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A76" w:rsidRDefault="004A0A76" w:rsidP="004A0A76">
      <w:pPr>
        <w:jc w:val="center"/>
      </w:pPr>
    </w:p>
    <w:p w:rsidR="004A0A76" w:rsidRDefault="004A0A76" w:rsidP="004A0A76">
      <w:pPr>
        <w:jc w:val="center"/>
      </w:pPr>
    </w:p>
    <w:p w:rsidR="004A0A76" w:rsidRDefault="004A0A76" w:rsidP="004A0A76">
      <w:pPr>
        <w:jc w:val="center"/>
      </w:pPr>
    </w:p>
    <w:p w:rsidR="004A0A76" w:rsidRDefault="004A0A76" w:rsidP="004A0A76">
      <w:pPr>
        <w:jc w:val="center"/>
      </w:pPr>
    </w:p>
    <w:p w:rsidR="00441AA9" w:rsidRDefault="00FB1DB3" w:rsidP="004A0A76">
      <w:pPr>
        <w:jc w:val="center"/>
        <w:rPr>
          <w:rFonts w:ascii="標楷體" w:eastAsia="標楷體" w:hAnsi="標楷體"/>
          <w:sz w:val="72"/>
          <w:szCs w:val="72"/>
        </w:rPr>
      </w:pPr>
      <w:r>
        <w:rPr>
          <w:rFonts w:ascii="標楷體" w:eastAsia="標楷體" w:hAnsi="標楷體" w:hint="eastAsia"/>
          <w:sz w:val="72"/>
          <w:szCs w:val="72"/>
        </w:rPr>
        <w:t>國立仁愛高級農業</w:t>
      </w:r>
      <w:r w:rsidR="00810A76" w:rsidRPr="00AB2E77">
        <w:rPr>
          <w:rFonts w:ascii="標楷體" w:eastAsia="標楷體" w:hAnsi="標楷體" w:hint="eastAsia"/>
          <w:sz w:val="72"/>
          <w:szCs w:val="72"/>
        </w:rPr>
        <w:t>職業學校</w:t>
      </w:r>
      <w:r w:rsidR="004A0A76" w:rsidRPr="00AB2E77">
        <w:rPr>
          <w:rFonts w:ascii="標楷體" w:eastAsia="標楷體" w:hAnsi="標楷體" w:hint="eastAsia"/>
          <w:sz w:val="72"/>
          <w:szCs w:val="72"/>
        </w:rPr>
        <w:t>校園職業安全衛生</w:t>
      </w:r>
    </w:p>
    <w:p w:rsidR="005B0CE6" w:rsidRDefault="004A0A76" w:rsidP="004A0A76">
      <w:pPr>
        <w:jc w:val="center"/>
        <w:rPr>
          <w:rFonts w:ascii="標楷體" w:eastAsia="標楷體" w:hAnsi="標楷體"/>
          <w:sz w:val="72"/>
          <w:szCs w:val="72"/>
        </w:rPr>
      </w:pPr>
      <w:r w:rsidRPr="00AB2E77">
        <w:rPr>
          <w:rFonts w:ascii="標楷體" w:eastAsia="標楷體" w:hAnsi="標楷體" w:hint="eastAsia"/>
          <w:sz w:val="72"/>
          <w:szCs w:val="72"/>
        </w:rPr>
        <w:t>管理文件</w:t>
      </w:r>
    </w:p>
    <w:p w:rsidR="005B0CE6" w:rsidRDefault="005B0CE6" w:rsidP="004A0A76">
      <w:pPr>
        <w:jc w:val="center"/>
        <w:rPr>
          <w:rFonts w:ascii="標楷體" w:eastAsia="標楷體" w:hAnsi="標楷體"/>
          <w:sz w:val="72"/>
          <w:szCs w:val="72"/>
        </w:rPr>
      </w:pPr>
    </w:p>
    <w:p w:rsidR="005B0CE6" w:rsidRDefault="005B0CE6" w:rsidP="004A0A76">
      <w:pPr>
        <w:jc w:val="center"/>
        <w:rPr>
          <w:rFonts w:ascii="標楷體" w:eastAsia="標楷體" w:hAnsi="標楷體"/>
          <w:sz w:val="72"/>
          <w:szCs w:val="72"/>
        </w:rPr>
      </w:pPr>
    </w:p>
    <w:p w:rsidR="005B0CE6" w:rsidRDefault="005B0CE6" w:rsidP="004A0A76">
      <w:pPr>
        <w:jc w:val="center"/>
        <w:rPr>
          <w:rFonts w:ascii="標楷體" w:eastAsia="標楷體" w:hAnsi="標楷體"/>
          <w:sz w:val="72"/>
          <w:szCs w:val="72"/>
        </w:rPr>
      </w:pPr>
    </w:p>
    <w:p w:rsidR="005B0CE6" w:rsidRDefault="005B0CE6" w:rsidP="004A0A76">
      <w:pPr>
        <w:jc w:val="center"/>
        <w:rPr>
          <w:rFonts w:ascii="標楷體" w:eastAsia="標楷體" w:hAnsi="標楷體"/>
          <w:sz w:val="72"/>
          <w:szCs w:val="72"/>
        </w:rPr>
      </w:pPr>
    </w:p>
    <w:p w:rsidR="005B0CE6" w:rsidRDefault="005B0CE6" w:rsidP="004A0A76">
      <w:pPr>
        <w:jc w:val="center"/>
        <w:rPr>
          <w:rFonts w:ascii="標楷體" w:eastAsia="標楷體" w:hAnsi="標楷體"/>
          <w:sz w:val="72"/>
          <w:szCs w:val="72"/>
        </w:rPr>
      </w:pPr>
    </w:p>
    <w:p w:rsidR="005B0CE6" w:rsidRDefault="005B0CE6" w:rsidP="004A0A76">
      <w:pPr>
        <w:jc w:val="center"/>
        <w:rPr>
          <w:rFonts w:ascii="標楷體" w:eastAsia="標楷體" w:hAnsi="標楷體"/>
          <w:sz w:val="72"/>
          <w:szCs w:val="72"/>
        </w:rPr>
      </w:pPr>
    </w:p>
    <w:p w:rsidR="005B0CE6" w:rsidRDefault="005B0CE6" w:rsidP="004A0A76">
      <w:pPr>
        <w:jc w:val="center"/>
        <w:rPr>
          <w:rFonts w:ascii="標楷體" w:eastAsia="標楷體" w:hAnsi="標楷體"/>
          <w:sz w:val="72"/>
          <w:szCs w:val="72"/>
        </w:rPr>
      </w:pPr>
    </w:p>
    <w:p w:rsidR="004A0A76" w:rsidRPr="00AB2E77" w:rsidRDefault="005B0CE6" w:rsidP="004A0A76">
      <w:pPr>
        <w:jc w:val="center"/>
        <w:rPr>
          <w:rFonts w:ascii="標楷體" w:eastAsia="標楷體" w:hAnsi="標楷體"/>
          <w:sz w:val="72"/>
          <w:szCs w:val="72"/>
        </w:rPr>
      </w:pPr>
      <w:r>
        <w:rPr>
          <w:rFonts w:ascii="標楷體" w:eastAsia="標楷體" w:hAnsi="標楷體" w:hint="eastAsia"/>
          <w:sz w:val="72"/>
          <w:szCs w:val="72"/>
        </w:rPr>
        <w:t>10</w:t>
      </w:r>
      <w:r w:rsidR="00BF118A">
        <w:rPr>
          <w:rFonts w:ascii="標楷體" w:eastAsia="標楷體" w:hAnsi="標楷體"/>
          <w:sz w:val="72"/>
          <w:szCs w:val="72"/>
        </w:rPr>
        <w:t>8</w:t>
      </w:r>
      <w:r>
        <w:rPr>
          <w:rFonts w:ascii="標楷體" w:eastAsia="標楷體" w:hAnsi="標楷體" w:hint="eastAsia"/>
          <w:sz w:val="72"/>
          <w:szCs w:val="72"/>
        </w:rPr>
        <w:t>年</w:t>
      </w:r>
      <w:r w:rsidR="00441AA9">
        <w:rPr>
          <w:rFonts w:ascii="標楷體" w:eastAsia="標楷體" w:hAnsi="標楷體"/>
          <w:sz w:val="72"/>
          <w:szCs w:val="72"/>
        </w:rPr>
        <w:t>5</w:t>
      </w:r>
      <w:r>
        <w:rPr>
          <w:rFonts w:ascii="標楷體" w:eastAsia="標楷體" w:hAnsi="標楷體" w:hint="eastAsia"/>
          <w:sz w:val="72"/>
          <w:szCs w:val="72"/>
        </w:rPr>
        <w:t>月</w:t>
      </w:r>
      <w:r w:rsidR="00DE7D0D" w:rsidRPr="00AB2E77">
        <w:rPr>
          <w:rFonts w:ascii="標楷體" w:eastAsia="標楷體" w:hAnsi="標楷體" w:hint="eastAsia"/>
          <w:sz w:val="72"/>
          <w:szCs w:val="72"/>
        </w:rPr>
        <w:t>彙編</w:t>
      </w:r>
    </w:p>
    <w:p w:rsidR="004A0A76" w:rsidRPr="00131B46" w:rsidRDefault="004A0A76" w:rsidP="00A84AC8">
      <w:pPr>
        <w:widowControl/>
        <w:jc w:val="center"/>
        <w:rPr>
          <w:sz w:val="48"/>
          <w:szCs w:val="72"/>
        </w:rPr>
      </w:pPr>
      <w:r>
        <w:rPr>
          <w:sz w:val="72"/>
          <w:szCs w:val="72"/>
        </w:rPr>
        <w:br w:type="page"/>
      </w:r>
      <w:r w:rsidR="00131B46" w:rsidRPr="00131B46">
        <w:rPr>
          <w:rFonts w:hint="eastAsia"/>
          <w:sz w:val="48"/>
          <w:szCs w:val="72"/>
        </w:rPr>
        <w:lastRenderedPageBreak/>
        <w:t>目錄</w:t>
      </w:r>
    </w:p>
    <w:bookmarkStart w:id="0" w:name="目錄"/>
    <w:bookmarkEnd w:id="0"/>
    <w:p w:rsidR="0069646E" w:rsidRDefault="0092663C">
      <w:pPr>
        <w:pStyle w:val="12"/>
        <w:tabs>
          <w:tab w:val="left" w:pos="960"/>
          <w:tab w:val="right" w:leader="dot" w:pos="9060"/>
        </w:tabs>
        <w:rPr>
          <w:noProof/>
        </w:rPr>
      </w:pPr>
      <w:r>
        <w:rPr>
          <w:sz w:val="52"/>
          <w:szCs w:val="52"/>
        </w:rPr>
        <w:fldChar w:fldCharType="begin"/>
      </w:r>
      <w:r>
        <w:rPr>
          <w:sz w:val="52"/>
          <w:szCs w:val="52"/>
        </w:rPr>
        <w:instrText xml:space="preserve"> </w:instrText>
      </w:r>
      <w:r>
        <w:rPr>
          <w:rFonts w:hint="eastAsia"/>
          <w:sz w:val="52"/>
          <w:szCs w:val="52"/>
        </w:rPr>
        <w:instrText>TOC \o "1-3" \h \z \u</w:instrText>
      </w:r>
      <w:r>
        <w:rPr>
          <w:sz w:val="52"/>
          <w:szCs w:val="52"/>
        </w:rPr>
        <w:instrText xml:space="preserve"> </w:instrText>
      </w:r>
      <w:r>
        <w:rPr>
          <w:sz w:val="52"/>
          <w:szCs w:val="52"/>
        </w:rPr>
        <w:fldChar w:fldCharType="separate"/>
      </w:r>
      <w:hyperlink w:anchor="_Toc3790505" w:history="1">
        <w:r w:rsidR="0069646E" w:rsidRPr="00A16DC8">
          <w:rPr>
            <w:rStyle w:val="af6"/>
            <w:rFonts w:hint="eastAsia"/>
            <w:noProof/>
          </w:rPr>
          <w:t>1</w:t>
        </w:r>
        <w:r w:rsidR="0069646E" w:rsidRPr="00A16DC8">
          <w:rPr>
            <w:rStyle w:val="af6"/>
            <w:rFonts w:hint="eastAsia"/>
            <w:noProof/>
          </w:rPr>
          <w:t>、制定職業安全衛生管理計畫</w:t>
        </w:r>
        <w:r w:rsidR="0069646E">
          <w:rPr>
            <w:noProof/>
            <w:webHidden/>
          </w:rPr>
          <w:tab/>
        </w:r>
        <w:r w:rsidR="0069646E">
          <w:rPr>
            <w:noProof/>
            <w:webHidden/>
          </w:rPr>
          <w:fldChar w:fldCharType="begin"/>
        </w:r>
        <w:r w:rsidR="0069646E">
          <w:rPr>
            <w:noProof/>
            <w:webHidden/>
          </w:rPr>
          <w:instrText xml:space="preserve"> PAGEREF _Toc3790505 \h </w:instrText>
        </w:r>
        <w:r w:rsidR="0069646E">
          <w:rPr>
            <w:noProof/>
            <w:webHidden/>
          </w:rPr>
        </w:r>
        <w:r w:rsidR="0069646E">
          <w:rPr>
            <w:noProof/>
            <w:webHidden/>
          </w:rPr>
          <w:fldChar w:fldCharType="separate"/>
        </w:r>
        <w:r w:rsidR="0069646E">
          <w:rPr>
            <w:noProof/>
            <w:webHidden/>
          </w:rPr>
          <w:t>2</w:t>
        </w:r>
        <w:r w:rsidR="0069646E">
          <w:rPr>
            <w:noProof/>
            <w:webHidden/>
          </w:rPr>
          <w:fldChar w:fldCharType="end"/>
        </w:r>
      </w:hyperlink>
    </w:p>
    <w:p w:rsidR="0069646E" w:rsidRDefault="00F84AE7">
      <w:pPr>
        <w:pStyle w:val="24"/>
        <w:tabs>
          <w:tab w:val="right" w:leader="dot" w:pos="9060"/>
        </w:tabs>
        <w:rPr>
          <w:noProof/>
        </w:rPr>
      </w:pPr>
      <w:hyperlink w:anchor="_Toc3790506" w:history="1">
        <w:r w:rsidR="0069646E" w:rsidRPr="00A16DC8">
          <w:rPr>
            <w:rStyle w:val="af6"/>
            <w:noProof/>
          </w:rPr>
          <w:t>1-1</w:t>
        </w:r>
        <w:r w:rsidR="0069646E" w:rsidRPr="00A16DC8">
          <w:rPr>
            <w:rStyle w:val="af6"/>
            <w:rFonts w:hint="eastAsia"/>
            <w:noProof/>
          </w:rPr>
          <w:t>危害鑑別風險評估執行要點</w:t>
        </w:r>
        <w:r w:rsidR="0069646E">
          <w:rPr>
            <w:noProof/>
            <w:webHidden/>
          </w:rPr>
          <w:tab/>
        </w:r>
        <w:r w:rsidR="0069646E">
          <w:rPr>
            <w:noProof/>
            <w:webHidden/>
          </w:rPr>
          <w:fldChar w:fldCharType="begin"/>
        </w:r>
        <w:r w:rsidR="0069646E">
          <w:rPr>
            <w:noProof/>
            <w:webHidden/>
          </w:rPr>
          <w:instrText xml:space="preserve"> PAGEREF _Toc3790506 \h </w:instrText>
        </w:r>
        <w:r w:rsidR="0069646E">
          <w:rPr>
            <w:noProof/>
            <w:webHidden/>
          </w:rPr>
        </w:r>
        <w:r w:rsidR="0069646E">
          <w:rPr>
            <w:noProof/>
            <w:webHidden/>
          </w:rPr>
          <w:fldChar w:fldCharType="separate"/>
        </w:r>
        <w:r w:rsidR="0069646E">
          <w:rPr>
            <w:noProof/>
            <w:webHidden/>
          </w:rPr>
          <w:t>3</w:t>
        </w:r>
        <w:r w:rsidR="0069646E">
          <w:rPr>
            <w:noProof/>
            <w:webHidden/>
          </w:rPr>
          <w:fldChar w:fldCharType="end"/>
        </w:r>
      </w:hyperlink>
    </w:p>
    <w:p w:rsidR="0069646E" w:rsidRDefault="00F84AE7">
      <w:pPr>
        <w:pStyle w:val="24"/>
        <w:tabs>
          <w:tab w:val="right" w:leader="dot" w:pos="9060"/>
        </w:tabs>
        <w:rPr>
          <w:noProof/>
        </w:rPr>
      </w:pPr>
      <w:hyperlink w:anchor="_Toc3790507" w:history="1">
        <w:r w:rsidR="0069646E" w:rsidRPr="00B01CA6">
          <w:rPr>
            <w:rStyle w:val="af6"/>
            <w:rFonts w:asciiTheme="majorEastAsia" w:eastAsiaTheme="majorEastAsia" w:hAnsiTheme="majorEastAsia"/>
            <w:b/>
            <w:noProof/>
          </w:rPr>
          <w:t>1-2</w:t>
        </w:r>
        <w:r w:rsidR="0069646E" w:rsidRPr="00A16DC8">
          <w:rPr>
            <w:rStyle w:val="af6"/>
            <w:rFonts w:asciiTheme="majorEastAsia" w:eastAsiaTheme="majorEastAsia" w:hAnsiTheme="majorEastAsia" w:hint="eastAsia"/>
            <w:noProof/>
          </w:rPr>
          <w:t>自動檢查計畫</w:t>
        </w:r>
        <w:r w:rsidR="0069646E">
          <w:rPr>
            <w:noProof/>
            <w:webHidden/>
          </w:rPr>
          <w:tab/>
        </w:r>
        <w:r w:rsidR="0069646E">
          <w:rPr>
            <w:noProof/>
            <w:webHidden/>
          </w:rPr>
          <w:fldChar w:fldCharType="begin"/>
        </w:r>
        <w:r w:rsidR="0069646E">
          <w:rPr>
            <w:noProof/>
            <w:webHidden/>
          </w:rPr>
          <w:instrText xml:space="preserve"> PAGEREF _Toc3790507 \h </w:instrText>
        </w:r>
        <w:r w:rsidR="0069646E">
          <w:rPr>
            <w:noProof/>
            <w:webHidden/>
          </w:rPr>
        </w:r>
        <w:r w:rsidR="0069646E">
          <w:rPr>
            <w:noProof/>
            <w:webHidden/>
          </w:rPr>
          <w:fldChar w:fldCharType="separate"/>
        </w:r>
        <w:r w:rsidR="0069646E">
          <w:rPr>
            <w:noProof/>
            <w:webHidden/>
          </w:rPr>
          <w:t>17</w:t>
        </w:r>
        <w:r w:rsidR="0069646E">
          <w:rPr>
            <w:noProof/>
            <w:webHidden/>
          </w:rPr>
          <w:fldChar w:fldCharType="end"/>
        </w:r>
      </w:hyperlink>
    </w:p>
    <w:p w:rsidR="0069646E" w:rsidRDefault="00F84AE7">
      <w:pPr>
        <w:pStyle w:val="24"/>
        <w:tabs>
          <w:tab w:val="right" w:leader="dot" w:pos="9060"/>
        </w:tabs>
        <w:rPr>
          <w:noProof/>
        </w:rPr>
      </w:pPr>
      <w:hyperlink w:anchor="_Toc3790508" w:history="1">
        <w:r w:rsidR="0069646E" w:rsidRPr="00A16DC8">
          <w:rPr>
            <w:rStyle w:val="af6"/>
            <w:noProof/>
          </w:rPr>
          <w:t>1-3</w:t>
        </w:r>
        <w:r w:rsidR="0069646E" w:rsidRPr="00A16DC8">
          <w:rPr>
            <w:rStyle w:val="af6"/>
            <w:rFonts w:hint="eastAsia"/>
            <w:noProof/>
          </w:rPr>
          <w:t>危害通識計畫</w:t>
        </w:r>
        <w:r w:rsidR="0069646E">
          <w:rPr>
            <w:noProof/>
            <w:webHidden/>
          </w:rPr>
          <w:tab/>
        </w:r>
        <w:r w:rsidR="0069646E">
          <w:rPr>
            <w:noProof/>
            <w:webHidden/>
          </w:rPr>
          <w:fldChar w:fldCharType="begin"/>
        </w:r>
        <w:r w:rsidR="0069646E">
          <w:rPr>
            <w:noProof/>
            <w:webHidden/>
          </w:rPr>
          <w:instrText xml:space="preserve"> PAGEREF _Toc3790508 \h </w:instrText>
        </w:r>
        <w:r w:rsidR="0069646E">
          <w:rPr>
            <w:noProof/>
            <w:webHidden/>
          </w:rPr>
        </w:r>
        <w:r w:rsidR="0069646E">
          <w:rPr>
            <w:noProof/>
            <w:webHidden/>
          </w:rPr>
          <w:fldChar w:fldCharType="separate"/>
        </w:r>
        <w:r w:rsidR="0069646E">
          <w:rPr>
            <w:noProof/>
            <w:webHidden/>
          </w:rPr>
          <w:t>54</w:t>
        </w:r>
        <w:r w:rsidR="0069646E">
          <w:rPr>
            <w:noProof/>
            <w:webHidden/>
          </w:rPr>
          <w:fldChar w:fldCharType="end"/>
        </w:r>
      </w:hyperlink>
    </w:p>
    <w:p w:rsidR="0069646E" w:rsidRDefault="00F84AE7">
      <w:pPr>
        <w:pStyle w:val="24"/>
        <w:tabs>
          <w:tab w:val="right" w:leader="dot" w:pos="9060"/>
        </w:tabs>
        <w:rPr>
          <w:noProof/>
        </w:rPr>
      </w:pPr>
      <w:hyperlink w:anchor="_Toc3790509" w:history="1">
        <w:r w:rsidR="0069646E" w:rsidRPr="00A16DC8">
          <w:rPr>
            <w:rStyle w:val="af6"/>
            <w:noProof/>
          </w:rPr>
          <w:t>1-4</w:t>
        </w:r>
        <w:r w:rsidR="0069646E" w:rsidRPr="00A16DC8">
          <w:rPr>
            <w:rStyle w:val="af6"/>
            <w:rFonts w:hint="eastAsia"/>
            <w:noProof/>
          </w:rPr>
          <w:t>作業環境監測計畫</w:t>
        </w:r>
        <w:r w:rsidR="0069646E">
          <w:rPr>
            <w:noProof/>
            <w:webHidden/>
          </w:rPr>
          <w:tab/>
        </w:r>
        <w:r w:rsidR="0069646E">
          <w:rPr>
            <w:noProof/>
            <w:webHidden/>
          </w:rPr>
          <w:fldChar w:fldCharType="begin"/>
        </w:r>
        <w:r w:rsidR="0069646E">
          <w:rPr>
            <w:noProof/>
            <w:webHidden/>
          </w:rPr>
          <w:instrText xml:space="preserve"> PAGEREF _Toc3790509 \h </w:instrText>
        </w:r>
        <w:r w:rsidR="0069646E">
          <w:rPr>
            <w:noProof/>
            <w:webHidden/>
          </w:rPr>
        </w:r>
        <w:r w:rsidR="0069646E">
          <w:rPr>
            <w:noProof/>
            <w:webHidden/>
          </w:rPr>
          <w:fldChar w:fldCharType="separate"/>
        </w:r>
        <w:r w:rsidR="0069646E">
          <w:rPr>
            <w:noProof/>
            <w:webHidden/>
          </w:rPr>
          <w:t>78</w:t>
        </w:r>
        <w:r w:rsidR="0069646E">
          <w:rPr>
            <w:noProof/>
            <w:webHidden/>
          </w:rPr>
          <w:fldChar w:fldCharType="end"/>
        </w:r>
      </w:hyperlink>
    </w:p>
    <w:p w:rsidR="0069646E" w:rsidRDefault="00F84AE7">
      <w:pPr>
        <w:pStyle w:val="24"/>
        <w:tabs>
          <w:tab w:val="right" w:leader="dot" w:pos="9060"/>
        </w:tabs>
        <w:rPr>
          <w:noProof/>
        </w:rPr>
      </w:pPr>
      <w:hyperlink w:anchor="_Toc3790510" w:history="1">
        <w:r w:rsidR="0069646E" w:rsidRPr="00A16DC8">
          <w:rPr>
            <w:rStyle w:val="af6"/>
            <w:noProof/>
          </w:rPr>
          <w:t>1-6</w:t>
        </w:r>
        <w:r w:rsidR="0069646E" w:rsidRPr="00A16DC8">
          <w:rPr>
            <w:rStyle w:val="af6"/>
            <w:rFonts w:hint="eastAsia"/>
            <w:noProof/>
          </w:rPr>
          <w:t>承攬商安全衛生管理要點</w:t>
        </w:r>
        <w:r w:rsidR="0069646E">
          <w:rPr>
            <w:noProof/>
            <w:webHidden/>
          </w:rPr>
          <w:tab/>
        </w:r>
        <w:r w:rsidR="0069646E">
          <w:rPr>
            <w:noProof/>
            <w:webHidden/>
          </w:rPr>
          <w:fldChar w:fldCharType="begin"/>
        </w:r>
        <w:r w:rsidR="0069646E">
          <w:rPr>
            <w:noProof/>
            <w:webHidden/>
          </w:rPr>
          <w:instrText xml:space="preserve"> PAGEREF _Toc3790510 \h </w:instrText>
        </w:r>
        <w:r w:rsidR="0069646E">
          <w:rPr>
            <w:noProof/>
            <w:webHidden/>
          </w:rPr>
        </w:r>
        <w:r w:rsidR="0069646E">
          <w:rPr>
            <w:noProof/>
            <w:webHidden/>
          </w:rPr>
          <w:fldChar w:fldCharType="separate"/>
        </w:r>
        <w:r w:rsidR="0069646E">
          <w:rPr>
            <w:noProof/>
            <w:webHidden/>
          </w:rPr>
          <w:t>95</w:t>
        </w:r>
        <w:r w:rsidR="0069646E">
          <w:rPr>
            <w:noProof/>
            <w:webHidden/>
          </w:rPr>
          <w:fldChar w:fldCharType="end"/>
        </w:r>
      </w:hyperlink>
    </w:p>
    <w:p w:rsidR="0069646E" w:rsidRDefault="00F84AE7">
      <w:pPr>
        <w:pStyle w:val="24"/>
        <w:tabs>
          <w:tab w:val="right" w:leader="dot" w:pos="9060"/>
        </w:tabs>
        <w:rPr>
          <w:noProof/>
        </w:rPr>
      </w:pPr>
      <w:hyperlink w:anchor="_Toc3790511" w:history="1">
        <w:r w:rsidR="0069646E" w:rsidRPr="00A16DC8">
          <w:rPr>
            <w:rStyle w:val="af6"/>
            <w:noProof/>
          </w:rPr>
          <w:t>1-7</w:t>
        </w:r>
        <w:r w:rsidR="0069646E" w:rsidRPr="00A16DC8">
          <w:rPr>
            <w:rStyle w:val="af6"/>
            <w:rFonts w:hint="eastAsia"/>
            <w:noProof/>
          </w:rPr>
          <w:t>變更管理要點</w:t>
        </w:r>
        <w:r w:rsidR="0069646E">
          <w:rPr>
            <w:noProof/>
            <w:webHidden/>
          </w:rPr>
          <w:tab/>
        </w:r>
        <w:r w:rsidR="0069646E">
          <w:rPr>
            <w:noProof/>
            <w:webHidden/>
          </w:rPr>
          <w:fldChar w:fldCharType="begin"/>
        </w:r>
        <w:r w:rsidR="0069646E">
          <w:rPr>
            <w:noProof/>
            <w:webHidden/>
          </w:rPr>
          <w:instrText xml:space="preserve"> PAGEREF _Toc3790511 \h </w:instrText>
        </w:r>
        <w:r w:rsidR="0069646E">
          <w:rPr>
            <w:noProof/>
            <w:webHidden/>
          </w:rPr>
        </w:r>
        <w:r w:rsidR="0069646E">
          <w:rPr>
            <w:noProof/>
            <w:webHidden/>
          </w:rPr>
          <w:fldChar w:fldCharType="separate"/>
        </w:r>
        <w:r w:rsidR="0069646E">
          <w:rPr>
            <w:noProof/>
            <w:webHidden/>
          </w:rPr>
          <w:t>123</w:t>
        </w:r>
        <w:r w:rsidR="0069646E">
          <w:rPr>
            <w:noProof/>
            <w:webHidden/>
          </w:rPr>
          <w:fldChar w:fldCharType="end"/>
        </w:r>
      </w:hyperlink>
    </w:p>
    <w:p w:rsidR="0069646E" w:rsidRDefault="00F84AE7">
      <w:pPr>
        <w:pStyle w:val="24"/>
        <w:tabs>
          <w:tab w:val="right" w:leader="dot" w:pos="9060"/>
        </w:tabs>
        <w:rPr>
          <w:noProof/>
        </w:rPr>
      </w:pPr>
      <w:hyperlink w:anchor="_Toc3790512" w:history="1">
        <w:r w:rsidR="0069646E" w:rsidRPr="00A16DC8">
          <w:rPr>
            <w:rStyle w:val="af6"/>
            <w:noProof/>
          </w:rPr>
          <w:t>1-8</w:t>
        </w:r>
        <w:r w:rsidR="0069646E" w:rsidRPr="00A16DC8">
          <w:rPr>
            <w:rStyle w:val="af6"/>
            <w:rFonts w:hint="eastAsia"/>
            <w:noProof/>
          </w:rPr>
          <w:t>職業安全衛生作業標準</w:t>
        </w:r>
        <w:r w:rsidR="0069646E">
          <w:rPr>
            <w:noProof/>
            <w:webHidden/>
          </w:rPr>
          <w:tab/>
        </w:r>
        <w:r w:rsidR="0069646E">
          <w:rPr>
            <w:noProof/>
            <w:webHidden/>
          </w:rPr>
          <w:fldChar w:fldCharType="begin"/>
        </w:r>
        <w:r w:rsidR="0069646E">
          <w:rPr>
            <w:noProof/>
            <w:webHidden/>
          </w:rPr>
          <w:instrText xml:space="preserve"> PAGEREF _Toc3790512 \h </w:instrText>
        </w:r>
        <w:r w:rsidR="0069646E">
          <w:rPr>
            <w:noProof/>
            <w:webHidden/>
          </w:rPr>
        </w:r>
        <w:r w:rsidR="0069646E">
          <w:rPr>
            <w:noProof/>
            <w:webHidden/>
          </w:rPr>
          <w:fldChar w:fldCharType="separate"/>
        </w:r>
        <w:r w:rsidR="0069646E">
          <w:rPr>
            <w:noProof/>
            <w:webHidden/>
          </w:rPr>
          <w:t>129</w:t>
        </w:r>
        <w:r w:rsidR="0069646E">
          <w:rPr>
            <w:noProof/>
            <w:webHidden/>
          </w:rPr>
          <w:fldChar w:fldCharType="end"/>
        </w:r>
      </w:hyperlink>
    </w:p>
    <w:p w:rsidR="0069646E" w:rsidRDefault="00F84AE7">
      <w:pPr>
        <w:pStyle w:val="24"/>
        <w:tabs>
          <w:tab w:val="right" w:leader="dot" w:pos="9060"/>
        </w:tabs>
        <w:rPr>
          <w:noProof/>
        </w:rPr>
      </w:pPr>
      <w:hyperlink w:anchor="_Toc3790513" w:history="1">
        <w:r w:rsidR="0069646E" w:rsidRPr="00A16DC8">
          <w:rPr>
            <w:rStyle w:val="af6"/>
            <w:rFonts w:ascii="Times New Roman" w:eastAsia="標楷體" w:hAnsi="Times New Roman" w:cs="Times New Roman"/>
            <w:noProof/>
          </w:rPr>
          <w:t>1-9</w:t>
        </w:r>
        <w:r w:rsidR="0069646E" w:rsidRPr="00A16DC8">
          <w:rPr>
            <w:rStyle w:val="af6"/>
            <w:rFonts w:hint="eastAsia"/>
            <w:noProof/>
          </w:rPr>
          <w:t>教育訓練實施要點</w:t>
        </w:r>
        <w:r w:rsidR="0069646E">
          <w:rPr>
            <w:noProof/>
            <w:webHidden/>
          </w:rPr>
          <w:tab/>
        </w:r>
        <w:r w:rsidR="0069646E">
          <w:rPr>
            <w:noProof/>
            <w:webHidden/>
          </w:rPr>
          <w:fldChar w:fldCharType="begin"/>
        </w:r>
        <w:r w:rsidR="0069646E">
          <w:rPr>
            <w:noProof/>
            <w:webHidden/>
          </w:rPr>
          <w:instrText xml:space="preserve"> PAGEREF _Toc3790513 \h </w:instrText>
        </w:r>
        <w:r w:rsidR="0069646E">
          <w:rPr>
            <w:noProof/>
            <w:webHidden/>
          </w:rPr>
        </w:r>
        <w:r w:rsidR="0069646E">
          <w:rPr>
            <w:noProof/>
            <w:webHidden/>
          </w:rPr>
          <w:fldChar w:fldCharType="separate"/>
        </w:r>
        <w:r w:rsidR="0069646E">
          <w:rPr>
            <w:noProof/>
            <w:webHidden/>
          </w:rPr>
          <w:t>135</w:t>
        </w:r>
        <w:r w:rsidR="0069646E">
          <w:rPr>
            <w:noProof/>
            <w:webHidden/>
          </w:rPr>
          <w:fldChar w:fldCharType="end"/>
        </w:r>
      </w:hyperlink>
    </w:p>
    <w:p w:rsidR="0069646E" w:rsidRDefault="00F84AE7">
      <w:pPr>
        <w:pStyle w:val="24"/>
        <w:tabs>
          <w:tab w:val="right" w:leader="dot" w:pos="9060"/>
        </w:tabs>
        <w:rPr>
          <w:noProof/>
        </w:rPr>
      </w:pPr>
      <w:hyperlink w:anchor="_Toc3790514" w:history="1">
        <w:r w:rsidR="0069646E" w:rsidRPr="00A16DC8">
          <w:rPr>
            <w:rStyle w:val="af6"/>
            <w:noProof/>
          </w:rPr>
          <w:t>1-10</w:t>
        </w:r>
        <w:r w:rsidR="0069646E" w:rsidRPr="00A16DC8">
          <w:rPr>
            <w:rStyle w:val="af6"/>
            <w:rFonts w:hint="eastAsia"/>
            <w:noProof/>
          </w:rPr>
          <w:t>個人安全防護器具管理要點</w:t>
        </w:r>
        <w:r w:rsidR="0069646E">
          <w:rPr>
            <w:noProof/>
            <w:webHidden/>
          </w:rPr>
          <w:tab/>
        </w:r>
        <w:r w:rsidR="0069646E">
          <w:rPr>
            <w:noProof/>
            <w:webHidden/>
          </w:rPr>
          <w:fldChar w:fldCharType="begin"/>
        </w:r>
        <w:r w:rsidR="0069646E">
          <w:rPr>
            <w:noProof/>
            <w:webHidden/>
          </w:rPr>
          <w:instrText xml:space="preserve"> PAGEREF _Toc3790514 \h </w:instrText>
        </w:r>
        <w:r w:rsidR="0069646E">
          <w:rPr>
            <w:noProof/>
            <w:webHidden/>
          </w:rPr>
        </w:r>
        <w:r w:rsidR="0069646E">
          <w:rPr>
            <w:noProof/>
            <w:webHidden/>
          </w:rPr>
          <w:fldChar w:fldCharType="separate"/>
        </w:r>
        <w:r w:rsidR="0069646E">
          <w:rPr>
            <w:noProof/>
            <w:webHidden/>
          </w:rPr>
          <w:t>145</w:t>
        </w:r>
        <w:r w:rsidR="0069646E">
          <w:rPr>
            <w:noProof/>
            <w:webHidden/>
          </w:rPr>
          <w:fldChar w:fldCharType="end"/>
        </w:r>
      </w:hyperlink>
    </w:p>
    <w:p w:rsidR="0069646E" w:rsidRDefault="00F84AE7">
      <w:pPr>
        <w:pStyle w:val="24"/>
        <w:tabs>
          <w:tab w:val="right" w:leader="dot" w:pos="9060"/>
        </w:tabs>
        <w:rPr>
          <w:noProof/>
        </w:rPr>
      </w:pPr>
      <w:hyperlink w:anchor="_Toc3790515" w:history="1">
        <w:r w:rsidR="0069646E" w:rsidRPr="00A16DC8">
          <w:rPr>
            <w:rStyle w:val="af6"/>
            <w:noProof/>
          </w:rPr>
          <w:t>1-11</w:t>
        </w:r>
        <w:r w:rsidR="0069646E" w:rsidRPr="00A16DC8">
          <w:rPr>
            <w:rStyle w:val="af6"/>
            <w:rFonts w:hint="eastAsia"/>
            <w:noProof/>
          </w:rPr>
          <w:t>教職員工及學生健康管理要點</w:t>
        </w:r>
        <w:r w:rsidR="0069646E">
          <w:rPr>
            <w:noProof/>
            <w:webHidden/>
          </w:rPr>
          <w:tab/>
        </w:r>
        <w:r w:rsidR="0069646E">
          <w:rPr>
            <w:noProof/>
            <w:webHidden/>
          </w:rPr>
          <w:fldChar w:fldCharType="begin"/>
        </w:r>
        <w:r w:rsidR="0069646E">
          <w:rPr>
            <w:noProof/>
            <w:webHidden/>
          </w:rPr>
          <w:instrText xml:space="preserve"> PAGEREF _Toc3790515 \h </w:instrText>
        </w:r>
        <w:r w:rsidR="0069646E">
          <w:rPr>
            <w:noProof/>
            <w:webHidden/>
          </w:rPr>
        </w:r>
        <w:r w:rsidR="0069646E">
          <w:rPr>
            <w:noProof/>
            <w:webHidden/>
          </w:rPr>
          <w:fldChar w:fldCharType="separate"/>
        </w:r>
        <w:r w:rsidR="0069646E">
          <w:rPr>
            <w:noProof/>
            <w:webHidden/>
          </w:rPr>
          <w:t>149</w:t>
        </w:r>
        <w:r w:rsidR="0069646E">
          <w:rPr>
            <w:noProof/>
            <w:webHidden/>
          </w:rPr>
          <w:fldChar w:fldCharType="end"/>
        </w:r>
      </w:hyperlink>
    </w:p>
    <w:p w:rsidR="0069646E" w:rsidRDefault="00F84AE7">
      <w:pPr>
        <w:pStyle w:val="24"/>
        <w:tabs>
          <w:tab w:val="right" w:leader="dot" w:pos="9060"/>
        </w:tabs>
        <w:rPr>
          <w:noProof/>
        </w:rPr>
      </w:pPr>
      <w:hyperlink w:anchor="_Toc3790516" w:history="1">
        <w:r w:rsidR="0069646E" w:rsidRPr="00A16DC8">
          <w:rPr>
            <w:rStyle w:val="af6"/>
            <w:noProof/>
          </w:rPr>
          <w:t>1-12</w:t>
        </w:r>
        <w:r w:rsidR="0069646E" w:rsidRPr="00A16DC8">
          <w:rPr>
            <w:rStyle w:val="af6"/>
            <w:rFonts w:hint="eastAsia"/>
            <w:noProof/>
          </w:rPr>
          <w:t>緊急應變計畫</w:t>
        </w:r>
        <w:r w:rsidR="0069646E">
          <w:rPr>
            <w:noProof/>
            <w:webHidden/>
          </w:rPr>
          <w:tab/>
        </w:r>
        <w:r w:rsidR="0069646E">
          <w:rPr>
            <w:noProof/>
            <w:webHidden/>
          </w:rPr>
          <w:fldChar w:fldCharType="begin"/>
        </w:r>
        <w:r w:rsidR="0069646E">
          <w:rPr>
            <w:noProof/>
            <w:webHidden/>
          </w:rPr>
          <w:instrText xml:space="preserve"> PAGEREF _Toc3790516 \h </w:instrText>
        </w:r>
        <w:r w:rsidR="0069646E">
          <w:rPr>
            <w:noProof/>
            <w:webHidden/>
          </w:rPr>
        </w:r>
        <w:r w:rsidR="0069646E">
          <w:rPr>
            <w:noProof/>
            <w:webHidden/>
          </w:rPr>
          <w:fldChar w:fldCharType="separate"/>
        </w:r>
        <w:r w:rsidR="0069646E">
          <w:rPr>
            <w:noProof/>
            <w:webHidden/>
          </w:rPr>
          <w:t>156</w:t>
        </w:r>
        <w:r w:rsidR="0069646E">
          <w:rPr>
            <w:noProof/>
            <w:webHidden/>
          </w:rPr>
          <w:fldChar w:fldCharType="end"/>
        </w:r>
      </w:hyperlink>
    </w:p>
    <w:p w:rsidR="0069646E" w:rsidRDefault="00F84AE7">
      <w:pPr>
        <w:pStyle w:val="24"/>
        <w:tabs>
          <w:tab w:val="right" w:leader="dot" w:pos="9060"/>
        </w:tabs>
        <w:rPr>
          <w:noProof/>
        </w:rPr>
      </w:pPr>
      <w:hyperlink w:anchor="_Toc3790517" w:history="1">
        <w:r w:rsidR="0069646E" w:rsidRPr="00A16DC8">
          <w:rPr>
            <w:rStyle w:val="af6"/>
            <w:noProof/>
          </w:rPr>
          <w:t>1-13</w:t>
        </w:r>
        <w:r w:rsidR="0069646E" w:rsidRPr="00A16DC8">
          <w:rPr>
            <w:rStyle w:val="af6"/>
            <w:rFonts w:hint="eastAsia"/>
            <w:noProof/>
          </w:rPr>
          <w:t>職業災害事故調查及處理辦法</w:t>
        </w:r>
        <w:r w:rsidR="0069646E">
          <w:rPr>
            <w:noProof/>
            <w:webHidden/>
          </w:rPr>
          <w:tab/>
        </w:r>
        <w:r w:rsidR="0069646E">
          <w:rPr>
            <w:noProof/>
            <w:webHidden/>
          </w:rPr>
          <w:fldChar w:fldCharType="begin"/>
        </w:r>
        <w:r w:rsidR="0069646E">
          <w:rPr>
            <w:noProof/>
            <w:webHidden/>
          </w:rPr>
          <w:instrText xml:space="preserve"> PAGEREF _Toc3790517 \h </w:instrText>
        </w:r>
        <w:r w:rsidR="0069646E">
          <w:rPr>
            <w:noProof/>
            <w:webHidden/>
          </w:rPr>
        </w:r>
        <w:r w:rsidR="0069646E">
          <w:rPr>
            <w:noProof/>
            <w:webHidden/>
          </w:rPr>
          <w:fldChar w:fldCharType="separate"/>
        </w:r>
        <w:r w:rsidR="0069646E">
          <w:rPr>
            <w:noProof/>
            <w:webHidden/>
          </w:rPr>
          <w:t>167</w:t>
        </w:r>
        <w:r w:rsidR="0069646E">
          <w:rPr>
            <w:noProof/>
            <w:webHidden/>
          </w:rPr>
          <w:fldChar w:fldCharType="end"/>
        </w:r>
      </w:hyperlink>
    </w:p>
    <w:p w:rsidR="0069646E" w:rsidRDefault="00F84AE7">
      <w:pPr>
        <w:pStyle w:val="12"/>
        <w:tabs>
          <w:tab w:val="right" w:leader="dot" w:pos="9060"/>
        </w:tabs>
        <w:rPr>
          <w:noProof/>
        </w:rPr>
      </w:pPr>
      <w:hyperlink w:anchor="_Toc3790518" w:history="1">
        <w:r w:rsidR="0069646E" w:rsidRPr="00A16DC8">
          <w:rPr>
            <w:rStyle w:val="af6"/>
            <w:noProof/>
          </w:rPr>
          <w:t>2</w:t>
        </w:r>
        <w:r w:rsidR="0069646E" w:rsidRPr="00A16DC8">
          <w:rPr>
            <w:rStyle w:val="af6"/>
            <w:rFonts w:hint="eastAsia"/>
            <w:noProof/>
          </w:rPr>
          <w:t>、制定職業安全衛生工作守則</w:t>
        </w:r>
        <w:r w:rsidR="0069646E">
          <w:rPr>
            <w:noProof/>
            <w:webHidden/>
          </w:rPr>
          <w:tab/>
        </w:r>
        <w:r w:rsidR="0069646E">
          <w:rPr>
            <w:noProof/>
            <w:webHidden/>
          </w:rPr>
          <w:fldChar w:fldCharType="begin"/>
        </w:r>
        <w:r w:rsidR="0069646E">
          <w:rPr>
            <w:noProof/>
            <w:webHidden/>
          </w:rPr>
          <w:instrText xml:space="preserve"> PAGEREF _Toc3790518 \h </w:instrText>
        </w:r>
        <w:r w:rsidR="0069646E">
          <w:rPr>
            <w:noProof/>
            <w:webHidden/>
          </w:rPr>
        </w:r>
        <w:r w:rsidR="0069646E">
          <w:rPr>
            <w:noProof/>
            <w:webHidden/>
          </w:rPr>
          <w:fldChar w:fldCharType="separate"/>
        </w:r>
        <w:r w:rsidR="0069646E">
          <w:rPr>
            <w:noProof/>
            <w:webHidden/>
          </w:rPr>
          <w:t>180</w:t>
        </w:r>
        <w:r w:rsidR="0069646E">
          <w:rPr>
            <w:noProof/>
            <w:webHidden/>
          </w:rPr>
          <w:fldChar w:fldCharType="end"/>
        </w:r>
      </w:hyperlink>
    </w:p>
    <w:p w:rsidR="0069646E" w:rsidRDefault="00F84AE7">
      <w:pPr>
        <w:pStyle w:val="12"/>
        <w:tabs>
          <w:tab w:val="right" w:leader="dot" w:pos="9060"/>
        </w:tabs>
        <w:rPr>
          <w:noProof/>
        </w:rPr>
      </w:pPr>
      <w:hyperlink w:anchor="_Toc3790519" w:history="1">
        <w:r w:rsidR="0069646E" w:rsidRPr="00A16DC8">
          <w:rPr>
            <w:rStyle w:val="af6"/>
            <w:noProof/>
          </w:rPr>
          <w:t>3</w:t>
        </w:r>
        <w:r w:rsidR="0069646E" w:rsidRPr="00A16DC8">
          <w:rPr>
            <w:rStyle w:val="af6"/>
            <w:rFonts w:hint="eastAsia"/>
            <w:noProof/>
          </w:rPr>
          <w:t>、制定職業安全衛生管理規章</w:t>
        </w:r>
        <w:r w:rsidR="0069646E">
          <w:rPr>
            <w:noProof/>
            <w:webHidden/>
          </w:rPr>
          <w:tab/>
        </w:r>
        <w:r w:rsidR="0069646E">
          <w:rPr>
            <w:noProof/>
            <w:webHidden/>
          </w:rPr>
          <w:fldChar w:fldCharType="begin"/>
        </w:r>
        <w:r w:rsidR="0069646E">
          <w:rPr>
            <w:noProof/>
            <w:webHidden/>
          </w:rPr>
          <w:instrText xml:space="preserve"> PAGEREF _Toc3790519 \h </w:instrText>
        </w:r>
        <w:r w:rsidR="0069646E">
          <w:rPr>
            <w:noProof/>
            <w:webHidden/>
          </w:rPr>
        </w:r>
        <w:r w:rsidR="0069646E">
          <w:rPr>
            <w:noProof/>
            <w:webHidden/>
          </w:rPr>
          <w:fldChar w:fldCharType="separate"/>
        </w:r>
        <w:r w:rsidR="0069646E">
          <w:rPr>
            <w:noProof/>
            <w:webHidden/>
          </w:rPr>
          <w:t>212</w:t>
        </w:r>
        <w:r w:rsidR="0069646E">
          <w:rPr>
            <w:noProof/>
            <w:webHidden/>
          </w:rPr>
          <w:fldChar w:fldCharType="end"/>
        </w:r>
      </w:hyperlink>
    </w:p>
    <w:p w:rsidR="0069646E" w:rsidRDefault="00F84AE7">
      <w:pPr>
        <w:pStyle w:val="12"/>
        <w:tabs>
          <w:tab w:val="right" w:leader="dot" w:pos="9060"/>
        </w:tabs>
        <w:rPr>
          <w:noProof/>
        </w:rPr>
      </w:pPr>
      <w:hyperlink w:anchor="_Toc3790520" w:history="1">
        <w:r w:rsidR="0069646E" w:rsidRPr="00A16DC8">
          <w:rPr>
            <w:rStyle w:val="af6"/>
            <w:noProof/>
          </w:rPr>
          <w:t>4</w:t>
        </w:r>
        <w:r w:rsidR="0069646E" w:rsidRPr="00A16DC8">
          <w:rPr>
            <w:rStyle w:val="af6"/>
            <w:rFonts w:hint="eastAsia"/>
            <w:noProof/>
          </w:rPr>
          <w:t>、制定教職員工健康檢查實施計畫</w:t>
        </w:r>
        <w:r w:rsidR="0069646E">
          <w:rPr>
            <w:noProof/>
            <w:webHidden/>
          </w:rPr>
          <w:tab/>
        </w:r>
        <w:r w:rsidR="0069646E">
          <w:rPr>
            <w:noProof/>
            <w:webHidden/>
          </w:rPr>
          <w:fldChar w:fldCharType="begin"/>
        </w:r>
        <w:r w:rsidR="0069646E">
          <w:rPr>
            <w:noProof/>
            <w:webHidden/>
          </w:rPr>
          <w:instrText xml:space="preserve"> PAGEREF _Toc3790520 \h </w:instrText>
        </w:r>
        <w:r w:rsidR="0069646E">
          <w:rPr>
            <w:noProof/>
            <w:webHidden/>
          </w:rPr>
        </w:r>
        <w:r w:rsidR="0069646E">
          <w:rPr>
            <w:noProof/>
            <w:webHidden/>
          </w:rPr>
          <w:fldChar w:fldCharType="separate"/>
        </w:r>
        <w:r w:rsidR="0069646E">
          <w:rPr>
            <w:noProof/>
            <w:webHidden/>
          </w:rPr>
          <w:t>219</w:t>
        </w:r>
        <w:r w:rsidR="0069646E">
          <w:rPr>
            <w:noProof/>
            <w:webHidden/>
          </w:rPr>
          <w:fldChar w:fldCharType="end"/>
        </w:r>
      </w:hyperlink>
    </w:p>
    <w:p w:rsidR="0069646E" w:rsidRDefault="00F84AE7">
      <w:pPr>
        <w:pStyle w:val="12"/>
        <w:tabs>
          <w:tab w:val="right" w:leader="dot" w:pos="9060"/>
        </w:tabs>
        <w:rPr>
          <w:noProof/>
        </w:rPr>
      </w:pPr>
      <w:hyperlink w:anchor="_Toc3790521" w:history="1">
        <w:r w:rsidR="0069646E" w:rsidRPr="00A16DC8">
          <w:rPr>
            <w:rStyle w:val="af6"/>
            <w:noProof/>
          </w:rPr>
          <w:t>5</w:t>
        </w:r>
        <w:r w:rsidR="0069646E" w:rsidRPr="00A16DC8">
          <w:rPr>
            <w:rStyle w:val="af6"/>
            <w:rFonts w:hint="eastAsia"/>
            <w:noProof/>
          </w:rPr>
          <w:t>、制定職業安全衛生教育訓練計畫</w:t>
        </w:r>
        <w:r w:rsidR="0069646E">
          <w:rPr>
            <w:noProof/>
            <w:webHidden/>
          </w:rPr>
          <w:tab/>
        </w:r>
        <w:r w:rsidR="0069646E">
          <w:rPr>
            <w:noProof/>
            <w:webHidden/>
          </w:rPr>
          <w:fldChar w:fldCharType="begin"/>
        </w:r>
        <w:r w:rsidR="0069646E">
          <w:rPr>
            <w:noProof/>
            <w:webHidden/>
          </w:rPr>
          <w:instrText xml:space="preserve"> PAGEREF _Toc3790521 \h </w:instrText>
        </w:r>
        <w:r w:rsidR="0069646E">
          <w:rPr>
            <w:noProof/>
            <w:webHidden/>
          </w:rPr>
        </w:r>
        <w:r w:rsidR="0069646E">
          <w:rPr>
            <w:noProof/>
            <w:webHidden/>
          </w:rPr>
          <w:fldChar w:fldCharType="separate"/>
        </w:r>
        <w:r w:rsidR="0069646E">
          <w:rPr>
            <w:noProof/>
            <w:webHidden/>
          </w:rPr>
          <w:t>228</w:t>
        </w:r>
        <w:r w:rsidR="0069646E">
          <w:rPr>
            <w:noProof/>
            <w:webHidden/>
          </w:rPr>
          <w:fldChar w:fldCharType="end"/>
        </w:r>
      </w:hyperlink>
    </w:p>
    <w:p w:rsidR="0069646E" w:rsidRDefault="00F84AE7">
      <w:pPr>
        <w:pStyle w:val="12"/>
        <w:tabs>
          <w:tab w:val="right" w:leader="dot" w:pos="9060"/>
        </w:tabs>
        <w:rPr>
          <w:noProof/>
        </w:rPr>
      </w:pPr>
      <w:hyperlink w:anchor="_Toc3790522" w:history="1">
        <w:r w:rsidR="0069646E" w:rsidRPr="00A16DC8">
          <w:rPr>
            <w:rStyle w:val="af6"/>
            <w:noProof/>
          </w:rPr>
          <w:t>7</w:t>
        </w:r>
        <w:r w:rsidR="0069646E" w:rsidRPr="00A16DC8">
          <w:rPr>
            <w:rStyle w:val="af6"/>
            <w:rFonts w:hint="eastAsia"/>
            <w:noProof/>
          </w:rPr>
          <w:t>、制定人因性危害預防計畫</w:t>
        </w:r>
        <w:r w:rsidR="0069646E">
          <w:rPr>
            <w:noProof/>
            <w:webHidden/>
          </w:rPr>
          <w:tab/>
        </w:r>
        <w:r w:rsidR="0069646E">
          <w:rPr>
            <w:noProof/>
            <w:webHidden/>
          </w:rPr>
          <w:fldChar w:fldCharType="begin"/>
        </w:r>
        <w:r w:rsidR="0069646E">
          <w:rPr>
            <w:noProof/>
            <w:webHidden/>
          </w:rPr>
          <w:instrText xml:space="preserve"> PAGEREF _Toc3790522 \h </w:instrText>
        </w:r>
        <w:r w:rsidR="0069646E">
          <w:rPr>
            <w:noProof/>
            <w:webHidden/>
          </w:rPr>
        </w:r>
        <w:r w:rsidR="0069646E">
          <w:rPr>
            <w:noProof/>
            <w:webHidden/>
          </w:rPr>
          <w:fldChar w:fldCharType="separate"/>
        </w:r>
        <w:r w:rsidR="0069646E">
          <w:rPr>
            <w:noProof/>
            <w:webHidden/>
          </w:rPr>
          <w:t>232</w:t>
        </w:r>
        <w:r w:rsidR="0069646E">
          <w:rPr>
            <w:noProof/>
            <w:webHidden/>
          </w:rPr>
          <w:fldChar w:fldCharType="end"/>
        </w:r>
      </w:hyperlink>
    </w:p>
    <w:p w:rsidR="0069646E" w:rsidRDefault="00F84AE7">
      <w:pPr>
        <w:pStyle w:val="12"/>
        <w:tabs>
          <w:tab w:val="right" w:leader="dot" w:pos="9060"/>
        </w:tabs>
        <w:rPr>
          <w:noProof/>
        </w:rPr>
      </w:pPr>
      <w:hyperlink w:anchor="_Toc3790523" w:history="1">
        <w:r w:rsidR="0069646E" w:rsidRPr="00A16DC8">
          <w:rPr>
            <w:rStyle w:val="af6"/>
            <w:noProof/>
          </w:rPr>
          <w:t>8</w:t>
        </w:r>
        <w:r w:rsidR="0069646E" w:rsidRPr="00A16DC8">
          <w:rPr>
            <w:rStyle w:val="af6"/>
            <w:rFonts w:hint="eastAsia"/>
            <w:noProof/>
          </w:rPr>
          <w:t>、制定異常工作負荷促發疾病預防計畫</w:t>
        </w:r>
        <w:r w:rsidR="0069646E">
          <w:rPr>
            <w:noProof/>
            <w:webHidden/>
          </w:rPr>
          <w:tab/>
        </w:r>
        <w:r w:rsidR="0069646E">
          <w:rPr>
            <w:noProof/>
            <w:webHidden/>
          </w:rPr>
          <w:fldChar w:fldCharType="begin"/>
        </w:r>
        <w:r w:rsidR="0069646E">
          <w:rPr>
            <w:noProof/>
            <w:webHidden/>
          </w:rPr>
          <w:instrText xml:space="preserve"> PAGEREF _Toc3790523 \h </w:instrText>
        </w:r>
        <w:r w:rsidR="0069646E">
          <w:rPr>
            <w:noProof/>
            <w:webHidden/>
          </w:rPr>
        </w:r>
        <w:r w:rsidR="0069646E">
          <w:rPr>
            <w:noProof/>
            <w:webHidden/>
          </w:rPr>
          <w:fldChar w:fldCharType="separate"/>
        </w:r>
        <w:r w:rsidR="0069646E">
          <w:rPr>
            <w:noProof/>
            <w:webHidden/>
          </w:rPr>
          <w:t>249</w:t>
        </w:r>
        <w:r w:rsidR="0069646E">
          <w:rPr>
            <w:noProof/>
            <w:webHidden/>
          </w:rPr>
          <w:fldChar w:fldCharType="end"/>
        </w:r>
      </w:hyperlink>
    </w:p>
    <w:p w:rsidR="0069646E" w:rsidRDefault="00F84AE7">
      <w:pPr>
        <w:pStyle w:val="12"/>
        <w:tabs>
          <w:tab w:val="right" w:leader="dot" w:pos="9060"/>
        </w:tabs>
        <w:rPr>
          <w:noProof/>
        </w:rPr>
      </w:pPr>
      <w:hyperlink w:anchor="_Toc3790524" w:history="1">
        <w:r w:rsidR="0069646E" w:rsidRPr="00A16DC8">
          <w:rPr>
            <w:rStyle w:val="af6"/>
            <w:noProof/>
          </w:rPr>
          <w:t>9</w:t>
        </w:r>
        <w:r w:rsidR="0069646E" w:rsidRPr="00A16DC8">
          <w:rPr>
            <w:rStyle w:val="af6"/>
            <w:rFonts w:hint="eastAsia"/>
            <w:noProof/>
          </w:rPr>
          <w:t>、制定執行職務遭受不法侵害預防計畫</w:t>
        </w:r>
        <w:r w:rsidR="0069646E">
          <w:rPr>
            <w:noProof/>
            <w:webHidden/>
          </w:rPr>
          <w:tab/>
        </w:r>
        <w:r w:rsidR="0069646E">
          <w:rPr>
            <w:noProof/>
            <w:webHidden/>
          </w:rPr>
          <w:fldChar w:fldCharType="begin"/>
        </w:r>
        <w:r w:rsidR="0069646E">
          <w:rPr>
            <w:noProof/>
            <w:webHidden/>
          </w:rPr>
          <w:instrText xml:space="preserve"> PAGEREF _Toc3790524 \h </w:instrText>
        </w:r>
        <w:r w:rsidR="0069646E">
          <w:rPr>
            <w:noProof/>
            <w:webHidden/>
          </w:rPr>
        </w:r>
        <w:r w:rsidR="0069646E">
          <w:rPr>
            <w:noProof/>
            <w:webHidden/>
          </w:rPr>
          <w:fldChar w:fldCharType="separate"/>
        </w:r>
        <w:r w:rsidR="0069646E">
          <w:rPr>
            <w:noProof/>
            <w:webHidden/>
          </w:rPr>
          <w:t>257</w:t>
        </w:r>
        <w:r w:rsidR="0069646E">
          <w:rPr>
            <w:noProof/>
            <w:webHidden/>
          </w:rPr>
          <w:fldChar w:fldCharType="end"/>
        </w:r>
      </w:hyperlink>
    </w:p>
    <w:p w:rsidR="0069646E" w:rsidRDefault="00F84AE7">
      <w:pPr>
        <w:pStyle w:val="12"/>
        <w:tabs>
          <w:tab w:val="right" w:leader="dot" w:pos="9060"/>
        </w:tabs>
        <w:rPr>
          <w:noProof/>
        </w:rPr>
      </w:pPr>
      <w:hyperlink w:anchor="_Toc3790525" w:history="1">
        <w:r w:rsidR="0069646E" w:rsidRPr="00B01CA6">
          <w:rPr>
            <w:rStyle w:val="af6"/>
            <w:rFonts w:asciiTheme="majorEastAsia" w:eastAsiaTheme="majorEastAsia" w:hAnsiTheme="majorEastAsia"/>
            <w:b/>
            <w:noProof/>
          </w:rPr>
          <w:t>10</w:t>
        </w:r>
        <w:r w:rsidR="0069646E" w:rsidRPr="00A16DC8">
          <w:rPr>
            <w:rStyle w:val="af6"/>
            <w:rFonts w:asciiTheme="majorEastAsia" w:eastAsiaTheme="majorEastAsia" w:hAnsiTheme="majorEastAsia" w:hint="eastAsia"/>
            <w:noProof/>
          </w:rPr>
          <w:t>、制定母性勞工健康保護計畫</w:t>
        </w:r>
        <w:r w:rsidR="0069646E">
          <w:rPr>
            <w:noProof/>
            <w:webHidden/>
          </w:rPr>
          <w:tab/>
        </w:r>
        <w:r w:rsidR="0069646E">
          <w:rPr>
            <w:noProof/>
            <w:webHidden/>
          </w:rPr>
          <w:fldChar w:fldCharType="begin"/>
        </w:r>
        <w:r w:rsidR="0069646E">
          <w:rPr>
            <w:noProof/>
            <w:webHidden/>
          </w:rPr>
          <w:instrText xml:space="preserve"> PAGEREF _Toc3790525 \h </w:instrText>
        </w:r>
        <w:r w:rsidR="0069646E">
          <w:rPr>
            <w:noProof/>
            <w:webHidden/>
          </w:rPr>
        </w:r>
        <w:r w:rsidR="0069646E">
          <w:rPr>
            <w:noProof/>
            <w:webHidden/>
          </w:rPr>
          <w:fldChar w:fldCharType="separate"/>
        </w:r>
        <w:r w:rsidR="0069646E">
          <w:rPr>
            <w:noProof/>
            <w:webHidden/>
          </w:rPr>
          <w:t>271</w:t>
        </w:r>
        <w:r w:rsidR="0069646E">
          <w:rPr>
            <w:noProof/>
            <w:webHidden/>
          </w:rPr>
          <w:fldChar w:fldCharType="end"/>
        </w:r>
      </w:hyperlink>
    </w:p>
    <w:p w:rsidR="0069646E" w:rsidRDefault="00F84AE7">
      <w:pPr>
        <w:pStyle w:val="12"/>
        <w:tabs>
          <w:tab w:val="right" w:leader="dot" w:pos="9060"/>
        </w:tabs>
        <w:rPr>
          <w:noProof/>
        </w:rPr>
      </w:pPr>
      <w:hyperlink w:anchor="_Toc3790526" w:history="1">
        <w:r w:rsidR="0069646E" w:rsidRPr="00B01CA6">
          <w:rPr>
            <w:rStyle w:val="af6"/>
            <w:rFonts w:asciiTheme="majorEastAsia" w:eastAsiaTheme="majorEastAsia" w:hAnsiTheme="majorEastAsia"/>
            <w:b/>
            <w:noProof/>
          </w:rPr>
          <w:t>11</w:t>
        </w:r>
        <w:r w:rsidR="0069646E" w:rsidRPr="00A16DC8">
          <w:rPr>
            <w:rStyle w:val="af6"/>
            <w:rFonts w:asciiTheme="majorEastAsia" w:eastAsiaTheme="majorEastAsia" w:hAnsiTheme="majorEastAsia" w:hint="eastAsia"/>
            <w:noProof/>
          </w:rPr>
          <w:t>、制定實習工場安全衛生工作守則</w:t>
        </w:r>
        <w:r w:rsidR="0069646E">
          <w:rPr>
            <w:noProof/>
            <w:webHidden/>
          </w:rPr>
          <w:tab/>
        </w:r>
        <w:r w:rsidR="0069646E">
          <w:rPr>
            <w:noProof/>
            <w:webHidden/>
          </w:rPr>
          <w:fldChar w:fldCharType="begin"/>
        </w:r>
        <w:r w:rsidR="0069646E">
          <w:rPr>
            <w:noProof/>
            <w:webHidden/>
          </w:rPr>
          <w:instrText xml:space="preserve"> PAGEREF _Toc3790526 \h </w:instrText>
        </w:r>
        <w:r w:rsidR="0069646E">
          <w:rPr>
            <w:noProof/>
            <w:webHidden/>
          </w:rPr>
        </w:r>
        <w:r w:rsidR="0069646E">
          <w:rPr>
            <w:noProof/>
            <w:webHidden/>
          </w:rPr>
          <w:fldChar w:fldCharType="separate"/>
        </w:r>
        <w:r w:rsidR="0069646E">
          <w:rPr>
            <w:noProof/>
            <w:webHidden/>
          </w:rPr>
          <w:t>279</w:t>
        </w:r>
        <w:r w:rsidR="0069646E">
          <w:rPr>
            <w:noProof/>
            <w:webHidden/>
          </w:rPr>
          <w:fldChar w:fldCharType="end"/>
        </w:r>
      </w:hyperlink>
    </w:p>
    <w:p w:rsidR="0069646E" w:rsidRDefault="00F84AE7">
      <w:pPr>
        <w:pStyle w:val="12"/>
        <w:tabs>
          <w:tab w:val="right" w:leader="dot" w:pos="9060"/>
        </w:tabs>
        <w:rPr>
          <w:noProof/>
        </w:rPr>
      </w:pPr>
      <w:hyperlink w:anchor="_Toc3790527" w:history="1">
        <w:r w:rsidR="0069646E" w:rsidRPr="00B01CA6">
          <w:rPr>
            <w:rStyle w:val="af6"/>
            <w:rFonts w:asciiTheme="majorEastAsia" w:eastAsiaTheme="majorEastAsia" w:hAnsiTheme="majorEastAsia"/>
            <w:b/>
            <w:noProof/>
          </w:rPr>
          <w:t>12</w:t>
        </w:r>
        <w:r w:rsidR="0069646E" w:rsidRPr="00A16DC8">
          <w:rPr>
            <w:rStyle w:val="af6"/>
            <w:rFonts w:asciiTheme="majorEastAsia" w:eastAsiaTheme="majorEastAsia" w:hAnsiTheme="majorEastAsia" w:hint="eastAsia"/>
            <w:noProof/>
          </w:rPr>
          <w:t>、規畫本校職業安全衛生年度行事曆</w:t>
        </w:r>
        <w:r w:rsidR="0069646E">
          <w:rPr>
            <w:noProof/>
            <w:webHidden/>
          </w:rPr>
          <w:tab/>
        </w:r>
        <w:r w:rsidR="0069646E">
          <w:rPr>
            <w:noProof/>
            <w:webHidden/>
          </w:rPr>
          <w:fldChar w:fldCharType="begin"/>
        </w:r>
        <w:r w:rsidR="0069646E">
          <w:rPr>
            <w:noProof/>
            <w:webHidden/>
          </w:rPr>
          <w:instrText xml:space="preserve"> PAGEREF _Toc3790527 \h </w:instrText>
        </w:r>
        <w:r w:rsidR="0069646E">
          <w:rPr>
            <w:noProof/>
            <w:webHidden/>
          </w:rPr>
        </w:r>
        <w:r w:rsidR="0069646E">
          <w:rPr>
            <w:noProof/>
            <w:webHidden/>
          </w:rPr>
          <w:fldChar w:fldCharType="separate"/>
        </w:r>
        <w:r w:rsidR="0069646E">
          <w:rPr>
            <w:noProof/>
            <w:webHidden/>
          </w:rPr>
          <w:t>281</w:t>
        </w:r>
        <w:r w:rsidR="0069646E">
          <w:rPr>
            <w:noProof/>
            <w:webHidden/>
          </w:rPr>
          <w:fldChar w:fldCharType="end"/>
        </w:r>
      </w:hyperlink>
    </w:p>
    <w:p w:rsidR="004A0A76" w:rsidRDefault="0092663C" w:rsidP="004A0A76">
      <w:pPr>
        <w:outlineLvl w:val="0"/>
        <w:rPr>
          <w:sz w:val="52"/>
          <w:szCs w:val="52"/>
        </w:rPr>
      </w:pPr>
      <w:r>
        <w:rPr>
          <w:sz w:val="52"/>
          <w:szCs w:val="52"/>
        </w:rPr>
        <w:fldChar w:fldCharType="end"/>
      </w:r>
    </w:p>
    <w:p w:rsidR="00CA724A" w:rsidRDefault="00CA724A" w:rsidP="00075EA2">
      <w:pPr>
        <w:pStyle w:val="a3"/>
        <w:widowControl/>
        <w:numPr>
          <w:ilvl w:val="0"/>
          <w:numId w:val="251"/>
        </w:numPr>
        <w:ind w:leftChars="0" w:left="1077" w:hanging="1077"/>
        <w:jc w:val="center"/>
        <w:outlineLvl w:val="0"/>
        <w:rPr>
          <w:sz w:val="72"/>
          <w:szCs w:val="72"/>
        </w:rPr>
      </w:pPr>
      <w:r w:rsidRPr="00075EA2">
        <w:rPr>
          <w:sz w:val="52"/>
          <w:szCs w:val="52"/>
        </w:rPr>
        <w:br w:type="page"/>
      </w:r>
      <w:bookmarkStart w:id="1" w:name="_Toc3790505"/>
      <w:r w:rsidRPr="00B01CA6">
        <w:rPr>
          <w:rFonts w:hint="eastAsia"/>
          <w:sz w:val="72"/>
          <w:szCs w:val="72"/>
        </w:rPr>
        <w:lastRenderedPageBreak/>
        <w:t>制定職業安全衛生管理計畫</w:t>
      </w:r>
      <w:bookmarkEnd w:id="1"/>
    </w:p>
    <w:p w:rsidR="00F84AE7" w:rsidRDefault="00F84AE7" w:rsidP="00F84AE7">
      <w:pPr>
        <w:pStyle w:val="a3"/>
        <w:widowControl/>
        <w:ind w:leftChars="0" w:left="1077"/>
        <w:outlineLvl w:val="0"/>
        <w:rPr>
          <w:rFonts w:hint="eastAsia"/>
          <w:sz w:val="72"/>
          <w:szCs w:val="72"/>
        </w:rPr>
      </w:pPr>
    </w:p>
    <w:p w:rsidR="00F84AE7" w:rsidRPr="00F84AE7" w:rsidRDefault="00F84AE7" w:rsidP="00F84AE7">
      <w:pPr>
        <w:pStyle w:val="a3"/>
        <w:spacing w:line="360" w:lineRule="atLeast"/>
        <w:ind w:leftChars="0" w:left="1080" w:right="240"/>
        <w:jc w:val="right"/>
        <w:rPr>
          <w:rFonts w:ascii="標楷體" w:eastAsia="標楷體" w:hAnsi="標楷體"/>
          <w:b/>
        </w:rPr>
      </w:pPr>
      <w:r w:rsidRPr="00F84AE7">
        <w:rPr>
          <w:rFonts w:ascii="標楷體" w:eastAsia="標楷體" w:hAnsi="標楷體" w:hint="eastAsia"/>
          <w:b/>
        </w:rPr>
        <w:t>108年2月21日行政會議增訂定通過</w:t>
      </w:r>
    </w:p>
    <w:p w:rsidR="00F84AE7" w:rsidRPr="00B01CA6" w:rsidRDefault="00F84AE7" w:rsidP="00F84AE7">
      <w:pPr>
        <w:pStyle w:val="a3"/>
        <w:widowControl/>
        <w:ind w:leftChars="0" w:left="1077"/>
        <w:outlineLvl w:val="0"/>
        <w:rPr>
          <w:rFonts w:hint="eastAsia"/>
          <w:sz w:val="72"/>
          <w:szCs w:val="72"/>
        </w:rPr>
      </w:pPr>
    </w:p>
    <w:p w:rsidR="00CA724A" w:rsidRDefault="00CA724A">
      <w:pPr>
        <w:widowControl/>
        <w:rPr>
          <w:sz w:val="72"/>
          <w:szCs w:val="72"/>
        </w:rPr>
      </w:pPr>
      <w:r>
        <w:rPr>
          <w:sz w:val="72"/>
          <w:szCs w:val="72"/>
        </w:rPr>
        <w:br w:type="page"/>
      </w:r>
      <w:bookmarkStart w:id="2" w:name="_GoBack"/>
      <w:bookmarkEnd w:id="2"/>
    </w:p>
    <w:p w:rsidR="004A0A76" w:rsidRDefault="004A0A76" w:rsidP="004A0A76">
      <w:pPr>
        <w:outlineLvl w:val="0"/>
        <w:rPr>
          <w:sz w:val="52"/>
          <w:szCs w:val="52"/>
        </w:rPr>
      </w:pPr>
    </w:p>
    <w:p w:rsidR="004A0A76" w:rsidRDefault="004A0A76" w:rsidP="004A0A76">
      <w:pPr>
        <w:outlineLvl w:val="0"/>
        <w:rPr>
          <w:sz w:val="52"/>
          <w:szCs w:val="52"/>
        </w:rPr>
      </w:pPr>
    </w:p>
    <w:p w:rsidR="004A0A76" w:rsidRDefault="004A0A76" w:rsidP="004A0A76">
      <w:pPr>
        <w:outlineLvl w:val="0"/>
        <w:rPr>
          <w:sz w:val="52"/>
          <w:szCs w:val="52"/>
        </w:rPr>
      </w:pPr>
    </w:p>
    <w:p w:rsidR="004A0A76" w:rsidRDefault="004A0A76" w:rsidP="004A0A76">
      <w:pPr>
        <w:jc w:val="center"/>
        <w:outlineLvl w:val="0"/>
        <w:rPr>
          <w:sz w:val="52"/>
          <w:szCs w:val="52"/>
        </w:rPr>
      </w:pPr>
    </w:p>
    <w:p w:rsidR="004A0A76" w:rsidRDefault="004A0A76" w:rsidP="00CA724A">
      <w:pPr>
        <w:jc w:val="center"/>
        <w:outlineLvl w:val="1"/>
        <w:rPr>
          <w:sz w:val="52"/>
          <w:szCs w:val="52"/>
        </w:rPr>
      </w:pPr>
      <w:bookmarkStart w:id="3" w:name="_Toc3790506"/>
      <w:r w:rsidRPr="004A0A76">
        <w:rPr>
          <w:rFonts w:hint="eastAsia"/>
          <w:sz w:val="52"/>
          <w:szCs w:val="52"/>
        </w:rPr>
        <w:t>1-1</w:t>
      </w:r>
      <w:r w:rsidRPr="004A0A76">
        <w:rPr>
          <w:rFonts w:hint="eastAsia"/>
          <w:sz w:val="52"/>
          <w:szCs w:val="52"/>
        </w:rPr>
        <w:t>危害鑑別風險評估執行要點</w:t>
      </w:r>
      <w:bookmarkEnd w:id="3"/>
    </w:p>
    <w:p w:rsidR="004A0A76" w:rsidRDefault="004A0A76">
      <w:pPr>
        <w:widowControl/>
        <w:rPr>
          <w:sz w:val="52"/>
          <w:szCs w:val="52"/>
        </w:rPr>
      </w:pPr>
      <w:r>
        <w:rPr>
          <w:sz w:val="52"/>
          <w:szCs w:val="52"/>
        </w:rPr>
        <w:br w:type="page"/>
      </w:r>
    </w:p>
    <w:p w:rsidR="004A0A76" w:rsidRDefault="00FB1DB3" w:rsidP="0092663C">
      <w:pPr>
        <w:rPr>
          <w:rFonts w:eastAsia="標楷體"/>
          <w:b/>
          <w:sz w:val="48"/>
          <w:szCs w:val="48"/>
        </w:rPr>
      </w:pPr>
      <w:r>
        <w:rPr>
          <w:rFonts w:eastAsia="標楷體"/>
          <w:b/>
          <w:sz w:val="48"/>
          <w:szCs w:val="48"/>
        </w:rPr>
        <w:lastRenderedPageBreak/>
        <w:t>國立仁愛高級農業</w:t>
      </w:r>
      <w:r w:rsidR="004A0A76" w:rsidRPr="003E5845">
        <w:rPr>
          <w:rFonts w:eastAsia="標楷體"/>
          <w:b/>
          <w:sz w:val="48"/>
          <w:szCs w:val="48"/>
        </w:rPr>
        <w:t>職業學校</w:t>
      </w:r>
      <w:r w:rsidR="004A0A76">
        <w:rPr>
          <w:rFonts w:eastAsia="標楷體" w:hint="eastAsia"/>
          <w:b/>
          <w:sz w:val="48"/>
          <w:szCs w:val="48"/>
        </w:rPr>
        <w:t>-</w:t>
      </w:r>
    </w:p>
    <w:p w:rsidR="004A0A76" w:rsidRDefault="004A0A76" w:rsidP="0092663C">
      <w:pPr>
        <w:jc w:val="right"/>
        <w:rPr>
          <w:rFonts w:eastAsia="標楷體"/>
          <w:b/>
          <w:sz w:val="48"/>
          <w:szCs w:val="48"/>
        </w:rPr>
      </w:pPr>
      <w:r w:rsidRPr="003E5845">
        <w:rPr>
          <w:rFonts w:eastAsia="標楷體"/>
          <w:b/>
          <w:sz w:val="48"/>
          <w:szCs w:val="48"/>
        </w:rPr>
        <w:t>危害鑑別風險評估執行要點</w:t>
      </w:r>
    </w:p>
    <w:p w:rsidR="004A0A76" w:rsidRDefault="00A84AC8" w:rsidP="004A0A76">
      <w:pPr>
        <w:spacing w:line="240" w:lineRule="exact"/>
        <w:jc w:val="right"/>
        <w:rPr>
          <w:rFonts w:ascii="標楷體" w:eastAsia="標楷體" w:hAnsi="標楷體"/>
          <w:sz w:val="20"/>
          <w:szCs w:val="20"/>
        </w:rPr>
      </w:pPr>
      <w:r>
        <w:rPr>
          <w:rFonts w:ascii="標楷體" w:eastAsia="標楷體" w:hAnsi="標楷體"/>
          <w:sz w:val="20"/>
          <w:szCs w:val="20"/>
        </w:rPr>
        <w:t xml:space="preserve"> </w:t>
      </w:r>
      <w:r w:rsidR="004A0A76" w:rsidRPr="00861859">
        <w:rPr>
          <w:rFonts w:ascii="標楷體" w:eastAsia="標楷體" w:hAnsi="標楷體" w:hint="eastAsia"/>
          <w:sz w:val="20"/>
          <w:szCs w:val="20"/>
        </w:rPr>
        <w:t>年</w:t>
      </w:r>
      <w:r>
        <w:rPr>
          <w:rFonts w:ascii="標楷體" w:eastAsia="標楷體" w:hAnsi="標楷體"/>
          <w:sz w:val="20"/>
          <w:szCs w:val="20"/>
        </w:rPr>
        <w:t xml:space="preserve"> </w:t>
      </w:r>
      <w:r w:rsidR="004A0A76" w:rsidRPr="00861859">
        <w:rPr>
          <w:rFonts w:ascii="標楷體" w:eastAsia="標楷體" w:hAnsi="標楷體" w:hint="eastAsia"/>
          <w:sz w:val="20"/>
          <w:szCs w:val="20"/>
        </w:rPr>
        <w:t>月</w:t>
      </w:r>
      <w:r>
        <w:rPr>
          <w:rFonts w:ascii="標楷體" w:eastAsia="標楷體" w:hAnsi="標楷體"/>
          <w:sz w:val="20"/>
          <w:szCs w:val="20"/>
        </w:rPr>
        <w:t xml:space="preserve"> </w:t>
      </w:r>
      <w:r w:rsidR="004A0A76" w:rsidRPr="00861859">
        <w:rPr>
          <w:rFonts w:ascii="標楷體" w:eastAsia="標楷體" w:hAnsi="標楷體" w:hint="eastAsia"/>
          <w:sz w:val="20"/>
          <w:szCs w:val="20"/>
        </w:rPr>
        <w:t>日</w:t>
      </w:r>
      <w:r w:rsidR="005C7B9C">
        <w:rPr>
          <w:rFonts w:ascii="標楷體" w:eastAsia="標楷體" w:hAnsi="標楷體" w:hint="eastAsia"/>
          <w:sz w:val="20"/>
          <w:szCs w:val="20"/>
        </w:rPr>
        <w:t>行政會議訂定</w:t>
      </w:r>
    </w:p>
    <w:p w:rsidR="004A0A76" w:rsidRPr="00861859" w:rsidRDefault="004A0A76" w:rsidP="004A0A76">
      <w:pPr>
        <w:spacing w:line="240" w:lineRule="exact"/>
        <w:jc w:val="right"/>
        <w:rPr>
          <w:rFonts w:eastAsia="標楷體"/>
          <w:b/>
          <w:sz w:val="48"/>
          <w:szCs w:val="48"/>
        </w:rPr>
      </w:pPr>
    </w:p>
    <w:p w:rsidR="004A0A76" w:rsidRPr="009B2B95" w:rsidRDefault="004A0A76" w:rsidP="004A0A76">
      <w:pPr>
        <w:pStyle w:val="a3"/>
        <w:numPr>
          <w:ilvl w:val="0"/>
          <w:numId w:val="3"/>
        </w:numPr>
        <w:tabs>
          <w:tab w:val="left" w:pos="426"/>
        </w:tabs>
        <w:spacing w:line="360" w:lineRule="auto"/>
        <w:ind w:leftChars="0" w:left="1134" w:hanging="1134"/>
        <w:rPr>
          <w:rFonts w:eastAsia="標楷體"/>
        </w:rPr>
      </w:pPr>
      <w:r w:rsidRPr="009B2B95">
        <w:rPr>
          <w:rFonts w:eastAsia="標楷體"/>
          <w:b/>
        </w:rPr>
        <w:t>目的：</w:t>
      </w:r>
      <w:r w:rsidRPr="009B2B95">
        <w:rPr>
          <w:rFonts w:eastAsia="標楷體"/>
        </w:rPr>
        <w:t>為有效達到安全衛生管理之工作，因此本校將針對各項</w:t>
      </w:r>
      <w:r w:rsidRPr="009B2B95">
        <w:rPr>
          <w:rFonts w:eastAsia="標楷體" w:hint="eastAsia"/>
        </w:rPr>
        <w:t>作業</w:t>
      </w:r>
      <w:r w:rsidRPr="009B2B95">
        <w:rPr>
          <w:rFonts w:eastAsia="標楷體"/>
        </w:rPr>
        <w:t>程序可能造成</w:t>
      </w:r>
      <w:r w:rsidRPr="009B2B95">
        <w:rPr>
          <w:rFonts w:eastAsia="標楷體" w:hint="eastAsia"/>
        </w:rPr>
        <w:t>內外人員（包含承攬商及訪客）</w:t>
      </w:r>
      <w:r w:rsidRPr="009B2B95">
        <w:rPr>
          <w:rFonts w:eastAsia="標楷體"/>
        </w:rPr>
        <w:t>傷害或事故者，將進行危害鑑別、風險評估及控制措施等程序，並以績效管理之方式進行持續改善，並藉以修訂安全衛生政策與目標、及規劃安全衛</w:t>
      </w:r>
      <w:r>
        <w:rPr>
          <w:rFonts w:eastAsia="標楷體"/>
        </w:rPr>
        <w:t>生</w:t>
      </w:r>
      <w:r w:rsidRPr="009B2B95">
        <w:rPr>
          <w:rFonts w:eastAsia="標楷體"/>
        </w:rPr>
        <w:t>管理工作之依據，進而提高安全衛生管理工作之效率，以「零災害、零事故」之最終目標。</w:t>
      </w:r>
    </w:p>
    <w:p w:rsidR="004A0A76" w:rsidRPr="009B2B95" w:rsidRDefault="004A0A76" w:rsidP="004A0A76">
      <w:pPr>
        <w:pStyle w:val="a3"/>
        <w:numPr>
          <w:ilvl w:val="0"/>
          <w:numId w:val="3"/>
        </w:numPr>
        <w:tabs>
          <w:tab w:val="left" w:pos="426"/>
        </w:tabs>
        <w:spacing w:line="360" w:lineRule="auto"/>
        <w:ind w:leftChars="0" w:left="1134" w:hanging="1134"/>
        <w:rPr>
          <w:rFonts w:eastAsia="標楷體"/>
        </w:rPr>
      </w:pPr>
      <w:r w:rsidRPr="009B2B95">
        <w:rPr>
          <w:rFonts w:eastAsia="標楷體"/>
          <w:b/>
        </w:rPr>
        <w:t>範圍：</w:t>
      </w:r>
      <w:r w:rsidRPr="009B2B95">
        <w:rPr>
          <w:rFonts w:eastAsia="標楷體"/>
        </w:rPr>
        <w:t>凡</w:t>
      </w:r>
      <w:r w:rsidRPr="009B2B95">
        <w:rPr>
          <w:rFonts w:eastAsia="標楷體" w:hint="eastAsia"/>
        </w:rPr>
        <w:t>校內</w:t>
      </w:r>
      <w:r w:rsidRPr="009B2B95">
        <w:rPr>
          <w:rFonts w:eastAsia="標楷體"/>
        </w:rPr>
        <w:t>所有對安全衛生造成直接或間接危害</w:t>
      </w:r>
      <w:r w:rsidRPr="009B2B95">
        <w:rPr>
          <w:rFonts w:eastAsia="標楷體" w:hint="eastAsia"/>
        </w:rPr>
        <w:t>校內外人員（包含承攬商及訪客）之生命或健康者，或預期其可能會造成財產損失者。</w:t>
      </w:r>
    </w:p>
    <w:p w:rsidR="004A0A76" w:rsidRPr="009B2B95" w:rsidRDefault="004A0A76" w:rsidP="004A0A76">
      <w:pPr>
        <w:pStyle w:val="a3"/>
        <w:numPr>
          <w:ilvl w:val="0"/>
          <w:numId w:val="3"/>
        </w:numPr>
        <w:tabs>
          <w:tab w:val="left" w:pos="426"/>
        </w:tabs>
        <w:spacing w:line="360" w:lineRule="auto"/>
        <w:ind w:leftChars="0" w:left="1134" w:hanging="1134"/>
        <w:rPr>
          <w:rFonts w:eastAsia="標楷體"/>
          <w:b/>
        </w:rPr>
      </w:pPr>
      <w:r w:rsidRPr="009B2B95">
        <w:rPr>
          <w:rFonts w:eastAsia="標楷體"/>
          <w:b/>
        </w:rPr>
        <w:t>定義：</w:t>
      </w:r>
    </w:p>
    <w:p w:rsidR="004A0A76" w:rsidRPr="009B2B95" w:rsidRDefault="004A0A76" w:rsidP="004A0A76">
      <w:pPr>
        <w:pStyle w:val="a3"/>
        <w:numPr>
          <w:ilvl w:val="1"/>
          <w:numId w:val="3"/>
        </w:numPr>
        <w:tabs>
          <w:tab w:val="left" w:pos="851"/>
        </w:tabs>
        <w:spacing w:line="360" w:lineRule="auto"/>
        <w:ind w:leftChars="0" w:left="851" w:hanging="426"/>
        <w:rPr>
          <w:rFonts w:eastAsia="標楷體"/>
        </w:rPr>
      </w:pPr>
      <w:r w:rsidRPr="009B2B95">
        <w:rPr>
          <w:rFonts w:eastAsia="標楷體"/>
          <w:b/>
        </w:rPr>
        <w:t>危害：</w:t>
      </w:r>
      <w:r w:rsidRPr="009B2B95">
        <w:rPr>
          <w:rFonts w:eastAsia="標楷體" w:hint="eastAsia"/>
        </w:rPr>
        <w:t>係指一個潛在傷害</w:t>
      </w:r>
      <w:r w:rsidRPr="009B2B95">
        <w:rPr>
          <w:rFonts w:eastAsia="標楷體" w:hint="eastAsia"/>
        </w:rPr>
        <w:t>(</w:t>
      </w:r>
      <w:r w:rsidRPr="009B2B95">
        <w:rPr>
          <w:rFonts w:eastAsia="標楷體" w:hint="eastAsia"/>
        </w:rPr>
        <w:t>包括人員受傷或疾病、財產損失、工作場所環境損害、或上列各項之組合</w:t>
      </w:r>
      <w:r w:rsidRPr="009B2B95">
        <w:rPr>
          <w:rFonts w:eastAsia="標楷體" w:hint="eastAsia"/>
        </w:rPr>
        <w:t>)</w:t>
      </w:r>
      <w:r w:rsidRPr="009B2B95">
        <w:rPr>
          <w:rFonts w:eastAsia="標楷體" w:hint="eastAsia"/>
        </w:rPr>
        <w:t>的來源或狀況。</w:t>
      </w:r>
    </w:p>
    <w:p w:rsidR="004A0A76" w:rsidRPr="009B2B95" w:rsidRDefault="004A0A76" w:rsidP="004A0A76">
      <w:pPr>
        <w:pStyle w:val="a3"/>
        <w:numPr>
          <w:ilvl w:val="1"/>
          <w:numId w:val="3"/>
        </w:numPr>
        <w:tabs>
          <w:tab w:val="left" w:pos="851"/>
        </w:tabs>
        <w:spacing w:line="360" w:lineRule="auto"/>
        <w:ind w:leftChars="0" w:left="851" w:hanging="426"/>
        <w:rPr>
          <w:rFonts w:eastAsia="標楷體"/>
        </w:rPr>
      </w:pPr>
      <w:r w:rsidRPr="009B2B95">
        <w:rPr>
          <w:rFonts w:eastAsia="標楷體"/>
          <w:b/>
        </w:rPr>
        <w:t>危害鑑別：</w:t>
      </w:r>
      <w:r w:rsidRPr="009B2B95">
        <w:rPr>
          <w:rFonts w:eastAsia="標楷體" w:hint="eastAsia"/>
        </w:rPr>
        <w:t>確認危害之存在，並定義其特性之過程。</w:t>
      </w:r>
    </w:p>
    <w:p w:rsidR="004A0A76" w:rsidRPr="009B2B95" w:rsidRDefault="004A0A76" w:rsidP="004A0A76">
      <w:pPr>
        <w:pStyle w:val="a3"/>
        <w:numPr>
          <w:ilvl w:val="1"/>
          <w:numId w:val="3"/>
        </w:numPr>
        <w:tabs>
          <w:tab w:val="left" w:pos="851"/>
        </w:tabs>
        <w:spacing w:line="360" w:lineRule="auto"/>
        <w:ind w:leftChars="0" w:left="851" w:hanging="426"/>
        <w:rPr>
          <w:rFonts w:eastAsia="標楷體"/>
        </w:rPr>
      </w:pPr>
      <w:r w:rsidRPr="009B2B95">
        <w:rPr>
          <w:rFonts w:eastAsia="標楷體"/>
          <w:b/>
        </w:rPr>
        <w:t>風險：</w:t>
      </w:r>
      <w:r w:rsidRPr="009B2B95">
        <w:rPr>
          <w:rFonts w:eastAsia="標楷體"/>
        </w:rPr>
        <w:t>係一個特定危害事件發生之可能性及後果的組合。</w:t>
      </w:r>
    </w:p>
    <w:p w:rsidR="004A0A76" w:rsidRPr="009B2B95" w:rsidRDefault="004A0A76" w:rsidP="004A0A76">
      <w:pPr>
        <w:pStyle w:val="a3"/>
        <w:numPr>
          <w:ilvl w:val="1"/>
          <w:numId w:val="3"/>
        </w:numPr>
        <w:tabs>
          <w:tab w:val="left" w:pos="851"/>
        </w:tabs>
        <w:spacing w:line="360" w:lineRule="auto"/>
        <w:ind w:leftChars="0" w:left="851" w:hanging="426"/>
        <w:rPr>
          <w:rFonts w:eastAsia="標楷體"/>
        </w:rPr>
      </w:pPr>
      <w:r w:rsidRPr="009B2B95">
        <w:rPr>
          <w:rFonts w:eastAsia="標楷體"/>
          <w:b/>
        </w:rPr>
        <w:t>風險評估：</w:t>
      </w:r>
      <w:r w:rsidRPr="009B2B95">
        <w:rPr>
          <w:rFonts w:eastAsia="標楷體"/>
        </w:rPr>
        <w:t>估計風險大小並決定該風險是否為可容忍的全部過程。除考量本</w:t>
      </w:r>
      <w:r w:rsidRPr="009B2B95">
        <w:rPr>
          <w:rFonts w:eastAsia="標楷體" w:hint="eastAsia"/>
        </w:rPr>
        <w:t>校教職員、與學生</w:t>
      </w:r>
      <w:r w:rsidRPr="009B2B95">
        <w:rPr>
          <w:rFonts w:eastAsia="標楷體"/>
        </w:rPr>
        <w:t>作業所造成的危害與風險外，亦應考量承攬商與訪客作業及使用其他單位所提供的設施及服務所可能造成的風險。</w:t>
      </w:r>
    </w:p>
    <w:p w:rsidR="004A0A76" w:rsidRPr="009B2B95" w:rsidRDefault="004A0A76" w:rsidP="004A0A76">
      <w:pPr>
        <w:pStyle w:val="a3"/>
        <w:numPr>
          <w:ilvl w:val="0"/>
          <w:numId w:val="3"/>
        </w:numPr>
        <w:tabs>
          <w:tab w:val="left" w:pos="426"/>
        </w:tabs>
        <w:spacing w:line="360" w:lineRule="auto"/>
        <w:ind w:leftChars="0" w:left="1134" w:hanging="1134"/>
        <w:rPr>
          <w:rFonts w:eastAsia="標楷體"/>
          <w:b/>
        </w:rPr>
      </w:pPr>
      <w:r w:rsidRPr="009B2B95">
        <w:rPr>
          <w:rFonts w:eastAsia="標楷體"/>
          <w:b/>
        </w:rPr>
        <w:t>權責：</w:t>
      </w:r>
    </w:p>
    <w:p w:rsidR="004A0A76" w:rsidRPr="009B2B95" w:rsidRDefault="004A0A76" w:rsidP="004A0A76">
      <w:pPr>
        <w:pStyle w:val="a3"/>
        <w:numPr>
          <w:ilvl w:val="1"/>
          <w:numId w:val="3"/>
        </w:numPr>
        <w:tabs>
          <w:tab w:val="left" w:pos="851"/>
        </w:tabs>
        <w:spacing w:line="360" w:lineRule="auto"/>
        <w:ind w:leftChars="0" w:left="851" w:hanging="425"/>
        <w:rPr>
          <w:rFonts w:eastAsia="標楷體"/>
        </w:rPr>
      </w:pPr>
      <w:r w:rsidRPr="009B2B95">
        <w:rPr>
          <w:rFonts w:eastAsia="標楷體" w:hint="eastAsia"/>
          <w:b/>
        </w:rPr>
        <w:t>校長</w:t>
      </w:r>
      <w:r w:rsidRPr="009B2B95">
        <w:rPr>
          <w:rFonts w:eastAsia="標楷體"/>
          <w:b/>
        </w:rPr>
        <w:t>：</w:t>
      </w:r>
      <w:r w:rsidRPr="00281B26">
        <w:rPr>
          <w:rFonts w:eastAsia="標楷體"/>
        </w:rPr>
        <w:t>組織安全衛生風險評估小組</w:t>
      </w:r>
      <w:r w:rsidRPr="009B2B95">
        <w:rPr>
          <w:rFonts w:eastAsia="標楷體"/>
        </w:rPr>
        <w:t>，並督導危害鑑別、風險評估作業之執行</w:t>
      </w:r>
      <w:r w:rsidRPr="009B2B95">
        <w:rPr>
          <w:rFonts w:eastAsia="標楷體" w:hint="eastAsia"/>
        </w:rPr>
        <w:t>，並</w:t>
      </w:r>
      <w:r w:rsidRPr="009B2B95">
        <w:rPr>
          <w:rFonts w:eastAsia="標楷體"/>
        </w:rPr>
        <w:t>審查結果之核准。</w:t>
      </w:r>
    </w:p>
    <w:p w:rsidR="004A0A76" w:rsidRPr="009B2B95" w:rsidRDefault="004A0A76" w:rsidP="004A0A76">
      <w:pPr>
        <w:pStyle w:val="a3"/>
        <w:numPr>
          <w:ilvl w:val="1"/>
          <w:numId w:val="3"/>
        </w:numPr>
        <w:tabs>
          <w:tab w:val="left" w:pos="851"/>
        </w:tabs>
        <w:spacing w:line="360" w:lineRule="auto"/>
        <w:ind w:leftChars="0" w:left="851" w:hanging="425"/>
        <w:rPr>
          <w:rFonts w:eastAsia="標楷體"/>
        </w:rPr>
      </w:pPr>
      <w:r w:rsidRPr="009B2B95">
        <w:rPr>
          <w:rFonts w:eastAsia="標楷體"/>
          <w:b/>
        </w:rPr>
        <w:t>風險評估人員：</w:t>
      </w:r>
      <w:r w:rsidRPr="009B2B95">
        <w:rPr>
          <w:rFonts w:eastAsia="標楷體" w:hint="eastAsia"/>
        </w:rPr>
        <w:t>應給予必要的教育訓練，提升其安全衛生知識及評估技能，必要時應尋求外界專業機構的協助。應由</w:t>
      </w:r>
      <w:r w:rsidRPr="00281B26">
        <w:rPr>
          <w:rFonts w:eastAsia="標楷體" w:hint="eastAsia"/>
        </w:rPr>
        <w:t>各單位所屬之人員</w:t>
      </w:r>
      <w:r w:rsidRPr="009B2B95">
        <w:rPr>
          <w:rFonts w:eastAsia="標楷體" w:hint="eastAsia"/>
        </w:rPr>
        <w:t>針對所轄場所</w:t>
      </w:r>
      <w:r w:rsidRPr="009B2B95">
        <w:rPr>
          <w:rFonts w:eastAsia="標楷體"/>
        </w:rPr>
        <w:t>執行安全衛生危害鑑別及風險評估作業</w:t>
      </w:r>
      <w:r>
        <w:rPr>
          <w:rFonts w:eastAsia="標楷體" w:hint="eastAsia"/>
        </w:rPr>
        <w:t>。</w:t>
      </w:r>
    </w:p>
    <w:p w:rsidR="004A0A76" w:rsidRPr="009B2B95" w:rsidRDefault="004A0A76" w:rsidP="004A0A76">
      <w:pPr>
        <w:pStyle w:val="a3"/>
        <w:numPr>
          <w:ilvl w:val="1"/>
          <w:numId w:val="3"/>
        </w:numPr>
        <w:tabs>
          <w:tab w:val="left" w:pos="851"/>
        </w:tabs>
        <w:spacing w:line="360" w:lineRule="auto"/>
        <w:ind w:leftChars="0" w:left="1985" w:hanging="1560"/>
        <w:rPr>
          <w:rFonts w:eastAsia="標楷體"/>
        </w:rPr>
      </w:pPr>
      <w:r w:rsidRPr="009B2B95">
        <w:rPr>
          <w:rFonts w:eastAsia="標楷體"/>
          <w:b/>
        </w:rPr>
        <w:t>各單位主管：</w:t>
      </w:r>
      <w:r w:rsidRPr="009B2B95">
        <w:rPr>
          <w:rFonts w:eastAsia="標楷體"/>
        </w:rPr>
        <w:t>負責協助安全</w:t>
      </w:r>
      <w:r w:rsidRPr="00281B26">
        <w:rPr>
          <w:rFonts w:eastAsia="標楷體"/>
        </w:rPr>
        <w:t>衛生危害鑑別及風險評估作業之執行</w:t>
      </w:r>
      <w:r w:rsidRPr="009B2B95">
        <w:rPr>
          <w:rFonts w:eastAsia="標楷體"/>
        </w:rPr>
        <w:t>。</w:t>
      </w:r>
    </w:p>
    <w:p w:rsidR="004A0A76" w:rsidRPr="009B2B95" w:rsidRDefault="004A0A76" w:rsidP="004A0A76">
      <w:pPr>
        <w:pStyle w:val="a3"/>
        <w:numPr>
          <w:ilvl w:val="1"/>
          <w:numId w:val="3"/>
        </w:numPr>
        <w:tabs>
          <w:tab w:val="left" w:pos="851"/>
        </w:tabs>
        <w:spacing w:line="360" w:lineRule="auto"/>
        <w:ind w:leftChars="0" w:left="851" w:hanging="425"/>
        <w:rPr>
          <w:rFonts w:eastAsia="標楷體"/>
        </w:rPr>
      </w:pPr>
      <w:r w:rsidRPr="009B2B95">
        <w:rPr>
          <w:rFonts w:eastAsia="標楷體" w:hint="eastAsia"/>
          <w:b/>
        </w:rPr>
        <w:lastRenderedPageBreak/>
        <w:t>職業安全衛生管理</w:t>
      </w:r>
      <w:r w:rsidRPr="009B2B95">
        <w:rPr>
          <w:rFonts w:eastAsia="標楷體"/>
          <w:b/>
        </w:rPr>
        <w:t>單位</w:t>
      </w:r>
      <w:r w:rsidRPr="009B2B95">
        <w:rPr>
          <w:rFonts w:eastAsia="標楷體"/>
          <w:b/>
        </w:rPr>
        <w:t>/</w:t>
      </w:r>
      <w:r w:rsidRPr="00281B26">
        <w:rPr>
          <w:rFonts w:eastAsia="標楷體" w:hint="eastAsia"/>
          <w:b/>
        </w:rPr>
        <w:t>職業安全衛生管理</w:t>
      </w:r>
      <w:r w:rsidRPr="00281B26">
        <w:rPr>
          <w:rFonts w:eastAsia="標楷體"/>
          <w:b/>
        </w:rPr>
        <w:t>人員</w:t>
      </w:r>
      <w:r w:rsidRPr="009B2B95">
        <w:rPr>
          <w:rFonts w:eastAsia="標楷體"/>
          <w:b/>
        </w:rPr>
        <w:t>：</w:t>
      </w:r>
      <w:r w:rsidRPr="00281B26">
        <w:rPr>
          <w:rFonts w:eastAsia="標楷體"/>
        </w:rPr>
        <w:t>彙整</w:t>
      </w:r>
      <w:r w:rsidRPr="00281B26">
        <w:rPr>
          <w:rFonts w:eastAsia="標楷體" w:hint="eastAsia"/>
        </w:rPr>
        <w:t>全校</w:t>
      </w:r>
      <w:r w:rsidRPr="00281B26">
        <w:rPr>
          <w:rFonts w:eastAsia="標楷體"/>
        </w:rPr>
        <w:t>風險鑑別表單</w:t>
      </w:r>
      <w:r w:rsidRPr="009B2B95">
        <w:rPr>
          <w:rFonts w:eastAsia="標楷體"/>
        </w:rPr>
        <w:t>，並就不可接受風險召開審查會議風險鑑別程序存檔備查。</w:t>
      </w:r>
    </w:p>
    <w:p w:rsidR="004A0A76" w:rsidRPr="009B2B95" w:rsidRDefault="004A0A76" w:rsidP="004A0A76">
      <w:pPr>
        <w:pStyle w:val="a3"/>
        <w:numPr>
          <w:ilvl w:val="0"/>
          <w:numId w:val="3"/>
        </w:numPr>
        <w:tabs>
          <w:tab w:val="left" w:pos="426"/>
        </w:tabs>
        <w:spacing w:line="360" w:lineRule="auto"/>
        <w:ind w:leftChars="0" w:left="1134" w:hanging="1134"/>
        <w:rPr>
          <w:rFonts w:eastAsia="標楷體"/>
          <w:b/>
        </w:rPr>
      </w:pPr>
      <w:r w:rsidRPr="009B2B95">
        <w:rPr>
          <w:rFonts w:eastAsia="標楷體"/>
          <w:b/>
        </w:rPr>
        <w:t>內容：</w:t>
      </w:r>
    </w:p>
    <w:p w:rsidR="004A0A76" w:rsidRPr="009B2B95" w:rsidRDefault="004A0A76" w:rsidP="004A0A76">
      <w:pPr>
        <w:pStyle w:val="a3"/>
        <w:numPr>
          <w:ilvl w:val="1"/>
          <w:numId w:val="3"/>
        </w:numPr>
        <w:tabs>
          <w:tab w:val="left" w:pos="851"/>
        </w:tabs>
        <w:spacing w:line="360" w:lineRule="auto"/>
        <w:ind w:leftChars="0" w:left="1985" w:hanging="1560"/>
        <w:rPr>
          <w:rFonts w:eastAsia="標楷體"/>
          <w:spacing w:val="20"/>
        </w:rPr>
      </w:pPr>
      <w:r w:rsidRPr="009B2B95">
        <w:rPr>
          <w:rFonts w:eastAsia="標楷體"/>
          <w:spacing w:val="20"/>
        </w:rPr>
        <w:t>下列時機，各單位應主動實施風險管理：</w:t>
      </w:r>
    </w:p>
    <w:p w:rsidR="004A0A76" w:rsidRPr="009B2B95" w:rsidRDefault="004A0A76" w:rsidP="004A0A76">
      <w:pPr>
        <w:pStyle w:val="a3"/>
        <w:numPr>
          <w:ilvl w:val="2"/>
          <w:numId w:val="3"/>
        </w:numPr>
        <w:tabs>
          <w:tab w:val="left" w:pos="851"/>
        </w:tabs>
        <w:spacing w:line="360" w:lineRule="auto"/>
        <w:ind w:leftChars="0"/>
        <w:rPr>
          <w:rFonts w:eastAsia="標楷體"/>
        </w:rPr>
      </w:pPr>
      <w:r w:rsidRPr="009B2B95">
        <w:rPr>
          <w:rFonts w:eastAsia="標楷體" w:hint="eastAsia"/>
        </w:rPr>
        <w:t>學校</w:t>
      </w:r>
      <w:r w:rsidRPr="009B2B95">
        <w:rPr>
          <w:rFonts w:eastAsia="標楷體" w:hint="eastAsia"/>
          <w:b/>
        </w:rPr>
        <w:t>首次執行</w:t>
      </w:r>
      <w:r w:rsidRPr="009B2B95">
        <w:rPr>
          <w:rFonts w:eastAsia="標楷體" w:hint="eastAsia"/>
        </w:rPr>
        <w:t>「安全衛生管理系統」或「危害鑑別風險評估」程序時，由職業安全衛生</w:t>
      </w:r>
      <w:r>
        <w:rPr>
          <w:rFonts w:eastAsia="標楷體" w:hint="eastAsia"/>
        </w:rPr>
        <w:t>管理</w:t>
      </w:r>
      <w:r w:rsidRPr="009B2B95">
        <w:rPr>
          <w:rFonts w:eastAsia="標楷體" w:hint="eastAsia"/>
        </w:rPr>
        <w:t>單位</w:t>
      </w:r>
      <w:r w:rsidRPr="009B2B95">
        <w:rPr>
          <w:rFonts w:eastAsia="標楷體" w:hint="eastAsia"/>
        </w:rPr>
        <w:t>/</w:t>
      </w:r>
      <w:r w:rsidRPr="00281B26">
        <w:rPr>
          <w:rFonts w:eastAsia="標楷體" w:hint="eastAsia"/>
        </w:rPr>
        <w:t>職業安全衛生管理人員</w:t>
      </w:r>
      <w:r w:rsidRPr="009B2B95">
        <w:rPr>
          <w:rFonts w:eastAsia="標楷體" w:hint="eastAsia"/>
        </w:rPr>
        <w:t>啟動開始執行。</w:t>
      </w:r>
    </w:p>
    <w:p w:rsidR="004A0A76" w:rsidRPr="009B2B95" w:rsidRDefault="004A0A76" w:rsidP="004A0A76">
      <w:pPr>
        <w:pStyle w:val="a3"/>
        <w:numPr>
          <w:ilvl w:val="2"/>
          <w:numId w:val="3"/>
        </w:numPr>
        <w:tabs>
          <w:tab w:val="left" w:pos="851"/>
        </w:tabs>
        <w:spacing w:line="360" w:lineRule="auto"/>
        <w:ind w:leftChars="0"/>
        <w:rPr>
          <w:rFonts w:eastAsia="標楷體"/>
        </w:rPr>
      </w:pPr>
      <w:r w:rsidRPr="009B2B95">
        <w:rPr>
          <w:rFonts w:eastAsia="標楷體"/>
          <w:b/>
        </w:rPr>
        <w:t>定期評估</w:t>
      </w:r>
      <w:r w:rsidRPr="009B2B95">
        <w:rPr>
          <w:rFonts w:eastAsia="標楷體"/>
        </w:rPr>
        <w:t>：由職業安全衛生管理單位啟動，每ㄧ年應重新評估更新一次。</w:t>
      </w:r>
    </w:p>
    <w:p w:rsidR="004A0A76" w:rsidRPr="009B2B95" w:rsidRDefault="004A0A76" w:rsidP="004A0A76">
      <w:pPr>
        <w:pStyle w:val="a3"/>
        <w:numPr>
          <w:ilvl w:val="2"/>
          <w:numId w:val="3"/>
        </w:numPr>
        <w:tabs>
          <w:tab w:val="left" w:pos="851"/>
        </w:tabs>
        <w:spacing w:line="360" w:lineRule="auto"/>
        <w:ind w:leftChars="0"/>
        <w:rPr>
          <w:rFonts w:eastAsia="標楷體"/>
        </w:rPr>
      </w:pPr>
      <w:r w:rsidRPr="009B2B95">
        <w:rPr>
          <w:rFonts w:eastAsia="標楷體"/>
          <w:b/>
        </w:rPr>
        <w:t>不定期評估</w:t>
      </w:r>
      <w:r w:rsidRPr="009B2B95">
        <w:rPr>
          <w:rFonts w:eastAsia="標楷體"/>
        </w:rPr>
        <w:t>：</w:t>
      </w:r>
    </w:p>
    <w:p w:rsidR="004A0A76" w:rsidRPr="009B2B95" w:rsidRDefault="004A0A76" w:rsidP="004A0A76">
      <w:pPr>
        <w:pStyle w:val="a3"/>
        <w:numPr>
          <w:ilvl w:val="3"/>
          <w:numId w:val="3"/>
        </w:numPr>
        <w:tabs>
          <w:tab w:val="left" w:pos="851"/>
        </w:tabs>
        <w:spacing w:line="360" w:lineRule="auto"/>
        <w:ind w:leftChars="0"/>
        <w:rPr>
          <w:rFonts w:eastAsia="標楷體"/>
        </w:rPr>
      </w:pPr>
      <w:r w:rsidRPr="009B2B95">
        <w:rPr>
          <w:rFonts w:eastAsia="標楷體"/>
        </w:rPr>
        <w:t>當</w:t>
      </w:r>
      <w:r w:rsidRPr="009B2B95">
        <w:rPr>
          <w:rFonts w:eastAsia="標楷體" w:hint="eastAsia"/>
        </w:rPr>
        <w:t>學校</w:t>
      </w:r>
      <w:r w:rsidRPr="009B2B95">
        <w:rPr>
          <w:rFonts w:eastAsia="標楷體"/>
        </w:rPr>
        <w:t>導入新設備、新</w:t>
      </w:r>
      <w:r w:rsidRPr="009B2B95">
        <w:rPr>
          <w:rFonts w:eastAsia="標楷體" w:hint="eastAsia"/>
        </w:rPr>
        <w:t>實驗程序</w:t>
      </w:r>
      <w:r w:rsidRPr="009B2B95">
        <w:rPr>
          <w:rFonts w:eastAsia="標楷體"/>
        </w:rPr>
        <w:t>、使用新化學品或變更作業程序時。</w:t>
      </w:r>
    </w:p>
    <w:p w:rsidR="004A0A76" w:rsidRPr="009B2B95" w:rsidRDefault="004A0A76" w:rsidP="004A0A76">
      <w:pPr>
        <w:pStyle w:val="a3"/>
        <w:numPr>
          <w:ilvl w:val="3"/>
          <w:numId w:val="3"/>
        </w:numPr>
        <w:tabs>
          <w:tab w:val="left" w:pos="851"/>
        </w:tabs>
        <w:spacing w:line="360" w:lineRule="auto"/>
        <w:ind w:leftChars="0"/>
        <w:rPr>
          <w:rFonts w:eastAsia="標楷體"/>
        </w:rPr>
      </w:pPr>
      <w:r w:rsidRPr="009B2B95">
        <w:rPr>
          <w:rFonts w:eastAsia="標楷體"/>
        </w:rPr>
        <w:t>當有重大事故發生、安全衛生政策有重大修訂，或安全衛生管理代表認為必要進行時</w:t>
      </w:r>
      <w:r w:rsidRPr="009B2B95">
        <w:rPr>
          <w:rFonts w:eastAsia="標楷體" w:hint="eastAsia"/>
        </w:rPr>
        <w:t>。</w:t>
      </w:r>
    </w:p>
    <w:p w:rsidR="004A0A76" w:rsidRPr="009B2B95" w:rsidRDefault="004A0A76" w:rsidP="004A0A76">
      <w:pPr>
        <w:pStyle w:val="a3"/>
        <w:numPr>
          <w:ilvl w:val="1"/>
          <w:numId w:val="3"/>
        </w:numPr>
        <w:tabs>
          <w:tab w:val="left" w:pos="851"/>
        </w:tabs>
        <w:spacing w:line="360" w:lineRule="auto"/>
        <w:ind w:leftChars="0" w:left="1985" w:hanging="1560"/>
        <w:rPr>
          <w:rFonts w:eastAsia="標楷體"/>
        </w:rPr>
      </w:pPr>
      <w:r w:rsidRPr="009B2B95">
        <w:rPr>
          <w:rFonts w:eastAsia="標楷體"/>
        </w:rPr>
        <w:t>安全衛生危害評估程序</w:t>
      </w:r>
      <w:r w:rsidRPr="009B2B95">
        <w:rPr>
          <w:rFonts w:eastAsia="標楷體" w:hint="eastAsia"/>
        </w:rPr>
        <w:t>（如圖一所示）</w:t>
      </w:r>
      <w:r w:rsidRPr="009B2B95">
        <w:rPr>
          <w:rFonts w:eastAsia="標楷體"/>
        </w:rPr>
        <w:t>：</w:t>
      </w:r>
      <w:r w:rsidRPr="009B2B95">
        <w:rPr>
          <w:rFonts w:eastAsia="標楷體"/>
        </w:rPr>
        <w:t xml:space="preserve"> </w:t>
      </w:r>
    </w:p>
    <w:p w:rsidR="004A0A76" w:rsidRPr="009B2B95" w:rsidRDefault="004A0A76" w:rsidP="004A0A76">
      <w:pPr>
        <w:pStyle w:val="a3"/>
        <w:numPr>
          <w:ilvl w:val="2"/>
          <w:numId w:val="3"/>
        </w:numPr>
        <w:tabs>
          <w:tab w:val="left" w:pos="851"/>
        </w:tabs>
        <w:spacing w:line="360" w:lineRule="auto"/>
        <w:ind w:leftChars="0"/>
        <w:rPr>
          <w:rFonts w:eastAsia="標楷體"/>
        </w:rPr>
      </w:pPr>
      <w:r w:rsidRPr="009B2B95">
        <w:rPr>
          <w:rFonts w:eastAsia="標楷體" w:hint="eastAsia"/>
        </w:rPr>
        <w:t>應給予「</w:t>
      </w:r>
      <w:r w:rsidRPr="009B2B95">
        <w:rPr>
          <w:rFonts w:eastAsia="標楷體"/>
          <w:b/>
        </w:rPr>
        <w:t>風險評估人員</w:t>
      </w:r>
      <w:r w:rsidRPr="009B2B95">
        <w:rPr>
          <w:rFonts w:eastAsia="標楷體" w:hint="eastAsia"/>
          <w:b/>
        </w:rPr>
        <w:t>」</w:t>
      </w:r>
      <w:r w:rsidRPr="009B2B95">
        <w:rPr>
          <w:rFonts w:eastAsia="標楷體" w:hint="eastAsia"/>
        </w:rPr>
        <w:t>必要的教育訓練，提升其安全衛生知識及評估技能，必要時應尋求外界專業機構的協助。</w:t>
      </w:r>
    </w:p>
    <w:p w:rsidR="004A0A76" w:rsidRPr="009B2B95" w:rsidRDefault="004A0A76" w:rsidP="004A0A76">
      <w:pPr>
        <w:pStyle w:val="a3"/>
        <w:numPr>
          <w:ilvl w:val="2"/>
          <w:numId w:val="3"/>
        </w:numPr>
        <w:tabs>
          <w:tab w:val="left" w:pos="851"/>
        </w:tabs>
        <w:spacing w:line="360" w:lineRule="auto"/>
        <w:ind w:leftChars="0"/>
        <w:rPr>
          <w:rFonts w:eastAsia="標楷體"/>
        </w:rPr>
      </w:pPr>
      <w:r w:rsidRPr="009B2B95">
        <w:rPr>
          <w:rFonts w:eastAsia="標楷體"/>
        </w:rPr>
        <w:t>依</w:t>
      </w:r>
      <w:r w:rsidRPr="009B2B95">
        <w:rPr>
          <w:rFonts w:eastAsia="標楷體" w:hint="eastAsia"/>
        </w:rPr>
        <w:t>實驗或教學之程序或</w:t>
      </w:r>
      <w:r w:rsidRPr="009B2B95">
        <w:rPr>
          <w:rFonts w:eastAsia="標楷體"/>
        </w:rPr>
        <w:t>活動之流程辨識出所有的作業（以下簡稱為作業）。</w:t>
      </w:r>
    </w:p>
    <w:p w:rsidR="004A0A76" w:rsidRPr="009B2B95" w:rsidRDefault="004A0A76" w:rsidP="004A0A76">
      <w:pPr>
        <w:pStyle w:val="a3"/>
        <w:numPr>
          <w:ilvl w:val="2"/>
          <w:numId w:val="3"/>
        </w:numPr>
        <w:tabs>
          <w:tab w:val="left" w:pos="851"/>
        </w:tabs>
        <w:spacing w:line="360" w:lineRule="auto"/>
        <w:ind w:leftChars="0"/>
        <w:rPr>
          <w:rFonts w:eastAsia="標楷體"/>
        </w:rPr>
      </w:pPr>
      <w:r w:rsidRPr="009B2B95">
        <w:rPr>
          <w:rFonts w:eastAsia="標楷體" w:hint="eastAsia"/>
        </w:rPr>
        <w:t>評估時不僅考量正常運作之評估，應適時考量在</w:t>
      </w:r>
      <w:r w:rsidRPr="009B2B95">
        <w:rPr>
          <w:rFonts w:eastAsia="標楷體" w:hint="eastAsia"/>
          <w:b/>
        </w:rPr>
        <w:t>異常</w:t>
      </w:r>
      <w:r w:rsidRPr="009B2B95">
        <w:rPr>
          <w:rFonts w:eastAsia="標楷體" w:hint="eastAsia"/>
        </w:rPr>
        <w:t>或</w:t>
      </w:r>
      <w:r w:rsidRPr="009B2B95">
        <w:rPr>
          <w:rFonts w:eastAsia="標楷體" w:hint="eastAsia"/>
          <w:b/>
        </w:rPr>
        <w:t>意外事故</w:t>
      </w:r>
      <w:r w:rsidRPr="009B2B95">
        <w:rPr>
          <w:rFonts w:eastAsia="標楷體" w:hint="eastAsia"/>
        </w:rPr>
        <w:t>發生時可能產生之風險。</w:t>
      </w:r>
    </w:p>
    <w:p w:rsidR="004A0A76" w:rsidRPr="009B2B95" w:rsidRDefault="004A0A76" w:rsidP="004A0A76">
      <w:pPr>
        <w:pStyle w:val="a3"/>
        <w:numPr>
          <w:ilvl w:val="2"/>
          <w:numId w:val="3"/>
        </w:numPr>
        <w:tabs>
          <w:tab w:val="left" w:pos="851"/>
        </w:tabs>
        <w:spacing w:line="360" w:lineRule="auto"/>
        <w:ind w:leftChars="0"/>
        <w:rPr>
          <w:rFonts w:eastAsia="標楷體"/>
        </w:rPr>
      </w:pPr>
      <w:r w:rsidRPr="009B2B95">
        <w:rPr>
          <w:rFonts w:eastAsia="標楷體"/>
        </w:rPr>
        <w:t>確認各作業的相關條件</w:t>
      </w:r>
      <w:r w:rsidRPr="009B2B95">
        <w:rPr>
          <w:rFonts w:eastAsia="標楷體"/>
        </w:rPr>
        <w:t>(</w:t>
      </w:r>
      <w:r w:rsidRPr="009B2B95">
        <w:rPr>
          <w:rFonts w:eastAsia="標楷體"/>
        </w:rPr>
        <w:t>如作業週期、作業環境、使用或可能接觸的機械、設備、工具、能源及化學物質等及作業資格等</w:t>
      </w:r>
      <w:r w:rsidRPr="009B2B95">
        <w:rPr>
          <w:rFonts w:eastAsia="標楷體"/>
        </w:rPr>
        <w:t>)</w:t>
      </w:r>
      <w:r w:rsidRPr="009B2B95">
        <w:rPr>
          <w:rFonts w:eastAsia="標楷體"/>
        </w:rPr>
        <w:t>，辨識出各項作業可能發生的危害類型，並描述發生危害的因素及導致後果的情境。</w:t>
      </w:r>
    </w:p>
    <w:p w:rsidR="004A0A76" w:rsidRPr="009B2B95" w:rsidRDefault="004A0A76" w:rsidP="004A0A76">
      <w:pPr>
        <w:pStyle w:val="a3"/>
        <w:numPr>
          <w:ilvl w:val="2"/>
          <w:numId w:val="3"/>
        </w:numPr>
        <w:tabs>
          <w:tab w:val="left" w:pos="851"/>
        </w:tabs>
        <w:spacing w:line="360" w:lineRule="auto"/>
        <w:ind w:leftChars="0"/>
        <w:rPr>
          <w:rFonts w:eastAsia="標楷體"/>
        </w:rPr>
      </w:pPr>
      <w:r w:rsidRPr="009B2B95">
        <w:rPr>
          <w:rFonts w:eastAsia="標楷體"/>
        </w:rPr>
        <w:t>確認現有的防護</w:t>
      </w:r>
      <w:r w:rsidRPr="009B2B95">
        <w:rPr>
          <w:rFonts w:eastAsia="標楷體" w:hint="eastAsia"/>
        </w:rPr>
        <w:t>措施（</w:t>
      </w:r>
      <w:r w:rsidRPr="009B2B95">
        <w:rPr>
          <w:rFonts w:eastAsia="標楷體"/>
        </w:rPr>
        <w:t>可降低危害之發生可能性及後果嚴重度</w:t>
      </w:r>
      <w:r w:rsidRPr="009B2B95">
        <w:rPr>
          <w:rFonts w:eastAsia="標楷體" w:hint="eastAsia"/>
        </w:rPr>
        <w:t>）</w:t>
      </w:r>
      <w:r w:rsidRPr="009B2B95">
        <w:rPr>
          <w:rFonts w:eastAsia="標楷體"/>
        </w:rPr>
        <w:t>，</w:t>
      </w:r>
      <w:r w:rsidRPr="009B2B95">
        <w:rPr>
          <w:rFonts w:eastAsia="標楷體" w:hint="eastAsia"/>
        </w:rPr>
        <w:t>如：</w:t>
      </w:r>
      <w:r w:rsidRPr="009B2B95">
        <w:rPr>
          <w:rFonts w:eastAsia="標楷體"/>
        </w:rPr>
        <w:t>工程控制、管理控制及個人防護具。</w:t>
      </w:r>
    </w:p>
    <w:p w:rsidR="004A0A76" w:rsidRPr="009B2B95" w:rsidRDefault="004A0A76" w:rsidP="004A0A76">
      <w:pPr>
        <w:pStyle w:val="a3"/>
        <w:numPr>
          <w:ilvl w:val="2"/>
          <w:numId w:val="3"/>
        </w:numPr>
        <w:tabs>
          <w:tab w:val="left" w:pos="851"/>
        </w:tabs>
        <w:spacing w:line="360" w:lineRule="auto"/>
        <w:ind w:leftChars="0"/>
        <w:rPr>
          <w:rFonts w:eastAsia="標楷體"/>
        </w:rPr>
      </w:pPr>
      <w:r w:rsidRPr="009B2B95">
        <w:rPr>
          <w:rFonts w:eastAsia="標楷體" w:hint="eastAsia"/>
        </w:rPr>
        <w:t>評估各項辨識後之危害的風險等級。</w:t>
      </w:r>
    </w:p>
    <w:p w:rsidR="004A0A76" w:rsidRPr="009B2B95" w:rsidRDefault="004A0A76" w:rsidP="004A0A76">
      <w:pPr>
        <w:pStyle w:val="a3"/>
        <w:numPr>
          <w:ilvl w:val="2"/>
          <w:numId w:val="3"/>
        </w:numPr>
        <w:tabs>
          <w:tab w:val="left" w:pos="851"/>
        </w:tabs>
        <w:spacing w:line="360" w:lineRule="auto"/>
        <w:ind w:leftChars="0"/>
        <w:rPr>
          <w:rFonts w:eastAsia="標楷體"/>
        </w:rPr>
      </w:pPr>
      <w:r w:rsidRPr="009B2B95">
        <w:rPr>
          <w:rFonts w:eastAsia="標楷體" w:hint="eastAsia"/>
        </w:rPr>
        <w:lastRenderedPageBreak/>
        <w:t>依據風險等級來決定控制措施，以降低風險。</w:t>
      </w:r>
    </w:p>
    <w:p w:rsidR="004A0A76" w:rsidRPr="009B2B95" w:rsidRDefault="004A0A76" w:rsidP="004A0A76">
      <w:pPr>
        <w:pStyle w:val="a3"/>
        <w:numPr>
          <w:ilvl w:val="2"/>
          <w:numId w:val="3"/>
        </w:numPr>
        <w:tabs>
          <w:tab w:val="left" w:pos="851"/>
        </w:tabs>
        <w:spacing w:line="360" w:lineRule="auto"/>
        <w:ind w:leftChars="0"/>
        <w:rPr>
          <w:rFonts w:eastAsia="標楷體"/>
        </w:rPr>
      </w:pPr>
      <w:r w:rsidRPr="009B2B95">
        <w:rPr>
          <w:rFonts w:eastAsia="標楷體" w:hint="eastAsia"/>
        </w:rPr>
        <w:t>確定控制措施後，應再次評估控制後之殘餘風險。</w:t>
      </w:r>
    </w:p>
    <w:p w:rsidR="004A0A76" w:rsidRPr="009B2B95" w:rsidRDefault="004A0A76" w:rsidP="004A0A76">
      <w:pPr>
        <w:pStyle w:val="a3"/>
        <w:numPr>
          <w:ilvl w:val="2"/>
          <w:numId w:val="3"/>
        </w:numPr>
        <w:tabs>
          <w:tab w:val="left" w:pos="851"/>
        </w:tabs>
        <w:spacing w:line="360" w:lineRule="auto"/>
        <w:ind w:leftChars="0"/>
        <w:rPr>
          <w:rFonts w:eastAsia="標楷體"/>
        </w:rPr>
      </w:pPr>
      <w:r w:rsidRPr="009B2B95">
        <w:rPr>
          <w:rFonts w:eastAsia="標楷體"/>
        </w:rPr>
        <w:t>確認每項作業對於人員傷害、不健康之潛在危害，然後以主觀的方式評估每項危害發生的可能性</w:t>
      </w:r>
      <w:r w:rsidRPr="009B2B95">
        <w:rPr>
          <w:rFonts w:eastAsia="標楷體"/>
        </w:rPr>
        <w:t>(</w:t>
      </w:r>
      <w:r w:rsidRPr="009B2B95">
        <w:rPr>
          <w:rFonts w:eastAsia="標楷體"/>
        </w:rPr>
        <w:t>考慮現行防護措施及人為疏失運作的情況下</w:t>
      </w:r>
      <w:r w:rsidRPr="009B2B95">
        <w:rPr>
          <w:rFonts w:eastAsia="標楷體"/>
        </w:rPr>
        <w:t>)</w:t>
      </w:r>
      <w:r w:rsidRPr="009B2B95">
        <w:rPr>
          <w:rFonts w:eastAsia="標楷體"/>
        </w:rPr>
        <w:t>及發生後的嚴重性</w:t>
      </w:r>
      <w:r w:rsidRPr="009B2B95">
        <w:rPr>
          <w:rFonts w:eastAsia="標楷體"/>
        </w:rPr>
        <w:t>(</w:t>
      </w:r>
      <w:r w:rsidRPr="009B2B95">
        <w:rPr>
          <w:rFonts w:eastAsia="標楷體"/>
        </w:rPr>
        <w:t>不考慮現行防護措施運作的情況下</w:t>
      </w:r>
      <w:r w:rsidRPr="009B2B95">
        <w:rPr>
          <w:rFonts w:eastAsia="標楷體"/>
        </w:rPr>
        <w:t>)</w:t>
      </w:r>
      <w:r w:rsidRPr="009B2B95">
        <w:rPr>
          <w:rFonts w:eastAsia="標楷體"/>
        </w:rPr>
        <w:t>，並填寫表一「風險評估表</w:t>
      </w:r>
      <w:r w:rsidRPr="009B2B95">
        <w:rPr>
          <w:rFonts w:eastAsia="標楷體"/>
        </w:rPr>
        <w:t>(</w:t>
      </w:r>
      <w:r w:rsidRPr="009B2B95">
        <w:rPr>
          <w:rFonts w:eastAsia="標楷體"/>
        </w:rPr>
        <w:t>標準版</w:t>
      </w:r>
      <w:r w:rsidRPr="009B2B95">
        <w:rPr>
          <w:rFonts w:eastAsia="標楷體"/>
        </w:rPr>
        <w:t>)</w:t>
      </w:r>
      <w:r w:rsidRPr="009B2B95">
        <w:rPr>
          <w:rFonts w:eastAsia="標楷體"/>
        </w:rPr>
        <w:t>」；危害鑑別與評估準則如附表</w:t>
      </w:r>
      <w:r w:rsidRPr="009B2B95">
        <w:rPr>
          <w:rFonts w:eastAsia="標楷體"/>
        </w:rPr>
        <w:t>1-1</w:t>
      </w:r>
      <w:r w:rsidRPr="009B2B95">
        <w:rPr>
          <w:rFonts w:eastAsia="標楷體"/>
        </w:rPr>
        <w:t>至附表</w:t>
      </w:r>
      <w:r w:rsidRPr="009B2B95">
        <w:rPr>
          <w:rFonts w:eastAsia="標楷體"/>
        </w:rPr>
        <w:t>1-3</w:t>
      </w:r>
      <w:r w:rsidRPr="009B2B95">
        <w:rPr>
          <w:rFonts w:eastAsia="標楷體"/>
        </w:rPr>
        <w:t>說明。</w:t>
      </w:r>
    </w:p>
    <w:p w:rsidR="004A0A76" w:rsidRPr="009B2B95" w:rsidRDefault="004A0A76" w:rsidP="004A0A76">
      <w:pPr>
        <w:tabs>
          <w:tab w:val="left" w:pos="2268"/>
        </w:tabs>
        <w:spacing w:line="360" w:lineRule="auto"/>
        <w:ind w:left="2"/>
        <w:jc w:val="center"/>
        <w:rPr>
          <w:rFonts w:eastAsia="標楷體"/>
        </w:rPr>
      </w:pPr>
      <w:r>
        <w:rPr>
          <w:noProof/>
        </w:rPr>
        <w:lastRenderedPageBreak/>
        <w:drawing>
          <wp:inline distT="0" distB="0" distL="0" distR="0" wp14:anchorId="3B96D17E" wp14:editId="23EFAB50">
            <wp:extent cx="5385816" cy="740664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_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5816" cy="7406640"/>
                    </a:xfrm>
                    <a:prstGeom prst="rect">
                      <a:avLst/>
                    </a:prstGeom>
                  </pic:spPr>
                </pic:pic>
              </a:graphicData>
            </a:graphic>
          </wp:inline>
        </w:drawing>
      </w:r>
      <w:r w:rsidRPr="009B2B95">
        <w:rPr>
          <w:rFonts w:eastAsia="標楷體"/>
        </w:rPr>
        <w:br w:type="page"/>
      </w:r>
    </w:p>
    <w:p w:rsidR="004A0A76" w:rsidRPr="009B2B95" w:rsidRDefault="004A0A76" w:rsidP="004A0A76">
      <w:pPr>
        <w:pStyle w:val="a3"/>
        <w:numPr>
          <w:ilvl w:val="2"/>
          <w:numId w:val="3"/>
        </w:numPr>
        <w:tabs>
          <w:tab w:val="left" w:pos="851"/>
          <w:tab w:val="left" w:pos="1560"/>
        </w:tabs>
        <w:spacing w:line="360" w:lineRule="auto"/>
        <w:ind w:leftChars="0"/>
        <w:rPr>
          <w:rFonts w:eastAsia="標楷體"/>
        </w:rPr>
      </w:pPr>
      <w:r w:rsidRPr="009B2B95">
        <w:rPr>
          <w:rFonts w:eastAsia="標楷體"/>
        </w:rPr>
        <w:lastRenderedPageBreak/>
        <w:t>安全衛生危害鑑別與風險評估包括範圍如下：</w:t>
      </w:r>
    </w:p>
    <w:p w:rsidR="004A0A76" w:rsidRPr="009B2B95" w:rsidRDefault="004A0A76" w:rsidP="004A0A76">
      <w:pPr>
        <w:pStyle w:val="a3"/>
        <w:numPr>
          <w:ilvl w:val="3"/>
          <w:numId w:val="3"/>
        </w:numPr>
        <w:tabs>
          <w:tab w:val="left" w:pos="2127"/>
        </w:tabs>
        <w:spacing w:line="360" w:lineRule="auto"/>
        <w:ind w:leftChars="0" w:left="2127" w:hanging="851"/>
        <w:rPr>
          <w:rFonts w:eastAsia="標楷體"/>
        </w:rPr>
      </w:pPr>
      <w:r w:rsidRPr="009B2B95">
        <w:rPr>
          <w:rFonts w:eastAsia="標楷體"/>
        </w:rPr>
        <w:t>例行性與非例行性之活動；</w:t>
      </w:r>
    </w:p>
    <w:p w:rsidR="004A0A76" w:rsidRPr="009B2B95" w:rsidRDefault="004A0A76" w:rsidP="004A0A76">
      <w:pPr>
        <w:pStyle w:val="a3"/>
        <w:numPr>
          <w:ilvl w:val="3"/>
          <w:numId w:val="3"/>
        </w:numPr>
        <w:tabs>
          <w:tab w:val="left" w:pos="2127"/>
        </w:tabs>
        <w:spacing w:line="360" w:lineRule="auto"/>
        <w:ind w:leftChars="0" w:left="2127" w:hanging="851"/>
        <w:rPr>
          <w:rFonts w:eastAsia="標楷體"/>
        </w:rPr>
      </w:pPr>
      <w:r w:rsidRPr="009B2B95">
        <w:rPr>
          <w:rFonts w:eastAsia="標楷體"/>
        </w:rPr>
        <w:t>所有進入</w:t>
      </w:r>
      <w:r w:rsidRPr="009B2B95">
        <w:rPr>
          <w:rFonts w:eastAsia="標楷體" w:hint="eastAsia"/>
        </w:rPr>
        <w:t>校內</w:t>
      </w:r>
      <w:r w:rsidRPr="009B2B95">
        <w:rPr>
          <w:rFonts w:eastAsia="標楷體"/>
        </w:rPr>
        <w:t>人員之活動</w:t>
      </w:r>
      <w:r w:rsidRPr="009B2B95">
        <w:rPr>
          <w:rFonts w:eastAsia="標楷體"/>
        </w:rPr>
        <w:t>(</w:t>
      </w:r>
      <w:r w:rsidRPr="009B2B95">
        <w:rPr>
          <w:rFonts w:eastAsia="標楷體"/>
        </w:rPr>
        <w:t>包括承攬商與訪客</w:t>
      </w:r>
      <w:r w:rsidRPr="009B2B95">
        <w:rPr>
          <w:rFonts w:eastAsia="標楷體"/>
        </w:rPr>
        <w:t>)</w:t>
      </w:r>
      <w:r w:rsidRPr="009B2B95">
        <w:rPr>
          <w:rFonts w:eastAsia="標楷體"/>
        </w:rPr>
        <w:t>；</w:t>
      </w:r>
    </w:p>
    <w:p w:rsidR="004A0A76" w:rsidRPr="009B2B95" w:rsidRDefault="004A0A76" w:rsidP="004A0A76">
      <w:pPr>
        <w:pStyle w:val="a3"/>
        <w:numPr>
          <w:ilvl w:val="3"/>
          <w:numId w:val="3"/>
        </w:numPr>
        <w:tabs>
          <w:tab w:val="left" w:pos="2127"/>
        </w:tabs>
        <w:spacing w:line="360" w:lineRule="auto"/>
        <w:ind w:leftChars="0" w:left="2127" w:hanging="851"/>
        <w:rPr>
          <w:rFonts w:eastAsia="標楷體"/>
        </w:rPr>
      </w:pPr>
      <w:r w:rsidRPr="009B2B95">
        <w:rPr>
          <w:rFonts w:eastAsia="標楷體"/>
        </w:rPr>
        <w:t>人員行為、能力以及其他之人為因素；</w:t>
      </w:r>
    </w:p>
    <w:p w:rsidR="004A0A76" w:rsidRPr="009B2B95" w:rsidRDefault="004A0A76" w:rsidP="004A0A76">
      <w:pPr>
        <w:pStyle w:val="a3"/>
        <w:numPr>
          <w:ilvl w:val="3"/>
          <w:numId w:val="3"/>
        </w:numPr>
        <w:tabs>
          <w:tab w:val="left" w:pos="2127"/>
        </w:tabs>
        <w:spacing w:line="360" w:lineRule="auto"/>
        <w:ind w:leftChars="0" w:left="2127" w:hanging="851"/>
        <w:rPr>
          <w:rFonts w:eastAsia="標楷體"/>
        </w:rPr>
      </w:pPr>
      <w:r w:rsidRPr="009B2B95">
        <w:rPr>
          <w:rFonts w:eastAsia="標楷體"/>
        </w:rPr>
        <w:t>工作場所</w:t>
      </w:r>
      <w:r w:rsidRPr="009B2B95">
        <w:rPr>
          <w:rFonts w:eastAsia="標楷體" w:hint="eastAsia"/>
        </w:rPr>
        <w:t>以</w:t>
      </w:r>
      <w:r w:rsidRPr="009B2B95">
        <w:rPr>
          <w:rFonts w:eastAsia="標楷體"/>
        </w:rPr>
        <w:t>外之危害，但其有可能影響組織控制下之工作場所範圍內人員之安全衛生；</w:t>
      </w:r>
    </w:p>
    <w:p w:rsidR="004A0A76" w:rsidRPr="009B2B95" w:rsidRDefault="004A0A76" w:rsidP="004A0A76">
      <w:pPr>
        <w:pStyle w:val="a3"/>
        <w:numPr>
          <w:ilvl w:val="3"/>
          <w:numId w:val="3"/>
        </w:numPr>
        <w:tabs>
          <w:tab w:val="left" w:pos="2127"/>
        </w:tabs>
        <w:spacing w:line="360" w:lineRule="auto"/>
        <w:ind w:leftChars="0" w:left="2127" w:hanging="851"/>
        <w:rPr>
          <w:rFonts w:eastAsia="標楷體"/>
        </w:rPr>
      </w:pPr>
      <w:r w:rsidRPr="009B2B95">
        <w:rPr>
          <w:rFonts w:eastAsia="標楷體"/>
        </w:rPr>
        <w:t>因工作相關之活動而造成存在於工作場所周圍之危害；</w:t>
      </w:r>
    </w:p>
    <w:p w:rsidR="004A0A76" w:rsidRPr="009B2B95" w:rsidRDefault="004A0A76" w:rsidP="004A0A76">
      <w:pPr>
        <w:pStyle w:val="a3"/>
        <w:numPr>
          <w:ilvl w:val="3"/>
          <w:numId w:val="3"/>
        </w:numPr>
        <w:tabs>
          <w:tab w:val="left" w:pos="2127"/>
        </w:tabs>
        <w:spacing w:line="360" w:lineRule="auto"/>
        <w:ind w:leftChars="0" w:left="2127" w:hanging="851"/>
        <w:rPr>
          <w:rFonts w:eastAsia="標楷體"/>
        </w:rPr>
      </w:pPr>
      <w:r w:rsidRPr="009B2B95">
        <w:rPr>
          <w:rFonts w:eastAsia="標楷體"/>
        </w:rPr>
        <w:t>工作場所中，由</w:t>
      </w:r>
      <w:r w:rsidRPr="009B2B95">
        <w:rPr>
          <w:rFonts w:eastAsia="標楷體" w:hint="eastAsia"/>
        </w:rPr>
        <w:t>各</w:t>
      </w:r>
      <w:r w:rsidRPr="009B2B95">
        <w:rPr>
          <w:rFonts w:eastAsia="標楷體"/>
        </w:rPr>
        <w:t>單位所提供之基礎設施、設備以及物料；</w:t>
      </w:r>
    </w:p>
    <w:p w:rsidR="004A0A76" w:rsidRPr="009B2B95" w:rsidRDefault="004A0A76" w:rsidP="004A0A76">
      <w:pPr>
        <w:pStyle w:val="a3"/>
        <w:numPr>
          <w:ilvl w:val="3"/>
          <w:numId w:val="3"/>
        </w:numPr>
        <w:tabs>
          <w:tab w:val="left" w:pos="2127"/>
        </w:tabs>
        <w:spacing w:line="360" w:lineRule="auto"/>
        <w:ind w:leftChars="0" w:left="2127" w:hanging="851"/>
        <w:rPr>
          <w:rFonts w:eastAsia="標楷體"/>
        </w:rPr>
      </w:pPr>
      <w:r w:rsidRPr="009B2B95">
        <w:rPr>
          <w:rFonts w:eastAsia="標楷體"/>
        </w:rPr>
        <w:t>在</w:t>
      </w:r>
      <w:r w:rsidRPr="009B2B95">
        <w:rPr>
          <w:rFonts w:eastAsia="標楷體" w:hint="eastAsia"/>
        </w:rPr>
        <w:t>校內</w:t>
      </w:r>
      <w:r w:rsidRPr="009B2B95">
        <w:rPr>
          <w:rFonts w:eastAsia="標楷體"/>
        </w:rPr>
        <w:t>其活動、物料方面，所作之改變或提出之改變；</w:t>
      </w:r>
    </w:p>
    <w:p w:rsidR="004A0A76" w:rsidRPr="009B2B95" w:rsidRDefault="004A0A76" w:rsidP="004A0A76">
      <w:pPr>
        <w:pStyle w:val="a3"/>
        <w:numPr>
          <w:ilvl w:val="3"/>
          <w:numId w:val="3"/>
        </w:numPr>
        <w:tabs>
          <w:tab w:val="left" w:pos="2127"/>
        </w:tabs>
        <w:spacing w:line="360" w:lineRule="auto"/>
        <w:ind w:leftChars="0" w:left="2127" w:hanging="851"/>
        <w:rPr>
          <w:rFonts w:eastAsia="標楷體"/>
        </w:rPr>
      </w:pPr>
      <w:r w:rsidRPr="009B2B95">
        <w:rPr>
          <w:rFonts w:eastAsia="標楷體"/>
        </w:rPr>
        <w:t>安全衛生管理系統之改變，包括暫時性改變與其在操作、過程以及活動之衝擊；</w:t>
      </w:r>
    </w:p>
    <w:p w:rsidR="004A0A76" w:rsidRPr="009B2B95" w:rsidRDefault="004A0A76" w:rsidP="004A0A76">
      <w:pPr>
        <w:pStyle w:val="a3"/>
        <w:numPr>
          <w:ilvl w:val="3"/>
          <w:numId w:val="3"/>
        </w:numPr>
        <w:tabs>
          <w:tab w:val="left" w:pos="2127"/>
        </w:tabs>
        <w:spacing w:line="360" w:lineRule="auto"/>
        <w:ind w:leftChars="0" w:left="2127" w:hanging="851"/>
        <w:rPr>
          <w:rFonts w:eastAsia="標楷體"/>
        </w:rPr>
      </w:pPr>
      <w:r w:rsidRPr="009B2B95">
        <w:rPr>
          <w:rFonts w:eastAsia="標楷體"/>
        </w:rPr>
        <w:t>任何相關於風險評估與實施必要控制措施所適用之法律責任</w:t>
      </w:r>
    </w:p>
    <w:p w:rsidR="004A0A76" w:rsidRPr="009B2B95" w:rsidRDefault="004A0A76" w:rsidP="004A0A76">
      <w:pPr>
        <w:pStyle w:val="a3"/>
        <w:numPr>
          <w:ilvl w:val="3"/>
          <w:numId w:val="3"/>
        </w:numPr>
        <w:tabs>
          <w:tab w:val="left" w:pos="2268"/>
        </w:tabs>
        <w:spacing w:line="360" w:lineRule="auto"/>
        <w:ind w:leftChars="0" w:left="2268" w:hanging="992"/>
        <w:rPr>
          <w:rFonts w:eastAsia="標楷體"/>
        </w:rPr>
      </w:pPr>
      <w:r w:rsidRPr="009B2B95">
        <w:rPr>
          <w:rFonts w:eastAsia="標楷體"/>
        </w:rPr>
        <w:t>對工作區域、過程、裝置、機械</w:t>
      </w:r>
      <w:r w:rsidRPr="009B2B95">
        <w:rPr>
          <w:rFonts w:eastAsia="標楷體"/>
        </w:rPr>
        <w:t>/</w:t>
      </w:r>
      <w:r w:rsidRPr="009B2B95">
        <w:rPr>
          <w:rFonts w:eastAsia="標楷體"/>
        </w:rPr>
        <w:t>設備、操作程序及工作組織之設計，包括這些設計對人員能力之適用</w:t>
      </w:r>
      <w:r w:rsidRPr="009B2B95">
        <w:rPr>
          <w:rFonts w:eastAsia="標楷體" w:hint="eastAsia"/>
        </w:rPr>
        <w:t>。</w:t>
      </w:r>
    </w:p>
    <w:p w:rsidR="004A0A76" w:rsidRPr="009B2B95" w:rsidRDefault="004A0A76" w:rsidP="004A0A76">
      <w:pPr>
        <w:pStyle w:val="a3"/>
        <w:numPr>
          <w:ilvl w:val="1"/>
          <w:numId w:val="3"/>
        </w:numPr>
        <w:tabs>
          <w:tab w:val="left" w:pos="851"/>
        </w:tabs>
        <w:spacing w:line="360" w:lineRule="auto"/>
        <w:ind w:leftChars="0" w:left="851" w:hanging="426"/>
        <w:rPr>
          <w:rFonts w:eastAsia="標楷體"/>
        </w:rPr>
      </w:pPr>
      <w:r w:rsidRPr="009B2B95">
        <w:rPr>
          <w:rFonts w:eastAsia="標楷體"/>
        </w:rPr>
        <w:t>各單位主管應審核單位的危害鑑別的完整性，風險評估的一致性及合理性，並將資料送交職業安全衛生單位</w:t>
      </w:r>
      <w:r w:rsidRPr="009B2B95">
        <w:rPr>
          <w:rFonts w:eastAsia="標楷體"/>
        </w:rPr>
        <w:t>/</w:t>
      </w:r>
      <w:r w:rsidRPr="00281B26">
        <w:rPr>
          <w:rFonts w:eastAsia="標楷體"/>
        </w:rPr>
        <w:t>職業安全衛生管理人員</w:t>
      </w:r>
      <w:r w:rsidRPr="009B2B95">
        <w:rPr>
          <w:rFonts w:eastAsia="標楷體"/>
        </w:rPr>
        <w:t>彙整，再轉呈給校長審查。</w:t>
      </w:r>
    </w:p>
    <w:p w:rsidR="004A0A76" w:rsidRPr="009B2B95" w:rsidRDefault="004A0A76" w:rsidP="004A0A76">
      <w:pPr>
        <w:widowControl/>
        <w:spacing w:line="360" w:lineRule="auto"/>
        <w:rPr>
          <w:rFonts w:eastAsia="標楷體"/>
        </w:rPr>
      </w:pPr>
      <w:r w:rsidRPr="009B2B95">
        <w:rPr>
          <w:rFonts w:eastAsia="標楷體"/>
        </w:rPr>
        <w:br w:type="page"/>
      </w:r>
    </w:p>
    <w:p w:rsidR="004A0A76" w:rsidRPr="009B2B95" w:rsidRDefault="004A0A76" w:rsidP="004A0A76">
      <w:pPr>
        <w:pStyle w:val="a3"/>
        <w:numPr>
          <w:ilvl w:val="1"/>
          <w:numId w:val="3"/>
        </w:numPr>
        <w:tabs>
          <w:tab w:val="left" w:pos="851"/>
        </w:tabs>
        <w:spacing w:line="360" w:lineRule="auto"/>
        <w:ind w:leftChars="0"/>
        <w:rPr>
          <w:rFonts w:eastAsia="標楷體"/>
        </w:rPr>
      </w:pPr>
      <w:r w:rsidRPr="009B2B95">
        <w:rPr>
          <w:rFonts w:eastAsia="標楷體" w:hint="eastAsia"/>
        </w:rPr>
        <w:lastRenderedPageBreak/>
        <w:t>風險等級</w:t>
      </w:r>
      <w:r w:rsidRPr="009B2B95">
        <w:rPr>
          <w:rFonts w:eastAsia="標楷體"/>
        </w:rPr>
        <w:t>判定</w:t>
      </w:r>
    </w:p>
    <w:tbl>
      <w:tblPr>
        <w:tblW w:w="96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4"/>
        <w:gridCol w:w="5972"/>
        <w:gridCol w:w="2011"/>
      </w:tblGrid>
      <w:tr w:rsidR="004A0A76" w:rsidRPr="009B2B95" w:rsidTr="004142BF">
        <w:trPr>
          <w:trHeight w:val="345"/>
          <w:jc w:val="center"/>
        </w:trPr>
        <w:tc>
          <w:tcPr>
            <w:tcW w:w="1634" w:type="dxa"/>
          </w:tcPr>
          <w:p w:rsidR="004A0A76" w:rsidRPr="009B2B95" w:rsidRDefault="004A0A76" w:rsidP="004142BF">
            <w:pPr>
              <w:snapToGrid w:val="0"/>
              <w:spacing w:after="20" w:line="360" w:lineRule="auto"/>
              <w:jc w:val="center"/>
              <w:rPr>
                <w:rFonts w:eastAsia="標楷體"/>
                <w:b/>
                <w:bCs/>
              </w:rPr>
            </w:pPr>
            <w:r w:rsidRPr="009B2B95">
              <w:rPr>
                <w:rFonts w:eastAsia="標楷體"/>
                <w:b/>
                <w:bCs/>
              </w:rPr>
              <w:t>風險等級</w:t>
            </w:r>
          </w:p>
        </w:tc>
        <w:tc>
          <w:tcPr>
            <w:tcW w:w="5972" w:type="dxa"/>
          </w:tcPr>
          <w:p w:rsidR="004A0A76" w:rsidRPr="009B2B95" w:rsidRDefault="004A0A76" w:rsidP="004142BF">
            <w:pPr>
              <w:snapToGrid w:val="0"/>
              <w:spacing w:after="20" w:line="360" w:lineRule="auto"/>
              <w:jc w:val="center"/>
              <w:rPr>
                <w:rFonts w:eastAsia="標楷體"/>
                <w:b/>
                <w:bCs/>
              </w:rPr>
            </w:pPr>
            <w:r w:rsidRPr="009B2B95">
              <w:rPr>
                <w:rFonts w:eastAsia="標楷體"/>
                <w:b/>
                <w:bCs/>
              </w:rPr>
              <w:t>風險控制規劃</w:t>
            </w:r>
          </w:p>
        </w:tc>
        <w:tc>
          <w:tcPr>
            <w:tcW w:w="2011" w:type="dxa"/>
          </w:tcPr>
          <w:p w:rsidR="004A0A76" w:rsidRPr="009B2B95" w:rsidRDefault="004A0A76" w:rsidP="004142BF">
            <w:pPr>
              <w:snapToGrid w:val="0"/>
              <w:spacing w:after="20" w:line="360" w:lineRule="auto"/>
              <w:jc w:val="center"/>
              <w:rPr>
                <w:rFonts w:eastAsia="標楷體"/>
                <w:b/>
                <w:bCs/>
              </w:rPr>
            </w:pPr>
            <w:r w:rsidRPr="009B2B95">
              <w:rPr>
                <w:rFonts w:eastAsia="標楷體"/>
                <w:b/>
                <w:bCs/>
              </w:rPr>
              <w:t>備註</w:t>
            </w:r>
          </w:p>
        </w:tc>
      </w:tr>
      <w:tr w:rsidR="004A0A76" w:rsidRPr="009B2B95" w:rsidTr="004142BF">
        <w:trPr>
          <w:trHeight w:val="672"/>
          <w:jc w:val="center"/>
        </w:trPr>
        <w:tc>
          <w:tcPr>
            <w:tcW w:w="1634" w:type="dxa"/>
            <w:vAlign w:val="center"/>
          </w:tcPr>
          <w:p w:rsidR="004A0A76" w:rsidRPr="009B2B95" w:rsidRDefault="004A0A76" w:rsidP="004142BF">
            <w:pPr>
              <w:snapToGrid w:val="0"/>
              <w:spacing w:after="20" w:line="360" w:lineRule="auto"/>
              <w:jc w:val="center"/>
              <w:rPr>
                <w:rFonts w:eastAsia="標楷體"/>
                <w:b/>
                <w:bCs/>
              </w:rPr>
            </w:pPr>
            <w:r w:rsidRPr="009B2B95">
              <w:rPr>
                <w:rFonts w:eastAsia="標楷體"/>
                <w:b/>
                <w:bCs/>
              </w:rPr>
              <w:t>5</w:t>
            </w:r>
            <w:r w:rsidRPr="009B2B95">
              <w:rPr>
                <w:rFonts w:eastAsia="標楷體"/>
                <w:b/>
                <w:bCs/>
              </w:rPr>
              <w:t>－重大風險</w:t>
            </w:r>
          </w:p>
        </w:tc>
        <w:tc>
          <w:tcPr>
            <w:tcW w:w="5972" w:type="dxa"/>
          </w:tcPr>
          <w:p w:rsidR="004A0A76" w:rsidRPr="009B2B95" w:rsidRDefault="004A0A76" w:rsidP="004142BF">
            <w:pPr>
              <w:snapToGrid w:val="0"/>
              <w:spacing w:after="20" w:line="360" w:lineRule="auto"/>
              <w:rPr>
                <w:rFonts w:eastAsia="標楷體"/>
                <w:bCs/>
              </w:rPr>
            </w:pPr>
            <w:r w:rsidRPr="009B2B95">
              <w:rPr>
                <w:rFonts w:eastAsia="標楷體"/>
                <w:bCs/>
              </w:rPr>
              <w:t>須立即採取風險降低設施，在風險降低前不應開始或繼續作業。</w:t>
            </w:r>
          </w:p>
        </w:tc>
        <w:tc>
          <w:tcPr>
            <w:tcW w:w="2011" w:type="dxa"/>
            <w:vMerge w:val="restart"/>
            <w:shd w:val="clear" w:color="auto" w:fill="auto"/>
          </w:tcPr>
          <w:p w:rsidR="004A0A76" w:rsidRPr="009B2B95" w:rsidRDefault="004A0A76" w:rsidP="004142BF">
            <w:pPr>
              <w:snapToGrid w:val="0"/>
              <w:spacing w:after="20" w:line="360" w:lineRule="auto"/>
              <w:rPr>
                <w:rFonts w:eastAsia="標楷體"/>
                <w:bCs/>
              </w:rPr>
            </w:pPr>
            <w:r w:rsidRPr="009B2B95">
              <w:rPr>
                <w:rFonts w:eastAsia="標楷體"/>
                <w:bCs/>
              </w:rPr>
              <w:t>不可接受風險，對於重大及高度風險者須發展降低風險之控制設施，將其風險降至中度以下。</w:t>
            </w:r>
          </w:p>
        </w:tc>
      </w:tr>
      <w:tr w:rsidR="004A0A76" w:rsidRPr="009B2B95" w:rsidTr="004142BF">
        <w:trPr>
          <w:trHeight w:val="1000"/>
          <w:jc w:val="center"/>
        </w:trPr>
        <w:tc>
          <w:tcPr>
            <w:tcW w:w="1634" w:type="dxa"/>
            <w:vAlign w:val="center"/>
          </w:tcPr>
          <w:p w:rsidR="004A0A76" w:rsidRPr="009B2B95" w:rsidRDefault="004A0A76" w:rsidP="004142BF">
            <w:pPr>
              <w:snapToGrid w:val="0"/>
              <w:spacing w:after="20" w:line="360" w:lineRule="auto"/>
              <w:jc w:val="center"/>
              <w:rPr>
                <w:rFonts w:eastAsia="標楷體"/>
                <w:b/>
                <w:bCs/>
              </w:rPr>
            </w:pPr>
            <w:r w:rsidRPr="009B2B95">
              <w:rPr>
                <w:rFonts w:eastAsia="標楷體"/>
                <w:b/>
                <w:bCs/>
              </w:rPr>
              <w:t>4</w:t>
            </w:r>
            <w:r w:rsidRPr="009B2B95">
              <w:rPr>
                <w:rFonts w:eastAsia="標楷體"/>
                <w:b/>
                <w:bCs/>
              </w:rPr>
              <w:t>－高度風險</w:t>
            </w:r>
          </w:p>
        </w:tc>
        <w:tc>
          <w:tcPr>
            <w:tcW w:w="5972" w:type="dxa"/>
          </w:tcPr>
          <w:p w:rsidR="004A0A76" w:rsidRPr="009B2B95" w:rsidRDefault="004A0A76" w:rsidP="004142BF">
            <w:pPr>
              <w:snapToGrid w:val="0"/>
              <w:spacing w:after="20" w:line="360" w:lineRule="auto"/>
              <w:rPr>
                <w:rFonts w:eastAsia="標楷體"/>
                <w:bCs/>
              </w:rPr>
            </w:pPr>
            <w:r w:rsidRPr="009B2B95">
              <w:rPr>
                <w:rFonts w:eastAsia="標楷體"/>
                <w:bCs/>
              </w:rPr>
              <w:t>須在一定期限內採取風險控制設施，在風險降低前不可開始作業，可能需要相當多的資源以降低風險，若現行作業具高度風險，須儘速進行風險降低設施</w:t>
            </w:r>
            <w:r w:rsidRPr="009B2B95">
              <w:rPr>
                <w:rFonts w:eastAsia="標楷體"/>
              </w:rPr>
              <w:t>。</w:t>
            </w:r>
          </w:p>
        </w:tc>
        <w:tc>
          <w:tcPr>
            <w:tcW w:w="2011" w:type="dxa"/>
            <w:vMerge/>
            <w:shd w:val="clear" w:color="auto" w:fill="auto"/>
          </w:tcPr>
          <w:p w:rsidR="004A0A76" w:rsidRPr="009B2B95" w:rsidRDefault="004A0A76" w:rsidP="004142BF">
            <w:pPr>
              <w:snapToGrid w:val="0"/>
              <w:spacing w:after="20" w:line="360" w:lineRule="auto"/>
              <w:rPr>
                <w:rFonts w:eastAsia="標楷體"/>
                <w:bCs/>
              </w:rPr>
            </w:pPr>
          </w:p>
        </w:tc>
      </w:tr>
      <w:tr w:rsidR="004A0A76" w:rsidRPr="009B2B95" w:rsidTr="004142BF">
        <w:trPr>
          <w:trHeight w:val="2017"/>
          <w:jc w:val="center"/>
        </w:trPr>
        <w:tc>
          <w:tcPr>
            <w:tcW w:w="1634" w:type="dxa"/>
            <w:vAlign w:val="center"/>
          </w:tcPr>
          <w:p w:rsidR="004A0A76" w:rsidRPr="009B2B95" w:rsidRDefault="004A0A76" w:rsidP="004142BF">
            <w:pPr>
              <w:snapToGrid w:val="0"/>
              <w:spacing w:after="20" w:line="360" w:lineRule="auto"/>
              <w:jc w:val="center"/>
              <w:rPr>
                <w:rFonts w:eastAsia="標楷體"/>
                <w:b/>
                <w:bCs/>
              </w:rPr>
            </w:pPr>
            <w:r w:rsidRPr="009B2B95">
              <w:rPr>
                <w:rFonts w:eastAsia="標楷體"/>
                <w:b/>
                <w:bCs/>
              </w:rPr>
              <w:t>3</w:t>
            </w:r>
            <w:r w:rsidRPr="009B2B95">
              <w:rPr>
                <w:rFonts w:eastAsia="標楷體"/>
                <w:b/>
                <w:bCs/>
              </w:rPr>
              <w:t>－中度風險</w:t>
            </w:r>
          </w:p>
        </w:tc>
        <w:tc>
          <w:tcPr>
            <w:tcW w:w="5972" w:type="dxa"/>
          </w:tcPr>
          <w:p w:rsidR="004A0A76" w:rsidRPr="009B2B95" w:rsidRDefault="004A0A76" w:rsidP="004142BF">
            <w:pPr>
              <w:snapToGrid w:val="0"/>
              <w:spacing w:after="20" w:line="360" w:lineRule="auto"/>
              <w:ind w:left="1440" w:hangingChars="600" w:hanging="1440"/>
              <w:rPr>
                <w:rFonts w:eastAsia="標楷體"/>
                <w:bCs/>
              </w:rPr>
            </w:pPr>
            <w:r w:rsidRPr="009B2B95">
              <w:rPr>
                <w:rFonts w:eastAsia="標楷體"/>
                <w:bCs/>
              </w:rPr>
              <w:t>須致力於風險的降低，例如：</w:t>
            </w:r>
          </w:p>
          <w:p w:rsidR="004A0A76" w:rsidRPr="009B2B95" w:rsidRDefault="004A0A76" w:rsidP="004A0A76">
            <w:pPr>
              <w:numPr>
                <w:ilvl w:val="0"/>
                <w:numId w:val="2"/>
              </w:numPr>
              <w:tabs>
                <w:tab w:val="clear" w:pos="60"/>
              </w:tabs>
              <w:snapToGrid w:val="0"/>
              <w:spacing w:after="20" w:line="360" w:lineRule="auto"/>
              <w:ind w:left="438" w:hanging="240"/>
              <w:rPr>
                <w:rFonts w:eastAsia="標楷體"/>
                <w:bCs/>
              </w:rPr>
            </w:pPr>
            <w:r w:rsidRPr="009B2B95">
              <w:rPr>
                <w:rFonts w:eastAsia="標楷體"/>
                <w:bCs/>
              </w:rPr>
              <w:t>基於成本或財務等考量，宜逐步採取風險降低設施、以逐步降低中度風險之比例</w:t>
            </w:r>
            <w:r w:rsidRPr="009B2B95">
              <w:rPr>
                <w:rFonts w:eastAsia="標楷體"/>
              </w:rPr>
              <w:t>。</w:t>
            </w:r>
          </w:p>
          <w:p w:rsidR="004A0A76" w:rsidRPr="009B2B95" w:rsidRDefault="004A0A76" w:rsidP="004A0A76">
            <w:pPr>
              <w:numPr>
                <w:ilvl w:val="0"/>
                <w:numId w:val="2"/>
              </w:numPr>
              <w:tabs>
                <w:tab w:val="clear" w:pos="60"/>
              </w:tabs>
              <w:snapToGrid w:val="0"/>
              <w:spacing w:after="20" w:line="360" w:lineRule="auto"/>
              <w:ind w:left="438" w:hanging="240"/>
              <w:rPr>
                <w:rFonts w:eastAsia="標楷體"/>
                <w:bCs/>
              </w:rPr>
            </w:pPr>
            <w:r w:rsidRPr="009B2B95">
              <w:rPr>
                <w:rFonts w:eastAsia="標楷體"/>
                <w:bCs/>
              </w:rPr>
              <w:t>對於嚴重度為重大或非常重大之中度風險，宜進一步評估發生的可能性，作為改善控制設施的基礎</w:t>
            </w:r>
            <w:r w:rsidRPr="009B2B95">
              <w:rPr>
                <w:rFonts w:eastAsia="標楷體"/>
              </w:rPr>
              <w:t>。</w:t>
            </w:r>
          </w:p>
        </w:tc>
        <w:tc>
          <w:tcPr>
            <w:tcW w:w="2011" w:type="dxa"/>
            <w:vMerge/>
            <w:shd w:val="clear" w:color="auto" w:fill="auto"/>
          </w:tcPr>
          <w:p w:rsidR="004A0A76" w:rsidRPr="009B2B95" w:rsidRDefault="004A0A76" w:rsidP="004142BF">
            <w:pPr>
              <w:snapToGrid w:val="0"/>
              <w:spacing w:after="20" w:line="360" w:lineRule="auto"/>
              <w:rPr>
                <w:rFonts w:eastAsia="標楷體"/>
                <w:bCs/>
              </w:rPr>
            </w:pPr>
          </w:p>
        </w:tc>
      </w:tr>
      <w:tr w:rsidR="004A0A76" w:rsidRPr="009B2B95" w:rsidTr="004142BF">
        <w:trPr>
          <w:trHeight w:val="672"/>
          <w:jc w:val="center"/>
        </w:trPr>
        <w:tc>
          <w:tcPr>
            <w:tcW w:w="1634" w:type="dxa"/>
            <w:vAlign w:val="center"/>
          </w:tcPr>
          <w:p w:rsidR="004A0A76" w:rsidRPr="009B2B95" w:rsidRDefault="004A0A76" w:rsidP="004142BF">
            <w:pPr>
              <w:snapToGrid w:val="0"/>
              <w:spacing w:after="20" w:line="360" w:lineRule="auto"/>
              <w:jc w:val="center"/>
              <w:rPr>
                <w:rFonts w:eastAsia="標楷體"/>
                <w:b/>
                <w:bCs/>
              </w:rPr>
            </w:pPr>
            <w:r w:rsidRPr="009B2B95">
              <w:rPr>
                <w:rFonts w:eastAsia="標楷體"/>
                <w:b/>
                <w:bCs/>
              </w:rPr>
              <w:t>2</w:t>
            </w:r>
            <w:r w:rsidRPr="009B2B95">
              <w:rPr>
                <w:rFonts w:eastAsia="標楷體"/>
                <w:b/>
                <w:bCs/>
              </w:rPr>
              <w:t>－低度風險</w:t>
            </w:r>
          </w:p>
        </w:tc>
        <w:tc>
          <w:tcPr>
            <w:tcW w:w="5972" w:type="dxa"/>
          </w:tcPr>
          <w:p w:rsidR="004A0A76" w:rsidRPr="009B2B95" w:rsidRDefault="004A0A76" w:rsidP="004142BF">
            <w:pPr>
              <w:snapToGrid w:val="0"/>
              <w:spacing w:after="20" w:line="360" w:lineRule="auto"/>
              <w:rPr>
                <w:rFonts w:eastAsia="標楷體"/>
                <w:bCs/>
              </w:rPr>
            </w:pPr>
            <w:r w:rsidRPr="009B2B95">
              <w:rPr>
                <w:rFonts w:eastAsia="標楷體"/>
                <w:bCs/>
              </w:rPr>
              <w:t>暫時無須採取風險降低設施，但須確保現有防護設施之有效性。</w:t>
            </w:r>
          </w:p>
        </w:tc>
        <w:tc>
          <w:tcPr>
            <w:tcW w:w="2011" w:type="dxa"/>
            <w:vMerge w:val="restart"/>
          </w:tcPr>
          <w:p w:rsidR="004A0A76" w:rsidRPr="009B2B95" w:rsidRDefault="004A0A76" w:rsidP="004142BF">
            <w:pPr>
              <w:snapToGrid w:val="0"/>
              <w:spacing w:after="20" w:line="360" w:lineRule="auto"/>
              <w:rPr>
                <w:rFonts w:eastAsia="標楷體"/>
                <w:bCs/>
              </w:rPr>
            </w:pPr>
            <w:r w:rsidRPr="009B2B95">
              <w:rPr>
                <w:rFonts w:eastAsia="標楷體"/>
                <w:bCs/>
              </w:rPr>
              <w:t>可接受風險，須落實或強化現有防護設施之維修保養、監督查核及教育訓練等機制</w:t>
            </w:r>
            <w:r w:rsidRPr="009B2B95">
              <w:rPr>
                <w:rFonts w:eastAsia="標楷體"/>
              </w:rPr>
              <w:t>。</w:t>
            </w:r>
          </w:p>
        </w:tc>
      </w:tr>
      <w:tr w:rsidR="004A0A76" w:rsidRPr="009B2B95" w:rsidTr="004142BF">
        <w:trPr>
          <w:trHeight w:val="690"/>
          <w:jc w:val="center"/>
        </w:trPr>
        <w:tc>
          <w:tcPr>
            <w:tcW w:w="1634" w:type="dxa"/>
            <w:vAlign w:val="center"/>
          </w:tcPr>
          <w:p w:rsidR="004A0A76" w:rsidRPr="009B2B95" w:rsidRDefault="004A0A76" w:rsidP="004142BF">
            <w:pPr>
              <w:snapToGrid w:val="0"/>
              <w:spacing w:after="20" w:line="360" w:lineRule="auto"/>
              <w:jc w:val="center"/>
              <w:rPr>
                <w:rFonts w:eastAsia="標楷體"/>
                <w:b/>
                <w:bCs/>
              </w:rPr>
            </w:pPr>
            <w:r w:rsidRPr="009B2B95">
              <w:rPr>
                <w:rFonts w:eastAsia="標楷體"/>
                <w:b/>
                <w:bCs/>
              </w:rPr>
              <w:t>1</w:t>
            </w:r>
            <w:r w:rsidRPr="009B2B95">
              <w:rPr>
                <w:rFonts w:eastAsia="標楷體"/>
                <w:b/>
                <w:bCs/>
              </w:rPr>
              <w:t>－輕度風險</w:t>
            </w:r>
          </w:p>
        </w:tc>
        <w:tc>
          <w:tcPr>
            <w:tcW w:w="5972" w:type="dxa"/>
          </w:tcPr>
          <w:p w:rsidR="004A0A76" w:rsidRPr="009B2B95" w:rsidRDefault="004A0A76" w:rsidP="004142BF">
            <w:pPr>
              <w:snapToGrid w:val="0"/>
              <w:spacing w:after="20" w:line="360" w:lineRule="auto"/>
              <w:rPr>
                <w:rFonts w:eastAsia="標楷體"/>
                <w:bCs/>
              </w:rPr>
            </w:pPr>
            <w:r w:rsidRPr="009B2B95">
              <w:rPr>
                <w:rFonts w:eastAsia="標楷體"/>
                <w:bCs/>
              </w:rPr>
              <w:t>不須採取風險降低設施，但須確保現有防護設施之有效性。</w:t>
            </w:r>
          </w:p>
        </w:tc>
        <w:tc>
          <w:tcPr>
            <w:tcW w:w="2011" w:type="dxa"/>
            <w:vMerge/>
          </w:tcPr>
          <w:p w:rsidR="004A0A76" w:rsidRPr="009B2B95" w:rsidRDefault="004A0A76" w:rsidP="004142BF">
            <w:pPr>
              <w:snapToGrid w:val="0"/>
              <w:spacing w:after="20" w:line="360" w:lineRule="auto"/>
              <w:rPr>
                <w:rFonts w:eastAsia="標楷體"/>
                <w:bCs/>
              </w:rPr>
            </w:pPr>
          </w:p>
        </w:tc>
      </w:tr>
    </w:tbl>
    <w:p w:rsidR="004A0A76" w:rsidRPr="009B2B95" w:rsidRDefault="004A0A76" w:rsidP="004A0A76">
      <w:pPr>
        <w:pStyle w:val="a3"/>
        <w:tabs>
          <w:tab w:val="left" w:pos="851"/>
        </w:tabs>
        <w:spacing w:line="360" w:lineRule="auto"/>
        <w:ind w:leftChars="0" w:left="1985"/>
        <w:rPr>
          <w:rFonts w:eastAsia="標楷體"/>
        </w:rPr>
      </w:pPr>
    </w:p>
    <w:p w:rsidR="004A0A76" w:rsidRPr="009B2B95" w:rsidRDefault="004A0A76" w:rsidP="004A0A76">
      <w:pPr>
        <w:pStyle w:val="a3"/>
        <w:numPr>
          <w:ilvl w:val="1"/>
          <w:numId w:val="3"/>
        </w:numPr>
        <w:tabs>
          <w:tab w:val="left" w:pos="851"/>
        </w:tabs>
        <w:spacing w:line="360" w:lineRule="auto"/>
        <w:ind w:leftChars="0" w:left="1985" w:hanging="1560"/>
        <w:rPr>
          <w:rFonts w:eastAsia="標楷體"/>
        </w:rPr>
      </w:pPr>
      <w:r w:rsidRPr="009B2B95">
        <w:rPr>
          <w:rFonts w:eastAsia="標楷體"/>
          <w:b/>
        </w:rPr>
        <w:t>處理風險：</w:t>
      </w:r>
      <w:r w:rsidRPr="009B2B95">
        <w:rPr>
          <w:rFonts w:eastAsia="標楷體"/>
        </w:rPr>
        <w:t>風險控制計畫應</w:t>
      </w:r>
      <w:r w:rsidRPr="009B2B95">
        <w:rPr>
          <w:rFonts w:eastAsia="標楷體" w:hint="eastAsia"/>
        </w:rPr>
        <w:t>依</w:t>
      </w:r>
      <w:r w:rsidRPr="009B2B95">
        <w:rPr>
          <w:rFonts w:eastAsia="標楷體"/>
        </w:rPr>
        <w:t>照下列原則依序考量，並應確保在決定風險控制措施時，已考量現階段之知識水準，包括來自安全衛生主管機關、勞動檢查機構、安全衛生服務機構及其他服務機構之資訊或報告：</w:t>
      </w:r>
    </w:p>
    <w:p w:rsidR="004A0A76" w:rsidRPr="009B2B95" w:rsidRDefault="004A0A76" w:rsidP="004A0A76">
      <w:pPr>
        <w:numPr>
          <w:ilvl w:val="3"/>
          <w:numId w:val="1"/>
        </w:numPr>
        <w:tabs>
          <w:tab w:val="clear" w:pos="1324"/>
          <w:tab w:val="left" w:pos="2268"/>
        </w:tabs>
        <w:adjustRightInd w:val="0"/>
        <w:spacing w:line="360" w:lineRule="auto"/>
        <w:ind w:left="2268" w:hanging="283"/>
        <w:textAlignment w:val="baseline"/>
        <w:rPr>
          <w:rFonts w:eastAsia="標楷體"/>
        </w:rPr>
      </w:pPr>
      <w:r w:rsidRPr="009B2B95">
        <w:rPr>
          <w:rFonts w:eastAsia="標楷體"/>
        </w:rPr>
        <w:t>消除；</w:t>
      </w:r>
    </w:p>
    <w:p w:rsidR="004A0A76" w:rsidRPr="009B2B95" w:rsidRDefault="004A0A76" w:rsidP="004A0A76">
      <w:pPr>
        <w:numPr>
          <w:ilvl w:val="3"/>
          <w:numId w:val="1"/>
        </w:numPr>
        <w:tabs>
          <w:tab w:val="clear" w:pos="1324"/>
          <w:tab w:val="left" w:pos="2268"/>
        </w:tabs>
        <w:adjustRightInd w:val="0"/>
        <w:spacing w:line="360" w:lineRule="auto"/>
        <w:ind w:left="2268" w:hanging="283"/>
        <w:textAlignment w:val="baseline"/>
        <w:rPr>
          <w:rFonts w:eastAsia="標楷體"/>
        </w:rPr>
      </w:pPr>
      <w:r w:rsidRPr="009B2B95">
        <w:rPr>
          <w:rFonts w:eastAsia="標楷體"/>
        </w:rPr>
        <w:t>取代；</w:t>
      </w:r>
    </w:p>
    <w:p w:rsidR="004A0A76" w:rsidRPr="009B2B95" w:rsidRDefault="004A0A76" w:rsidP="004A0A76">
      <w:pPr>
        <w:numPr>
          <w:ilvl w:val="3"/>
          <w:numId w:val="1"/>
        </w:numPr>
        <w:tabs>
          <w:tab w:val="clear" w:pos="1324"/>
          <w:tab w:val="left" w:pos="2268"/>
        </w:tabs>
        <w:adjustRightInd w:val="0"/>
        <w:spacing w:line="360" w:lineRule="auto"/>
        <w:ind w:left="2268" w:hanging="283"/>
        <w:textAlignment w:val="baseline"/>
        <w:rPr>
          <w:rFonts w:eastAsia="標楷體"/>
        </w:rPr>
      </w:pPr>
      <w:r w:rsidRPr="009B2B95">
        <w:rPr>
          <w:rFonts w:eastAsia="標楷體"/>
        </w:rPr>
        <w:t>工程控制措施；</w:t>
      </w:r>
    </w:p>
    <w:p w:rsidR="004A0A76" w:rsidRPr="009B2B95" w:rsidRDefault="004A0A76" w:rsidP="004A0A76">
      <w:pPr>
        <w:numPr>
          <w:ilvl w:val="3"/>
          <w:numId w:val="1"/>
        </w:numPr>
        <w:tabs>
          <w:tab w:val="clear" w:pos="1324"/>
          <w:tab w:val="left" w:pos="2268"/>
        </w:tabs>
        <w:adjustRightInd w:val="0"/>
        <w:spacing w:line="360" w:lineRule="auto"/>
        <w:ind w:left="2268" w:hanging="283"/>
        <w:textAlignment w:val="baseline"/>
        <w:rPr>
          <w:rFonts w:eastAsia="標楷體"/>
        </w:rPr>
      </w:pPr>
      <w:r w:rsidRPr="009B2B95">
        <w:rPr>
          <w:rFonts w:eastAsia="標楷體"/>
        </w:rPr>
        <w:t>標示</w:t>
      </w:r>
      <w:r w:rsidRPr="009B2B95">
        <w:rPr>
          <w:rFonts w:eastAsia="標楷體"/>
        </w:rPr>
        <w:t>/</w:t>
      </w:r>
      <w:r w:rsidRPr="009B2B95">
        <w:rPr>
          <w:rFonts w:eastAsia="標楷體"/>
        </w:rPr>
        <w:t>警告</w:t>
      </w:r>
      <w:r w:rsidRPr="009B2B95">
        <w:rPr>
          <w:rFonts w:eastAsia="標楷體"/>
        </w:rPr>
        <w:t>/</w:t>
      </w:r>
      <w:r w:rsidRPr="009B2B95">
        <w:rPr>
          <w:rFonts w:eastAsia="標楷體"/>
        </w:rPr>
        <w:t>管理控制措施；</w:t>
      </w:r>
    </w:p>
    <w:p w:rsidR="004A0A76" w:rsidRPr="009B2B95" w:rsidRDefault="004A0A76" w:rsidP="004A0A76">
      <w:pPr>
        <w:numPr>
          <w:ilvl w:val="3"/>
          <w:numId w:val="1"/>
        </w:numPr>
        <w:tabs>
          <w:tab w:val="clear" w:pos="1324"/>
          <w:tab w:val="left" w:pos="2268"/>
        </w:tabs>
        <w:adjustRightInd w:val="0"/>
        <w:spacing w:line="360" w:lineRule="auto"/>
        <w:ind w:left="2268" w:hanging="283"/>
        <w:textAlignment w:val="baseline"/>
        <w:rPr>
          <w:rFonts w:eastAsia="標楷體"/>
        </w:rPr>
      </w:pPr>
      <w:r w:rsidRPr="009B2B95">
        <w:rPr>
          <w:rFonts w:eastAsia="標楷體"/>
        </w:rPr>
        <w:t>個人防護器具。</w:t>
      </w:r>
    </w:p>
    <w:p w:rsidR="004A0A76" w:rsidRPr="009B2B95" w:rsidRDefault="004A0A76" w:rsidP="004A0A76">
      <w:pPr>
        <w:tabs>
          <w:tab w:val="left" w:pos="2268"/>
        </w:tabs>
        <w:adjustRightInd w:val="0"/>
        <w:spacing w:line="360" w:lineRule="auto"/>
        <w:ind w:left="2268"/>
        <w:textAlignment w:val="baseline"/>
        <w:rPr>
          <w:rFonts w:eastAsia="標楷體"/>
        </w:rPr>
      </w:pPr>
    </w:p>
    <w:p w:rsidR="004A0A76" w:rsidRPr="009B2B95" w:rsidRDefault="004A0A76" w:rsidP="004A0A76">
      <w:pPr>
        <w:pStyle w:val="a3"/>
        <w:numPr>
          <w:ilvl w:val="1"/>
          <w:numId w:val="3"/>
        </w:numPr>
        <w:tabs>
          <w:tab w:val="left" w:pos="851"/>
        </w:tabs>
        <w:spacing w:line="360" w:lineRule="auto"/>
        <w:ind w:leftChars="0" w:left="1985" w:hanging="1560"/>
        <w:rPr>
          <w:rFonts w:eastAsia="標楷體"/>
          <w:b/>
        </w:rPr>
      </w:pPr>
      <w:r w:rsidRPr="009B2B95">
        <w:rPr>
          <w:rFonts w:eastAsia="標楷體"/>
          <w:b/>
        </w:rPr>
        <w:lastRenderedPageBreak/>
        <w:t>監督與量測</w:t>
      </w:r>
    </w:p>
    <w:p w:rsidR="004A0A76" w:rsidRPr="009B2B95" w:rsidRDefault="004A0A76" w:rsidP="004A0A76">
      <w:pPr>
        <w:pStyle w:val="a3"/>
        <w:numPr>
          <w:ilvl w:val="2"/>
          <w:numId w:val="3"/>
        </w:numPr>
        <w:tabs>
          <w:tab w:val="left" w:pos="851"/>
        </w:tabs>
        <w:spacing w:line="360" w:lineRule="auto"/>
        <w:ind w:leftChars="0"/>
        <w:rPr>
          <w:rFonts w:eastAsia="標楷體"/>
        </w:rPr>
      </w:pPr>
      <w:r w:rsidRPr="009B2B95">
        <w:rPr>
          <w:rFonts w:eastAsia="標楷體"/>
        </w:rPr>
        <w:t>風險控制所建立的改善措施，單位主管應予以追蹤執行情形，並備有改善措施如期完成之佐證。若發現進度落後或未實施時，應查明原因向上級呈報，並修改方案進度。</w:t>
      </w:r>
    </w:p>
    <w:p w:rsidR="004A0A76" w:rsidRPr="009B2B95" w:rsidRDefault="004A0A76" w:rsidP="004A0A76">
      <w:pPr>
        <w:pStyle w:val="a3"/>
        <w:numPr>
          <w:ilvl w:val="2"/>
          <w:numId w:val="3"/>
        </w:numPr>
        <w:tabs>
          <w:tab w:val="left" w:pos="851"/>
        </w:tabs>
        <w:spacing w:line="360" w:lineRule="auto"/>
        <w:ind w:leftChars="0"/>
        <w:rPr>
          <w:rFonts w:eastAsia="標楷體"/>
        </w:rPr>
      </w:pPr>
      <w:r w:rsidRPr="009B2B95">
        <w:rPr>
          <w:rFonts w:eastAsia="標楷體"/>
        </w:rPr>
        <w:t>控制措施完成後應檢討殘餘</w:t>
      </w:r>
      <w:r w:rsidRPr="009B2B95">
        <w:rPr>
          <w:rFonts w:eastAsia="標楷體" w:hint="eastAsia"/>
        </w:rPr>
        <w:t>風險</w:t>
      </w:r>
      <w:r w:rsidRPr="009B2B95">
        <w:rPr>
          <w:rFonts w:eastAsia="標楷體"/>
        </w:rPr>
        <w:t>是否可接受，若殘餘風險仍不可接受，應重新制訂新的方案，以降低殘餘風險至可接受等級。</w:t>
      </w:r>
    </w:p>
    <w:p w:rsidR="004A0A76" w:rsidRPr="009B2B95" w:rsidRDefault="004A0A76" w:rsidP="004A0A76">
      <w:pPr>
        <w:pStyle w:val="a3"/>
        <w:numPr>
          <w:ilvl w:val="2"/>
          <w:numId w:val="3"/>
        </w:numPr>
        <w:tabs>
          <w:tab w:val="left" w:pos="851"/>
        </w:tabs>
        <w:spacing w:line="360" w:lineRule="auto"/>
        <w:ind w:leftChars="0"/>
        <w:rPr>
          <w:rFonts w:eastAsia="標楷體"/>
        </w:rPr>
      </w:pPr>
      <w:r w:rsidRPr="009B2B95">
        <w:rPr>
          <w:rFonts w:eastAsia="標楷體"/>
        </w:rPr>
        <w:t>風險控制所建立的改善措施之執行情形應列為日常稽核項目之一，且其稽核結果</w:t>
      </w:r>
      <w:r w:rsidRPr="009B2B95">
        <w:rPr>
          <w:rFonts w:eastAsia="標楷體" w:hint="eastAsia"/>
        </w:rPr>
        <w:t>應</w:t>
      </w:r>
      <w:r w:rsidRPr="009B2B95">
        <w:rPr>
          <w:rFonts w:eastAsia="標楷體"/>
        </w:rPr>
        <w:t>提報校長審查。</w:t>
      </w:r>
    </w:p>
    <w:p w:rsidR="004A0A76" w:rsidRPr="009B2B95" w:rsidRDefault="004A0A76" w:rsidP="004A0A76">
      <w:pPr>
        <w:tabs>
          <w:tab w:val="left" w:pos="900"/>
        </w:tabs>
        <w:adjustRightInd w:val="0"/>
        <w:spacing w:line="360" w:lineRule="auto"/>
        <w:ind w:leftChars="471" w:left="1689" w:hangingChars="233" w:hanging="559"/>
        <w:textAlignment w:val="baseline"/>
        <w:rPr>
          <w:rFonts w:eastAsia="標楷體"/>
        </w:rPr>
      </w:pPr>
    </w:p>
    <w:p w:rsidR="004A0A76" w:rsidRPr="009B2B95" w:rsidRDefault="004A0A76" w:rsidP="004A0A76">
      <w:pPr>
        <w:pStyle w:val="a3"/>
        <w:numPr>
          <w:ilvl w:val="0"/>
          <w:numId w:val="3"/>
        </w:numPr>
        <w:tabs>
          <w:tab w:val="left" w:pos="426"/>
        </w:tabs>
        <w:spacing w:line="360" w:lineRule="auto"/>
        <w:ind w:leftChars="0" w:left="284" w:hanging="284"/>
        <w:rPr>
          <w:rFonts w:eastAsia="標楷體"/>
          <w:b/>
        </w:rPr>
      </w:pPr>
      <w:r w:rsidRPr="009B2B95">
        <w:rPr>
          <w:rFonts w:eastAsia="標楷體"/>
          <w:b/>
        </w:rPr>
        <w:t>附表：</w:t>
      </w:r>
    </w:p>
    <w:p w:rsidR="004A0A76" w:rsidRPr="009B2B95" w:rsidRDefault="004A0A76" w:rsidP="004A0A76">
      <w:pPr>
        <w:tabs>
          <w:tab w:val="left" w:pos="900"/>
        </w:tabs>
        <w:spacing w:line="360" w:lineRule="auto"/>
        <w:ind w:leftChars="295" w:left="708"/>
        <w:rPr>
          <w:rFonts w:eastAsia="標楷體"/>
          <w:snapToGrid w:val="0"/>
        </w:rPr>
      </w:pPr>
      <w:r w:rsidRPr="009B2B95">
        <w:rPr>
          <w:rFonts w:eastAsia="標楷體"/>
          <w:snapToGrid w:val="0"/>
        </w:rPr>
        <w:t>表一「</w:t>
      </w:r>
      <w:r w:rsidRPr="009B2B95">
        <w:rPr>
          <w:rFonts w:eastAsia="標楷體"/>
        </w:rPr>
        <w:t>風險評估表</w:t>
      </w:r>
      <w:r w:rsidRPr="009B2B95">
        <w:rPr>
          <w:rFonts w:eastAsia="標楷體"/>
          <w:snapToGrid w:val="0"/>
        </w:rPr>
        <w:t>」</w:t>
      </w:r>
    </w:p>
    <w:p w:rsidR="004A0A76" w:rsidRPr="009B2B95" w:rsidRDefault="004A0A76" w:rsidP="004A0A76">
      <w:pPr>
        <w:tabs>
          <w:tab w:val="left" w:pos="900"/>
        </w:tabs>
        <w:spacing w:line="360" w:lineRule="auto"/>
        <w:ind w:leftChars="295" w:left="708"/>
        <w:rPr>
          <w:rFonts w:eastAsia="標楷體"/>
          <w:snapToGrid w:val="0"/>
        </w:rPr>
      </w:pPr>
      <w:r w:rsidRPr="009B2B95">
        <w:rPr>
          <w:rFonts w:eastAsia="標楷體"/>
          <w:snapToGrid w:val="0"/>
        </w:rPr>
        <w:t>附表</w:t>
      </w:r>
      <w:r w:rsidRPr="009B2B95">
        <w:rPr>
          <w:rFonts w:eastAsia="標楷體"/>
          <w:snapToGrid w:val="0"/>
        </w:rPr>
        <w:t>1-1</w:t>
      </w:r>
      <w:r w:rsidRPr="009B2B95">
        <w:rPr>
          <w:rFonts w:eastAsia="標楷體"/>
          <w:bCs/>
        </w:rPr>
        <w:t>嚴重度之分級基準</w:t>
      </w:r>
    </w:p>
    <w:p w:rsidR="004A0A76" w:rsidRPr="009B2B95" w:rsidRDefault="004A0A76" w:rsidP="004A0A76">
      <w:pPr>
        <w:tabs>
          <w:tab w:val="left" w:pos="900"/>
        </w:tabs>
        <w:spacing w:line="360" w:lineRule="auto"/>
        <w:ind w:leftChars="295" w:left="708"/>
        <w:rPr>
          <w:rFonts w:eastAsia="標楷體"/>
          <w:snapToGrid w:val="0"/>
        </w:rPr>
      </w:pPr>
      <w:r w:rsidRPr="009B2B95">
        <w:rPr>
          <w:rFonts w:eastAsia="標楷體"/>
          <w:snapToGrid w:val="0"/>
        </w:rPr>
        <w:t>附表</w:t>
      </w:r>
      <w:r w:rsidRPr="009B2B95">
        <w:rPr>
          <w:rFonts w:eastAsia="標楷體"/>
          <w:snapToGrid w:val="0"/>
        </w:rPr>
        <w:t>1-2</w:t>
      </w:r>
      <w:r w:rsidRPr="009B2B95">
        <w:rPr>
          <w:rFonts w:eastAsia="標楷體"/>
          <w:bCs/>
        </w:rPr>
        <w:t>可能性之分級基準</w:t>
      </w:r>
    </w:p>
    <w:p w:rsidR="004A0A76" w:rsidRPr="009B2B95" w:rsidRDefault="004A0A76" w:rsidP="004A0A76">
      <w:pPr>
        <w:tabs>
          <w:tab w:val="left" w:pos="900"/>
        </w:tabs>
        <w:spacing w:line="360" w:lineRule="auto"/>
        <w:ind w:leftChars="295" w:left="708"/>
        <w:rPr>
          <w:rFonts w:eastAsia="標楷體"/>
          <w:bCs/>
        </w:rPr>
        <w:sectPr w:rsidR="004A0A76" w:rsidRPr="009B2B95" w:rsidSect="00453822">
          <w:footerReference w:type="default" r:id="rId9"/>
          <w:pgSz w:w="11906" w:h="16838"/>
          <w:pgMar w:top="1418" w:right="1418" w:bottom="1418" w:left="1418" w:header="851" w:footer="760" w:gutter="0"/>
          <w:pgNumType w:start="1"/>
          <w:cols w:space="425"/>
          <w:docGrid w:type="lines" w:linePitch="360"/>
        </w:sectPr>
      </w:pPr>
      <w:r w:rsidRPr="009B2B95">
        <w:rPr>
          <w:rFonts w:eastAsia="標楷體"/>
          <w:snapToGrid w:val="0"/>
        </w:rPr>
        <w:t>附表</w:t>
      </w:r>
      <w:r w:rsidRPr="009B2B95">
        <w:rPr>
          <w:rFonts w:eastAsia="標楷體"/>
          <w:snapToGrid w:val="0"/>
        </w:rPr>
        <w:t>1-3</w:t>
      </w:r>
      <w:r w:rsidRPr="009B2B95">
        <w:rPr>
          <w:rFonts w:eastAsia="標楷體"/>
          <w:bCs/>
        </w:rPr>
        <w:t>風險等級之分級基準</w:t>
      </w:r>
    </w:p>
    <w:p w:rsidR="004A0A76" w:rsidRPr="009B2B95" w:rsidRDefault="004A0A76" w:rsidP="004A0A76">
      <w:pPr>
        <w:snapToGrid w:val="0"/>
        <w:spacing w:line="360" w:lineRule="auto"/>
        <w:jc w:val="center"/>
        <w:rPr>
          <w:rFonts w:eastAsia="標楷體"/>
          <w:b/>
          <w:bCs/>
        </w:rPr>
      </w:pPr>
      <w:r w:rsidRPr="009B2B95">
        <w:rPr>
          <w:rFonts w:eastAsia="標楷體"/>
          <w:b/>
          <w:bCs/>
        </w:rPr>
        <w:lastRenderedPageBreak/>
        <w:t>表</w:t>
      </w:r>
      <w:r>
        <w:rPr>
          <w:rFonts w:eastAsia="標楷體"/>
          <w:b/>
          <w:bCs/>
        </w:rPr>
        <w:t>一</w:t>
      </w:r>
      <w:r w:rsidRPr="009B2B95">
        <w:rPr>
          <w:rFonts w:eastAsia="標楷體"/>
          <w:b/>
          <w:bCs/>
        </w:rPr>
        <w:t xml:space="preserve"> </w:t>
      </w:r>
      <w:r w:rsidRPr="009B2B95">
        <w:rPr>
          <w:rFonts w:eastAsia="標楷體"/>
          <w:b/>
          <w:bCs/>
        </w:rPr>
        <w:t>風險評估表</w:t>
      </w:r>
      <w:r w:rsidRPr="009B2B95">
        <w:rPr>
          <w:rFonts w:eastAsia="標楷體" w:hint="eastAsia"/>
          <w:b/>
          <w:bCs/>
        </w:rPr>
        <w:t>（高中職校）</w:t>
      </w:r>
    </w:p>
    <w:tbl>
      <w:tblPr>
        <w:tblW w:w="4675" w:type="pct"/>
        <w:tblCellMar>
          <w:left w:w="28" w:type="dxa"/>
          <w:right w:w="28" w:type="dxa"/>
        </w:tblCellMar>
        <w:tblLook w:val="04A0" w:firstRow="1" w:lastRow="0" w:firstColumn="1" w:lastColumn="0" w:noHBand="0" w:noVBand="1"/>
      </w:tblPr>
      <w:tblGrid>
        <w:gridCol w:w="1992"/>
        <w:gridCol w:w="1992"/>
        <w:gridCol w:w="1992"/>
        <w:gridCol w:w="1992"/>
        <w:gridCol w:w="2639"/>
        <w:gridCol w:w="2430"/>
      </w:tblGrid>
      <w:tr w:rsidR="004A0A76" w:rsidRPr="009B2B95" w:rsidTr="004142BF">
        <w:trPr>
          <w:trHeight w:val="48"/>
        </w:trPr>
        <w:tc>
          <w:tcPr>
            <w:tcW w:w="764" w:type="pct"/>
            <w:vMerge w:val="restart"/>
            <w:tcBorders>
              <w:top w:val="single" w:sz="8" w:space="0" w:color="auto"/>
              <w:left w:val="single" w:sz="4" w:space="0" w:color="auto"/>
              <w:right w:val="single" w:sz="8" w:space="0" w:color="auto"/>
            </w:tcBorders>
            <w:shd w:val="clear" w:color="auto" w:fill="auto"/>
            <w:noWrap/>
            <w:vAlign w:val="center"/>
          </w:tcPr>
          <w:p w:rsidR="004A0A76" w:rsidRPr="009B2B95" w:rsidRDefault="004A0A76" w:rsidP="004142BF">
            <w:pPr>
              <w:jc w:val="center"/>
              <w:rPr>
                <w:rFonts w:eastAsia="標楷體"/>
                <w:b/>
                <w:kern w:val="0"/>
                <w:sz w:val="20"/>
                <w:szCs w:val="20"/>
              </w:rPr>
            </w:pPr>
            <w:r>
              <w:rPr>
                <w:rFonts w:eastAsia="標楷體" w:hint="eastAsia"/>
                <w:b/>
                <w:kern w:val="0"/>
                <w:sz w:val="20"/>
                <w:szCs w:val="20"/>
              </w:rPr>
              <w:t>處室</w:t>
            </w:r>
            <w:r>
              <w:rPr>
                <w:rFonts w:eastAsia="標楷體" w:hint="eastAsia"/>
                <w:b/>
                <w:kern w:val="0"/>
                <w:sz w:val="20"/>
                <w:szCs w:val="20"/>
              </w:rPr>
              <w:t>/</w:t>
            </w:r>
            <w:r w:rsidRPr="009B2B95">
              <w:rPr>
                <w:rFonts w:eastAsia="標楷體" w:hint="eastAsia"/>
                <w:b/>
                <w:kern w:val="0"/>
                <w:sz w:val="20"/>
                <w:szCs w:val="20"/>
              </w:rPr>
              <w:t>科</w:t>
            </w:r>
            <w:r>
              <w:rPr>
                <w:rFonts w:eastAsia="標楷體" w:hint="eastAsia"/>
                <w:b/>
                <w:kern w:val="0"/>
                <w:sz w:val="20"/>
                <w:szCs w:val="20"/>
              </w:rPr>
              <w:t>別</w:t>
            </w:r>
          </w:p>
        </w:tc>
        <w:tc>
          <w:tcPr>
            <w:tcW w:w="764" w:type="pct"/>
            <w:vMerge w:val="restart"/>
            <w:tcBorders>
              <w:top w:val="single" w:sz="8" w:space="0" w:color="auto"/>
              <w:left w:val="nil"/>
              <w:right w:val="single" w:sz="8" w:space="0" w:color="auto"/>
            </w:tcBorders>
            <w:shd w:val="clear" w:color="000000" w:fill="FFFFFF"/>
            <w:vAlign w:val="center"/>
          </w:tcPr>
          <w:p w:rsidR="004A0A76" w:rsidRPr="009B2B95" w:rsidRDefault="004A0A76" w:rsidP="004142BF">
            <w:pPr>
              <w:jc w:val="center"/>
              <w:rPr>
                <w:rFonts w:eastAsia="標楷體"/>
                <w:b/>
                <w:kern w:val="0"/>
                <w:sz w:val="20"/>
                <w:szCs w:val="20"/>
              </w:rPr>
            </w:pPr>
            <w:r>
              <w:rPr>
                <w:rFonts w:eastAsia="標楷體" w:hint="eastAsia"/>
                <w:b/>
                <w:kern w:val="0"/>
                <w:sz w:val="20"/>
                <w:szCs w:val="20"/>
              </w:rPr>
              <w:t>實習工場</w:t>
            </w:r>
            <w:r>
              <w:rPr>
                <w:rFonts w:eastAsia="標楷體" w:hint="eastAsia"/>
                <w:b/>
                <w:kern w:val="0"/>
                <w:sz w:val="20"/>
                <w:szCs w:val="20"/>
              </w:rPr>
              <w:t>/</w:t>
            </w:r>
            <w:r w:rsidRPr="009B2B95">
              <w:rPr>
                <w:rFonts w:eastAsia="標楷體" w:hint="eastAsia"/>
                <w:b/>
                <w:kern w:val="0"/>
                <w:sz w:val="20"/>
                <w:szCs w:val="20"/>
              </w:rPr>
              <w:t>實驗室</w:t>
            </w:r>
          </w:p>
        </w:tc>
        <w:tc>
          <w:tcPr>
            <w:tcW w:w="764" w:type="pct"/>
            <w:vMerge w:val="restart"/>
            <w:tcBorders>
              <w:top w:val="single" w:sz="8" w:space="0" w:color="auto"/>
              <w:left w:val="nil"/>
              <w:right w:val="single" w:sz="8" w:space="0" w:color="auto"/>
            </w:tcBorders>
            <w:shd w:val="clear" w:color="000000" w:fill="FFFFFF"/>
            <w:vAlign w:val="center"/>
          </w:tcPr>
          <w:p w:rsidR="004A0A76" w:rsidRPr="009B2B95" w:rsidRDefault="004A0A76" w:rsidP="004142BF">
            <w:pPr>
              <w:jc w:val="center"/>
              <w:rPr>
                <w:rFonts w:eastAsia="標楷體"/>
                <w:b/>
                <w:kern w:val="0"/>
                <w:sz w:val="20"/>
                <w:szCs w:val="20"/>
              </w:rPr>
            </w:pPr>
            <w:r w:rsidRPr="009B2B95">
              <w:rPr>
                <w:rFonts w:eastAsia="標楷體"/>
                <w:b/>
                <w:kern w:val="0"/>
                <w:sz w:val="20"/>
                <w:szCs w:val="20"/>
              </w:rPr>
              <w:t>評估日期</w:t>
            </w:r>
          </w:p>
        </w:tc>
        <w:tc>
          <w:tcPr>
            <w:tcW w:w="764" w:type="pct"/>
            <w:vMerge w:val="restart"/>
            <w:tcBorders>
              <w:top w:val="single" w:sz="8" w:space="0" w:color="auto"/>
              <w:left w:val="nil"/>
              <w:right w:val="single" w:sz="4" w:space="0" w:color="auto"/>
            </w:tcBorders>
            <w:shd w:val="clear" w:color="000000" w:fill="FFFFFF"/>
            <w:vAlign w:val="center"/>
          </w:tcPr>
          <w:p w:rsidR="004A0A76" w:rsidRPr="009B2B95" w:rsidRDefault="004A0A76" w:rsidP="004142BF">
            <w:pPr>
              <w:jc w:val="center"/>
              <w:rPr>
                <w:rFonts w:eastAsia="標楷體"/>
                <w:b/>
                <w:kern w:val="0"/>
                <w:sz w:val="20"/>
                <w:szCs w:val="20"/>
              </w:rPr>
            </w:pPr>
            <w:r w:rsidRPr="009B2B95">
              <w:rPr>
                <w:rFonts w:eastAsia="標楷體"/>
                <w:b/>
                <w:kern w:val="0"/>
                <w:sz w:val="20"/>
                <w:szCs w:val="20"/>
              </w:rPr>
              <w:t>評估人員</w:t>
            </w:r>
          </w:p>
        </w:tc>
        <w:tc>
          <w:tcPr>
            <w:tcW w:w="1944" w:type="pct"/>
            <w:gridSpan w:val="2"/>
            <w:tcBorders>
              <w:top w:val="single" w:sz="8" w:space="0" w:color="auto"/>
              <w:left w:val="single" w:sz="4" w:space="0" w:color="auto"/>
              <w:bottom w:val="single" w:sz="4" w:space="0" w:color="auto"/>
              <w:right w:val="single" w:sz="8" w:space="0" w:color="000000"/>
            </w:tcBorders>
            <w:shd w:val="clear" w:color="auto" w:fill="auto"/>
            <w:noWrap/>
            <w:vAlign w:val="center"/>
          </w:tcPr>
          <w:p w:rsidR="004A0A76" w:rsidRPr="009B2B95" w:rsidRDefault="004A0A76" w:rsidP="004142BF">
            <w:pPr>
              <w:widowControl/>
              <w:jc w:val="center"/>
              <w:rPr>
                <w:rFonts w:eastAsia="標楷體"/>
                <w:b/>
                <w:kern w:val="0"/>
                <w:sz w:val="20"/>
                <w:szCs w:val="20"/>
              </w:rPr>
            </w:pPr>
            <w:r w:rsidRPr="009B2B95">
              <w:rPr>
                <w:rFonts w:eastAsia="標楷體"/>
                <w:b/>
                <w:kern w:val="0"/>
                <w:sz w:val="20"/>
                <w:szCs w:val="20"/>
              </w:rPr>
              <w:t>審</w:t>
            </w:r>
            <w:r w:rsidRPr="009B2B95">
              <w:rPr>
                <w:rFonts w:eastAsia="標楷體" w:hint="eastAsia"/>
                <w:b/>
                <w:kern w:val="0"/>
                <w:sz w:val="20"/>
                <w:szCs w:val="20"/>
              </w:rPr>
              <w:t xml:space="preserve">    </w:t>
            </w:r>
            <w:r w:rsidRPr="009B2B95">
              <w:rPr>
                <w:rFonts w:eastAsia="標楷體"/>
                <w:b/>
                <w:kern w:val="0"/>
                <w:sz w:val="20"/>
                <w:szCs w:val="20"/>
              </w:rPr>
              <w:t>核</w:t>
            </w:r>
          </w:p>
        </w:tc>
      </w:tr>
      <w:tr w:rsidR="004A0A76" w:rsidRPr="009B2B95" w:rsidTr="004142BF">
        <w:trPr>
          <w:trHeight w:val="48"/>
        </w:trPr>
        <w:tc>
          <w:tcPr>
            <w:tcW w:w="764" w:type="pct"/>
            <w:vMerge/>
            <w:tcBorders>
              <w:left w:val="single" w:sz="4" w:space="0" w:color="auto"/>
              <w:bottom w:val="single" w:sz="4" w:space="0" w:color="auto"/>
              <w:right w:val="single" w:sz="8" w:space="0" w:color="auto"/>
            </w:tcBorders>
            <w:shd w:val="clear" w:color="auto" w:fill="auto"/>
            <w:noWrap/>
            <w:vAlign w:val="center"/>
          </w:tcPr>
          <w:p w:rsidR="004A0A76" w:rsidRPr="009B2B95" w:rsidRDefault="004A0A76" w:rsidP="004142BF">
            <w:pPr>
              <w:widowControl/>
              <w:jc w:val="center"/>
              <w:rPr>
                <w:rFonts w:eastAsia="標楷體"/>
                <w:b/>
                <w:kern w:val="0"/>
                <w:sz w:val="20"/>
                <w:szCs w:val="20"/>
              </w:rPr>
            </w:pPr>
          </w:p>
        </w:tc>
        <w:tc>
          <w:tcPr>
            <w:tcW w:w="764" w:type="pct"/>
            <w:vMerge/>
            <w:tcBorders>
              <w:left w:val="nil"/>
              <w:bottom w:val="single" w:sz="4" w:space="0" w:color="auto"/>
              <w:right w:val="single" w:sz="8" w:space="0" w:color="auto"/>
            </w:tcBorders>
            <w:shd w:val="clear" w:color="000000" w:fill="FFFFFF"/>
            <w:vAlign w:val="center"/>
          </w:tcPr>
          <w:p w:rsidR="004A0A76" w:rsidRPr="009B2B95" w:rsidRDefault="004A0A76" w:rsidP="004142BF">
            <w:pPr>
              <w:widowControl/>
              <w:jc w:val="center"/>
              <w:rPr>
                <w:rFonts w:eastAsia="標楷體"/>
                <w:b/>
                <w:kern w:val="0"/>
                <w:sz w:val="20"/>
                <w:szCs w:val="20"/>
              </w:rPr>
            </w:pPr>
          </w:p>
        </w:tc>
        <w:tc>
          <w:tcPr>
            <w:tcW w:w="764" w:type="pct"/>
            <w:vMerge/>
            <w:tcBorders>
              <w:left w:val="nil"/>
              <w:bottom w:val="single" w:sz="4" w:space="0" w:color="auto"/>
              <w:right w:val="single" w:sz="8" w:space="0" w:color="auto"/>
            </w:tcBorders>
            <w:shd w:val="clear" w:color="000000" w:fill="FFFFFF"/>
            <w:vAlign w:val="center"/>
          </w:tcPr>
          <w:p w:rsidR="004A0A76" w:rsidRPr="009B2B95" w:rsidRDefault="004A0A76" w:rsidP="004142BF">
            <w:pPr>
              <w:widowControl/>
              <w:jc w:val="center"/>
              <w:rPr>
                <w:rFonts w:eastAsia="標楷體"/>
                <w:b/>
                <w:kern w:val="0"/>
                <w:sz w:val="20"/>
                <w:szCs w:val="20"/>
              </w:rPr>
            </w:pPr>
          </w:p>
        </w:tc>
        <w:tc>
          <w:tcPr>
            <w:tcW w:w="764" w:type="pct"/>
            <w:vMerge/>
            <w:tcBorders>
              <w:left w:val="nil"/>
              <w:bottom w:val="single" w:sz="4" w:space="0" w:color="auto"/>
              <w:right w:val="single" w:sz="4" w:space="0" w:color="auto"/>
            </w:tcBorders>
            <w:shd w:val="clear" w:color="000000" w:fill="FFFFFF"/>
            <w:vAlign w:val="center"/>
          </w:tcPr>
          <w:p w:rsidR="004A0A76" w:rsidRPr="009B2B95" w:rsidRDefault="004A0A76" w:rsidP="004142BF">
            <w:pPr>
              <w:widowControl/>
              <w:jc w:val="center"/>
              <w:rPr>
                <w:rFonts w:eastAsia="標楷體"/>
                <w:b/>
                <w:kern w:val="0"/>
                <w:sz w:val="20"/>
                <w:szCs w:val="20"/>
              </w:rPr>
            </w:pPr>
          </w:p>
        </w:tc>
        <w:tc>
          <w:tcPr>
            <w:tcW w:w="1012" w:type="pct"/>
            <w:tcBorders>
              <w:top w:val="single" w:sz="8" w:space="0" w:color="auto"/>
              <w:left w:val="single" w:sz="4" w:space="0" w:color="auto"/>
              <w:bottom w:val="single" w:sz="4" w:space="0" w:color="auto"/>
              <w:right w:val="single" w:sz="8" w:space="0" w:color="000000"/>
            </w:tcBorders>
            <w:shd w:val="clear" w:color="auto" w:fill="auto"/>
            <w:noWrap/>
            <w:vAlign w:val="center"/>
          </w:tcPr>
          <w:p w:rsidR="004A0A76" w:rsidRPr="009B2B95" w:rsidRDefault="004A0A76" w:rsidP="004142BF">
            <w:pPr>
              <w:widowControl/>
              <w:jc w:val="center"/>
              <w:rPr>
                <w:rFonts w:eastAsia="標楷體"/>
                <w:b/>
                <w:kern w:val="0"/>
                <w:sz w:val="20"/>
                <w:szCs w:val="20"/>
              </w:rPr>
            </w:pPr>
            <w:r>
              <w:rPr>
                <w:rFonts w:eastAsia="標楷體" w:hint="eastAsia"/>
                <w:b/>
                <w:kern w:val="0"/>
                <w:sz w:val="20"/>
                <w:szCs w:val="20"/>
              </w:rPr>
              <w:t>處室</w:t>
            </w:r>
            <w:r>
              <w:rPr>
                <w:rFonts w:eastAsia="標楷體" w:hint="eastAsia"/>
                <w:b/>
                <w:kern w:val="0"/>
                <w:sz w:val="20"/>
                <w:szCs w:val="20"/>
              </w:rPr>
              <w:t>/</w:t>
            </w:r>
            <w:r>
              <w:rPr>
                <w:rFonts w:eastAsia="標楷體" w:hint="eastAsia"/>
                <w:b/>
                <w:kern w:val="0"/>
                <w:sz w:val="20"/>
                <w:szCs w:val="20"/>
              </w:rPr>
              <w:t>科別</w:t>
            </w:r>
            <w:r w:rsidRPr="009B2B95">
              <w:rPr>
                <w:rFonts w:eastAsia="標楷體" w:hint="eastAsia"/>
                <w:b/>
                <w:kern w:val="0"/>
                <w:sz w:val="20"/>
                <w:szCs w:val="20"/>
              </w:rPr>
              <w:t>主管</w:t>
            </w:r>
          </w:p>
        </w:tc>
        <w:tc>
          <w:tcPr>
            <w:tcW w:w="932" w:type="pct"/>
            <w:tcBorders>
              <w:top w:val="single" w:sz="8" w:space="0" w:color="auto"/>
              <w:left w:val="nil"/>
              <w:bottom w:val="single" w:sz="4" w:space="0" w:color="auto"/>
              <w:right w:val="single" w:sz="8" w:space="0" w:color="000000"/>
            </w:tcBorders>
            <w:shd w:val="clear" w:color="auto" w:fill="auto"/>
            <w:noWrap/>
            <w:vAlign w:val="center"/>
          </w:tcPr>
          <w:p w:rsidR="004A0A76" w:rsidRPr="009B2B95" w:rsidRDefault="004A0A76" w:rsidP="004142BF">
            <w:pPr>
              <w:widowControl/>
              <w:jc w:val="center"/>
              <w:rPr>
                <w:rFonts w:eastAsia="標楷體"/>
                <w:b/>
                <w:kern w:val="0"/>
                <w:sz w:val="20"/>
                <w:szCs w:val="20"/>
              </w:rPr>
            </w:pPr>
            <w:r w:rsidRPr="009B2B95">
              <w:rPr>
                <w:rFonts w:eastAsia="標楷體" w:hint="eastAsia"/>
                <w:b/>
                <w:kern w:val="0"/>
                <w:sz w:val="20"/>
                <w:szCs w:val="20"/>
              </w:rPr>
              <w:t>職業安全衛生管理單位</w:t>
            </w:r>
          </w:p>
        </w:tc>
      </w:tr>
      <w:tr w:rsidR="004A0A76" w:rsidRPr="009B2B95" w:rsidTr="004142BF">
        <w:trPr>
          <w:trHeight w:val="540"/>
        </w:trPr>
        <w:tc>
          <w:tcPr>
            <w:tcW w:w="764" w:type="pct"/>
            <w:tcBorders>
              <w:top w:val="nil"/>
              <w:left w:val="single" w:sz="4" w:space="0" w:color="auto"/>
              <w:bottom w:val="single" w:sz="8" w:space="0" w:color="auto"/>
              <w:right w:val="single" w:sz="8" w:space="0" w:color="auto"/>
            </w:tcBorders>
            <w:shd w:val="clear" w:color="auto" w:fill="auto"/>
            <w:noWrap/>
            <w:vAlign w:val="center"/>
          </w:tcPr>
          <w:p w:rsidR="004A0A76" w:rsidRPr="009B2B95" w:rsidRDefault="004A0A76" w:rsidP="004142BF">
            <w:pPr>
              <w:widowControl/>
              <w:jc w:val="center"/>
              <w:rPr>
                <w:rFonts w:eastAsia="標楷體"/>
                <w:kern w:val="0"/>
                <w:sz w:val="20"/>
                <w:szCs w:val="20"/>
              </w:rPr>
            </w:pPr>
          </w:p>
        </w:tc>
        <w:tc>
          <w:tcPr>
            <w:tcW w:w="764" w:type="pct"/>
            <w:tcBorders>
              <w:top w:val="nil"/>
              <w:left w:val="nil"/>
              <w:bottom w:val="single" w:sz="8" w:space="0" w:color="auto"/>
              <w:right w:val="single" w:sz="8" w:space="0" w:color="auto"/>
            </w:tcBorders>
            <w:shd w:val="clear" w:color="000000" w:fill="FFFFFF"/>
            <w:vAlign w:val="center"/>
          </w:tcPr>
          <w:p w:rsidR="004A0A76" w:rsidRPr="009B2B95" w:rsidRDefault="004A0A76" w:rsidP="004142BF">
            <w:pPr>
              <w:widowControl/>
              <w:jc w:val="center"/>
              <w:rPr>
                <w:rFonts w:eastAsia="標楷體"/>
                <w:kern w:val="0"/>
                <w:sz w:val="20"/>
                <w:szCs w:val="20"/>
              </w:rPr>
            </w:pPr>
          </w:p>
        </w:tc>
        <w:tc>
          <w:tcPr>
            <w:tcW w:w="764" w:type="pct"/>
            <w:tcBorders>
              <w:top w:val="nil"/>
              <w:left w:val="nil"/>
              <w:bottom w:val="single" w:sz="8" w:space="0" w:color="auto"/>
              <w:right w:val="single" w:sz="8" w:space="0" w:color="auto"/>
            </w:tcBorders>
            <w:shd w:val="clear" w:color="000000" w:fill="FFFFFF"/>
            <w:vAlign w:val="center"/>
          </w:tcPr>
          <w:p w:rsidR="004A0A76" w:rsidRPr="009B2B95" w:rsidRDefault="004A0A76" w:rsidP="004142BF">
            <w:pPr>
              <w:widowControl/>
              <w:jc w:val="center"/>
              <w:rPr>
                <w:rFonts w:eastAsia="標楷體"/>
                <w:kern w:val="0"/>
                <w:sz w:val="20"/>
                <w:szCs w:val="20"/>
              </w:rPr>
            </w:pPr>
          </w:p>
        </w:tc>
        <w:tc>
          <w:tcPr>
            <w:tcW w:w="764" w:type="pct"/>
            <w:tcBorders>
              <w:top w:val="nil"/>
              <w:left w:val="nil"/>
              <w:bottom w:val="single" w:sz="8" w:space="0" w:color="auto"/>
              <w:right w:val="single" w:sz="4" w:space="0" w:color="auto"/>
            </w:tcBorders>
            <w:shd w:val="clear" w:color="000000" w:fill="FFFFFF"/>
            <w:vAlign w:val="center"/>
          </w:tcPr>
          <w:p w:rsidR="004A0A76" w:rsidRPr="009B2B95" w:rsidRDefault="004A0A76" w:rsidP="004142BF">
            <w:pPr>
              <w:widowControl/>
              <w:jc w:val="center"/>
              <w:rPr>
                <w:rFonts w:eastAsia="標楷體"/>
                <w:kern w:val="0"/>
                <w:sz w:val="20"/>
                <w:szCs w:val="20"/>
              </w:rPr>
            </w:pPr>
          </w:p>
        </w:tc>
        <w:tc>
          <w:tcPr>
            <w:tcW w:w="1012" w:type="pct"/>
            <w:tcBorders>
              <w:top w:val="single" w:sz="4" w:space="0" w:color="auto"/>
              <w:left w:val="single" w:sz="4" w:space="0" w:color="auto"/>
              <w:bottom w:val="single" w:sz="8" w:space="0" w:color="auto"/>
              <w:right w:val="single" w:sz="8" w:space="0" w:color="000000"/>
            </w:tcBorders>
            <w:shd w:val="clear" w:color="auto" w:fill="auto"/>
            <w:noWrap/>
            <w:vAlign w:val="center"/>
          </w:tcPr>
          <w:p w:rsidR="004A0A76" w:rsidRPr="009B2B95" w:rsidRDefault="004A0A76" w:rsidP="004142BF">
            <w:pPr>
              <w:widowControl/>
              <w:jc w:val="center"/>
              <w:rPr>
                <w:rFonts w:eastAsia="標楷體"/>
                <w:kern w:val="0"/>
                <w:sz w:val="20"/>
                <w:szCs w:val="20"/>
              </w:rPr>
            </w:pPr>
          </w:p>
        </w:tc>
        <w:tc>
          <w:tcPr>
            <w:tcW w:w="932" w:type="pct"/>
            <w:tcBorders>
              <w:top w:val="single" w:sz="4" w:space="0" w:color="auto"/>
              <w:left w:val="nil"/>
              <w:bottom w:val="single" w:sz="8" w:space="0" w:color="auto"/>
              <w:right w:val="single" w:sz="8" w:space="0" w:color="000000"/>
            </w:tcBorders>
            <w:shd w:val="clear" w:color="auto" w:fill="auto"/>
            <w:noWrap/>
            <w:vAlign w:val="center"/>
          </w:tcPr>
          <w:p w:rsidR="004A0A76" w:rsidRPr="009B2B95" w:rsidRDefault="004A0A76" w:rsidP="004142BF">
            <w:pPr>
              <w:widowControl/>
              <w:jc w:val="center"/>
              <w:rPr>
                <w:rFonts w:eastAsia="標楷體"/>
                <w:kern w:val="0"/>
                <w:sz w:val="20"/>
                <w:szCs w:val="20"/>
              </w:rPr>
            </w:pPr>
          </w:p>
        </w:tc>
      </w:tr>
    </w:tbl>
    <w:bookmarkStart w:id="4" w:name="_MON_1505310518"/>
    <w:bookmarkEnd w:id="4"/>
    <w:p w:rsidR="004A0A76" w:rsidRDefault="004A0A76" w:rsidP="004A0A76">
      <w:pPr>
        <w:widowControl/>
        <w:ind w:leftChars="-237" w:left="-3" w:hangingChars="283" w:hanging="566"/>
        <w:jc w:val="center"/>
        <w:rPr>
          <w:rFonts w:eastAsia="標楷體"/>
          <w:sz w:val="20"/>
          <w:szCs w:val="20"/>
        </w:rPr>
      </w:pPr>
      <w:r w:rsidRPr="009B2B95">
        <w:rPr>
          <w:rFonts w:eastAsia="標楷體"/>
          <w:sz w:val="20"/>
          <w:szCs w:val="20"/>
        </w:rPr>
        <w:object w:dxaOrig="14292" w:dyaOrig="7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6.05pt;height:362.25pt" o:ole="">
            <v:imagedata r:id="rId10" o:title=""/>
          </v:shape>
          <o:OLEObject Type="Embed" ProgID="Excel.Sheet.12" ShapeID="_x0000_i1025" DrawAspect="Content" ObjectID="_1618682462" r:id="rId11"/>
        </w:object>
      </w:r>
    </w:p>
    <w:p w:rsidR="007B51A1" w:rsidRDefault="007B51A1">
      <w:pPr>
        <w:widowControl/>
        <w:rPr>
          <w:rFonts w:eastAsia="標楷體"/>
          <w:b/>
          <w:bCs/>
        </w:rPr>
      </w:pPr>
      <w:r>
        <w:rPr>
          <w:rFonts w:eastAsia="標楷體"/>
          <w:b/>
          <w:bCs/>
        </w:rPr>
        <w:br w:type="page"/>
      </w:r>
    </w:p>
    <w:p w:rsidR="004A0A76" w:rsidRPr="009B2B95" w:rsidRDefault="004A0A76" w:rsidP="004A0A76">
      <w:pPr>
        <w:snapToGrid w:val="0"/>
        <w:spacing w:line="360" w:lineRule="auto"/>
        <w:rPr>
          <w:rFonts w:eastAsia="標楷體"/>
          <w:b/>
          <w:bCs/>
        </w:rPr>
      </w:pPr>
      <w:r w:rsidRPr="009B2B95">
        <w:rPr>
          <w:rFonts w:eastAsia="標楷體" w:hint="eastAsia"/>
          <w:b/>
          <w:bCs/>
        </w:rPr>
        <w:lastRenderedPageBreak/>
        <w:t>表</w:t>
      </w:r>
      <w:r>
        <w:rPr>
          <w:rFonts w:eastAsia="標楷體" w:hint="eastAsia"/>
          <w:b/>
          <w:bCs/>
        </w:rPr>
        <w:t>一</w:t>
      </w:r>
      <w:r w:rsidRPr="009B2B95">
        <w:rPr>
          <w:rFonts w:eastAsia="標楷體" w:hint="eastAsia"/>
          <w:b/>
          <w:bCs/>
        </w:rPr>
        <w:t xml:space="preserve"> </w:t>
      </w:r>
      <w:r w:rsidRPr="009B2B95">
        <w:rPr>
          <w:rFonts w:eastAsia="標楷體" w:hint="eastAsia"/>
          <w:b/>
          <w:bCs/>
        </w:rPr>
        <w:t>填表說明：</w:t>
      </w:r>
    </w:p>
    <w:tbl>
      <w:tblPr>
        <w:tblW w:w="0" w:type="auto"/>
        <w:tblInd w:w="18" w:type="dxa"/>
        <w:tblCellMar>
          <w:left w:w="28" w:type="dxa"/>
          <w:right w:w="28" w:type="dxa"/>
        </w:tblCellMar>
        <w:tblLook w:val="04A0" w:firstRow="1" w:lastRow="0" w:firstColumn="1" w:lastColumn="0" w:noHBand="0" w:noVBand="1"/>
      </w:tblPr>
      <w:tblGrid>
        <w:gridCol w:w="709"/>
        <w:gridCol w:w="1781"/>
        <w:gridCol w:w="11440"/>
      </w:tblGrid>
      <w:tr w:rsidR="004A0A76" w:rsidRPr="009B2B95" w:rsidTr="004142BF">
        <w:trPr>
          <w:trHeight w:val="567"/>
          <w:tblHeader/>
        </w:trPr>
        <w:tc>
          <w:tcPr>
            <w:tcW w:w="2499" w:type="dxa"/>
            <w:gridSpan w:val="2"/>
            <w:tcBorders>
              <w:top w:val="single" w:sz="4" w:space="0" w:color="auto"/>
              <w:left w:val="single" w:sz="4" w:space="0" w:color="auto"/>
              <w:bottom w:val="single" w:sz="4" w:space="0" w:color="auto"/>
              <w:right w:val="single" w:sz="4" w:space="0" w:color="auto"/>
            </w:tcBorders>
            <w:vAlign w:val="center"/>
            <w:hideMark/>
          </w:tcPr>
          <w:p w:rsidR="004A0A76" w:rsidRPr="009B2B95" w:rsidRDefault="004A0A76" w:rsidP="00E525C8">
            <w:pPr>
              <w:widowControl/>
              <w:snapToGrid w:val="0"/>
              <w:spacing w:beforeLines="15" w:before="54" w:afterLines="15" w:after="54"/>
              <w:jc w:val="center"/>
              <w:rPr>
                <w:rFonts w:eastAsia="標楷體"/>
                <w:kern w:val="0"/>
              </w:rPr>
            </w:pPr>
            <w:r w:rsidRPr="009B2B95">
              <w:rPr>
                <w:rFonts w:eastAsia="標楷體"/>
                <w:kern w:val="0"/>
              </w:rPr>
              <w:t>欄位名稱</w:t>
            </w:r>
          </w:p>
        </w:tc>
        <w:tc>
          <w:tcPr>
            <w:tcW w:w="11497" w:type="dxa"/>
            <w:tcBorders>
              <w:top w:val="single" w:sz="8" w:space="0" w:color="000000"/>
              <w:left w:val="single" w:sz="4" w:space="0" w:color="auto"/>
              <w:bottom w:val="single" w:sz="8" w:space="0" w:color="000000"/>
              <w:right w:val="single" w:sz="8" w:space="0" w:color="000000"/>
            </w:tcBorders>
            <w:vAlign w:val="center"/>
            <w:hideMark/>
          </w:tcPr>
          <w:p w:rsidR="004A0A76" w:rsidRPr="009B2B95" w:rsidRDefault="004A0A76" w:rsidP="00E525C8">
            <w:pPr>
              <w:widowControl/>
              <w:snapToGrid w:val="0"/>
              <w:spacing w:beforeLines="15" w:before="54" w:afterLines="15" w:after="54"/>
              <w:jc w:val="center"/>
              <w:rPr>
                <w:rFonts w:eastAsia="標楷體"/>
                <w:kern w:val="0"/>
              </w:rPr>
            </w:pPr>
            <w:r w:rsidRPr="009B2B95">
              <w:rPr>
                <w:rFonts w:eastAsia="標楷體"/>
                <w:kern w:val="0"/>
              </w:rPr>
              <w:t>填表說明</w:t>
            </w:r>
          </w:p>
        </w:tc>
      </w:tr>
      <w:tr w:rsidR="004A0A76" w:rsidRPr="009B2B95" w:rsidTr="007B51A1">
        <w:trPr>
          <w:trHeight w:val="567"/>
        </w:trPr>
        <w:tc>
          <w:tcPr>
            <w:tcW w:w="2499" w:type="dxa"/>
            <w:gridSpan w:val="2"/>
            <w:tcBorders>
              <w:top w:val="single" w:sz="4" w:space="0" w:color="auto"/>
              <w:left w:val="single" w:sz="8" w:space="0" w:color="auto"/>
              <w:bottom w:val="single" w:sz="4" w:space="0" w:color="auto"/>
              <w:right w:val="single" w:sz="8" w:space="0" w:color="000000"/>
            </w:tcBorders>
            <w:shd w:val="clear" w:color="auto" w:fill="FFFF66"/>
            <w:hideMark/>
          </w:tcPr>
          <w:p w:rsidR="004A0A76" w:rsidRPr="009B2B95" w:rsidRDefault="004A0A76" w:rsidP="00E525C8">
            <w:pPr>
              <w:widowControl/>
              <w:snapToGrid w:val="0"/>
              <w:spacing w:beforeLines="15" w:before="54" w:afterLines="15" w:after="54"/>
              <w:jc w:val="both"/>
              <w:rPr>
                <w:rFonts w:eastAsia="標楷體"/>
                <w:b/>
                <w:kern w:val="0"/>
              </w:rPr>
            </w:pPr>
            <w:r w:rsidRPr="009B2B95">
              <w:rPr>
                <w:rFonts w:eastAsia="標楷體"/>
                <w:b/>
                <w:kern w:val="0"/>
              </w:rPr>
              <w:t>1.</w:t>
            </w:r>
            <w:r w:rsidRPr="009B2B95">
              <w:rPr>
                <w:rFonts w:eastAsia="標楷體"/>
                <w:b/>
              </w:rPr>
              <w:t>作業</w:t>
            </w:r>
            <w:r w:rsidRPr="009B2B95">
              <w:rPr>
                <w:rFonts w:eastAsia="標楷體"/>
                <w:b/>
              </w:rPr>
              <w:t>/</w:t>
            </w:r>
            <w:r w:rsidRPr="009B2B95">
              <w:rPr>
                <w:rFonts w:eastAsia="標楷體"/>
                <w:b/>
              </w:rPr>
              <w:t>流程</w:t>
            </w:r>
            <w:r w:rsidRPr="009B2B95">
              <w:rPr>
                <w:rFonts w:eastAsia="標楷體"/>
                <w:b/>
                <w:kern w:val="0"/>
                <w:lang w:bidi="hi-IN"/>
              </w:rPr>
              <w:t>名稱</w:t>
            </w:r>
          </w:p>
        </w:tc>
        <w:tc>
          <w:tcPr>
            <w:tcW w:w="11497" w:type="dxa"/>
            <w:tcBorders>
              <w:top w:val="single" w:sz="8" w:space="0" w:color="000000"/>
              <w:left w:val="nil"/>
              <w:bottom w:val="nil"/>
              <w:right w:val="single" w:sz="8" w:space="0" w:color="000000"/>
            </w:tcBorders>
            <w:hideMark/>
          </w:tcPr>
          <w:p w:rsidR="004A0A76" w:rsidRPr="009B2B95" w:rsidRDefault="004A0A76" w:rsidP="00E525C8">
            <w:pPr>
              <w:widowControl/>
              <w:snapToGrid w:val="0"/>
              <w:spacing w:beforeLines="15" w:before="54" w:afterLines="15" w:after="54"/>
              <w:jc w:val="both"/>
              <w:rPr>
                <w:rFonts w:eastAsia="標楷體"/>
                <w:kern w:val="0"/>
              </w:rPr>
            </w:pPr>
            <w:r w:rsidRPr="009B2B95">
              <w:rPr>
                <w:rFonts w:eastAsia="標楷體"/>
                <w:kern w:val="0"/>
              </w:rPr>
              <w:t>範圍須涵蓋所有可能出現於</w:t>
            </w:r>
            <w:r w:rsidRPr="009B2B95">
              <w:rPr>
                <w:rFonts w:eastAsia="標楷體" w:hint="eastAsia"/>
                <w:kern w:val="0"/>
              </w:rPr>
              <w:t>校內工作</w:t>
            </w:r>
            <w:r w:rsidRPr="009B2B95">
              <w:rPr>
                <w:rFonts w:eastAsia="標楷體"/>
                <w:kern w:val="0"/>
              </w:rPr>
              <w:t>者</w:t>
            </w:r>
            <w:r w:rsidRPr="009B2B95">
              <w:rPr>
                <w:rFonts w:eastAsia="標楷體" w:hint="eastAsia"/>
                <w:kern w:val="0"/>
              </w:rPr>
              <w:t>及利害相關者</w:t>
            </w:r>
            <w:r w:rsidRPr="009B2B95">
              <w:rPr>
                <w:rFonts w:eastAsia="標楷體"/>
                <w:kern w:val="0"/>
              </w:rPr>
              <w:t>之相關</w:t>
            </w:r>
            <w:r w:rsidRPr="009B2B95">
              <w:rPr>
                <w:rFonts w:eastAsia="標楷體" w:hint="eastAsia"/>
                <w:kern w:val="0"/>
              </w:rPr>
              <w:t>作業</w:t>
            </w:r>
            <w:r w:rsidRPr="009B2B95">
              <w:rPr>
                <w:rFonts w:eastAsia="標楷體"/>
                <w:kern w:val="0"/>
              </w:rPr>
              <w:t>，包含例行性及非例行性之作業，例如日常之課程或相關作業、設備維修保養作業、施工架之搭設及拆除作業、緊急或異常處理作業、利害相關者接待或參觀作業等。</w:t>
            </w:r>
          </w:p>
        </w:tc>
      </w:tr>
      <w:tr w:rsidR="004A0A76" w:rsidRPr="009B2B95" w:rsidTr="007B51A1">
        <w:trPr>
          <w:trHeight w:val="567"/>
        </w:trPr>
        <w:tc>
          <w:tcPr>
            <w:tcW w:w="7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tcPr>
          <w:p w:rsidR="004A0A76" w:rsidRPr="009B2B95" w:rsidRDefault="004A0A76" w:rsidP="00E525C8">
            <w:pPr>
              <w:snapToGrid w:val="0"/>
              <w:spacing w:beforeLines="15" w:before="54" w:afterLines="15" w:after="54"/>
              <w:ind w:left="113" w:right="113"/>
              <w:jc w:val="both"/>
              <w:rPr>
                <w:rFonts w:eastAsia="標楷體"/>
                <w:b/>
                <w:kern w:val="0"/>
              </w:rPr>
            </w:pPr>
            <w:r w:rsidRPr="009B2B95">
              <w:rPr>
                <w:rFonts w:eastAsia="標楷體"/>
                <w:b/>
                <w:kern w:val="0"/>
                <w:eastAsianLayout w:id="-109438976" w:vert="1" w:vertCompress="1"/>
              </w:rPr>
              <w:t>2.</w:t>
            </w:r>
            <w:r w:rsidRPr="009B2B95">
              <w:rPr>
                <w:rFonts w:eastAsia="標楷體"/>
                <w:b/>
                <w:kern w:val="0"/>
              </w:rPr>
              <w:t>危害辨識及後果</w:t>
            </w:r>
          </w:p>
        </w:tc>
        <w:tc>
          <w:tcPr>
            <w:tcW w:w="17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A0A76" w:rsidRPr="009B2B95" w:rsidRDefault="004A0A76" w:rsidP="00E525C8">
            <w:pPr>
              <w:widowControl/>
              <w:snapToGrid w:val="0"/>
              <w:spacing w:beforeLines="15" w:before="54" w:afterLines="15" w:after="54"/>
              <w:jc w:val="both"/>
              <w:rPr>
                <w:rFonts w:eastAsia="標楷體"/>
                <w:b/>
                <w:kern w:val="0"/>
              </w:rPr>
            </w:pPr>
            <w:r w:rsidRPr="009B2B95">
              <w:rPr>
                <w:rFonts w:eastAsia="標楷體" w:hint="eastAsia"/>
                <w:b/>
                <w:kern w:val="0"/>
              </w:rPr>
              <w:t>作業週期</w:t>
            </w:r>
          </w:p>
        </w:tc>
        <w:tc>
          <w:tcPr>
            <w:tcW w:w="11497" w:type="dxa"/>
            <w:tcBorders>
              <w:top w:val="single" w:sz="4" w:space="0" w:color="auto"/>
              <w:left w:val="single" w:sz="4" w:space="0" w:color="auto"/>
              <w:bottom w:val="single" w:sz="4" w:space="0" w:color="auto"/>
              <w:right w:val="single" w:sz="4" w:space="0" w:color="auto"/>
            </w:tcBorders>
          </w:tcPr>
          <w:p w:rsidR="004A0A76" w:rsidRPr="009B2B95" w:rsidRDefault="004A0A76" w:rsidP="00E525C8">
            <w:pPr>
              <w:widowControl/>
              <w:snapToGrid w:val="0"/>
              <w:spacing w:beforeLines="15" w:before="54" w:afterLines="15" w:after="54"/>
              <w:jc w:val="both"/>
              <w:rPr>
                <w:rFonts w:eastAsia="標楷體"/>
                <w:kern w:val="0"/>
              </w:rPr>
            </w:pPr>
            <w:r w:rsidRPr="009B2B95">
              <w:rPr>
                <w:rFonts w:eastAsia="標楷體" w:hint="eastAsia"/>
                <w:kern w:val="0"/>
              </w:rPr>
              <w:t>係指該作業之執行頻率或週期，例如連續式作業、每日一次、每週一次、每月五次、一年一次等。</w:t>
            </w:r>
          </w:p>
        </w:tc>
      </w:tr>
      <w:tr w:rsidR="004A0A76" w:rsidRPr="009B2B95" w:rsidTr="007B51A1">
        <w:trPr>
          <w:trHeight w:val="567"/>
        </w:trPr>
        <w:tc>
          <w:tcPr>
            <w:tcW w:w="71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tcPr>
          <w:p w:rsidR="004A0A76" w:rsidRPr="009B2B95" w:rsidRDefault="004A0A76" w:rsidP="00E525C8">
            <w:pPr>
              <w:snapToGrid w:val="0"/>
              <w:spacing w:beforeLines="15" w:before="54" w:afterLines="15" w:after="54"/>
              <w:ind w:left="113" w:right="113"/>
              <w:jc w:val="both"/>
              <w:rPr>
                <w:rFonts w:eastAsia="標楷體"/>
                <w:b/>
                <w:kern w:val="0"/>
              </w:rPr>
            </w:pPr>
          </w:p>
        </w:tc>
        <w:tc>
          <w:tcPr>
            <w:tcW w:w="17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A0A76" w:rsidRPr="009B2B95" w:rsidRDefault="004A0A76" w:rsidP="00E525C8">
            <w:pPr>
              <w:widowControl/>
              <w:snapToGrid w:val="0"/>
              <w:spacing w:beforeLines="15" w:before="54" w:afterLines="15" w:after="54"/>
              <w:jc w:val="both"/>
              <w:rPr>
                <w:rFonts w:eastAsia="標楷體"/>
                <w:b/>
                <w:kern w:val="0"/>
              </w:rPr>
            </w:pPr>
            <w:r w:rsidRPr="009B2B95">
              <w:rPr>
                <w:rFonts w:eastAsia="標楷體" w:hint="eastAsia"/>
                <w:b/>
                <w:kern w:val="0"/>
              </w:rPr>
              <w:t>作業環境</w:t>
            </w:r>
          </w:p>
        </w:tc>
        <w:tc>
          <w:tcPr>
            <w:tcW w:w="11497" w:type="dxa"/>
            <w:tcBorders>
              <w:top w:val="single" w:sz="4" w:space="0" w:color="auto"/>
              <w:left w:val="single" w:sz="4" w:space="0" w:color="auto"/>
              <w:bottom w:val="single" w:sz="4" w:space="0" w:color="auto"/>
              <w:right w:val="single" w:sz="4" w:space="0" w:color="auto"/>
            </w:tcBorders>
          </w:tcPr>
          <w:p w:rsidR="004A0A76" w:rsidRPr="009B2B95" w:rsidRDefault="004A0A76" w:rsidP="00E525C8">
            <w:pPr>
              <w:widowControl/>
              <w:snapToGrid w:val="0"/>
              <w:spacing w:beforeLines="15" w:before="54" w:afterLines="15" w:after="54"/>
              <w:jc w:val="both"/>
              <w:rPr>
                <w:rFonts w:eastAsia="標楷體"/>
                <w:kern w:val="0"/>
              </w:rPr>
            </w:pPr>
            <w:r w:rsidRPr="009B2B95">
              <w:rPr>
                <w:rFonts w:eastAsia="標楷體" w:hint="eastAsia"/>
                <w:kern w:val="0"/>
              </w:rPr>
              <w:t>係指執行該作業之場所及其環境狀況，如辦公室、潔淨室、生產區、噪音、粉塵、高</w:t>
            </w:r>
            <w:r w:rsidRPr="009B2B95">
              <w:rPr>
                <w:rFonts w:eastAsia="標楷體"/>
                <w:kern w:val="0"/>
              </w:rPr>
              <w:t>/</w:t>
            </w:r>
            <w:r w:rsidRPr="009B2B95">
              <w:rPr>
                <w:rFonts w:eastAsia="標楷體" w:hint="eastAsia"/>
                <w:kern w:val="0"/>
              </w:rPr>
              <w:t>低溫、擁擠、異常氣壓、照明不足、高架、局限空間、潮濕、空間擁擠</w:t>
            </w:r>
            <w:r w:rsidRPr="009B2B95">
              <w:rPr>
                <w:rFonts w:eastAsia="標楷體"/>
                <w:kern w:val="0"/>
              </w:rPr>
              <w:t>/</w:t>
            </w:r>
            <w:r w:rsidRPr="009B2B95">
              <w:rPr>
                <w:rFonts w:eastAsia="標楷體" w:hint="eastAsia"/>
                <w:kern w:val="0"/>
              </w:rPr>
              <w:t>不足、坑道、道路等。</w:t>
            </w:r>
          </w:p>
        </w:tc>
      </w:tr>
      <w:tr w:rsidR="004A0A76" w:rsidRPr="009B2B95" w:rsidTr="007B51A1">
        <w:trPr>
          <w:trHeight w:val="567"/>
        </w:trPr>
        <w:tc>
          <w:tcPr>
            <w:tcW w:w="71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rsidR="004A0A76" w:rsidRPr="009B2B95" w:rsidRDefault="004A0A76" w:rsidP="00E525C8">
            <w:pPr>
              <w:widowControl/>
              <w:snapToGrid w:val="0"/>
              <w:spacing w:beforeLines="15" w:before="54" w:afterLines="15" w:after="54"/>
              <w:ind w:left="113" w:right="113"/>
              <w:jc w:val="both"/>
              <w:rPr>
                <w:rFonts w:eastAsia="標楷體"/>
                <w:b/>
                <w:kern w:val="0"/>
              </w:rPr>
            </w:pPr>
          </w:p>
        </w:tc>
        <w:tc>
          <w:tcPr>
            <w:tcW w:w="17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A0A76" w:rsidRPr="009B2B95" w:rsidRDefault="004A0A76" w:rsidP="00E525C8">
            <w:pPr>
              <w:widowControl/>
              <w:snapToGrid w:val="0"/>
              <w:spacing w:beforeLines="15" w:before="54" w:afterLines="15" w:after="54"/>
              <w:jc w:val="both"/>
              <w:rPr>
                <w:rFonts w:eastAsia="標楷體"/>
                <w:b/>
                <w:kern w:val="0"/>
              </w:rPr>
            </w:pPr>
            <w:r w:rsidRPr="009B2B95">
              <w:rPr>
                <w:rFonts w:eastAsia="標楷體" w:hint="eastAsia"/>
                <w:b/>
                <w:kern w:val="0"/>
              </w:rPr>
              <w:t>機械</w:t>
            </w:r>
            <w:r w:rsidRPr="009B2B95">
              <w:rPr>
                <w:rFonts w:eastAsia="標楷體" w:hint="eastAsia"/>
                <w:b/>
                <w:kern w:val="0"/>
              </w:rPr>
              <w:t>/</w:t>
            </w:r>
            <w:r w:rsidRPr="009B2B95">
              <w:rPr>
                <w:rFonts w:eastAsia="標楷體" w:hint="eastAsia"/>
                <w:b/>
                <w:kern w:val="0"/>
              </w:rPr>
              <w:t>設備</w:t>
            </w:r>
            <w:r w:rsidRPr="009B2B95">
              <w:rPr>
                <w:rFonts w:eastAsia="標楷體" w:hint="eastAsia"/>
                <w:b/>
                <w:kern w:val="0"/>
              </w:rPr>
              <w:t>/</w:t>
            </w:r>
            <w:r w:rsidRPr="009B2B95">
              <w:rPr>
                <w:rFonts w:eastAsia="標楷體" w:hint="eastAsia"/>
                <w:b/>
                <w:kern w:val="0"/>
              </w:rPr>
              <w:t>工具</w:t>
            </w:r>
          </w:p>
        </w:tc>
        <w:tc>
          <w:tcPr>
            <w:tcW w:w="11497" w:type="dxa"/>
            <w:tcBorders>
              <w:top w:val="single" w:sz="4" w:space="0" w:color="auto"/>
              <w:left w:val="single" w:sz="4" w:space="0" w:color="auto"/>
              <w:bottom w:val="single" w:sz="4" w:space="0" w:color="auto"/>
              <w:right w:val="single" w:sz="4" w:space="0" w:color="auto"/>
            </w:tcBorders>
          </w:tcPr>
          <w:p w:rsidR="004A0A76" w:rsidRPr="009B2B95" w:rsidRDefault="004A0A76" w:rsidP="00E525C8">
            <w:pPr>
              <w:widowControl/>
              <w:snapToGrid w:val="0"/>
              <w:spacing w:beforeLines="15" w:before="54" w:afterLines="15" w:after="54"/>
              <w:jc w:val="both"/>
              <w:rPr>
                <w:rFonts w:eastAsia="標楷體"/>
                <w:kern w:val="0"/>
              </w:rPr>
            </w:pPr>
            <w:r w:rsidRPr="009B2B95">
              <w:rPr>
                <w:rFonts w:eastAsia="標楷體" w:hint="eastAsia"/>
                <w:kern w:val="0"/>
              </w:rPr>
              <w:t>如辦公用文具、電腦、電動手工具、手工具、起重機、堆高機、衝床、化學設備、高壓設備</w:t>
            </w:r>
            <w:r w:rsidRPr="009B2B95">
              <w:rPr>
                <w:rFonts w:eastAsia="標楷體"/>
                <w:kern w:val="0"/>
              </w:rPr>
              <w:t>/</w:t>
            </w:r>
            <w:r w:rsidRPr="009B2B95">
              <w:rPr>
                <w:rFonts w:eastAsia="標楷體" w:hint="eastAsia"/>
                <w:kern w:val="0"/>
              </w:rPr>
              <w:t>容器、鍋爐等。</w:t>
            </w:r>
          </w:p>
        </w:tc>
      </w:tr>
      <w:tr w:rsidR="004A0A76" w:rsidRPr="009B2B95" w:rsidTr="007B51A1">
        <w:trPr>
          <w:trHeight w:val="567"/>
        </w:trPr>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A76" w:rsidRPr="009B2B95" w:rsidRDefault="004A0A76" w:rsidP="00E525C8">
            <w:pPr>
              <w:widowControl/>
              <w:snapToGrid w:val="0"/>
              <w:rPr>
                <w:rFonts w:eastAsia="標楷體"/>
                <w:b/>
                <w:kern w:val="0"/>
              </w:rPr>
            </w:pPr>
          </w:p>
        </w:tc>
        <w:tc>
          <w:tcPr>
            <w:tcW w:w="17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A0A76" w:rsidRPr="009B2B95" w:rsidRDefault="004A0A76" w:rsidP="00E525C8">
            <w:pPr>
              <w:widowControl/>
              <w:snapToGrid w:val="0"/>
              <w:spacing w:beforeLines="15" w:before="54" w:afterLines="15" w:after="54"/>
              <w:jc w:val="both"/>
              <w:rPr>
                <w:rFonts w:eastAsia="標楷體"/>
                <w:b/>
                <w:kern w:val="0"/>
              </w:rPr>
            </w:pPr>
            <w:r w:rsidRPr="009B2B95">
              <w:rPr>
                <w:rFonts w:eastAsia="標楷體" w:hint="eastAsia"/>
                <w:b/>
                <w:kern w:val="0"/>
              </w:rPr>
              <w:t>化學物質</w:t>
            </w:r>
          </w:p>
        </w:tc>
        <w:tc>
          <w:tcPr>
            <w:tcW w:w="11497" w:type="dxa"/>
            <w:tcBorders>
              <w:top w:val="nil"/>
              <w:left w:val="single" w:sz="4" w:space="0" w:color="auto"/>
              <w:bottom w:val="single" w:sz="8" w:space="0" w:color="auto"/>
              <w:right w:val="single" w:sz="8" w:space="0" w:color="000000"/>
            </w:tcBorders>
          </w:tcPr>
          <w:p w:rsidR="004A0A76" w:rsidRPr="009B2B95" w:rsidRDefault="004A0A76" w:rsidP="00E525C8">
            <w:pPr>
              <w:widowControl/>
              <w:snapToGrid w:val="0"/>
              <w:spacing w:beforeLines="15" w:before="54" w:afterLines="15" w:after="54"/>
              <w:jc w:val="both"/>
              <w:rPr>
                <w:rFonts w:eastAsia="標楷體"/>
                <w:kern w:val="0"/>
              </w:rPr>
            </w:pPr>
            <w:r w:rsidRPr="009B2B95">
              <w:rPr>
                <w:rFonts w:eastAsia="標楷體" w:hint="eastAsia"/>
                <w:kern w:val="0"/>
              </w:rPr>
              <w:t>執行該工作時，所需使用或可能接觸到之化學品，逐一列出化學品之學名</w:t>
            </w:r>
            <w:r w:rsidRPr="009B2B95">
              <w:rPr>
                <w:rFonts w:eastAsia="標楷體"/>
                <w:kern w:val="0"/>
              </w:rPr>
              <w:t>/</w:t>
            </w:r>
            <w:r w:rsidRPr="009B2B95">
              <w:rPr>
                <w:rFonts w:eastAsia="標楷體" w:hint="eastAsia"/>
                <w:kern w:val="0"/>
              </w:rPr>
              <w:t>商品名（如：乙醚、乙醇、丙酮、甲苯、顯影液等）。若所使用之化學物質種類甚多，可依其危害特性予以分類，例如參考</w:t>
            </w:r>
            <w:r w:rsidRPr="009B2B95">
              <w:rPr>
                <w:rFonts w:eastAsia="標楷體"/>
                <w:kern w:val="0"/>
              </w:rPr>
              <w:t>GHS</w:t>
            </w:r>
            <w:r w:rsidRPr="009B2B95">
              <w:rPr>
                <w:rFonts w:eastAsia="標楷體" w:hint="eastAsia"/>
                <w:kern w:val="0"/>
              </w:rPr>
              <w:t>之分類。</w:t>
            </w:r>
          </w:p>
        </w:tc>
      </w:tr>
      <w:tr w:rsidR="004A0A76" w:rsidRPr="009B2B95" w:rsidTr="007B51A1">
        <w:trPr>
          <w:trHeight w:val="567"/>
        </w:trPr>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0A76" w:rsidRPr="009B2B95" w:rsidRDefault="004A0A76" w:rsidP="00E525C8">
            <w:pPr>
              <w:widowControl/>
              <w:snapToGrid w:val="0"/>
              <w:rPr>
                <w:rFonts w:eastAsia="標楷體"/>
                <w:b/>
                <w:kern w:val="0"/>
              </w:rPr>
            </w:pPr>
          </w:p>
        </w:tc>
        <w:tc>
          <w:tcPr>
            <w:tcW w:w="17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A0A76" w:rsidRPr="009B2B95" w:rsidRDefault="004A0A76" w:rsidP="00E525C8">
            <w:pPr>
              <w:widowControl/>
              <w:snapToGrid w:val="0"/>
              <w:spacing w:beforeLines="15" w:before="54" w:afterLines="15" w:after="54"/>
              <w:jc w:val="both"/>
              <w:rPr>
                <w:rFonts w:eastAsia="標楷體"/>
                <w:b/>
                <w:kern w:val="0"/>
              </w:rPr>
            </w:pPr>
            <w:r w:rsidRPr="009B2B95">
              <w:rPr>
                <w:rFonts w:eastAsia="標楷體" w:hint="eastAsia"/>
                <w:b/>
                <w:kern w:val="0"/>
              </w:rPr>
              <w:t>作業資格</w:t>
            </w:r>
          </w:p>
        </w:tc>
        <w:tc>
          <w:tcPr>
            <w:tcW w:w="11497" w:type="dxa"/>
            <w:tcBorders>
              <w:top w:val="nil"/>
              <w:left w:val="single" w:sz="4" w:space="0" w:color="auto"/>
              <w:bottom w:val="single" w:sz="4" w:space="0" w:color="auto"/>
              <w:right w:val="single" w:sz="8" w:space="0" w:color="000000"/>
            </w:tcBorders>
          </w:tcPr>
          <w:p w:rsidR="004A0A76" w:rsidRPr="009B2B95" w:rsidRDefault="004A0A76" w:rsidP="00E525C8">
            <w:pPr>
              <w:widowControl/>
              <w:snapToGrid w:val="0"/>
              <w:spacing w:beforeLines="15" w:before="54" w:afterLines="15" w:after="54"/>
              <w:jc w:val="both"/>
              <w:rPr>
                <w:rFonts w:eastAsia="標楷體"/>
                <w:kern w:val="0"/>
              </w:rPr>
            </w:pPr>
            <w:r w:rsidRPr="009B2B95">
              <w:rPr>
                <w:rFonts w:eastAsia="標楷體" w:hint="eastAsia"/>
                <w:kern w:val="0"/>
              </w:rPr>
              <w:t>包括安全衛生法規之訓練或證照、學校內部之要求等，例如荷重</w:t>
            </w:r>
            <w:r w:rsidRPr="009B2B95">
              <w:rPr>
                <w:rFonts w:eastAsia="標楷體"/>
                <w:kern w:val="0"/>
              </w:rPr>
              <w:t>1</w:t>
            </w:r>
            <w:r w:rsidRPr="009B2B95">
              <w:rPr>
                <w:rFonts w:eastAsia="標楷體" w:hint="eastAsia"/>
                <w:kern w:val="0"/>
              </w:rPr>
              <w:t>公噸以上動力堆高機操作人員應接受相關特殊作業安衛教育訓練取得操作證照。</w:t>
            </w:r>
          </w:p>
        </w:tc>
      </w:tr>
      <w:tr w:rsidR="004A0A76" w:rsidRPr="009B2B95" w:rsidTr="007B51A1">
        <w:trPr>
          <w:trHeight w:val="567"/>
        </w:trPr>
        <w:tc>
          <w:tcPr>
            <w:tcW w:w="0" w:type="auto"/>
            <w:vMerge/>
            <w:tcBorders>
              <w:top w:val="single" w:sz="4" w:space="0" w:color="auto"/>
              <w:left w:val="single" w:sz="4" w:space="0" w:color="auto"/>
              <w:right w:val="single" w:sz="4" w:space="0" w:color="auto"/>
            </w:tcBorders>
            <w:shd w:val="clear" w:color="auto" w:fill="DBE5F1" w:themeFill="accent1" w:themeFillTint="33"/>
            <w:vAlign w:val="center"/>
            <w:hideMark/>
          </w:tcPr>
          <w:p w:rsidR="004A0A76" w:rsidRPr="009B2B95" w:rsidRDefault="004A0A76" w:rsidP="00E525C8">
            <w:pPr>
              <w:widowControl/>
              <w:snapToGrid w:val="0"/>
              <w:rPr>
                <w:rFonts w:eastAsia="標楷體"/>
                <w:b/>
                <w:kern w:val="0"/>
              </w:rPr>
            </w:pPr>
          </w:p>
        </w:tc>
        <w:tc>
          <w:tcPr>
            <w:tcW w:w="178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4A0A76" w:rsidRPr="009B2B95" w:rsidRDefault="004A0A76" w:rsidP="00E525C8">
            <w:pPr>
              <w:widowControl/>
              <w:snapToGrid w:val="0"/>
              <w:spacing w:beforeLines="15" w:before="54" w:afterLines="15" w:after="54"/>
              <w:jc w:val="both"/>
              <w:rPr>
                <w:rFonts w:eastAsia="標楷體"/>
                <w:b/>
                <w:kern w:val="0"/>
              </w:rPr>
            </w:pPr>
            <w:r w:rsidRPr="009B2B95">
              <w:rPr>
                <w:rFonts w:eastAsia="標楷體"/>
                <w:b/>
                <w:kern w:val="0"/>
              </w:rPr>
              <w:t>危害類型：</w:t>
            </w:r>
          </w:p>
        </w:tc>
        <w:tc>
          <w:tcPr>
            <w:tcW w:w="11497" w:type="dxa"/>
            <w:tcBorders>
              <w:top w:val="single" w:sz="4" w:space="0" w:color="auto"/>
              <w:left w:val="single" w:sz="4" w:space="0" w:color="auto"/>
              <w:bottom w:val="single" w:sz="4" w:space="0" w:color="auto"/>
              <w:right w:val="single" w:sz="4" w:space="0" w:color="auto"/>
            </w:tcBorders>
            <w:hideMark/>
          </w:tcPr>
          <w:p w:rsidR="004A0A76" w:rsidRPr="009B2B95" w:rsidRDefault="004A0A76" w:rsidP="00E525C8">
            <w:pPr>
              <w:widowControl/>
              <w:snapToGrid w:val="0"/>
              <w:spacing w:beforeLines="15" w:before="54" w:afterLines="15" w:after="54"/>
              <w:jc w:val="both"/>
              <w:rPr>
                <w:rFonts w:eastAsia="標楷體"/>
                <w:kern w:val="0"/>
              </w:rPr>
            </w:pPr>
            <w:r w:rsidRPr="009B2B95">
              <w:rPr>
                <w:rFonts w:eastAsia="標楷體"/>
                <w:kern w:val="0"/>
              </w:rPr>
              <w:t>依作業步驟、流程或階段逐步辨識出潛在之危害及其類型，並分行填入。</w:t>
            </w:r>
          </w:p>
          <w:p w:rsidR="004A0A76" w:rsidRPr="009B2B95" w:rsidRDefault="004A0A76" w:rsidP="00E525C8">
            <w:pPr>
              <w:widowControl/>
              <w:snapToGrid w:val="0"/>
              <w:spacing w:beforeLines="15" w:before="54" w:afterLines="15" w:after="54"/>
              <w:jc w:val="both"/>
              <w:rPr>
                <w:rFonts w:eastAsia="標楷體"/>
                <w:kern w:val="0"/>
              </w:rPr>
            </w:pPr>
            <w:r w:rsidRPr="009B2B95">
              <w:rPr>
                <w:rFonts w:eastAsia="標楷體"/>
                <w:kern w:val="0"/>
              </w:rPr>
              <w:t>針對每一項作業必須要考量各作業階段（例如正常操作、緊急開</w:t>
            </w:r>
            <w:r w:rsidRPr="009B2B95">
              <w:rPr>
                <w:rFonts w:eastAsia="標楷體"/>
                <w:kern w:val="0"/>
              </w:rPr>
              <w:t>/</w:t>
            </w:r>
            <w:r w:rsidRPr="009B2B95">
              <w:rPr>
                <w:rFonts w:eastAsia="標楷體"/>
                <w:kern w:val="0"/>
              </w:rPr>
              <w:t>停機、正常開</w:t>
            </w:r>
            <w:r w:rsidRPr="009B2B95">
              <w:rPr>
                <w:rFonts w:eastAsia="標楷體"/>
                <w:kern w:val="0"/>
              </w:rPr>
              <w:t>/</w:t>
            </w:r>
            <w:r w:rsidRPr="009B2B95">
              <w:rPr>
                <w:rFonts w:eastAsia="標楷體"/>
                <w:kern w:val="0"/>
              </w:rPr>
              <w:t>停機、緊急操作等）可能產生之危害。危害類型之分類如下，而其來源可從人為、環境、設備、物料等方面來思考：</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墜落</w:t>
            </w:r>
            <w:r w:rsidRPr="009B2B95">
              <w:rPr>
                <w:rFonts w:eastAsia="標楷體"/>
                <w:b/>
                <w:bCs/>
                <w:kern w:val="0"/>
              </w:rPr>
              <w:t>/</w:t>
            </w:r>
            <w:r w:rsidRPr="009B2B95">
              <w:rPr>
                <w:rFonts w:eastAsia="標楷體"/>
                <w:b/>
                <w:bCs/>
                <w:kern w:val="0"/>
              </w:rPr>
              <w:t>滾落</w:t>
            </w:r>
            <w:r w:rsidRPr="009B2B95">
              <w:rPr>
                <w:rFonts w:eastAsia="標楷體"/>
                <w:kern w:val="0"/>
              </w:rPr>
              <w:t>：指人體從建築物、施工架、機械、設備、梯子、斜面等處墜落而言。</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跌倒</w:t>
            </w:r>
            <w:r w:rsidRPr="009B2B95">
              <w:rPr>
                <w:rFonts w:eastAsia="標楷體"/>
                <w:kern w:val="0"/>
              </w:rPr>
              <w:t>：指人體在近於同一平面上跌倒而言，即因絆跤或滑溜而跌倒之情況。</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衝撞</w:t>
            </w:r>
            <w:r w:rsidRPr="009B2B95">
              <w:rPr>
                <w:rFonts w:eastAsia="標楷體"/>
                <w:kern w:val="0"/>
              </w:rPr>
              <w:t>：指除墜落、滾落、跌倒之外，以人體為主碰撞靜止物或動態物而言。</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物體飛落</w:t>
            </w:r>
            <w:r w:rsidRPr="009B2B95">
              <w:rPr>
                <w:rFonts w:eastAsia="標楷體"/>
                <w:kern w:val="0"/>
              </w:rPr>
              <w:t>：指以飛來物、落下物等主體碰撞人體之情況。</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物體倒塌</w:t>
            </w:r>
            <w:r w:rsidRPr="009B2B95">
              <w:rPr>
                <w:rFonts w:eastAsia="標楷體"/>
                <w:b/>
                <w:bCs/>
                <w:kern w:val="0"/>
              </w:rPr>
              <w:t>/</w:t>
            </w:r>
            <w:r w:rsidRPr="009B2B95">
              <w:rPr>
                <w:rFonts w:eastAsia="標楷體"/>
                <w:b/>
                <w:bCs/>
                <w:kern w:val="0"/>
              </w:rPr>
              <w:t>崩塌</w:t>
            </w:r>
            <w:r w:rsidRPr="009B2B95">
              <w:rPr>
                <w:rFonts w:eastAsia="標楷體"/>
                <w:kern w:val="0"/>
              </w:rPr>
              <w:t>：指堆積物（包含積垛）、施工架、建築物等塌崩、倒塌而碰撞人體之情況。</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被撞</w:t>
            </w:r>
            <w:r w:rsidRPr="009B2B95">
              <w:rPr>
                <w:rFonts w:eastAsia="標楷體"/>
                <w:kern w:val="0"/>
              </w:rPr>
              <w:t>：指飛來、落下、崩塌、倒塌外，以物體為主碰撞人體之情況。</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被夾、被捲</w:t>
            </w:r>
            <w:r w:rsidRPr="009B2B95">
              <w:rPr>
                <w:rFonts w:eastAsia="標楷體"/>
                <w:kern w:val="0"/>
              </w:rPr>
              <w:t>：指被物體夾入或捲入而被擠壓、撚挫之情況。</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被刺、割、擦傷</w:t>
            </w:r>
            <w:r w:rsidRPr="009B2B95">
              <w:rPr>
                <w:rFonts w:eastAsia="標楷體"/>
                <w:kern w:val="0"/>
              </w:rPr>
              <w:t>：指被擦傷之情況，及以被擦的狀況而被刺、割等之情況。</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lastRenderedPageBreak/>
              <w:t>踩踏</w:t>
            </w:r>
            <w:r w:rsidRPr="009B2B95">
              <w:rPr>
                <w:rFonts w:eastAsia="標楷體"/>
                <w:b/>
                <w:bCs/>
                <w:kern w:val="0"/>
              </w:rPr>
              <w:t>/</w:t>
            </w:r>
            <w:r w:rsidRPr="009B2B95">
              <w:rPr>
                <w:rFonts w:eastAsia="標楷體"/>
                <w:b/>
                <w:bCs/>
                <w:kern w:val="0"/>
              </w:rPr>
              <w:t>踏穿</w:t>
            </w:r>
            <w:r w:rsidRPr="009B2B95">
              <w:rPr>
                <w:rFonts w:eastAsia="標楷體"/>
                <w:kern w:val="0"/>
              </w:rPr>
              <w:t>：指踏穿鐵釘、金屬片之情況而言，包含踏穿地板、石棉瓦等情況。</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溺斃</w:t>
            </w:r>
            <w:r w:rsidRPr="009B2B95">
              <w:rPr>
                <w:rFonts w:eastAsia="標楷體"/>
                <w:kern w:val="0"/>
              </w:rPr>
              <w:t>：包含墜落水中而溺斃之情況。</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與高低溫接觸</w:t>
            </w:r>
            <w:r w:rsidRPr="009B2B95">
              <w:rPr>
                <w:rFonts w:eastAsia="標楷體"/>
                <w:kern w:val="0"/>
              </w:rPr>
              <w:t>：高溫係指與火焰、電弧、熔融狀態之金屬、開水、水蒸汽等接觸之情況，包含高溫輻射熱等導致中暑之情況；低溫包含暴露於冷凍庫內等低溫環境之情況。</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與有害物等之接觸</w:t>
            </w:r>
            <w:r w:rsidRPr="009B2B95">
              <w:rPr>
                <w:rFonts w:eastAsia="標楷體"/>
                <w:kern w:val="0"/>
              </w:rPr>
              <w:t>：包含起因於暴露於輻射線、有害光線之障害、一氧化碳中毒、缺氧症及暴露於高壓、低壓等有害環境下之情況。</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感電</w:t>
            </w:r>
            <w:r w:rsidRPr="009B2B95">
              <w:rPr>
                <w:rFonts w:eastAsia="標楷體"/>
                <w:kern w:val="0"/>
              </w:rPr>
              <w:t>：指接觸帶電體或因通電而人體受衝擊之情況。</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火災</w:t>
            </w:r>
            <w:r w:rsidRPr="009B2B95">
              <w:rPr>
                <w:rFonts w:eastAsia="標楷體"/>
                <w:kern w:val="0"/>
              </w:rPr>
              <w:t>：指火燒</w:t>
            </w:r>
            <w:r w:rsidRPr="009B2B95">
              <w:rPr>
                <w:rFonts w:eastAsia="標楷體"/>
                <w:kern w:val="0"/>
              </w:rPr>
              <w:t xml:space="preserve"> </w:t>
            </w:r>
            <w:r w:rsidRPr="009B2B95">
              <w:rPr>
                <w:rFonts w:eastAsia="標楷體"/>
                <w:kern w:val="0"/>
              </w:rPr>
              <w:t>原料或物質快速的氧化而發出熱與光</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爆炸</w:t>
            </w:r>
            <w:r w:rsidRPr="009B2B95">
              <w:rPr>
                <w:rFonts w:eastAsia="標楷體"/>
                <w:kern w:val="0"/>
              </w:rPr>
              <w:t>：指壓力之急激發生或開放之結果，帶有爆音而引起膨脹之情況。</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物體破裂</w:t>
            </w:r>
            <w:r w:rsidRPr="009B2B95">
              <w:rPr>
                <w:rFonts w:eastAsia="標楷體"/>
                <w:kern w:val="0"/>
              </w:rPr>
              <w:t>：指容器、裝置因物理的壓力而破裂之情況，包含壓壞在內。</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不當動作</w:t>
            </w:r>
            <w:r w:rsidRPr="009B2B95">
              <w:rPr>
                <w:rFonts w:eastAsia="標楷體"/>
                <w:kern w:val="0"/>
              </w:rPr>
              <w:t>：指起因於身體動作不自然姿勢或動作反彈等，引起扭筋、扭腰、橪挫及形成類似狀態，如不當抬舉導致肌肉骨骼傷害，或工作台</w:t>
            </w:r>
            <w:r w:rsidRPr="009B2B95">
              <w:rPr>
                <w:rFonts w:eastAsia="標楷體"/>
                <w:kern w:val="0"/>
              </w:rPr>
              <w:t>/</w:t>
            </w:r>
            <w:r w:rsidRPr="009B2B95">
              <w:rPr>
                <w:rFonts w:eastAsia="標楷體"/>
                <w:kern w:val="0"/>
              </w:rPr>
              <w:t>椅高度不適導致肌肉疲勞等。</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化學品洩漏</w:t>
            </w:r>
            <w:r w:rsidRPr="009B2B95">
              <w:rPr>
                <w:rFonts w:eastAsia="標楷體"/>
                <w:kern w:val="0"/>
              </w:rPr>
              <w:t>：指容器或設備之危害性物質外洩，但未造成人員傷害之事件。</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環保事件</w:t>
            </w:r>
            <w:r w:rsidRPr="009B2B95">
              <w:rPr>
                <w:rFonts w:eastAsia="標楷體"/>
                <w:kern w:val="0"/>
              </w:rPr>
              <w:t>：指危害物質洩漏到校外而足以影響大眾安全及健康或環境品質等之情況。</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職業病</w:t>
            </w:r>
            <w:r w:rsidRPr="009B2B95">
              <w:rPr>
                <w:rFonts w:eastAsia="標楷體"/>
                <w:kern w:val="0"/>
              </w:rPr>
              <w:t>：指暴露於有害健康的不良工作環境，或經常重覆執行危害健康的作業方法或動作，因而發生之疾病，例如震動引起之白指症、噪音引起之職業性重聽、非游離輻射引起之白內障、異常氣壓（如沉箱作業）、水下作業、坑道作業等引起之潛水夫病等。</w:t>
            </w:r>
          </w:p>
          <w:p w:rsidR="004A0A76" w:rsidRPr="009B2B95" w:rsidRDefault="004A0A76" w:rsidP="00E525C8">
            <w:pPr>
              <w:pStyle w:val="a3"/>
              <w:widowControl/>
              <w:numPr>
                <w:ilvl w:val="0"/>
                <w:numId w:val="7"/>
              </w:numPr>
              <w:snapToGrid w:val="0"/>
              <w:spacing w:beforeLines="15" w:before="54" w:afterLines="15" w:after="54"/>
              <w:ind w:leftChars="0" w:hanging="361"/>
              <w:jc w:val="both"/>
              <w:rPr>
                <w:rFonts w:eastAsia="標楷體"/>
                <w:kern w:val="0"/>
              </w:rPr>
            </w:pPr>
            <w:r w:rsidRPr="009B2B95">
              <w:rPr>
                <w:rFonts w:eastAsia="標楷體"/>
                <w:b/>
                <w:bCs/>
                <w:kern w:val="0"/>
              </w:rPr>
              <w:t>交通事件</w:t>
            </w:r>
            <w:r w:rsidRPr="009B2B95">
              <w:rPr>
                <w:rFonts w:eastAsia="標楷體"/>
                <w:kern w:val="0"/>
              </w:rPr>
              <w:t>：指員工在上下班時間內於必經之路線所發生之交通事件。</w:t>
            </w:r>
          </w:p>
          <w:p w:rsidR="004A0A76" w:rsidRPr="009B2B95" w:rsidRDefault="004A0A76" w:rsidP="00E525C8">
            <w:pPr>
              <w:pStyle w:val="a3"/>
              <w:numPr>
                <w:ilvl w:val="0"/>
                <w:numId w:val="7"/>
              </w:numPr>
              <w:snapToGrid w:val="0"/>
              <w:spacing w:beforeLines="15" w:before="54" w:afterLines="15" w:after="54"/>
              <w:ind w:left="841" w:hanging="361"/>
              <w:jc w:val="both"/>
              <w:rPr>
                <w:rFonts w:eastAsia="標楷體"/>
                <w:kern w:val="0"/>
              </w:rPr>
            </w:pPr>
            <w:r w:rsidRPr="009B2B95">
              <w:rPr>
                <w:rFonts w:eastAsia="標楷體"/>
                <w:b/>
                <w:bCs/>
                <w:kern w:val="0"/>
              </w:rPr>
              <w:t>其他</w:t>
            </w:r>
            <w:r w:rsidRPr="009B2B95">
              <w:rPr>
                <w:rFonts w:eastAsia="標楷體"/>
                <w:kern w:val="0"/>
              </w:rPr>
              <w:t>：係指無法歸類於上述任一類之事故，包含生物性因子所引起之危害，如被針刺感染等。</w:t>
            </w:r>
          </w:p>
        </w:tc>
      </w:tr>
      <w:tr w:rsidR="004A0A76" w:rsidRPr="009B2B95" w:rsidTr="007B51A1">
        <w:trPr>
          <w:trHeight w:val="567"/>
        </w:trPr>
        <w:tc>
          <w:tcPr>
            <w:tcW w:w="0" w:type="auto"/>
            <w:vMerge/>
            <w:tcBorders>
              <w:left w:val="single" w:sz="4" w:space="0" w:color="auto"/>
              <w:right w:val="single" w:sz="4" w:space="0" w:color="auto"/>
            </w:tcBorders>
            <w:vAlign w:val="center"/>
          </w:tcPr>
          <w:p w:rsidR="004A0A76" w:rsidRPr="009B2B95" w:rsidRDefault="004A0A76" w:rsidP="00E525C8">
            <w:pPr>
              <w:widowControl/>
              <w:snapToGrid w:val="0"/>
              <w:rPr>
                <w:rFonts w:eastAsia="標楷體"/>
                <w:kern w:val="0"/>
              </w:rPr>
            </w:pPr>
          </w:p>
        </w:tc>
        <w:tc>
          <w:tcPr>
            <w:tcW w:w="1789" w:type="dxa"/>
            <w:tcBorders>
              <w:top w:val="single" w:sz="4" w:space="0" w:color="auto"/>
              <w:left w:val="single" w:sz="4" w:space="0" w:color="auto"/>
              <w:right w:val="single" w:sz="8" w:space="0" w:color="auto"/>
            </w:tcBorders>
            <w:shd w:val="clear" w:color="auto" w:fill="D6E3BC" w:themeFill="accent3" w:themeFillTint="66"/>
          </w:tcPr>
          <w:p w:rsidR="004A0A76" w:rsidRPr="009B2B95" w:rsidRDefault="004A0A76" w:rsidP="00E525C8">
            <w:pPr>
              <w:snapToGrid w:val="0"/>
              <w:spacing w:beforeLines="15" w:before="54" w:afterLines="15" w:after="54"/>
              <w:jc w:val="both"/>
              <w:rPr>
                <w:rFonts w:eastAsia="標楷體"/>
                <w:b/>
                <w:kern w:val="0"/>
              </w:rPr>
            </w:pPr>
            <w:r w:rsidRPr="009B2B95">
              <w:rPr>
                <w:rFonts w:eastAsia="標楷體"/>
                <w:b/>
                <w:kern w:val="0"/>
              </w:rPr>
              <w:t>危害可能造成後果之情境描述</w:t>
            </w:r>
          </w:p>
        </w:tc>
        <w:tc>
          <w:tcPr>
            <w:tcW w:w="11497" w:type="dxa"/>
            <w:tcBorders>
              <w:top w:val="single" w:sz="4" w:space="0" w:color="auto"/>
              <w:left w:val="nil"/>
              <w:right w:val="single" w:sz="8" w:space="0" w:color="000000"/>
            </w:tcBorders>
          </w:tcPr>
          <w:p w:rsidR="004A0A76" w:rsidRPr="009B2B95" w:rsidRDefault="004A0A76" w:rsidP="00E525C8">
            <w:pPr>
              <w:snapToGrid w:val="0"/>
              <w:spacing w:beforeLines="15" w:before="54" w:afterLines="15" w:after="54"/>
              <w:jc w:val="both"/>
              <w:rPr>
                <w:rFonts w:eastAsia="標楷體"/>
                <w:kern w:val="0"/>
              </w:rPr>
            </w:pPr>
            <w:r w:rsidRPr="009B2B95">
              <w:rPr>
                <w:rFonts w:eastAsia="標楷體"/>
                <w:kern w:val="0"/>
              </w:rPr>
              <w:t>詳述各種危害可能發生的原因及災害的情境，例如人員所穿著之衣物被馬達傳動輪、輸送帶、轉軸或滾輪等捲入而導致失能傷害等。</w:t>
            </w:r>
          </w:p>
        </w:tc>
      </w:tr>
      <w:tr w:rsidR="004A0A76" w:rsidRPr="009B2B95" w:rsidTr="004142BF">
        <w:trPr>
          <w:trHeight w:val="567"/>
        </w:trPr>
        <w:tc>
          <w:tcPr>
            <w:tcW w:w="2499" w:type="dxa"/>
            <w:gridSpan w:val="2"/>
            <w:tcBorders>
              <w:top w:val="single" w:sz="8" w:space="0" w:color="000000"/>
              <w:left w:val="single" w:sz="4" w:space="0" w:color="auto"/>
              <w:bottom w:val="single" w:sz="4" w:space="0" w:color="auto"/>
              <w:right w:val="single" w:sz="8" w:space="0" w:color="auto"/>
            </w:tcBorders>
            <w:shd w:val="clear" w:color="auto" w:fill="FFC000"/>
            <w:hideMark/>
          </w:tcPr>
          <w:p w:rsidR="004A0A76" w:rsidRPr="009B2B95" w:rsidRDefault="004A0A76" w:rsidP="00E525C8">
            <w:pPr>
              <w:widowControl/>
              <w:snapToGrid w:val="0"/>
              <w:spacing w:beforeLines="15" w:before="54" w:afterLines="15" w:after="54"/>
              <w:jc w:val="both"/>
              <w:rPr>
                <w:rFonts w:eastAsia="標楷體"/>
                <w:b/>
                <w:kern w:val="0"/>
              </w:rPr>
            </w:pPr>
            <w:r w:rsidRPr="009B2B95">
              <w:rPr>
                <w:rFonts w:eastAsia="標楷體"/>
                <w:b/>
                <w:kern w:val="0"/>
              </w:rPr>
              <w:t>3.</w:t>
            </w:r>
            <w:r w:rsidRPr="009B2B95">
              <w:rPr>
                <w:rFonts w:eastAsia="標楷體"/>
                <w:b/>
                <w:kern w:val="0"/>
              </w:rPr>
              <w:t>現有防護設施</w:t>
            </w:r>
          </w:p>
        </w:tc>
        <w:tc>
          <w:tcPr>
            <w:tcW w:w="11497" w:type="dxa"/>
            <w:tcBorders>
              <w:top w:val="single" w:sz="8" w:space="0" w:color="auto"/>
              <w:left w:val="nil"/>
              <w:bottom w:val="nil"/>
              <w:right w:val="single" w:sz="8" w:space="0" w:color="000000"/>
            </w:tcBorders>
            <w:hideMark/>
          </w:tcPr>
          <w:p w:rsidR="004A0A76" w:rsidRPr="009B2B95" w:rsidRDefault="004A0A76" w:rsidP="00E525C8">
            <w:pPr>
              <w:widowControl/>
              <w:snapToGrid w:val="0"/>
              <w:spacing w:beforeLines="15" w:before="54" w:afterLines="15" w:after="54"/>
              <w:jc w:val="both"/>
              <w:rPr>
                <w:rFonts w:eastAsia="標楷體"/>
                <w:kern w:val="0"/>
              </w:rPr>
            </w:pPr>
            <w:r w:rsidRPr="009B2B95">
              <w:rPr>
                <w:rFonts w:eastAsia="標楷體"/>
                <w:kern w:val="0"/>
              </w:rPr>
              <w:t>現有防護設施係指目前為預防或降低危害發生之可能性，或減輕其後果嚴重度所設置或採取的相關設備及措施，包含工程控制、管理控制及個人防護具等：</w:t>
            </w:r>
          </w:p>
          <w:p w:rsidR="004A0A76" w:rsidRPr="009B2B95" w:rsidRDefault="004A0A76" w:rsidP="00E525C8">
            <w:pPr>
              <w:pStyle w:val="a3"/>
              <w:widowControl/>
              <w:numPr>
                <w:ilvl w:val="0"/>
                <w:numId w:val="8"/>
              </w:numPr>
              <w:snapToGrid w:val="0"/>
              <w:spacing w:beforeLines="15" w:before="54" w:afterLines="15" w:after="54"/>
              <w:ind w:leftChars="0" w:left="460" w:hanging="283"/>
              <w:jc w:val="both"/>
              <w:rPr>
                <w:rFonts w:eastAsia="標楷體"/>
                <w:kern w:val="0"/>
              </w:rPr>
            </w:pPr>
            <w:r w:rsidRPr="009B2B95">
              <w:rPr>
                <w:rFonts w:eastAsia="標楷體"/>
                <w:b/>
                <w:bCs/>
                <w:kern w:val="0"/>
              </w:rPr>
              <w:t>工程控制：</w:t>
            </w:r>
            <w:r w:rsidRPr="009B2B95">
              <w:rPr>
                <w:rFonts w:eastAsia="標楷體"/>
                <w:kern w:val="0"/>
              </w:rPr>
              <w:t>係指可避免或降低危害發生可能性或後果嚴重度之裝置或設備，例如：</w:t>
            </w:r>
          </w:p>
          <w:p w:rsidR="004A0A76" w:rsidRPr="009B2B95" w:rsidRDefault="004A0A76" w:rsidP="00E525C8">
            <w:pPr>
              <w:pStyle w:val="a3"/>
              <w:widowControl/>
              <w:numPr>
                <w:ilvl w:val="1"/>
                <w:numId w:val="9"/>
              </w:numPr>
              <w:snapToGrid w:val="0"/>
              <w:spacing w:beforeLines="15" w:before="54" w:afterLines="15" w:after="54"/>
              <w:ind w:leftChars="0" w:left="885"/>
              <w:jc w:val="both"/>
              <w:rPr>
                <w:rFonts w:eastAsia="標楷體"/>
                <w:kern w:val="0"/>
              </w:rPr>
            </w:pPr>
            <w:r w:rsidRPr="009B2B95">
              <w:rPr>
                <w:rFonts w:eastAsia="標楷體"/>
                <w:b/>
                <w:kern w:val="0"/>
              </w:rPr>
              <w:t>墜落</w:t>
            </w:r>
            <w:r w:rsidRPr="009B2B95">
              <w:rPr>
                <w:rFonts w:eastAsia="標楷體"/>
                <w:b/>
                <w:kern w:val="0"/>
              </w:rPr>
              <w:t>/</w:t>
            </w:r>
            <w:r w:rsidRPr="009B2B95">
              <w:rPr>
                <w:rFonts w:eastAsia="標楷體"/>
                <w:b/>
                <w:kern w:val="0"/>
              </w:rPr>
              <w:t>滾落：</w:t>
            </w:r>
            <w:r w:rsidRPr="009B2B95">
              <w:rPr>
                <w:rFonts w:eastAsia="標楷體"/>
                <w:kern w:val="0"/>
              </w:rPr>
              <w:t>護欄</w:t>
            </w:r>
            <w:r w:rsidRPr="009B2B95">
              <w:rPr>
                <w:rFonts w:eastAsia="標楷體"/>
                <w:kern w:val="0"/>
              </w:rPr>
              <w:t>/</w:t>
            </w:r>
            <w:r w:rsidRPr="009B2B95">
              <w:rPr>
                <w:rFonts w:eastAsia="標楷體"/>
                <w:kern w:val="0"/>
              </w:rPr>
              <w:t>護圍、安全網、安全母索、安全上下設備、高空作業車、移動式施工架等。</w:t>
            </w:r>
          </w:p>
          <w:p w:rsidR="004A0A76" w:rsidRPr="009B2B95" w:rsidRDefault="004A0A76" w:rsidP="00E525C8">
            <w:pPr>
              <w:pStyle w:val="a3"/>
              <w:widowControl/>
              <w:numPr>
                <w:ilvl w:val="1"/>
                <w:numId w:val="9"/>
              </w:numPr>
              <w:snapToGrid w:val="0"/>
              <w:spacing w:beforeLines="15" w:before="54" w:afterLines="15" w:after="54"/>
              <w:ind w:leftChars="0" w:left="885"/>
              <w:jc w:val="both"/>
              <w:rPr>
                <w:rFonts w:eastAsia="標楷體"/>
                <w:kern w:val="0"/>
              </w:rPr>
            </w:pPr>
            <w:r w:rsidRPr="009B2B95">
              <w:rPr>
                <w:rFonts w:eastAsia="標楷體"/>
                <w:b/>
                <w:kern w:val="0"/>
              </w:rPr>
              <w:lastRenderedPageBreak/>
              <w:t>衝撞：</w:t>
            </w:r>
            <w:r w:rsidRPr="009B2B95">
              <w:rPr>
                <w:rFonts w:eastAsia="標楷體"/>
                <w:kern w:val="0"/>
              </w:rPr>
              <w:t>護欄</w:t>
            </w:r>
            <w:r w:rsidRPr="009B2B95">
              <w:rPr>
                <w:rFonts w:eastAsia="標楷體"/>
                <w:kern w:val="0"/>
              </w:rPr>
              <w:t>/</w:t>
            </w:r>
            <w:r w:rsidRPr="009B2B95">
              <w:rPr>
                <w:rFonts w:eastAsia="標楷體"/>
                <w:kern w:val="0"/>
              </w:rPr>
              <w:t>護圍、接觸預防裝置（包含警報、接觸停止裝置）等。</w:t>
            </w:r>
          </w:p>
          <w:p w:rsidR="004A0A76" w:rsidRPr="009B2B95" w:rsidRDefault="004A0A76" w:rsidP="00E525C8">
            <w:pPr>
              <w:pStyle w:val="a3"/>
              <w:widowControl/>
              <w:numPr>
                <w:ilvl w:val="1"/>
                <w:numId w:val="9"/>
              </w:numPr>
              <w:snapToGrid w:val="0"/>
              <w:spacing w:beforeLines="15" w:before="54" w:afterLines="15" w:after="54"/>
              <w:ind w:leftChars="0" w:left="885"/>
              <w:jc w:val="both"/>
              <w:rPr>
                <w:rFonts w:eastAsia="標楷體"/>
                <w:kern w:val="0"/>
              </w:rPr>
            </w:pPr>
            <w:r w:rsidRPr="009B2B95">
              <w:rPr>
                <w:rFonts w:eastAsia="標楷體"/>
                <w:b/>
                <w:kern w:val="0"/>
              </w:rPr>
              <w:t>物體飛落：</w:t>
            </w:r>
            <w:r w:rsidRPr="009B2B95">
              <w:rPr>
                <w:rFonts w:eastAsia="標楷體"/>
                <w:kern w:val="0"/>
              </w:rPr>
              <w:t>護欄</w:t>
            </w:r>
            <w:r w:rsidRPr="009B2B95">
              <w:rPr>
                <w:rFonts w:eastAsia="標楷體"/>
                <w:kern w:val="0"/>
              </w:rPr>
              <w:t>/</w:t>
            </w:r>
            <w:r w:rsidRPr="009B2B95">
              <w:rPr>
                <w:rFonts w:eastAsia="標楷體"/>
                <w:kern w:val="0"/>
              </w:rPr>
              <w:t>護圍</w:t>
            </w:r>
            <w:r w:rsidRPr="009B2B95">
              <w:rPr>
                <w:rFonts w:eastAsia="標楷體"/>
                <w:kern w:val="0"/>
              </w:rPr>
              <w:t>/</w:t>
            </w:r>
            <w:r w:rsidRPr="009B2B95">
              <w:rPr>
                <w:rFonts w:eastAsia="標楷體"/>
                <w:kern w:val="0"/>
              </w:rPr>
              <w:t>護網、防滑舌片、過捲揚預防裝置等。</w:t>
            </w:r>
          </w:p>
          <w:p w:rsidR="004A0A76" w:rsidRPr="009B2B95" w:rsidRDefault="004A0A76" w:rsidP="00E525C8">
            <w:pPr>
              <w:pStyle w:val="a3"/>
              <w:widowControl/>
              <w:numPr>
                <w:ilvl w:val="1"/>
                <w:numId w:val="9"/>
              </w:numPr>
              <w:snapToGrid w:val="0"/>
              <w:spacing w:beforeLines="15" w:before="54" w:afterLines="15" w:after="54"/>
              <w:ind w:leftChars="0" w:left="885"/>
              <w:jc w:val="both"/>
              <w:rPr>
                <w:rFonts w:eastAsia="標楷體"/>
                <w:kern w:val="0"/>
              </w:rPr>
            </w:pPr>
            <w:r w:rsidRPr="009B2B95">
              <w:rPr>
                <w:rFonts w:eastAsia="標楷體"/>
                <w:b/>
                <w:kern w:val="0"/>
              </w:rPr>
              <w:t>被夾、被捲：</w:t>
            </w:r>
            <w:r w:rsidRPr="009B2B95">
              <w:rPr>
                <w:rFonts w:eastAsia="標楷體"/>
                <w:kern w:val="0"/>
              </w:rPr>
              <w:t>護欄</w:t>
            </w:r>
            <w:r w:rsidRPr="009B2B95">
              <w:rPr>
                <w:rFonts w:eastAsia="標楷體"/>
                <w:kern w:val="0"/>
              </w:rPr>
              <w:t>/</w:t>
            </w:r>
            <w:r w:rsidRPr="009B2B95">
              <w:rPr>
                <w:rFonts w:eastAsia="標楷體"/>
                <w:kern w:val="0"/>
              </w:rPr>
              <w:t>護圍、制動裝置、雙手操作式安全裝置、光感式安全裝置、動力遮斷裝置、接觸預防裝置等。</w:t>
            </w:r>
          </w:p>
          <w:p w:rsidR="004A0A76" w:rsidRPr="009B2B95" w:rsidRDefault="004A0A76" w:rsidP="00E525C8">
            <w:pPr>
              <w:pStyle w:val="a3"/>
              <w:widowControl/>
              <w:numPr>
                <w:ilvl w:val="1"/>
                <w:numId w:val="9"/>
              </w:numPr>
              <w:snapToGrid w:val="0"/>
              <w:spacing w:beforeLines="15" w:before="54" w:afterLines="15" w:after="54"/>
              <w:ind w:leftChars="0" w:left="885"/>
              <w:jc w:val="both"/>
              <w:rPr>
                <w:rFonts w:eastAsia="標楷體"/>
                <w:kern w:val="0"/>
              </w:rPr>
            </w:pPr>
            <w:r w:rsidRPr="009B2B95">
              <w:rPr>
                <w:rFonts w:eastAsia="標楷體"/>
                <w:b/>
                <w:kern w:val="0"/>
              </w:rPr>
              <w:t>與有害物等之接觸：</w:t>
            </w:r>
            <w:r w:rsidRPr="009B2B95">
              <w:rPr>
                <w:rFonts w:eastAsia="標楷體"/>
                <w:kern w:val="0"/>
              </w:rPr>
              <w:t>雙套管、洩漏偵測器、防液堤、承液盤、沖淋設施、通風排氣裝置等。</w:t>
            </w:r>
          </w:p>
          <w:p w:rsidR="004A0A76" w:rsidRPr="009B2B95" w:rsidRDefault="004A0A76" w:rsidP="00E525C8">
            <w:pPr>
              <w:pStyle w:val="a3"/>
              <w:widowControl/>
              <w:numPr>
                <w:ilvl w:val="1"/>
                <w:numId w:val="9"/>
              </w:numPr>
              <w:snapToGrid w:val="0"/>
              <w:spacing w:beforeLines="15" w:before="54" w:afterLines="15" w:after="54"/>
              <w:ind w:leftChars="0" w:left="885"/>
              <w:jc w:val="both"/>
              <w:rPr>
                <w:rFonts w:eastAsia="標楷體"/>
                <w:kern w:val="0"/>
              </w:rPr>
            </w:pPr>
            <w:r w:rsidRPr="009B2B95">
              <w:rPr>
                <w:rFonts w:eastAsia="標楷體"/>
                <w:b/>
                <w:kern w:val="0"/>
              </w:rPr>
              <w:t>感電：</w:t>
            </w:r>
            <w:r w:rsidRPr="009B2B95">
              <w:rPr>
                <w:rFonts w:eastAsia="標楷體"/>
                <w:kern w:val="0"/>
              </w:rPr>
              <w:t>防止電擊裝置、漏電斷路器、接地設施等。</w:t>
            </w:r>
          </w:p>
          <w:p w:rsidR="004A0A76" w:rsidRPr="009B2B95" w:rsidRDefault="004A0A76" w:rsidP="00E525C8">
            <w:pPr>
              <w:pStyle w:val="a3"/>
              <w:widowControl/>
              <w:numPr>
                <w:ilvl w:val="1"/>
                <w:numId w:val="9"/>
              </w:numPr>
              <w:snapToGrid w:val="0"/>
              <w:spacing w:beforeLines="15" w:before="54" w:afterLines="15" w:after="54"/>
              <w:ind w:leftChars="0" w:left="885"/>
              <w:jc w:val="both"/>
              <w:rPr>
                <w:rFonts w:eastAsia="標楷體"/>
                <w:kern w:val="0"/>
              </w:rPr>
            </w:pPr>
            <w:r w:rsidRPr="009B2B95">
              <w:rPr>
                <w:rFonts w:eastAsia="標楷體"/>
                <w:b/>
                <w:kern w:val="0"/>
              </w:rPr>
              <w:t>火災：</w:t>
            </w:r>
            <w:r w:rsidRPr="009B2B95">
              <w:rPr>
                <w:rFonts w:eastAsia="標楷體"/>
                <w:kern w:val="0"/>
              </w:rPr>
              <w:t>防爆電氣設備、火災偵測器、消防設施、高溫自動灑水系統、靜電消除設備（如靜電夾、靜電刷、靜電銅絲、靜電布、增加作業環境濕度等）、冷凍</w:t>
            </w:r>
            <w:r w:rsidRPr="009B2B95">
              <w:rPr>
                <w:rFonts w:eastAsia="標楷體"/>
                <w:kern w:val="0"/>
              </w:rPr>
              <w:t>/</w:t>
            </w:r>
            <w:r w:rsidRPr="009B2B95">
              <w:rPr>
                <w:rFonts w:eastAsia="標楷體"/>
                <w:kern w:val="0"/>
              </w:rPr>
              <w:t>冷藏儲存等。</w:t>
            </w:r>
          </w:p>
          <w:p w:rsidR="004A0A76" w:rsidRPr="009B2B95" w:rsidRDefault="004A0A76" w:rsidP="00E525C8">
            <w:pPr>
              <w:pStyle w:val="a3"/>
              <w:widowControl/>
              <w:numPr>
                <w:ilvl w:val="1"/>
                <w:numId w:val="9"/>
              </w:numPr>
              <w:snapToGrid w:val="0"/>
              <w:spacing w:beforeLines="15" w:before="54" w:afterLines="15" w:after="54"/>
              <w:ind w:leftChars="0" w:left="885"/>
              <w:jc w:val="both"/>
              <w:rPr>
                <w:rFonts w:eastAsia="標楷體"/>
                <w:kern w:val="0"/>
              </w:rPr>
            </w:pPr>
            <w:r w:rsidRPr="009B2B95">
              <w:rPr>
                <w:rFonts w:eastAsia="標楷體"/>
                <w:b/>
                <w:kern w:val="0"/>
              </w:rPr>
              <w:t>爆炸：</w:t>
            </w:r>
            <w:r w:rsidRPr="009B2B95">
              <w:rPr>
                <w:rFonts w:eastAsia="標楷體"/>
                <w:kern w:val="0"/>
              </w:rPr>
              <w:t>防爆電氣設備、火災偵測器、消防設施、高溫自動灑水系統、防爆牆、靜電消除設備（如靜電夾、靜電刷、靜電銅絲、靜電布、增加作業環境濕度等）、冷凍</w:t>
            </w:r>
            <w:r w:rsidRPr="009B2B95">
              <w:rPr>
                <w:rFonts w:eastAsia="標楷體"/>
                <w:kern w:val="0"/>
              </w:rPr>
              <w:t>/</w:t>
            </w:r>
            <w:r w:rsidRPr="009B2B95">
              <w:rPr>
                <w:rFonts w:eastAsia="標楷體"/>
                <w:kern w:val="0"/>
              </w:rPr>
              <w:t>冷藏儲存等。</w:t>
            </w:r>
          </w:p>
          <w:p w:rsidR="004A0A76" w:rsidRPr="009B2B95" w:rsidRDefault="004A0A76" w:rsidP="00E525C8">
            <w:pPr>
              <w:pStyle w:val="a3"/>
              <w:widowControl/>
              <w:numPr>
                <w:ilvl w:val="1"/>
                <w:numId w:val="9"/>
              </w:numPr>
              <w:snapToGrid w:val="0"/>
              <w:spacing w:beforeLines="15" w:before="54" w:afterLines="15" w:after="54"/>
              <w:ind w:leftChars="0" w:left="885"/>
              <w:jc w:val="both"/>
              <w:rPr>
                <w:rFonts w:eastAsia="標楷體"/>
                <w:kern w:val="0"/>
              </w:rPr>
            </w:pPr>
            <w:r w:rsidRPr="009B2B95">
              <w:rPr>
                <w:rFonts w:eastAsia="標楷體"/>
                <w:b/>
                <w:kern w:val="0"/>
              </w:rPr>
              <w:t>物體破裂：</w:t>
            </w:r>
            <w:r w:rsidRPr="009B2B95">
              <w:rPr>
                <w:rFonts w:eastAsia="標楷體"/>
                <w:kern w:val="0"/>
              </w:rPr>
              <w:t>本安設計（設計壓力高於異常時之最高壓力）、溫度</w:t>
            </w:r>
            <w:r w:rsidRPr="009B2B95">
              <w:rPr>
                <w:rFonts w:eastAsia="標楷體"/>
                <w:kern w:val="0"/>
              </w:rPr>
              <w:t>/</w:t>
            </w:r>
            <w:r w:rsidRPr="009B2B95">
              <w:rPr>
                <w:rFonts w:eastAsia="標楷體"/>
                <w:kern w:val="0"/>
              </w:rPr>
              <w:t>壓力計、高溫</w:t>
            </w:r>
            <w:r w:rsidRPr="009B2B95">
              <w:rPr>
                <w:rFonts w:eastAsia="標楷體"/>
                <w:kern w:val="0"/>
              </w:rPr>
              <w:t>/</w:t>
            </w:r>
            <w:r w:rsidRPr="009B2B95">
              <w:rPr>
                <w:rFonts w:eastAsia="標楷體"/>
                <w:kern w:val="0"/>
              </w:rPr>
              <w:t>高壓警報、高溫</w:t>
            </w:r>
            <w:r w:rsidRPr="009B2B95">
              <w:rPr>
                <w:rFonts w:eastAsia="標楷體"/>
                <w:kern w:val="0"/>
              </w:rPr>
              <w:t>/</w:t>
            </w:r>
            <w:r w:rsidRPr="009B2B95">
              <w:rPr>
                <w:rFonts w:eastAsia="標楷體"/>
                <w:kern w:val="0"/>
              </w:rPr>
              <w:t>高壓連鎖停機系統、釋壓裝置（含安全閥、破裂盤、壓力調節裝置等）、破真空裝置等。</w:t>
            </w:r>
          </w:p>
          <w:p w:rsidR="004A0A76" w:rsidRPr="009B2B95" w:rsidRDefault="004A0A76" w:rsidP="00E525C8">
            <w:pPr>
              <w:pStyle w:val="a3"/>
              <w:widowControl/>
              <w:numPr>
                <w:ilvl w:val="1"/>
                <w:numId w:val="9"/>
              </w:numPr>
              <w:snapToGrid w:val="0"/>
              <w:spacing w:beforeLines="15" w:before="54" w:afterLines="15" w:after="54"/>
              <w:ind w:leftChars="0" w:left="885"/>
              <w:jc w:val="both"/>
              <w:rPr>
                <w:rFonts w:eastAsia="標楷體"/>
                <w:kern w:val="0"/>
              </w:rPr>
            </w:pPr>
            <w:r w:rsidRPr="009B2B95">
              <w:rPr>
                <w:rFonts w:eastAsia="標楷體"/>
                <w:b/>
                <w:kern w:val="0"/>
              </w:rPr>
              <w:t>化學品洩漏：</w:t>
            </w:r>
            <w:r w:rsidRPr="009B2B95">
              <w:rPr>
                <w:rFonts w:eastAsia="標楷體"/>
                <w:kern w:val="0"/>
              </w:rPr>
              <w:t>雙套管、洩漏偵測器、防液堤、承液盤、緊急遮斷閥、灑水系統、沖淋設施、通風排氣裝置等。</w:t>
            </w:r>
          </w:p>
          <w:p w:rsidR="004A0A76" w:rsidRPr="009B2B95" w:rsidRDefault="004A0A76" w:rsidP="00E525C8">
            <w:pPr>
              <w:pStyle w:val="a3"/>
              <w:widowControl/>
              <w:numPr>
                <w:ilvl w:val="0"/>
                <w:numId w:val="8"/>
              </w:numPr>
              <w:snapToGrid w:val="0"/>
              <w:spacing w:beforeLines="15" w:before="54" w:afterLines="15" w:after="54"/>
              <w:ind w:leftChars="0" w:left="460" w:hanging="283"/>
              <w:jc w:val="both"/>
              <w:rPr>
                <w:rFonts w:eastAsia="標楷體"/>
                <w:bCs/>
                <w:kern w:val="0"/>
              </w:rPr>
            </w:pPr>
            <w:r w:rsidRPr="009B2B95">
              <w:rPr>
                <w:rFonts w:eastAsia="標楷體"/>
                <w:b/>
                <w:bCs/>
                <w:kern w:val="0"/>
              </w:rPr>
              <w:t>管理控制：</w:t>
            </w:r>
            <w:r w:rsidRPr="009B2B95">
              <w:rPr>
                <w:rFonts w:eastAsia="標楷體"/>
                <w:bCs/>
                <w:kern w:val="0"/>
              </w:rPr>
              <w:t>係指可降低危害發生可能性或後果嚴重度之管理措施，例如：教育訓練、各類合格證、健康檢查、緊急應變計畫或程序、工作許可、上鎖</w:t>
            </w:r>
            <w:r w:rsidRPr="009B2B95">
              <w:rPr>
                <w:rFonts w:eastAsia="標楷體"/>
                <w:bCs/>
                <w:kern w:val="0"/>
              </w:rPr>
              <w:t>/</w:t>
            </w:r>
            <w:r w:rsidRPr="009B2B95">
              <w:rPr>
                <w:rFonts w:eastAsia="標楷體"/>
                <w:bCs/>
                <w:kern w:val="0"/>
              </w:rPr>
              <w:t>掛簽、各種標準作業程序（</w:t>
            </w:r>
            <w:r w:rsidRPr="009B2B95">
              <w:rPr>
                <w:rFonts w:eastAsia="標楷體"/>
                <w:bCs/>
                <w:kern w:val="0"/>
              </w:rPr>
              <w:t>SOP</w:t>
            </w:r>
            <w:r w:rsidRPr="009B2B95">
              <w:rPr>
                <w:rFonts w:eastAsia="標楷體"/>
                <w:bCs/>
                <w:kern w:val="0"/>
              </w:rPr>
              <w:t>）或工作指導書（</w:t>
            </w:r>
            <w:r w:rsidRPr="009B2B95">
              <w:rPr>
                <w:rFonts w:eastAsia="標楷體"/>
                <w:bCs/>
                <w:kern w:val="0"/>
              </w:rPr>
              <w:t>WI</w:t>
            </w:r>
            <w:r w:rsidRPr="009B2B95">
              <w:rPr>
                <w:rFonts w:eastAsia="標楷體"/>
                <w:bCs/>
                <w:kern w:val="0"/>
              </w:rPr>
              <w:t>）（須標註其名稱或編號）、日常巡檢、定期檢查、承攬管理、採購管理、變更管理、人員全程監視等。</w:t>
            </w:r>
          </w:p>
          <w:p w:rsidR="004A0A76" w:rsidRPr="009B2B95" w:rsidRDefault="004A0A76" w:rsidP="00E525C8">
            <w:pPr>
              <w:pStyle w:val="a3"/>
              <w:widowControl/>
              <w:numPr>
                <w:ilvl w:val="0"/>
                <w:numId w:val="8"/>
              </w:numPr>
              <w:snapToGrid w:val="0"/>
              <w:spacing w:beforeLines="15" w:before="54" w:afterLines="15" w:after="54"/>
              <w:ind w:leftChars="0" w:left="460" w:hanging="283"/>
              <w:jc w:val="both"/>
              <w:rPr>
                <w:rFonts w:eastAsia="標楷體"/>
                <w:b/>
                <w:bCs/>
                <w:kern w:val="0"/>
              </w:rPr>
            </w:pPr>
            <w:r w:rsidRPr="009B2B95">
              <w:rPr>
                <w:rFonts w:eastAsia="標楷體"/>
                <w:b/>
                <w:bCs/>
                <w:kern w:val="0"/>
              </w:rPr>
              <w:t>個人防護具：</w:t>
            </w:r>
            <w:r w:rsidRPr="009B2B95">
              <w:rPr>
                <w:rFonts w:eastAsia="標楷體"/>
                <w:bCs/>
                <w:kern w:val="0"/>
              </w:rPr>
              <w:t>係指可避免人員與危害源接觸，或減輕人員接觸後之後果嚴重度的個人用防護器具，例如：</w:t>
            </w:r>
          </w:p>
          <w:p w:rsidR="004A0A76" w:rsidRPr="009B2B95" w:rsidRDefault="004A0A76" w:rsidP="00E525C8">
            <w:pPr>
              <w:pStyle w:val="a3"/>
              <w:widowControl/>
              <w:numPr>
                <w:ilvl w:val="0"/>
                <w:numId w:val="10"/>
              </w:numPr>
              <w:snapToGrid w:val="0"/>
              <w:spacing w:beforeLines="15" w:before="54" w:afterLines="15" w:after="54"/>
              <w:ind w:leftChars="0" w:left="885" w:hanging="425"/>
              <w:jc w:val="both"/>
              <w:rPr>
                <w:rFonts w:eastAsia="標楷體"/>
                <w:kern w:val="0"/>
              </w:rPr>
            </w:pPr>
            <w:r w:rsidRPr="009B2B95">
              <w:rPr>
                <w:rFonts w:eastAsia="標楷體"/>
                <w:b/>
                <w:kern w:val="0"/>
              </w:rPr>
              <w:t>呼吸方面：</w:t>
            </w:r>
            <w:r w:rsidRPr="009B2B95">
              <w:rPr>
                <w:rFonts w:eastAsia="標楷體"/>
                <w:kern w:val="0"/>
              </w:rPr>
              <w:t>如簡易型口罩、防塵口罩、濾毒罐呼吸防護具、濾毒罐輸氣管面罩、自給式空氣呼吸器（</w:t>
            </w:r>
            <w:r w:rsidRPr="009B2B95">
              <w:rPr>
                <w:rFonts w:eastAsia="標楷體"/>
                <w:kern w:val="0"/>
              </w:rPr>
              <w:t>SCBA</w:t>
            </w:r>
            <w:r w:rsidRPr="009B2B95">
              <w:rPr>
                <w:rFonts w:eastAsia="標楷體"/>
                <w:kern w:val="0"/>
              </w:rPr>
              <w:t>）等。</w:t>
            </w:r>
          </w:p>
          <w:p w:rsidR="004A0A76" w:rsidRPr="009B2B95" w:rsidRDefault="004A0A76" w:rsidP="00E525C8">
            <w:pPr>
              <w:pStyle w:val="a3"/>
              <w:widowControl/>
              <w:numPr>
                <w:ilvl w:val="0"/>
                <w:numId w:val="10"/>
              </w:numPr>
              <w:snapToGrid w:val="0"/>
              <w:spacing w:beforeLines="15" w:before="54" w:afterLines="15" w:after="54"/>
              <w:ind w:leftChars="0" w:left="885" w:hanging="425"/>
              <w:jc w:val="both"/>
              <w:rPr>
                <w:rFonts w:eastAsia="標楷體"/>
                <w:kern w:val="0"/>
              </w:rPr>
            </w:pPr>
            <w:r w:rsidRPr="009B2B95">
              <w:rPr>
                <w:rFonts w:eastAsia="標楷體"/>
                <w:b/>
                <w:kern w:val="0"/>
              </w:rPr>
              <w:t>防護衣：</w:t>
            </w:r>
            <w:r w:rsidRPr="009B2B95">
              <w:rPr>
                <w:rFonts w:eastAsia="標楷體"/>
                <w:kern w:val="0"/>
              </w:rPr>
              <w:t>一般分為</w:t>
            </w:r>
            <w:r w:rsidRPr="009B2B95">
              <w:rPr>
                <w:rFonts w:eastAsia="標楷體"/>
                <w:kern w:val="0"/>
              </w:rPr>
              <w:t>A/B/C/D</w:t>
            </w:r>
            <w:r w:rsidRPr="009B2B95">
              <w:rPr>
                <w:rFonts w:eastAsia="標楷體"/>
                <w:kern w:val="0"/>
              </w:rPr>
              <w:t>級，依所需防護等級予以選用。</w:t>
            </w:r>
          </w:p>
          <w:p w:rsidR="004A0A76" w:rsidRPr="009B2B95" w:rsidRDefault="004A0A76" w:rsidP="00E525C8">
            <w:pPr>
              <w:pStyle w:val="a3"/>
              <w:widowControl/>
              <w:numPr>
                <w:ilvl w:val="0"/>
                <w:numId w:val="10"/>
              </w:numPr>
              <w:snapToGrid w:val="0"/>
              <w:spacing w:beforeLines="15" w:before="54" w:afterLines="15" w:after="54"/>
              <w:ind w:leftChars="0" w:left="885" w:hanging="425"/>
              <w:jc w:val="both"/>
              <w:rPr>
                <w:rFonts w:eastAsia="標楷體"/>
                <w:kern w:val="0"/>
              </w:rPr>
            </w:pPr>
            <w:r w:rsidRPr="009B2B95">
              <w:rPr>
                <w:rFonts w:eastAsia="標楷體"/>
                <w:b/>
                <w:kern w:val="0"/>
              </w:rPr>
              <w:t>防護手套：</w:t>
            </w:r>
            <w:r w:rsidRPr="009B2B95">
              <w:rPr>
                <w:rFonts w:eastAsia="標楷體"/>
                <w:kern w:val="0"/>
              </w:rPr>
              <w:t>防火手套、防凍手套、耐酸鹼手套、絕緣手套等。</w:t>
            </w:r>
          </w:p>
          <w:p w:rsidR="004A0A76" w:rsidRPr="009B2B95" w:rsidRDefault="004A0A76" w:rsidP="00E525C8">
            <w:pPr>
              <w:pStyle w:val="a3"/>
              <w:widowControl/>
              <w:numPr>
                <w:ilvl w:val="0"/>
                <w:numId w:val="10"/>
              </w:numPr>
              <w:snapToGrid w:val="0"/>
              <w:spacing w:beforeLines="15" w:before="54" w:afterLines="15" w:after="54"/>
              <w:ind w:leftChars="0" w:left="885" w:hanging="425"/>
              <w:jc w:val="both"/>
              <w:rPr>
                <w:rFonts w:eastAsia="標楷體"/>
                <w:kern w:val="0"/>
              </w:rPr>
            </w:pPr>
            <w:r w:rsidRPr="009B2B95">
              <w:rPr>
                <w:rFonts w:eastAsia="標楷體"/>
                <w:b/>
                <w:kern w:val="0"/>
              </w:rPr>
              <w:t>其他：</w:t>
            </w:r>
            <w:r w:rsidRPr="009B2B95">
              <w:rPr>
                <w:rFonts w:eastAsia="標楷體"/>
                <w:kern w:val="0"/>
              </w:rPr>
              <w:t>安全面罩、安全眼鏡、護目鏡、安全鞋、安全帶、安全帽等。</w:t>
            </w:r>
          </w:p>
        </w:tc>
      </w:tr>
      <w:tr w:rsidR="004A0A76" w:rsidRPr="009B2B95" w:rsidTr="004142BF">
        <w:trPr>
          <w:trHeight w:val="567"/>
        </w:trPr>
        <w:tc>
          <w:tcPr>
            <w:tcW w:w="2499" w:type="dxa"/>
            <w:gridSpan w:val="2"/>
            <w:tcBorders>
              <w:top w:val="single" w:sz="8" w:space="0" w:color="000000"/>
              <w:left w:val="single" w:sz="4" w:space="0" w:color="auto"/>
              <w:bottom w:val="single" w:sz="4" w:space="0" w:color="auto"/>
              <w:right w:val="single" w:sz="8" w:space="0" w:color="auto"/>
            </w:tcBorders>
            <w:shd w:val="clear" w:color="auto" w:fill="CCC0D9" w:themeFill="accent4" w:themeFillTint="66"/>
            <w:hideMark/>
          </w:tcPr>
          <w:p w:rsidR="004A0A76" w:rsidRPr="009B2B95" w:rsidRDefault="004A0A76" w:rsidP="00E525C8">
            <w:pPr>
              <w:widowControl/>
              <w:snapToGrid w:val="0"/>
              <w:spacing w:beforeLines="15" w:before="54" w:afterLines="15" w:after="54"/>
              <w:jc w:val="both"/>
              <w:rPr>
                <w:rFonts w:eastAsia="標楷體"/>
                <w:b/>
                <w:kern w:val="0"/>
              </w:rPr>
            </w:pPr>
            <w:r w:rsidRPr="009B2B95">
              <w:rPr>
                <w:rFonts w:eastAsia="標楷體"/>
                <w:b/>
                <w:kern w:val="0"/>
              </w:rPr>
              <w:lastRenderedPageBreak/>
              <w:t>4.</w:t>
            </w:r>
            <w:r w:rsidRPr="009B2B95">
              <w:rPr>
                <w:rFonts w:eastAsia="標楷體"/>
                <w:b/>
                <w:kern w:val="0"/>
              </w:rPr>
              <w:t>評估風險</w:t>
            </w:r>
          </w:p>
        </w:tc>
        <w:tc>
          <w:tcPr>
            <w:tcW w:w="11497" w:type="dxa"/>
            <w:tcBorders>
              <w:top w:val="single" w:sz="8" w:space="0" w:color="auto"/>
              <w:left w:val="nil"/>
              <w:bottom w:val="nil"/>
              <w:right w:val="single" w:sz="8" w:space="0" w:color="000000"/>
            </w:tcBorders>
            <w:hideMark/>
          </w:tcPr>
          <w:p w:rsidR="004A0A76" w:rsidRPr="009B2B95" w:rsidRDefault="004A0A76" w:rsidP="00E525C8">
            <w:pPr>
              <w:widowControl/>
              <w:snapToGrid w:val="0"/>
              <w:spacing w:beforeLines="15" w:before="54" w:afterLines="15" w:after="54"/>
              <w:jc w:val="both"/>
              <w:rPr>
                <w:rFonts w:eastAsia="標楷體"/>
                <w:kern w:val="0"/>
              </w:rPr>
            </w:pPr>
            <w:r w:rsidRPr="009B2B95">
              <w:rPr>
                <w:rFonts w:eastAsia="標楷體"/>
                <w:kern w:val="0"/>
              </w:rPr>
              <w:t>風險為後果發生之可能性與嚴重度的組合：</w:t>
            </w:r>
          </w:p>
          <w:p w:rsidR="004A0A76" w:rsidRPr="009B2B95" w:rsidRDefault="004A0A76" w:rsidP="00E525C8">
            <w:pPr>
              <w:pStyle w:val="a3"/>
              <w:widowControl/>
              <w:numPr>
                <w:ilvl w:val="0"/>
                <w:numId w:val="11"/>
              </w:numPr>
              <w:snapToGrid w:val="0"/>
              <w:spacing w:beforeLines="15" w:before="54" w:afterLines="15" w:after="54"/>
              <w:ind w:leftChars="0" w:left="885" w:hanging="425"/>
              <w:jc w:val="both"/>
              <w:rPr>
                <w:rFonts w:eastAsia="標楷體"/>
                <w:kern w:val="0"/>
              </w:rPr>
            </w:pPr>
            <w:r w:rsidRPr="009B2B95">
              <w:rPr>
                <w:rFonts w:eastAsia="標楷體"/>
                <w:b/>
                <w:kern w:val="0"/>
              </w:rPr>
              <w:t>可能性：</w:t>
            </w:r>
            <w:r w:rsidRPr="009B2B95">
              <w:rPr>
                <w:rFonts w:eastAsia="標楷體"/>
                <w:kern w:val="0"/>
              </w:rPr>
              <w:t>依表</w:t>
            </w:r>
            <w:r w:rsidRPr="009B2B95">
              <w:rPr>
                <w:rFonts w:eastAsia="標楷體"/>
                <w:kern w:val="0"/>
              </w:rPr>
              <w:t>1-1</w:t>
            </w:r>
            <w:r w:rsidRPr="009B2B95">
              <w:rPr>
                <w:rFonts w:eastAsia="標楷體"/>
                <w:kern w:val="0"/>
              </w:rPr>
              <w:t>之分級基準，判定在現有防護設施防護下，仍會發生該後果的可能性。</w:t>
            </w:r>
          </w:p>
          <w:p w:rsidR="004A0A76" w:rsidRPr="009B2B95" w:rsidRDefault="004A0A76" w:rsidP="00E525C8">
            <w:pPr>
              <w:pStyle w:val="a3"/>
              <w:widowControl/>
              <w:numPr>
                <w:ilvl w:val="0"/>
                <w:numId w:val="11"/>
              </w:numPr>
              <w:snapToGrid w:val="0"/>
              <w:spacing w:beforeLines="15" w:before="54" w:afterLines="15" w:after="54"/>
              <w:ind w:leftChars="0" w:left="885" w:hanging="425"/>
              <w:jc w:val="both"/>
              <w:rPr>
                <w:rFonts w:eastAsia="標楷體"/>
                <w:kern w:val="0"/>
              </w:rPr>
            </w:pPr>
            <w:r w:rsidRPr="009B2B95">
              <w:rPr>
                <w:rFonts w:eastAsia="標楷體"/>
                <w:b/>
                <w:kern w:val="0"/>
              </w:rPr>
              <w:lastRenderedPageBreak/>
              <w:t>嚴重度：</w:t>
            </w:r>
            <w:r w:rsidRPr="009B2B95">
              <w:rPr>
                <w:rFonts w:eastAsia="標楷體"/>
                <w:kern w:val="0"/>
              </w:rPr>
              <w:t>依表</w:t>
            </w:r>
            <w:r w:rsidRPr="009B2B95">
              <w:rPr>
                <w:rFonts w:eastAsia="標楷體"/>
                <w:kern w:val="0"/>
              </w:rPr>
              <w:t>1-2</w:t>
            </w:r>
            <w:r w:rsidRPr="009B2B95">
              <w:rPr>
                <w:rFonts w:eastAsia="標楷體"/>
                <w:kern w:val="0"/>
              </w:rPr>
              <w:t>之分級基準，判定該後果嚴重度之等級。</w:t>
            </w:r>
          </w:p>
          <w:p w:rsidR="004A0A76" w:rsidRPr="009B2B95" w:rsidRDefault="004A0A76" w:rsidP="00E525C8">
            <w:pPr>
              <w:pStyle w:val="a3"/>
              <w:widowControl/>
              <w:numPr>
                <w:ilvl w:val="0"/>
                <w:numId w:val="11"/>
              </w:numPr>
              <w:snapToGrid w:val="0"/>
              <w:spacing w:beforeLines="15" w:before="54" w:afterLines="15" w:after="54"/>
              <w:ind w:leftChars="0" w:left="885" w:hanging="425"/>
              <w:jc w:val="both"/>
              <w:rPr>
                <w:rFonts w:eastAsia="標楷體"/>
                <w:kern w:val="0"/>
              </w:rPr>
            </w:pPr>
            <w:r w:rsidRPr="009B2B95">
              <w:rPr>
                <w:rFonts w:eastAsia="標楷體"/>
                <w:b/>
                <w:kern w:val="0"/>
              </w:rPr>
              <w:t>風險等級：</w:t>
            </w:r>
            <w:r w:rsidRPr="009B2B95">
              <w:rPr>
                <w:rFonts w:eastAsia="標楷體"/>
                <w:kern w:val="0"/>
              </w:rPr>
              <w:t>依表</w:t>
            </w:r>
            <w:r w:rsidRPr="009B2B95">
              <w:rPr>
                <w:rFonts w:eastAsia="標楷體"/>
                <w:kern w:val="0"/>
              </w:rPr>
              <w:t>1-3</w:t>
            </w:r>
            <w:r w:rsidRPr="009B2B95">
              <w:rPr>
                <w:rFonts w:eastAsia="標楷體"/>
                <w:kern w:val="0"/>
              </w:rPr>
              <w:t>之風險矩陣，判定該風險之等級，例如後果之可能性為〝</w:t>
            </w:r>
            <w:r w:rsidRPr="009B2B95">
              <w:rPr>
                <w:rFonts w:eastAsia="標楷體"/>
                <w:kern w:val="0"/>
              </w:rPr>
              <w:t>P2</w:t>
            </w:r>
            <w:r w:rsidRPr="009B2B95">
              <w:rPr>
                <w:rFonts w:eastAsia="標楷體"/>
                <w:kern w:val="0"/>
              </w:rPr>
              <w:t>〞、嚴重度〝</w:t>
            </w:r>
            <w:r w:rsidRPr="009B2B95">
              <w:rPr>
                <w:rFonts w:eastAsia="標楷體"/>
                <w:kern w:val="0"/>
              </w:rPr>
              <w:t>S2</w:t>
            </w:r>
            <w:r w:rsidRPr="009B2B95">
              <w:rPr>
                <w:rFonts w:eastAsia="標楷體"/>
                <w:kern w:val="0"/>
              </w:rPr>
              <w:t>〞，其風險等級則為〝</w:t>
            </w:r>
            <w:r w:rsidRPr="009B2B95">
              <w:rPr>
                <w:rFonts w:eastAsia="標楷體"/>
                <w:kern w:val="0"/>
              </w:rPr>
              <w:t>3</w:t>
            </w:r>
            <w:r w:rsidRPr="009B2B95">
              <w:rPr>
                <w:rFonts w:eastAsia="標楷體"/>
                <w:kern w:val="0"/>
              </w:rPr>
              <w:t>〞。</w:t>
            </w:r>
          </w:p>
        </w:tc>
      </w:tr>
      <w:tr w:rsidR="004A0A76" w:rsidRPr="009B2B95" w:rsidTr="004142BF">
        <w:trPr>
          <w:trHeight w:val="567"/>
        </w:trPr>
        <w:tc>
          <w:tcPr>
            <w:tcW w:w="2499" w:type="dxa"/>
            <w:gridSpan w:val="2"/>
            <w:tcBorders>
              <w:top w:val="single" w:sz="8" w:space="0" w:color="000000"/>
              <w:left w:val="single" w:sz="4" w:space="0" w:color="auto"/>
              <w:bottom w:val="single" w:sz="4" w:space="0" w:color="auto"/>
              <w:right w:val="single" w:sz="8" w:space="0" w:color="auto"/>
            </w:tcBorders>
            <w:shd w:val="clear" w:color="auto" w:fill="FDE9D9" w:themeFill="accent6" w:themeFillTint="33"/>
            <w:hideMark/>
          </w:tcPr>
          <w:p w:rsidR="004A0A76" w:rsidRPr="009B2B95" w:rsidRDefault="004A0A76" w:rsidP="00E525C8">
            <w:pPr>
              <w:widowControl/>
              <w:snapToGrid w:val="0"/>
              <w:spacing w:beforeLines="15" w:before="54" w:afterLines="15" w:after="54"/>
              <w:jc w:val="both"/>
              <w:rPr>
                <w:rFonts w:eastAsia="標楷體"/>
                <w:b/>
                <w:kern w:val="0"/>
              </w:rPr>
            </w:pPr>
            <w:r w:rsidRPr="009B2B95">
              <w:rPr>
                <w:rFonts w:eastAsia="標楷體"/>
                <w:b/>
                <w:kern w:val="0"/>
              </w:rPr>
              <w:lastRenderedPageBreak/>
              <w:t>5.</w:t>
            </w:r>
            <w:r w:rsidRPr="009B2B95">
              <w:rPr>
                <w:rFonts w:eastAsia="標楷體"/>
                <w:b/>
                <w:kern w:val="0"/>
              </w:rPr>
              <w:t>降低風險所採取之控制措施</w:t>
            </w:r>
          </w:p>
        </w:tc>
        <w:tc>
          <w:tcPr>
            <w:tcW w:w="11497" w:type="dxa"/>
            <w:tcBorders>
              <w:top w:val="single" w:sz="8" w:space="0" w:color="auto"/>
              <w:left w:val="nil"/>
              <w:bottom w:val="single" w:sz="4" w:space="0" w:color="auto"/>
              <w:right w:val="single" w:sz="8" w:space="0" w:color="000000"/>
            </w:tcBorders>
            <w:hideMark/>
          </w:tcPr>
          <w:p w:rsidR="004A0A76" w:rsidRPr="009B2B95" w:rsidRDefault="004A0A76" w:rsidP="00E525C8">
            <w:pPr>
              <w:widowControl/>
              <w:numPr>
                <w:ilvl w:val="0"/>
                <w:numId w:val="4"/>
              </w:numPr>
              <w:tabs>
                <w:tab w:val="clear" w:pos="1800"/>
                <w:tab w:val="num" w:pos="744"/>
              </w:tabs>
              <w:snapToGrid w:val="0"/>
              <w:spacing w:beforeLines="15" w:before="54" w:afterLines="15" w:after="54"/>
              <w:ind w:left="744" w:hanging="709"/>
              <w:jc w:val="both"/>
              <w:rPr>
                <w:rFonts w:eastAsia="標楷體"/>
                <w:kern w:val="0"/>
              </w:rPr>
            </w:pPr>
            <w:r w:rsidRPr="009B2B95">
              <w:rPr>
                <w:rFonts w:eastAsia="標楷體"/>
                <w:kern w:val="0"/>
              </w:rPr>
              <w:t>依據風險評估結果，決定必須採取的風險降低設施：</w:t>
            </w:r>
          </w:p>
          <w:p w:rsidR="004A0A76" w:rsidRPr="009B2B95" w:rsidRDefault="004A0A76" w:rsidP="00E525C8">
            <w:pPr>
              <w:widowControl/>
              <w:numPr>
                <w:ilvl w:val="0"/>
                <w:numId w:val="5"/>
              </w:numPr>
              <w:tabs>
                <w:tab w:val="clear" w:pos="837"/>
                <w:tab w:val="num" w:pos="1393"/>
              </w:tabs>
              <w:snapToGrid w:val="0"/>
              <w:spacing w:beforeLines="15" w:before="54" w:afterLines="15" w:after="54"/>
              <w:ind w:left="1393" w:hanging="480"/>
              <w:jc w:val="both"/>
              <w:rPr>
                <w:rFonts w:eastAsia="標楷體"/>
                <w:kern w:val="0"/>
              </w:rPr>
            </w:pPr>
            <w:r w:rsidRPr="009B2B95">
              <w:rPr>
                <w:rFonts w:eastAsia="標楷體"/>
                <w:kern w:val="0"/>
              </w:rPr>
              <w:t>5-</w:t>
            </w:r>
            <w:r w:rsidRPr="009B2B95">
              <w:rPr>
                <w:rFonts w:eastAsia="標楷體"/>
                <w:kern w:val="0"/>
              </w:rPr>
              <w:t>重大風險：須立即採取風險降低設施，在風險降低前不應開始或繼續作業。</w:t>
            </w:r>
          </w:p>
          <w:p w:rsidR="004A0A76" w:rsidRPr="009B2B95" w:rsidRDefault="004A0A76" w:rsidP="00E525C8">
            <w:pPr>
              <w:widowControl/>
              <w:numPr>
                <w:ilvl w:val="0"/>
                <w:numId w:val="5"/>
              </w:numPr>
              <w:tabs>
                <w:tab w:val="clear" w:pos="837"/>
                <w:tab w:val="num" w:pos="1393"/>
              </w:tabs>
              <w:snapToGrid w:val="0"/>
              <w:spacing w:beforeLines="15" w:before="54" w:afterLines="15" w:after="54"/>
              <w:ind w:left="1393" w:hanging="480"/>
              <w:jc w:val="both"/>
              <w:rPr>
                <w:rFonts w:eastAsia="標楷體"/>
                <w:kern w:val="0"/>
              </w:rPr>
            </w:pPr>
            <w:r w:rsidRPr="009B2B95">
              <w:rPr>
                <w:rFonts w:eastAsia="標楷體"/>
                <w:kern w:val="0"/>
              </w:rPr>
              <w:t>4-</w:t>
            </w:r>
            <w:r w:rsidRPr="009B2B95">
              <w:rPr>
                <w:rFonts w:eastAsia="標楷體"/>
                <w:kern w:val="0"/>
              </w:rPr>
              <w:t>高度風險：須在一定期限內採取風險控制設施，在風險降低前不可開始作業，可能需要相當多的資源以降低風險，若現行作業具高度風險，須儘速進行風險降低設施。</w:t>
            </w:r>
          </w:p>
          <w:p w:rsidR="004A0A76" w:rsidRPr="009B2B95" w:rsidRDefault="004A0A76" w:rsidP="00E525C8">
            <w:pPr>
              <w:widowControl/>
              <w:numPr>
                <w:ilvl w:val="0"/>
                <w:numId w:val="5"/>
              </w:numPr>
              <w:tabs>
                <w:tab w:val="clear" w:pos="837"/>
                <w:tab w:val="num" w:pos="1393"/>
              </w:tabs>
              <w:snapToGrid w:val="0"/>
              <w:spacing w:beforeLines="15" w:before="54" w:afterLines="15" w:after="54"/>
              <w:ind w:left="1393" w:hanging="480"/>
              <w:jc w:val="both"/>
              <w:rPr>
                <w:rFonts w:eastAsia="標楷體"/>
                <w:kern w:val="0"/>
              </w:rPr>
            </w:pPr>
            <w:r w:rsidRPr="009B2B95">
              <w:rPr>
                <w:rFonts w:eastAsia="標楷體"/>
                <w:kern w:val="0"/>
              </w:rPr>
              <w:t>3-</w:t>
            </w:r>
            <w:r w:rsidRPr="009B2B95">
              <w:rPr>
                <w:rFonts w:eastAsia="標楷體"/>
                <w:kern w:val="0"/>
              </w:rPr>
              <w:t>中度風險：須致力於風險的降低，例如：</w:t>
            </w:r>
          </w:p>
          <w:p w:rsidR="004A0A76" w:rsidRPr="009B2B95" w:rsidRDefault="004A0A76" w:rsidP="00E525C8">
            <w:pPr>
              <w:widowControl/>
              <w:snapToGrid w:val="0"/>
              <w:spacing w:beforeLines="15" w:before="54" w:afterLines="15" w:after="54"/>
              <w:ind w:firstLineChars="546" w:firstLine="1310"/>
              <w:jc w:val="both"/>
              <w:rPr>
                <w:rFonts w:eastAsia="標楷體"/>
                <w:kern w:val="0"/>
              </w:rPr>
            </w:pPr>
            <w:r w:rsidRPr="009B2B95">
              <w:rPr>
                <w:rFonts w:eastAsia="標楷體"/>
                <w:kern w:val="0"/>
              </w:rPr>
              <w:t>基於成本或財務等考量，宜逐步採取風險降低設施、以逐步降低中度風險之比例。</w:t>
            </w:r>
          </w:p>
          <w:p w:rsidR="004A0A76" w:rsidRPr="009B2B95" w:rsidRDefault="004A0A76" w:rsidP="00E525C8">
            <w:pPr>
              <w:widowControl/>
              <w:snapToGrid w:val="0"/>
              <w:spacing w:beforeLines="15" w:before="54" w:afterLines="15" w:after="54"/>
              <w:ind w:leftChars="546" w:left="1310" w:firstLine="1"/>
              <w:jc w:val="both"/>
              <w:rPr>
                <w:rFonts w:eastAsia="標楷體"/>
                <w:kern w:val="0"/>
              </w:rPr>
            </w:pPr>
            <w:r w:rsidRPr="009B2B95">
              <w:rPr>
                <w:rFonts w:eastAsia="標楷體"/>
                <w:kern w:val="0"/>
              </w:rPr>
              <w:t>對於嚴重度為重大或非常重大之中度風險，宜進一步評估發生的可能性，作為改善控制設施的基礎</w:t>
            </w:r>
          </w:p>
          <w:p w:rsidR="004A0A76" w:rsidRPr="009B2B95" w:rsidRDefault="004A0A76" w:rsidP="00E525C8">
            <w:pPr>
              <w:widowControl/>
              <w:numPr>
                <w:ilvl w:val="1"/>
                <w:numId w:val="6"/>
              </w:numPr>
              <w:tabs>
                <w:tab w:val="clear" w:pos="837"/>
              </w:tabs>
              <w:snapToGrid w:val="0"/>
              <w:spacing w:beforeLines="15" w:before="54" w:afterLines="15" w:after="54"/>
              <w:ind w:left="1393" w:hanging="480"/>
              <w:jc w:val="both"/>
              <w:rPr>
                <w:rFonts w:eastAsia="標楷體"/>
                <w:kern w:val="0"/>
              </w:rPr>
            </w:pPr>
            <w:r w:rsidRPr="009B2B95">
              <w:rPr>
                <w:rFonts w:eastAsia="標楷體"/>
                <w:kern w:val="0"/>
              </w:rPr>
              <w:t>2-</w:t>
            </w:r>
            <w:r w:rsidRPr="009B2B95">
              <w:rPr>
                <w:rFonts w:eastAsia="標楷體"/>
                <w:kern w:val="0"/>
              </w:rPr>
              <w:t>低度風險：暫時無須採取風險降低設施，但須確保現有防護設施之有效性。</w:t>
            </w:r>
          </w:p>
          <w:p w:rsidR="004A0A76" w:rsidRPr="009B2B95" w:rsidRDefault="004A0A76" w:rsidP="00E525C8">
            <w:pPr>
              <w:widowControl/>
              <w:numPr>
                <w:ilvl w:val="1"/>
                <w:numId w:val="6"/>
              </w:numPr>
              <w:tabs>
                <w:tab w:val="clear" w:pos="837"/>
              </w:tabs>
              <w:snapToGrid w:val="0"/>
              <w:spacing w:beforeLines="15" w:before="54" w:afterLines="15" w:after="54"/>
              <w:ind w:left="1393" w:hanging="480"/>
              <w:jc w:val="both"/>
              <w:rPr>
                <w:rFonts w:eastAsia="標楷體"/>
                <w:kern w:val="0"/>
              </w:rPr>
            </w:pPr>
            <w:r w:rsidRPr="009B2B95">
              <w:rPr>
                <w:rFonts w:eastAsia="標楷體"/>
                <w:kern w:val="0"/>
              </w:rPr>
              <w:t>1-</w:t>
            </w:r>
            <w:r w:rsidRPr="009B2B95">
              <w:rPr>
                <w:rFonts w:eastAsia="標楷體"/>
                <w:kern w:val="0"/>
              </w:rPr>
              <w:t>輕度風險：不須採取風險降低設施，但須確保現有防護設施之有效性。</w:t>
            </w:r>
          </w:p>
          <w:p w:rsidR="004A0A76" w:rsidRPr="009B2B95" w:rsidRDefault="004A0A76" w:rsidP="00E525C8">
            <w:pPr>
              <w:widowControl/>
              <w:numPr>
                <w:ilvl w:val="0"/>
                <w:numId w:val="4"/>
              </w:numPr>
              <w:tabs>
                <w:tab w:val="clear" w:pos="1800"/>
                <w:tab w:val="num" w:pos="744"/>
              </w:tabs>
              <w:snapToGrid w:val="0"/>
              <w:spacing w:beforeLines="15" w:before="54" w:afterLines="15" w:after="54"/>
              <w:ind w:left="744" w:hanging="709"/>
              <w:jc w:val="both"/>
              <w:rPr>
                <w:rFonts w:eastAsia="標楷體"/>
                <w:kern w:val="0"/>
              </w:rPr>
            </w:pPr>
            <w:r w:rsidRPr="009B2B95">
              <w:rPr>
                <w:rFonts w:eastAsia="標楷體"/>
                <w:kern w:val="0"/>
              </w:rPr>
              <w:t>在決定控制設施時，須依下列順序考量風險降低設施：</w:t>
            </w:r>
            <w:r w:rsidRPr="009B2B95">
              <w:rPr>
                <w:rFonts w:ascii="新細明體" w:hAnsi="新細明體" w:cs="新細明體" w:hint="eastAsia"/>
                <w:kern w:val="0"/>
              </w:rPr>
              <w:t>①</w:t>
            </w:r>
            <w:r w:rsidRPr="009B2B95">
              <w:rPr>
                <w:rFonts w:eastAsia="標楷體"/>
                <w:kern w:val="0"/>
              </w:rPr>
              <w:t>消除</w:t>
            </w:r>
            <w:r w:rsidRPr="009B2B95">
              <w:rPr>
                <w:rFonts w:eastAsia="標楷體"/>
                <w:kern w:val="0"/>
              </w:rPr>
              <w:t>→</w:t>
            </w:r>
            <w:r w:rsidRPr="009B2B95">
              <w:rPr>
                <w:rFonts w:ascii="新細明體" w:hAnsi="新細明體" w:cs="新細明體" w:hint="eastAsia"/>
                <w:kern w:val="0"/>
              </w:rPr>
              <w:t>②</w:t>
            </w:r>
            <w:r w:rsidRPr="009B2B95">
              <w:rPr>
                <w:rFonts w:eastAsia="標楷體"/>
                <w:kern w:val="0"/>
              </w:rPr>
              <w:t>取代</w:t>
            </w:r>
            <w:r w:rsidRPr="009B2B95">
              <w:rPr>
                <w:rFonts w:eastAsia="標楷體"/>
                <w:kern w:val="0"/>
              </w:rPr>
              <w:t>→</w:t>
            </w:r>
            <w:r w:rsidRPr="009B2B95">
              <w:rPr>
                <w:rFonts w:ascii="新細明體" w:hAnsi="新細明體" w:cs="新細明體" w:hint="eastAsia"/>
                <w:kern w:val="0"/>
              </w:rPr>
              <w:t>③</w:t>
            </w:r>
            <w:r w:rsidRPr="009B2B95">
              <w:rPr>
                <w:rFonts w:eastAsia="標楷體"/>
                <w:kern w:val="0"/>
              </w:rPr>
              <w:t>工程控制</w:t>
            </w:r>
            <w:r w:rsidRPr="009B2B95">
              <w:rPr>
                <w:rFonts w:eastAsia="標楷體"/>
                <w:kern w:val="0"/>
              </w:rPr>
              <w:t>→</w:t>
            </w:r>
            <w:r w:rsidRPr="009B2B95">
              <w:rPr>
                <w:rFonts w:ascii="新細明體" w:hAnsi="新細明體" w:cs="新細明體" w:hint="eastAsia"/>
                <w:kern w:val="0"/>
              </w:rPr>
              <w:t>④</w:t>
            </w:r>
            <w:r w:rsidRPr="009B2B95">
              <w:rPr>
                <w:rFonts w:eastAsia="標楷體"/>
                <w:kern w:val="0"/>
              </w:rPr>
              <w:t>管理控制</w:t>
            </w:r>
            <w:r w:rsidRPr="009B2B95">
              <w:rPr>
                <w:rFonts w:eastAsia="標楷體"/>
                <w:kern w:val="0"/>
              </w:rPr>
              <w:t>→</w:t>
            </w:r>
            <w:r w:rsidRPr="009B2B95">
              <w:rPr>
                <w:rFonts w:ascii="新細明體" w:hAnsi="新細明體" w:cs="新細明體" w:hint="eastAsia"/>
                <w:kern w:val="0"/>
              </w:rPr>
              <w:t>⑤</w:t>
            </w:r>
            <w:r w:rsidRPr="009B2B95">
              <w:rPr>
                <w:rFonts w:eastAsia="標楷體"/>
                <w:kern w:val="0"/>
              </w:rPr>
              <w:t>個人防護具。</w:t>
            </w:r>
          </w:p>
        </w:tc>
      </w:tr>
      <w:tr w:rsidR="004A0A76" w:rsidRPr="009B2B95" w:rsidTr="004142BF">
        <w:trPr>
          <w:trHeight w:val="567"/>
        </w:trPr>
        <w:tc>
          <w:tcPr>
            <w:tcW w:w="2499"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hideMark/>
          </w:tcPr>
          <w:p w:rsidR="004A0A76" w:rsidRPr="009B2B95" w:rsidRDefault="004A0A76" w:rsidP="00E525C8">
            <w:pPr>
              <w:widowControl/>
              <w:snapToGrid w:val="0"/>
              <w:spacing w:beforeLines="15" w:before="54" w:afterLines="15" w:after="54"/>
              <w:jc w:val="both"/>
              <w:rPr>
                <w:rFonts w:eastAsia="標楷體"/>
                <w:b/>
                <w:kern w:val="0"/>
              </w:rPr>
            </w:pPr>
            <w:r w:rsidRPr="009B2B95">
              <w:rPr>
                <w:rFonts w:eastAsia="標楷體"/>
                <w:b/>
                <w:kern w:val="0"/>
              </w:rPr>
              <w:t xml:space="preserve">6. </w:t>
            </w:r>
            <w:r w:rsidRPr="009B2B95">
              <w:rPr>
                <w:rFonts w:eastAsia="標楷體"/>
                <w:b/>
                <w:kern w:val="0"/>
              </w:rPr>
              <w:t>控制後預估風險</w:t>
            </w:r>
          </w:p>
        </w:tc>
        <w:tc>
          <w:tcPr>
            <w:tcW w:w="11497" w:type="dxa"/>
            <w:tcBorders>
              <w:top w:val="single" w:sz="4" w:space="0" w:color="auto"/>
              <w:left w:val="nil"/>
              <w:bottom w:val="single" w:sz="4" w:space="0" w:color="auto"/>
              <w:right w:val="single" w:sz="4" w:space="0" w:color="auto"/>
            </w:tcBorders>
            <w:hideMark/>
          </w:tcPr>
          <w:p w:rsidR="004A0A76" w:rsidRPr="009B2B95" w:rsidRDefault="004A0A76" w:rsidP="00E525C8">
            <w:pPr>
              <w:widowControl/>
              <w:snapToGrid w:val="0"/>
              <w:spacing w:beforeLines="15" w:before="54" w:afterLines="15" w:after="54"/>
              <w:jc w:val="both"/>
              <w:rPr>
                <w:rFonts w:eastAsia="標楷體"/>
                <w:kern w:val="0"/>
              </w:rPr>
            </w:pPr>
            <w:r w:rsidRPr="009B2B95">
              <w:rPr>
                <w:rFonts w:eastAsia="標楷體"/>
                <w:kern w:val="0"/>
              </w:rPr>
              <w:t>係預估實施降低風險之改善設施後的殘餘風險，可依</w:t>
            </w:r>
            <w:r w:rsidRPr="009B2B95">
              <w:rPr>
                <w:rFonts w:eastAsia="標楷體" w:hint="eastAsia"/>
                <w:kern w:val="0"/>
              </w:rPr>
              <w:t>學校各</w:t>
            </w:r>
            <w:r w:rsidRPr="009B2B95">
              <w:rPr>
                <w:rFonts w:eastAsia="標楷體"/>
                <w:kern w:val="0"/>
              </w:rPr>
              <w:t>單位現況、成本或財務等考量降至可接受風險（建議降至低度風險以下）。</w:t>
            </w:r>
          </w:p>
        </w:tc>
      </w:tr>
    </w:tbl>
    <w:p w:rsidR="004A0A76" w:rsidRPr="009B2B95" w:rsidRDefault="004A0A76" w:rsidP="004A0A76">
      <w:pPr>
        <w:ind w:leftChars="-179" w:left="-4" w:hangingChars="213" w:hanging="426"/>
        <w:jc w:val="center"/>
        <w:rPr>
          <w:rFonts w:eastAsia="標楷體"/>
          <w:sz w:val="20"/>
          <w:szCs w:val="20"/>
        </w:rPr>
        <w:sectPr w:rsidR="004A0A76" w:rsidRPr="009B2B95" w:rsidSect="004142BF">
          <w:pgSz w:w="16838" w:h="11906" w:orient="landscape"/>
          <w:pgMar w:top="709" w:right="1440" w:bottom="1418" w:left="1440" w:header="426" w:footer="358" w:gutter="0"/>
          <w:cols w:space="425"/>
          <w:docGrid w:type="lines" w:linePitch="360"/>
        </w:sectPr>
      </w:pPr>
    </w:p>
    <w:p w:rsidR="004A0A76" w:rsidRPr="009B2B95" w:rsidRDefault="004A0A76" w:rsidP="004A0A76">
      <w:pPr>
        <w:spacing w:line="360" w:lineRule="auto"/>
        <w:rPr>
          <w:rFonts w:eastAsia="標楷體"/>
          <w:bCs/>
        </w:rPr>
      </w:pPr>
      <w:r w:rsidRPr="009B2B95">
        <w:rPr>
          <w:rFonts w:eastAsia="標楷體"/>
          <w:bCs/>
        </w:rPr>
        <w:lastRenderedPageBreak/>
        <w:t>表</w:t>
      </w:r>
      <w:r w:rsidRPr="009B2B95">
        <w:rPr>
          <w:rFonts w:eastAsia="標楷體"/>
          <w:bCs/>
        </w:rPr>
        <w:t xml:space="preserve">1-1 </w:t>
      </w:r>
      <w:r w:rsidRPr="009B2B95">
        <w:rPr>
          <w:rFonts w:eastAsia="標楷體"/>
          <w:bCs/>
        </w:rPr>
        <w:t>嚴重度之分級基準</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
        <w:gridCol w:w="557"/>
        <w:gridCol w:w="4091"/>
        <w:gridCol w:w="1057"/>
        <w:gridCol w:w="1156"/>
        <w:gridCol w:w="1355"/>
      </w:tblGrid>
      <w:tr w:rsidR="004A0A76" w:rsidRPr="009B2B95" w:rsidTr="007C7A2F">
        <w:tc>
          <w:tcPr>
            <w:tcW w:w="0" w:type="auto"/>
            <w:gridSpan w:val="2"/>
          </w:tcPr>
          <w:p w:rsidR="004A0A76" w:rsidRPr="009B2B95" w:rsidRDefault="004A0A76" w:rsidP="004142BF">
            <w:pPr>
              <w:jc w:val="center"/>
              <w:rPr>
                <w:rFonts w:eastAsia="標楷體"/>
                <w:b/>
              </w:rPr>
            </w:pPr>
            <w:r w:rsidRPr="009B2B95">
              <w:rPr>
                <w:rFonts w:eastAsia="標楷體"/>
                <w:b/>
              </w:rPr>
              <w:t>等級</w:t>
            </w:r>
          </w:p>
        </w:tc>
        <w:tc>
          <w:tcPr>
            <w:tcW w:w="0" w:type="auto"/>
            <w:tcBorders>
              <w:right w:val="single" w:sz="4" w:space="0" w:color="auto"/>
            </w:tcBorders>
            <w:shd w:val="clear" w:color="auto" w:fill="auto"/>
          </w:tcPr>
          <w:p w:rsidR="004A0A76" w:rsidRPr="009B2B95" w:rsidRDefault="004A0A76" w:rsidP="004142BF">
            <w:pPr>
              <w:jc w:val="center"/>
              <w:rPr>
                <w:rFonts w:eastAsia="標楷體"/>
                <w:b/>
              </w:rPr>
            </w:pPr>
            <w:r w:rsidRPr="009B2B95">
              <w:rPr>
                <w:rFonts w:eastAsia="標楷體"/>
                <w:b/>
              </w:rPr>
              <w:t>人員</w:t>
            </w:r>
          </w:p>
        </w:tc>
        <w:tc>
          <w:tcPr>
            <w:tcW w:w="0" w:type="auto"/>
            <w:tcBorders>
              <w:right w:val="single" w:sz="4" w:space="0" w:color="auto"/>
            </w:tcBorders>
            <w:shd w:val="clear" w:color="auto" w:fill="auto"/>
          </w:tcPr>
          <w:p w:rsidR="004A0A76" w:rsidRPr="009B2B95" w:rsidRDefault="004A0A76" w:rsidP="004142BF">
            <w:pPr>
              <w:jc w:val="center"/>
              <w:rPr>
                <w:rFonts w:eastAsia="標楷體"/>
                <w:b/>
              </w:rPr>
            </w:pPr>
            <w:r w:rsidRPr="009B2B95">
              <w:rPr>
                <w:rFonts w:eastAsia="標楷體"/>
                <w:b/>
              </w:rPr>
              <w:t>財務損失</w:t>
            </w:r>
          </w:p>
        </w:tc>
        <w:tc>
          <w:tcPr>
            <w:tcW w:w="0" w:type="auto"/>
            <w:tcBorders>
              <w:right w:val="single" w:sz="4" w:space="0" w:color="auto"/>
            </w:tcBorders>
            <w:shd w:val="clear" w:color="auto" w:fill="auto"/>
          </w:tcPr>
          <w:p w:rsidR="004A0A76" w:rsidRPr="009B2B95" w:rsidRDefault="004A0A76" w:rsidP="004142BF">
            <w:pPr>
              <w:jc w:val="center"/>
              <w:rPr>
                <w:rFonts w:eastAsia="標楷體"/>
                <w:b/>
              </w:rPr>
            </w:pPr>
            <w:r w:rsidRPr="009B2B95">
              <w:rPr>
                <w:rFonts w:eastAsia="標楷體"/>
                <w:b/>
              </w:rPr>
              <w:t>適法性</w:t>
            </w:r>
          </w:p>
        </w:tc>
        <w:tc>
          <w:tcPr>
            <w:tcW w:w="0" w:type="auto"/>
            <w:tcBorders>
              <w:left w:val="single" w:sz="4" w:space="0" w:color="auto"/>
            </w:tcBorders>
            <w:shd w:val="clear" w:color="auto" w:fill="auto"/>
          </w:tcPr>
          <w:p w:rsidR="004A0A76" w:rsidRPr="009B2B95" w:rsidRDefault="004A0A76" w:rsidP="004142BF">
            <w:pPr>
              <w:jc w:val="center"/>
              <w:rPr>
                <w:rFonts w:eastAsia="標楷體"/>
                <w:b/>
              </w:rPr>
            </w:pPr>
            <w:r w:rsidRPr="009B2B95">
              <w:rPr>
                <w:rFonts w:eastAsia="標楷體"/>
                <w:b/>
              </w:rPr>
              <w:t>對教學研究之影響</w:t>
            </w:r>
          </w:p>
        </w:tc>
      </w:tr>
      <w:tr w:rsidR="004A0A76" w:rsidRPr="009B2B95" w:rsidTr="007C7A2F">
        <w:tc>
          <w:tcPr>
            <w:tcW w:w="0" w:type="auto"/>
            <w:tcBorders>
              <w:right w:val="single" w:sz="4" w:space="0" w:color="auto"/>
            </w:tcBorders>
            <w:vAlign w:val="center"/>
          </w:tcPr>
          <w:p w:rsidR="004A0A76" w:rsidRPr="009B2B95" w:rsidRDefault="004A0A76" w:rsidP="004142BF">
            <w:pPr>
              <w:jc w:val="center"/>
              <w:rPr>
                <w:rFonts w:eastAsia="標楷體"/>
                <w:b/>
              </w:rPr>
            </w:pPr>
            <w:r w:rsidRPr="009B2B95">
              <w:rPr>
                <w:rFonts w:eastAsia="標楷體"/>
                <w:b/>
              </w:rPr>
              <w:t>S4</w:t>
            </w:r>
          </w:p>
        </w:tc>
        <w:tc>
          <w:tcPr>
            <w:tcW w:w="0" w:type="auto"/>
            <w:tcBorders>
              <w:right w:val="single" w:sz="4" w:space="0" w:color="auto"/>
            </w:tcBorders>
            <w:vAlign w:val="center"/>
          </w:tcPr>
          <w:p w:rsidR="004A0A76" w:rsidRPr="009B2B95" w:rsidRDefault="004A0A76" w:rsidP="004142BF">
            <w:pPr>
              <w:jc w:val="center"/>
              <w:rPr>
                <w:rFonts w:eastAsia="標楷體"/>
                <w:b/>
              </w:rPr>
            </w:pPr>
            <w:r w:rsidRPr="009B2B95">
              <w:rPr>
                <w:rFonts w:eastAsia="標楷體"/>
                <w:b/>
              </w:rPr>
              <w:t>重大</w:t>
            </w:r>
          </w:p>
        </w:tc>
        <w:tc>
          <w:tcPr>
            <w:tcW w:w="0" w:type="auto"/>
            <w:tcBorders>
              <w:left w:val="single" w:sz="4" w:space="0" w:color="auto"/>
              <w:right w:val="single" w:sz="4" w:space="0" w:color="auto"/>
            </w:tcBorders>
            <w:shd w:val="clear" w:color="auto" w:fill="auto"/>
          </w:tcPr>
          <w:p w:rsidR="004A0A76" w:rsidRPr="009B2B95" w:rsidRDefault="004A0A76" w:rsidP="004142BF">
            <w:pPr>
              <w:rPr>
                <w:rFonts w:eastAsia="標楷體"/>
              </w:rPr>
            </w:pPr>
            <w:r w:rsidRPr="009B2B95">
              <w:rPr>
                <w:rFonts w:eastAsia="標楷體" w:hint="eastAsia"/>
              </w:rPr>
              <w:t>造成一人以上死亡、三人以上受傷、或是暴露於無法復原之職業病或致癌的環境中</w:t>
            </w:r>
          </w:p>
        </w:tc>
        <w:tc>
          <w:tcPr>
            <w:tcW w:w="0" w:type="auto"/>
            <w:tcBorders>
              <w:right w:val="single" w:sz="4" w:space="0" w:color="auto"/>
            </w:tcBorders>
            <w:shd w:val="clear" w:color="auto" w:fill="auto"/>
          </w:tcPr>
          <w:p w:rsidR="004A0A76" w:rsidRPr="009B2B95" w:rsidRDefault="004A0A76" w:rsidP="004142BF">
            <w:pPr>
              <w:rPr>
                <w:rFonts w:eastAsia="標楷體"/>
              </w:rPr>
            </w:pPr>
            <w:r w:rsidRPr="009B2B95">
              <w:rPr>
                <w:rFonts w:eastAsia="標楷體"/>
              </w:rPr>
              <w:t>100</w:t>
            </w:r>
            <w:r w:rsidRPr="009B2B95">
              <w:rPr>
                <w:rFonts w:eastAsia="標楷體"/>
              </w:rPr>
              <w:t>萬以上</w:t>
            </w:r>
          </w:p>
        </w:tc>
        <w:tc>
          <w:tcPr>
            <w:tcW w:w="0" w:type="auto"/>
            <w:tcBorders>
              <w:right w:val="single" w:sz="4" w:space="0" w:color="auto"/>
            </w:tcBorders>
            <w:shd w:val="clear" w:color="auto" w:fill="auto"/>
          </w:tcPr>
          <w:p w:rsidR="004A0A76" w:rsidRPr="009B2B95" w:rsidRDefault="004A0A76" w:rsidP="004142BF">
            <w:pPr>
              <w:rPr>
                <w:rFonts w:eastAsia="標楷體"/>
              </w:rPr>
            </w:pPr>
            <w:r w:rsidRPr="009B2B95">
              <w:rPr>
                <w:rFonts w:eastAsia="標楷體"/>
              </w:rPr>
              <w:t>違法且受罰</w:t>
            </w:r>
          </w:p>
        </w:tc>
        <w:tc>
          <w:tcPr>
            <w:tcW w:w="0" w:type="auto"/>
            <w:tcBorders>
              <w:left w:val="single" w:sz="4" w:space="0" w:color="auto"/>
            </w:tcBorders>
            <w:shd w:val="clear" w:color="auto" w:fill="auto"/>
          </w:tcPr>
          <w:p w:rsidR="004A0A76" w:rsidRPr="009B2B95" w:rsidRDefault="004A0A76" w:rsidP="004142BF">
            <w:pPr>
              <w:rPr>
                <w:rFonts w:eastAsia="標楷體"/>
              </w:rPr>
            </w:pPr>
            <w:r w:rsidRPr="009B2B95">
              <w:rPr>
                <w:rFonts w:eastAsia="標楷體"/>
              </w:rPr>
              <w:t>停止相關活動數月以上</w:t>
            </w:r>
          </w:p>
        </w:tc>
      </w:tr>
      <w:tr w:rsidR="004A0A76" w:rsidRPr="009B2B95" w:rsidTr="007C7A2F">
        <w:tc>
          <w:tcPr>
            <w:tcW w:w="0" w:type="auto"/>
            <w:tcBorders>
              <w:right w:val="single" w:sz="4" w:space="0" w:color="auto"/>
            </w:tcBorders>
            <w:vAlign w:val="center"/>
          </w:tcPr>
          <w:p w:rsidR="004A0A76" w:rsidRPr="009B2B95" w:rsidRDefault="004A0A76" w:rsidP="004142BF">
            <w:pPr>
              <w:jc w:val="center"/>
              <w:rPr>
                <w:rFonts w:eastAsia="標楷體"/>
                <w:b/>
              </w:rPr>
            </w:pPr>
            <w:r w:rsidRPr="009B2B95">
              <w:rPr>
                <w:rFonts w:eastAsia="標楷體"/>
                <w:b/>
              </w:rPr>
              <w:t>S3</w:t>
            </w:r>
          </w:p>
        </w:tc>
        <w:tc>
          <w:tcPr>
            <w:tcW w:w="0" w:type="auto"/>
            <w:tcBorders>
              <w:right w:val="single" w:sz="4" w:space="0" w:color="auto"/>
            </w:tcBorders>
            <w:vAlign w:val="center"/>
          </w:tcPr>
          <w:p w:rsidR="004A0A76" w:rsidRPr="009B2B95" w:rsidRDefault="004A0A76" w:rsidP="004142BF">
            <w:pPr>
              <w:jc w:val="center"/>
              <w:rPr>
                <w:rFonts w:eastAsia="標楷體"/>
                <w:b/>
              </w:rPr>
            </w:pPr>
            <w:r w:rsidRPr="009B2B95">
              <w:rPr>
                <w:rFonts w:eastAsia="標楷體"/>
                <w:b/>
              </w:rPr>
              <w:t>高度</w:t>
            </w:r>
          </w:p>
        </w:tc>
        <w:tc>
          <w:tcPr>
            <w:tcW w:w="0" w:type="auto"/>
            <w:tcBorders>
              <w:left w:val="single" w:sz="4" w:space="0" w:color="auto"/>
              <w:right w:val="single" w:sz="4" w:space="0" w:color="auto"/>
            </w:tcBorders>
            <w:shd w:val="clear" w:color="auto" w:fill="auto"/>
          </w:tcPr>
          <w:p w:rsidR="004A0A76" w:rsidRPr="009B2B95" w:rsidRDefault="004A0A76" w:rsidP="004142BF">
            <w:pPr>
              <w:rPr>
                <w:rFonts w:eastAsia="標楷體"/>
              </w:rPr>
            </w:pPr>
            <w:r w:rsidRPr="009B2B95">
              <w:rPr>
                <w:rFonts w:eastAsia="標楷體" w:hint="eastAsia"/>
              </w:rPr>
              <w:t>造成永久失能或可復原之職業病的災害</w:t>
            </w:r>
          </w:p>
        </w:tc>
        <w:tc>
          <w:tcPr>
            <w:tcW w:w="0" w:type="auto"/>
            <w:tcBorders>
              <w:right w:val="single" w:sz="4" w:space="0" w:color="auto"/>
            </w:tcBorders>
            <w:shd w:val="clear" w:color="auto" w:fill="auto"/>
          </w:tcPr>
          <w:p w:rsidR="004A0A76" w:rsidRPr="009B2B95" w:rsidRDefault="004A0A76" w:rsidP="004142BF">
            <w:pPr>
              <w:rPr>
                <w:rFonts w:eastAsia="標楷體"/>
              </w:rPr>
            </w:pPr>
            <w:r w:rsidRPr="009B2B95">
              <w:rPr>
                <w:rFonts w:eastAsia="標楷體"/>
              </w:rPr>
              <w:t>100</w:t>
            </w:r>
            <w:r w:rsidRPr="009B2B95">
              <w:rPr>
                <w:rFonts w:eastAsia="標楷體"/>
              </w:rPr>
              <w:t>萬至</w:t>
            </w:r>
            <w:r w:rsidRPr="009B2B95">
              <w:rPr>
                <w:rFonts w:eastAsia="標楷體"/>
              </w:rPr>
              <w:t>30</w:t>
            </w:r>
            <w:r w:rsidRPr="009B2B95">
              <w:rPr>
                <w:rFonts w:eastAsia="標楷體"/>
              </w:rPr>
              <w:t>萬</w:t>
            </w:r>
          </w:p>
        </w:tc>
        <w:tc>
          <w:tcPr>
            <w:tcW w:w="0" w:type="auto"/>
            <w:tcBorders>
              <w:right w:val="single" w:sz="4" w:space="0" w:color="auto"/>
            </w:tcBorders>
            <w:shd w:val="clear" w:color="auto" w:fill="auto"/>
          </w:tcPr>
          <w:p w:rsidR="004A0A76" w:rsidRPr="009B2B95" w:rsidRDefault="004A0A76" w:rsidP="004142BF">
            <w:pPr>
              <w:rPr>
                <w:rFonts w:eastAsia="標楷體"/>
              </w:rPr>
            </w:pPr>
            <w:r w:rsidRPr="009B2B95">
              <w:rPr>
                <w:rFonts w:eastAsia="標楷體"/>
              </w:rPr>
              <w:t>違法且需立即改善</w:t>
            </w:r>
          </w:p>
        </w:tc>
        <w:tc>
          <w:tcPr>
            <w:tcW w:w="0" w:type="auto"/>
            <w:tcBorders>
              <w:left w:val="single" w:sz="4" w:space="0" w:color="auto"/>
            </w:tcBorders>
            <w:shd w:val="clear" w:color="auto" w:fill="auto"/>
          </w:tcPr>
          <w:p w:rsidR="004A0A76" w:rsidRPr="009B2B95" w:rsidRDefault="004A0A76" w:rsidP="004142BF">
            <w:pPr>
              <w:rPr>
                <w:rFonts w:eastAsia="標楷體"/>
              </w:rPr>
            </w:pPr>
            <w:r w:rsidRPr="009B2B95">
              <w:rPr>
                <w:rFonts w:eastAsia="標楷體"/>
              </w:rPr>
              <w:t>停止相關活動數週</w:t>
            </w:r>
          </w:p>
        </w:tc>
      </w:tr>
      <w:tr w:rsidR="004A0A76" w:rsidRPr="009B2B95" w:rsidTr="007C7A2F">
        <w:tc>
          <w:tcPr>
            <w:tcW w:w="0" w:type="auto"/>
            <w:tcBorders>
              <w:right w:val="single" w:sz="4" w:space="0" w:color="auto"/>
            </w:tcBorders>
            <w:vAlign w:val="center"/>
          </w:tcPr>
          <w:p w:rsidR="004A0A76" w:rsidRPr="009B2B95" w:rsidRDefault="004A0A76" w:rsidP="004142BF">
            <w:pPr>
              <w:jc w:val="center"/>
              <w:rPr>
                <w:rFonts w:eastAsia="標楷體"/>
                <w:b/>
              </w:rPr>
            </w:pPr>
            <w:r w:rsidRPr="009B2B95">
              <w:rPr>
                <w:rFonts w:eastAsia="標楷體"/>
                <w:b/>
              </w:rPr>
              <w:t>S2</w:t>
            </w:r>
          </w:p>
        </w:tc>
        <w:tc>
          <w:tcPr>
            <w:tcW w:w="0" w:type="auto"/>
            <w:tcBorders>
              <w:right w:val="single" w:sz="4" w:space="0" w:color="auto"/>
            </w:tcBorders>
            <w:vAlign w:val="center"/>
          </w:tcPr>
          <w:p w:rsidR="004A0A76" w:rsidRPr="009B2B95" w:rsidRDefault="004A0A76" w:rsidP="004142BF">
            <w:pPr>
              <w:jc w:val="center"/>
              <w:rPr>
                <w:rFonts w:eastAsia="標楷體"/>
                <w:b/>
              </w:rPr>
            </w:pPr>
            <w:r w:rsidRPr="009B2B95">
              <w:rPr>
                <w:rFonts w:eastAsia="標楷體"/>
                <w:b/>
              </w:rPr>
              <w:t>中度</w:t>
            </w:r>
          </w:p>
        </w:tc>
        <w:tc>
          <w:tcPr>
            <w:tcW w:w="0" w:type="auto"/>
            <w:tcBorders>
              <w:left w:val="single" w:sz="4" w:space="0" w:color="auto"/>
              <w:right w:val="single" w:sz="4" w:space="0" w:color="auto"/>
            </w:tcBorders>
            <w:shd w:val="clear" w:color="auto" w:fill="auto"/>
          </w:tcPr>
          <w:p w:rsidR="004A0A76" w:rsidRPr="009B2B95" w:rsidRDefault="004A0A76" w:rsidP="004142BF">
            <w:pPr>
              <w:rPr>
                <w:rFonts w:eastAsia="標楷體"/>
              </w:rPr>
            </w:pPr>
            <w:r w:rsidRPr="009B2B95">
              <w:rPr>
                <w:rFonts w:eastAsia="標楷體" w:hint="eastAsia"/>
              </w:rPr>
              <w:t>須外送就醫，且造成工時損失之災害</w:t>
            </w:r>
          </w:p>
        </w:tc>
        <w:tc>
          <w:tcPr>
            <w:tcW w:w="0" w:type="auto"/>
            <w:tcBorders>
              <w:right w:val="single" w:sz="4" w:space="0" w:color="auto"/>
            </w:tcBorders>
            <w:shd w:val="clear" w:color="auto" w:fill="auto"/>
          </w:tcPr>
          <w:p w:rsidR="004A0A76" w:rsidRPr="009B2B95" w:rsidRDefault="004A0A76" w:rsidP="004142BF">
            <w:pPr>
              <w:rPr>
                <w:rFonts w:eastAsia="標楷體"/>
              </w:rPr>
            </w:pPr>
            <w:r w:rsidRPr="009B2B95">
              <w:rPr>
                <w:rFonts w:eastAsia="標楷體"/>
              </w:rPr>
              <w:t>30</w:t>
            </w:r>
            <w:r w:rsidRPr="009B2B95">
              <w:rPr>
                <w:rFonts w:eastAsia="標楷體"/>
              </w:rPr>
              <w:t>萬至</w:t>
            </w:r>
            <w:r w:rsidRPr="009B2B95">
              <w:rPr>
                <w:rFonts w:eastAsia="標楷體"/>
              </w:rPr>
              <w:t>2</w:t>
            </w:r>
            <w:r w:rsidRPr="009B2B95">
              <w:rPr>
                <w:rFonts w:eastAsia="標楷體"/>
              </w:rPr>
              <w:t>萬</w:t>
            </w:r>
          </w:p>
        </w:tc>
        <w:tc>
          <w:tcPr>
            <w:tcW w:w="0" w:type="auto"/>
            <w:tcBorders>
              <w:right w:val="single" w:sz="4" w:space="0" w:color="auto"/>
            </w:tcBorders>
            <w:shd w:val="clear" w:color="auto" w:fill="auto"/>
          </w:tcPr>
          <w:p w:rsidR="004A0A76" w:rsidRPr="009B2B95" w:rsidRDefault="004A0A76" w:rsidP="004142BF">
            <w:pPr>
              <w:rPr>
                <w:rFonts w:eastAsia="標楷體"/>
              </w:rPr>
            </w:pPr>
            <w:r w:rsidRPr="009B2B95">
              <w:rPr>
                <w:rFonts w:eastAsia="標楷體"/>
              </w:rPr>
              <w:t>限期改善</w:t>
            </w:r>
          </w:p>
        </w:tc>
        <w:tc>
          <w:tcPr>
            <w:tcW w:w="0" w:type="auto"/>
            <w:tcBorders>
              <w:left w:val="single" w:sz="4" w:space="0" w:color="auto"/>
            </w:tcBorders>
            <w:shd w:val="clear" w:color="auto" w:fill="auto"/>
          </w:tcPr>
          <w:p w:rsidR="004A0A76" w:rsidRPr="009B2B95" w:rsidRDefault="004A0A76" w:rsidP="004142BF">
            <w:pPr>
              <w:rPr>
                <w:rFonts w:eastAsia="標楷體"/>
              </w:rPr>
            </w:pPr>
            <w:r w:rsidRPr="009B2B95">
              <w:rPr>
                <w:rFonts w:eastAsia="標楷體"/>
              </w:rPr>
              <w:t>停止相關活動數日</w:t>
            </w:r>
          </w:p>
        </w:tc>
      </w:tr>
      <w:tr w:rsidR="004A0A76" w:rsidRPr="009B2B95" w:rsidTr="007C7A2F">
        <w:tc>
          <w:tcPr>
            <w:tcW w:w="0" w:type="auto"/>
            <w:tcBorders>
              <w:right w:val="single" w:sz="4" w:space="0" w:color="auto"/>
            </w:tcBorders>
            <w:vAlign w:val="center"/>
          </w:tcPr>
          <w:p w:rsidR="004A0A76" w:rsidRPr="009B2B95" w:rsidRDefault="004A0A76" w:rsidP="004142BF">
            <w:pPr>
              <w:jc w:val="center"/>
              <w:rPr>
                <w:rFonts w:eastAsia="標楷體"/>
                <w:b/>
              </w:rPr>
            </w:pPr>
            <w:r w:rsidRPr="009B2B95">
              <w:rPr>
                <w:rFonts w:eastAsia="標楷體"/>
                <w:b/>
              </w:rPr>
              <w:t>S1</w:t>
            </w:r>
          </w:p>
        </w:tc>
        <w:tc>
          <w:tcPr>
            <w:tcW w:w="0" w:type="auto"/>
            <w:tcBorders>
              <w:right w:val="single" w:sz="4" w:space="0" w:color="auto"/>
            </w:tcBorders>
            <w:vAlign w:val="center"/>
          </w:tcPr>
          <w:p w:rsidR="004A0A76" w:rsidRPr="009B2B95" w:rsidRDefault="004A0A76" w:rsidP="004142BF">
            <w:pPr>
              <w:jc w:val="center"/>
              <w:rPr>
                <w:rFonts w:eastAsia="標楷體"/>
                <w:b/>
              </w:rPr>
            </w:pPr>
            <w:r w:rsidRPr="009B2B95">
              <w:rPr>
                <w:rFonts w:eastAsia="標楷體"/>
                <w:b/>
              </w:rPr>
              <w:t>輕度</w:t>
            </w:r>
          </w:p>
        </w:tc>
        <w:tc>
          <w:tcPr>
            <w:tcW w:w="0" w:type="auto"/>
            <w:tcBorders>
              <w:left w:val="single" w:sz="4" w:space="0" w:color="auto"/>
              <w:right w:val="single" w:sz="4" w:space="0" w:color="auto"/>
            </w:tcBorders>
            <w:shd w:val="clear" w:color="auto" w:fill="auto"/>
          </w:tcPr>
          <w:p w:rsidR="004A0A76" w:rsidRPr="009B2B95" w:rsidRDefault="004A0A76" w:rsidP="004142BF">
            <w:pPr>
              <w:rPr>
                <w:rFonts w:eastAsia="標楷體"/>
              </w:rPr>
            </w:pPr>
            <w:r w:rsidRPr="009B2B95">
              <w:rPr>
                <w:rFonts w:eastAsia="標楷體" w:hint="eastAsia"/>
              </w:rPr>
              <w:t>輕度傷害：</w:t>
            </w:r>
          </w:p>
          <w:p w:rsidR="004A0A76" w:rsidRPr="009B2B95" w:rsidRDefault="004A0A76" w:rsidP="004142BF">
            <w:pPr>
              <w:rPr>
                <w:rFonts w:eastAsia="標楷體"/>
              </w:rPr>
            </w:pPr>
            <w:r w:rsidRPr="009B2B95">
              <w:rPr>
                <w:rFonts w:eastAsia="標楷體" w:hint="eastAsia"/>
              </w:rPr>
              <w:t>僅須急救處理，或外送就醫，但未造成工時損失之災害</w:t>
            </w:r>
          </w:p>
        </w:tc>
        <w:tc>
          <w:tcPr>
            <w:tcW w:w="0" w:type="auto"/>
            <w:tcBorders>
              <w:right w:val="single" w:sz="4" w:space="0" w:color="auto"/>
            </w:tcBorders>
            <w:shd w:val="clear" w:color="auto" w:fill="auto"/>
          </w:tcPr>
          <w:p w:rsidR="004A0A76" w:rsidRPr="009B2B95" w:rsidRDefault="004A0A76" w:rsidP="004142BF">
            <w:pPr>
              <w:rPr>
                <w:rFonts w:eastAsia="標楷體"/>
              </w:rPr>
            </w:pPr>
            <w:r w:rsidRPr="009B2B95">
              <w:rPr>
                <w:rFonts w:eastAsia="標楷體"/>
              </w:rPr>
              <w:t>2</w:t>
            </w:r>
            <w:r w:rsidRPr="009B2B95">
              <w:rPr>
                <w:rFonts w:eastAsia="標楷體"/>
              </w:rPr>
              <w:t>萬以下</w:t>
            </w:r>
          </w:p>
        </w:tc>
        <w:tc>
          <w:tcPr>
            <w:tcW w:w="0" w:type="auto"/>
            <w:tcBorders>
              <w:right w:val="single" w:sz="4" w:space="0" w:color="auto"/>
            </w:tcBorders>
            <w:shd w:val="clear" w:color="auto" w:fill="auto"/>
          </w:tcPr>
          <w:p w:rsidR="004A0A76" w:rsidRPr="009B2B95" w:rsidRDefault="004A0A76" w:rsidP="004142BF">
            <w:pPr>
              <w:rPr>
                <w:rFonts w:eastAsia="標楷體"/>
              </w:rPr>
            </w:pPr>
            <w:r w:rsidRPr="009B2B95">
              <w:rPr>
                <w:rFonts w:eastAsia="標楷體"/>
              </w:rPr>
              <w:t>建議事項</w:t>
            </w:r>
          </w:p>
        </w:tc>
        <w:tc>
          <w:tcPr>
            <w:tcW w:w="0" w:type="auto"/>
            <w:tcBorders>
              <w:left w:val="single" w:sz="4" w:space="0" w:color="auto"/>
            </w:tcBorders>
            <w:shd w:val="clear" w:color="auto" w:fill="auto"/>
          </w:tcPr>
          <w:p w:rsidR="004A0A76" w:rsidRPr="009B2B95" w:rsidRDefault="004A0A76" w:rsidP="004142BF">
            <w:pPr>
              <w:rPr>
                <w:rFonts w:eastAsia="標楷體"/>
              </w:rPr>
            </w:pPr>
            <w:r w:rsidRPr="009B2B95">
              <w:rPr>
                <w:rFonts w:eastAsia="標楷體"/>
              </w:rPr>
              <w:t>停止相關活動數小時</w:t>
            </w:r>
          </w:p>
        </w:tc>
      </w:tr>
    </w:tbl>
    <w:p w:rsidR="004A0A76" w:rsidRPr="009B2B95" w:rsidRDefault="004A0A76" w:rsidP="004A0A76">
      <w:pPr>
        <w:ind w:left="760" w:hangingChars="380" w:hanging="760"/>
        <w:rPr>
          <w:rFonts w:eastAsia="標楷體"/>
          <w:bCs/>
          <w:sz w:val="20"/>
          <w:szCs w:val="20"/>
        </w:rPr>
      </w:pPr>
      <w:r w:rsidRPr="009B2B95">
        <w:rPr>
          <w:rFonts w:eastAsia="標楷體"/>
          <w:bCs/>
          <w:sz w:val="20"/>
          <w:szCs w:val="20"/>
        </w:rPr>
        <w:t>備註：上述分級基準可須依實際需求予以調整。</w:t>
      </w:r>
    </w:p>
    <w:p w:rsidR="004A0A76" w:rsidRPr="009B2B95" w:rsidRDefault="004A0A76" w:rsidP="004A0A76">
      <w:pPr>
        <w:widowControl/>
        <w:rPr>
          <w:rFonts w:eastAsia="標楷體"/>
          <w:bCs/>
          <w:sz w:val="20"/>
          <w:szCs w:val="20"/>
        </w:rPr>
      </w:pPr>
      <w:r w:rsidRPr="009B2B95">
        <w:rPr>
          <w:rFonts w:eastAsia="標楷體"/>
          <w:bCs/>
          <w:sz w:val="20"/>
          <w:szCs w:val="20"/>
        </w:rPr>
        <w:br w:type="page"/>
      </w:r>
    </w:p>
    <w:p w:rsidR="004A0A76" w:rsidRPr="009B2B95" w:rsidRDefault="004A0A76" w:rsidP="004A0A76">
      <w:pPr>
        <w:spacing w:line="360" w:lineRule="auto"/>
        <w:rPr>
          <w:rFonts w:eastAsia="標楷體"/>
          <w:bCs/>
        </w:rPr>
      </w:pPr>
      <w:r w:rsidRPr="009B2B95">
        <w:rPr>
          <w:rFonts w:eastAsia="標楷體"/>
          <w:bCs/>
        </w:rPr>
        <w:lastRenderedPageBreak/>
        <w:t>表</w:t>
      </w:r>
      <w:r w:rsidRPr="009B2B95">
        <w:rPr>
          <w:rFonts w:eastAsia="標楷體"/>
          <w:bCs/>
        </w:rPr>
        <w:t xml:space="preserve">1-2 </w:t>
      </w:r>
      <w:r w:rsidRPr="009B2B95">
        <w:rPr>
          <w:rFonts w:eastAsia="標楷體"/>
          <w:bCs/>
        </w:rPr>
        <w:t>可能性之分級基準</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
        <w:gridCol w:w="781"/>
        <w:gridCol w:w="2681"/>
        <w:gridCol w:w="5024"/>
      </w:tblGrid>
      <w:tr w:rsidR="004A0A76" w:rsidRPr="009B2B95" w:rsidTr="007C7A2F">
        <w:tc>
          <w:tcPr>
            <w:tcW w:w="0" w:type="auto"/>
            <w:gridSpan w:val="2"/>
            <w:vAlign w:val="center"/>
          </w:tcPr>
          <w:p w:rsidR="004A0A76" w:rsidRPr="009B2B95" w:rsidRDefault="004A0A76" w:rsidP="004142BF">
            <w:pPr>
              <w:snapToGrid w:val="0"/>
              <w:spacing w:before="20" w:after="20"/>
              <w:jc w:val="center"/>
              <w:rPr>
                <w:rFonts w:eastAsia="標楷體"/>
                <w:b/>
                <w:bCs/>
              </w:rPr>
            </w:pPr>
            <w:r w:rsidRPr="009B2B95">
              <w:rPr>
                <w:rFonts w:eastAsia="標楷體"/>
                <w:b/>
                <w:bCs/>
              </w:rPr>
              <w:t>等級</w:t>
            </w:r>
          </w:p>
        </w:tc>
        <w:tc>
          <w:tcPr>
            <w:tcW w:w="0" w:type="auto"/>
            <w:vAlign w:val="center"/>
          </w:tcPr>
          <w:p w:rsidR="004A0A76" w:rsidRPr="009B2B95" w:rsidRDefault="004A0A76" w:rsidP="004142BF">
            <w:pPr>
              <w:snapToGrid w:val="0"/>
              <w:spacing w:before="20" w:after="20"/>
              <w:jc w:val="center"/>
              <w:rPr>
                <w:rFonts w:eastAsia="標楷體"/>
                <w:b/>
                <w:bCs/>
              </w:rPr>
            </w:pPr>
            <w:r w:rsidRPr="009B2B95">
              <w:rPr>
                <w:rFonts w:eastAsia="標楷體"/>
                <w:b/>
                <w:bCs/>
              </w:rPr>
              <w:t>預期危害事件發生之可能性</w:t>
            </w:r>
          </w:p>
        </w:tc>
        <w:tc>
          <w:tcPr>
            <w:tcW w:w="0" w:type="auto"/>
            <w:vAlign w:val="center"/>
          </w:tcPr>
          <w:p w:rsidR="004A0A76" w:rsidRPr="009B2B95" w:rsidRDefault="004A0A76" w:rsidP="004142BF">
            <w:pPr>
              <w:snapToGrid w:val="0"/>
              <w:spacing w:before="20" w:after="20"/>
              <w:jc w:val="center"/>
              <w:rPr>
                <w:rFonts w:eastAsia="標楷體"/>
                <w:b/>
                <w:bCs/>
              </w:rPr>
            </w:pPr>
            <w:r w:rsidRPr="009B2B95">
              <w:rPr>
                <w:rFonts w:eastAsia="標楷體"/>
                <w:b/>
              </w:rPr>
              <w:t>防護設施</w:t>
            </w:r>
            <w:r w:rsidRPr="009B2B95">
              <w:rPr>
                <w:rFonts w:eastAsia="標楷體"/>
                <w:b/>
                <w:bCs/>
              </w:rPr>
              <w:t>之完整性及有效性</w:t>
            </w:r>
          </w:p>
        </w:tc>
      </w:tr>
      <w:tr w:rsidR="004A0A76" w:rsidRPr="009B2B95" w:rsidTr="007C7A2F">
        <w:tc>
          <w:tcPr>
            <w:tcW w:w="0" w:type="auto"/>
            <w:vAlign w:val="center"/>
          </w:tcPr>
          <w:p w:rsidR="004A0A76" w:rsidRPr="009B2B95" w:rsidRDefault="004A0A76" w:rsidP="004142BF">
            <w:pPr>
              <w:snapToGrid w:val="0"/>
              <w:spacing w:before="20" w:after="20"/>
              <w:jc w:val="center"/>
              <w:rPr>
                <w:rFonts w:eastAsia="標楷體"/>
                <w:b/>
                <w:bCs/>
              </w:rPr>
            </w:pPr>
            <w:r w:rsidRPr="009B2B95">
              <w:rPr>
                <w:rFonts w:eastAsia="標楷體"/>
                <w:b/>
                <w:bCs/>
              </w:rPr>
              <w:t>P4</w:t>
            </w:r>
          </w:p>
        </w:tc>
        <w:tc>
          <w:tcPr>
            <w:tcW w:w="0" w:type="auto"/>
            <w:vAlign w:val="center"/>
          </w:tcPr>
          <w:p w:rsidR="004A0A76" w:rsidRPr="009B2B95" w:rsidRDefault="004A0A76" w:rsidP="004142BF">
            <w:pPr>
              <w:snapToGrid w:val="0"/>
              <w:spacing w:before="20" w:after="20"/>
              <w:ind w:leftChars="13" w:left="31"/>
              <w:jc w:val="center"/>
              <w:rPr>
                <w:rFonts w:eastAsia="標楷體"/>
                <w:b/>
                <w:bCs/>
              </w:rPr>
            </w:pPr>
            <w:r w:rsidRPr="009B2B95">
              <w:rPr>
                <w:rFonts w:eastAsia="標楷體"/>
                <w:b/>
                <w:bCs/>
              </w:rPr>
              <w:t>極可能</w:t>
            </w:r>
          </w:p>
        </w:tc>
        <w:tc>
          <w:tcPr>
            <w:tcW w:w="0" w:type="auto"/>
            <w:vAlign w:val="center"/>
          </w:tcPr>
          <w:p w:rsidR="004A0A76" w:rsidRPr="009B2B95" w:rsidRDefault="004A0A76" w:rsidP="004142BF">
            <w:pPr>
              <w:snapToGrid w:val="0"/>
              <w:spacing w:before="20" w:after="20"/>
              <w:ind w:leftChars="13" w:left="31"/>
              <w:jc w:val="both"/>
              <w:rPr>
                <w:rFonts w:eastAsia="標楷體"/>
                <w:bCs/>
              </w:rPr>
            </w:pPr>
            <w:r w:rsidRPr="009B2B95">
              <w:rPr>
                <w:rFonts w:eastAsia="標楷體"/>
                <w:bCs/>
              </w:rPr>
              <w:t>每年</w:t>
            </w:r>
            <w:r w:rsidRPr="009B2B95">
              <w:rPr>
                <w:rFonts w:eastAsia="標楷體" w:hint="eastAsia"/>
                <w:bCs/>
              </w:rPr>
              <w:t>發生</w:t>
            </w:r>
            <w:r w:rsidRPr="009B2B95">
              <w:rPr>
                <w:rFonts w:ascii="標楷體" w:eastAsia="標楷體" w:hAnsi="標楷體" w:hint="eastAsia"/>
                <w:bCs/>
              </w:rPr>
              <w:t>≧</w:t>
            </w:r>
            <w:r w:rsidRPr="009B2B95">
              <w:rPr>
                <w:rFonts w:eastAsia="標楷體" w:hint="eastAsia"/>
                <w:bCs/>
              </w:rPr>
              <w:t>3</w:t>
            </w:r>
            <w:r w:rsidRPr="009B2B95">
              <w:rPr>
                <w:rFonts w:eastAsia="標楷體"/>
                <w:bCs/>
              </w:rPr>
              <w:t>次；</w:t>
            </w:r>
          </w:p>
        </w:tc>
        <w:tc>
          <w:tcPr>
            <w:tcW w:w="0" w:type="auto"/>
          </w:tcPr>
          <w:p w:rsidR="004A0A76" w:rsidRPr="009B2B95" w:rsidRDefault="004A0A76" w:rsidP="004142BF">
            <w:pPr>
              <w:snapToGrid w:val="0"/>
              <w:spacing w:before="20" w:after="20"/>
              <w:ind w:leftChars="13" w:left="31"/>
              <w:rPr>
                <w:rFonts w:eastAsia="標楷體"/>
                <w:bCs/>
              </w:rPr>
            </w:pPr>
            <w:r w:rsidRPr="009B2B95">
              <w:rPr>
                <w:rFonts w:eastAsia="標楷體"/>
                <w:bCs/>
              </w:rPr>
              <w:t>未設置必要的防護設施，或所設置之防護設施並無法發揮其功能</w:t>
            </w:r>
          </w:p>
        </w:tc>
      </w:tr>
      <w:tr w:rsidR="004A0A76" w:rsidRPr="009B2B95" w:rsidTr="007C7A2F">
        <w:tc>
          <w:tcPr>
            <w:tcW w:w="0" w:type="auto"/>
            <w:vAlign w:val="center"/>
          </w:tcPr>
          <w:p w:rsidR="004A0A76" w:rsidRPr="009B2B95" w:rsidRDefault="004A0A76" w:rsidP="004142BF">
            <w:pPr>
              <w:snapToGrid w:val="0"/>
              <w:spacing w:before="20" w:after="20"/>
              <w:jc w:val="center"/>
              <w:rPr>
                <w:rFonts w:eastAsia="標楷體"/>
                <w:b/>
                <w:bCs/>
              </w:rPr>
            </w:pPr>
            <w:r w:rsidRPr="009B2B95">
              <w:rPr>
                <w:rFonts w:eastAsia="標楷體"/>
                <w:b/>
                <w:bCs/>
              </w:rPr>
              <w:t>P3</w:t>
            </w:r>
          </w:p>
        </w:tc>
        <w:tc>
          <w:tcPr>
            <w:tcW w:w="0" w:type="auto"/>
            <w:vAlign w:val="center"/>
          </w:tcPr>
          <w:p w:rsidR="004A0A76" w:rsidRPr="009B2B95" w:rsidRDefault="004A0A76" w:rsidP="004142BF">
            <w:pPr>
              <w:snapToGrid w:val="0"/>
              <w:spacing w:before="20" w:after="20"/>
              <w:ind w:leftChars="13" w:left="31"/>
              <w:jc w:val="center"/>
              <w:rPr>
                <w:rFonts w:eastAsia="標楷體"/>
                <w:b/>
                <w:bCs/>
              </w:rPr>
            </w:pPr>
            <w:r w:rsidRPr="009B2B95">
              <w:rPr>
                <w:rFonts w:eastAsia="標楷體"/>
                <w:b/>
                <w:bCs/>
              </w:rPr>
              <w:t>較有可能</w:t>
            </w:r>
          </w:p>
        </w:tc>
        <w:tc>
          <w:tcPr>
            <w:tcW w:w="0" w:type="auto"/>
            <w:vAlign w:val="center"/>
          </w:tcPr>
          <w:p w:rsidR="004A0A76" w:rsidRPr="009B2B95" w:rsidRDefault="004A0A76" w:rsidP="004142BF">
            <w:pPr>
              <w:snapToGrid w:val="0"/>
              <w:spacing w:before="20" w:after="20"/>
              <w:ind w:leftChars="13" w:left="31"/>
              <w:jc w:val="both"/>
              <w:rPr>
                <w:rFonts w:eastAsia="標楷體"/>
              </w:rPr>
            </w:pPr>
            <w:r w:rsidRPr="009B2B95">
              <w:rPr>
                <w:rFonts w:eastAsia="標楷體" w:hint="eastAsia"/>
              </w:rPr>
              <w:t>每年發生</w:t>
            </w:r>
            <w:r w:rsidRPr="009B2B95">
              <w:rPr>
                <w:rFonts w:eastAsia="標楷體" w:hint="eastAsia"/>
              </w:rPr>
              <w:t>1</w:t>
            </w:r>
            <w:r w:rsidRPr="009B2B95">
              <w:rPr>
                <w:rFonts w:eastAsia="標楷體" w:hint="eastAsia"/>
              </w:rPr>
              <w:t>至</w:t>
            </w:r>
            <w:r w:rsidRPr="009B2B95">
              <w:rPr>
                <w:rFonts w:eastAsia="標楷體" w:hint="eastAsia"/>
              </w:rPr>
              <w:t>2</w:t>
            </w:r>
            <w:r w:rsidRPr="009B2B95">
              <w:rPr>
                <w:rFonts w:eastAsia="標楷體" w:hint="eastAsia"/>
              </w:rPr>
              <w:t>次</w:t>
            </w:r>
            <w:r w:rsidRPr="009B2B95">
              <w:rPr>
                <w:rFonts w:eastAsia="標楷體"/>
              </w:rPr>
              <w:t>；</w:t>
            </w:r>
          </w:p>
        </w:tc>
        <w:tc>
          <w:tcPr>
            <w:tcW w:w="0" w:type="auto"/>
          </w:tcPr>
          <w:p w:rsidR="004A0A76" w:rsidRPr="009B2B95" w:rsidRDefault="004A0A76" w:rsidP="004142BF">
            <w:pPr>
              <w:snapToGrid w:val="0"/>
              <w:spacing w:before="20" w:after="20"/>
              <w:ind w:leftChars="13" w:left="31"/>
              <w:rPr>
                <w:rFonts w:eastAsia="標楷體"/>
                <w:bCs/>
              </w:rPr>
            </w:pPr>
            <w:r w:rsidRPr="009B2B95">
              <w:rPr>
                <w:rFonts w:eastAsia="標楷體"/>
                <w:bCs/>
              </w:rPr>
              <w:t>僅設置部分必要的防護設施，或對已設置之防護設施，未定期維護保養或監督查核</w:t>
            </w:r>
          </w:p>
        </w:tc>
      </w:tr>
      <w:tr w:rsidR="004A0A76" w:rsidRPr="009B2B95" w:rsidTr="007C7A2F">
        <w:tc>
          <w:tcPr>
            <w:tcW w:w="0" w:type="auto"/>
            <w:vAlign w:val="center"/>
          </w:tcPr>
          <w:p w:rsidR="004A0A76" w:rsidRPr="009B2B95" w:rsidRDefault="004A0A76" w:rsidP="004142BF">
            <w:pPr>
              <w:snapToGrid w:val="0"/>
              <w:spacing w:before="20" w:after="20"/>
              <w:jc w:val="center"/>
              <w:rPr>
                <w:rFonts w:eastAsia="標楷體"/>
                <w:b/>
                <w:bCs/>
              </w:rPr>
            </w:pPr>
            <w:r w:rsidRPr="009B2B95">
              <w:rPr>
                <w:rFonts w:eastAsia="標楷體"/>
                <w:b/>
                <w:bCs/>
              </w:rPr>
              <w:t>P2</w:t>
            </w:r>
          </w:p>
        </w:tc>
        <w:tc>
          <w:tcPr>
            <w:tcW w:w="0" w:type="auto"/>
            <w:vAlign w:val="center"/>
          </w:tcPr>
          <w:p w:rsidR="004A0A76" w:rsidRPr="009B2B95" w:rsidRDefault="004A0A76" w:rsidP="004142BF">
            <w:pPr>
              <w:snapToGrid w:val="0"/>
              <w:spacing w:before="20" w:after="20"/>
              <w:ind w:leftChars="13" w:left="31"/>
              <w:jc w:val="center"/>
              <w:rPr>
                <w:rFonts w:eastAsia="標楷體"/>
                <w:b/>
                <w:bCs/>
              </w:rPr>
            </w:pPr>
            <w:r w:rsidRPr="009B2B95">
              <w:rPr>
                <w:rFonts w:eastAsia="標楷體"/>
                <w:b/>
                <w:bCs/>
              </w:rPr>
              <w:t>有可能</w:t>
            </w:r>
          </w:p>
        </w:tc>
        <w:tc>
          <w:tcPr>
            <w:tcW w:w="0" w:type="auto"/>
            <w:vAlign w:val="center"/>
          </w:tcPr>
          <w:p w:rsidR="004A0A76" w:rsidRPr="009B2B95" w:rsidRDefault="004A0A76" w:rsidP="004142BF">
            <w:pPr>
              <w:snapToGrid w:val="0"/>
              <w:spacing w:before="20" w:after="20"/>
              <w:ind w:leftChars="13" w:left="31"/>
              <w:jc w:val="both"/>
              <w:rPr>
                <w:rFonts w:eastAsia="標楷體"/>
              </w:rPr>
            </w:pPr>
            <w:r w:rsidRPr="009B2B95">
              <w:rPr>
                <w:rFonts w:eastAsia="標楷體"/>
                <w:bCs/>
              </w:rPr>
              <w:t>每</w:t>
            </w:r>
            <w:r w:rsidRPr="009B2B95">
              <w:rPr>
                <w:rFonts w:eastAsia="標楷體" w:hint="eastAsia"/>
                <w:bCs/>
              </w:rPr>
              <w:t>1-10</w:t>
            </w:r>
            <w:r w:rsidRPr="009B2B95">
              <w:rPr>
                <w:rFonts w:eastAsia="標楷體"/>
                <w:bCs/>
              </w:rPr>
              <w:t>年</w:t>
            </w:r>
            <w:r w:rsidRPr="009B2B95">
              <w:rPr>
                <w:rFonts w:eastAsia="標楷體" w:hint="eastAsia"/>
                <w:bCs/>
              </w:rPr>
              <w:t>發生</w:t>
            </w:r>
            <w:r w:rsidRPr="009B2B95">
              <w:rPr>
                <w:rFonts w:eastAsia="標楷體"/>
              </w:rPr>
              <w:t>1</w:t>
            </w:r>
            <w:r w:rsidRPr="009B2B95">
              <w:rPr>
                <w:rFonts w:eastAsia="標楷體"/>
              </w:rPr>
              <w:t>次；</w:t>
            </w:r>
          </w:p>
          <w:p w:rsidR="004A0A76" w:rsidRPr="009B2B95" w:rsidRDefault="004A0A76" w:rsidP="004142BF">
            <w:pPr>
              <w:snapToGrid w:val="0"/>
              <w:spacing w:before="20" w:after="20"/>
              <w:ind w:leftChars="13" w:left="31"/>
              <w:jc w:val="both"/>
              <w:rPr>
                <w:rFonts w:eastAsia="標楷體"/>
                <w:bCs/>
              </w:rPr>
            </w:pPr>
            <w:r w:rsidRPr="009B2B95">
              <w:rPr>
                <w:rFonts w:eastAsia="標楷體"/>
              </w:rPr>
              <w:t>在製程、活動或服務之生命週期內可能會發生</w:t>
            </w:r>
            <w:r w:rsidRPr="009B2B95">
              <w:rPr>
                <w:rFonts w:eastAsia="標楷體"/>
              </w:rPr>
              <w:t>1</w:t>
            </w:r>
            <w:r w:rsidRPr="009B2B95">
              <w:rPr>
                <w:rFonts w:eastAsia="標楷體"/>
              </w:rPr>
              <w:t>次</w:t>
            </w:r>
          </w:p>
        </w:tc>
        <w:tc>
          <w:tcPr>
            <w:tcW w:w="0" w:type="auto"/>
          </w:tcPr>
          <w:p w:rsidR="004A0A76" w:rsidRPr="009B2B95" w:rsidRDefault="004A0A76" w:rsidP="004142BF">
            <w:pPr>
              <w:snapToGrid w:val="0"/>
              <w:spacing w:before="20" w:after="20"/>
              <w:ind w:leftChars="13" w:left="31"/>
              <w:rPr>
                <w:rFonts w:eastAsia="標楷體"/>
                <w:bCs/>
              </w:rPr>
            </w:pPr>
            <w:r w:rsidRPr="009B2B95">
              <w:rPr>
                <w:rFonts w:eastAsia="標楷體"/>
                <w:bCs/>
              </w:rPr>
              <w:t>已設置必要的防護設施，且有定期維護保養或監督查核使其維持在可用狀態</w:t>
            </w:r>
          </w:p>
        </w:tc>
      </w:tr>
      <w:tr w:rsidR="004A0A76" w:rsidRPr="009B2B95" w:rsidTr="007C7A2F">
        <w:tc>
          <w:tcPr>
            <w:tcW w:w="0" w:type="auto"/>
            <w:vAlign w:val="center"/>
          </w:tcPr>
          <w:p w:rsidR="004A0A76" w:rsidRPr="009B2B95" w:rsidRDefault="004A0A76" w:rsidP="004142BF">
            <w:pPr>
              <w:snapToGrid w:val="0"/>
              <w:spacing w:before="20" w:after="20"/>
              <w:jc w:val="center"/>
              <w:rPr>
                <w:rFonts w:eastAsia="標楷體"/>
                <w:b/>
                <w:bCs/>
              </w:rPr>
            </w:pPr>
            <w:r w:rsidRPr="009B2B95">
              <w:rPr>
                <w:rFonts w:eastAsia="標楷體"/>
                <w:b/>
                <w:bCs/>
              </w:rPr>
              <w:t>P1</w:t>
            </w:r>
          </w:p>
        </w:tc>
        <w:tc>
          <w:tcPr>
            <w:tcW w:w="0" w:type="auto"/>
            <w:vAlign w:val="center"/>
          </w:tcPr>
          <w:p w:rsidR="004A0A76" w:rsidRPr="009B2B95" w:rsidRDefault="004A0A76" w:rsidP="004142BF">
            <w:pPr>
              <w:snapToGrid w:val="0"/>
              <w:spacing w:before="20" w:after="20"/>
              <w:ind w:leftChars="13" w:left="31"/>
              <w:jc w:val="center"/>
              <w:rPr>
                <w:rFonts w:eastAsia="標楷體"/>
                <w:b/>
                <w:bCs/>
              </w:rPr>
            </w:pPr>
            <w:r w:rsidRPr="009B2B95">
              <w:rPr>
                <w:rFonts w:eastAsia="標楷體"/>
                <w:b/>
                <w:bCs/>
              </w:rPr>
              <w:t>不太可能</w:t>
            </w:r>
          </w:p>
        </w:tc>
        <w:tc>
          <w:tcPr>
            <w:tcW w:w="0" w:type="auto"/>
            <w:vAlign w:val="center"/>
          </w:tcPr>
          <w:p w:rsidR="004A0A76" w:rsidRPr="009B2B95" w:rsidRDefault="004A0A76" w:rsidP="004142BF">
            <w:pPr>
              <w:snapToGrid w:val="0"/>
              <w:spacing w:before="20" w:after="20"/>
              <w:ind w:leftChars="13" w:left="31"/>
              <w:jc w:val="both"/>
              <w:rPr>
                <w:rFonts w:eastAsia="標楷體"/>
                <w:bCs/>
              </w:rPr>
            </w:pPr>
            <w:r w:rsidRPr="009B2B95">
              <w:rPr>
                <w:rFonts w:eastAsia="標楷體" w:hint="eastAsia"/>
                <w:bCs/>
              </w:rPr>
              <w:t>約</w:t>
            </w:r>
            <w:r w:rsidRPr="009B2B95">
              <w:rPr>
                <w:rFonts w:eastAsia="標楷體" w:hint="eastAsia"/>
                <w:bCs/>
              </w:rPr>
              <w:t>10</w:t>
            </w:r>
            <w:r w:rsidRPr="009B2B95">
              <w:rPr>
                <w:rFonts w:eastAsia="標楷體" w:hint="eastAsia"/>
                <w:bCs/>
              </w:rPr>
              <w:t>年以上發生</w:t>
            </w:r>
            <w:r w:rsidRPr="009B2B95">
              <w:rPr>
                <w:rFonts w:eastAsia="標楷體" w:hint="eastAsia"/>
                <w:bCs/>
              </w:rPr>
              <w:t>1</w:t>
            </w:r>
            <w:r w:rsidRPr="009B2B95">
              <w:rPr>
                <w:rFonts w:eastAsia="標楷體" w:hint="eastAsia"/>
                <w:bCs/>
              </w:rPr>
              <w:t>次。</w:t>
            </w:r>
          </w:p>
        </w:tc>
        <w:tc>
          <w:tcPr>
            <w:tcW w:w="0" w:type="auto"/>
          </w:tcPr>
          <w:p w:rsidR="004A0A76" w:rsidRPr="009B2B95" w:rsidRDefault="004A0A76" w:rsidP="004142BF">
            <w:pPr>
              <w:snapToGrid w:val="0"/>
              <w:spacing w:before="20" w:after="20"/>
              <w:ind w:leftChars="13" w:left="31"/>
              <w:rPr>
                <w:rFonts w:eastAsia="標楷體"/>
                <w:bCs/>
              </w:rPr>
            </w:pPr>
            <w:r w:rsidRPr="009B2B95">
              <w:rPr>
                <w:rFonts w:eastAsia="標楷體"/>
                <w:bCs/>
              </w:rPr>
              <w:t>除已設置必要的防護設施外，另增設其他防護設施，且有定期維護保養或監督查核，以維持其應有的功能</w:t>
            </w:r>
          </w:p>
        </w:tc>
      </w:tr>
    </w:tbl>
    <w:p w:rsidR="004A0A76" w:rsidRPr="009B2B95" w:rsidRDefault="004A0A76" w:rsidP="004A0A76">
      <w:pPr>
        <w:ind w:left="760" w:hangingChars="380" w:hanging="760"/>
        <w:rPr>
          <w:rFonts w:eastAsia="標楷體"/>
          <w:bCs/>
          <w:sz w:val="20"/>
          <w:szCs w:val="20"/>
        </w:rPr>
      </w:pPr>
      <w:r w:rsidRPr="009B2B95">
        <w:rPr>
          <w:rFonts w:eastAsia="標楷體"/>
          <w:bCs/>
          <w:sz w:val="20"/>
          <w:szCs w:val="20"/>
        </w:rPr>
        <w:t>備註：</w:t>
      </w:r>
      <w:r w:rsidRPr="009B2B95">
        <w:rPr>
          <w:rFonts w:eastAsia="標楷體"/>
          <w:bCs/>
          <w:sz w:val="20"/>
          <w:szCs w:val="20"/>
        </w:rPr>
        <w:t>1.</w:t>
      </w:r>
      <w:r w:rsidRPr="009B2B95">
        <w:rPr>
          <w:rFonts w:eastAsia="標楷體"/>
          <w:bCs/>
          <w:sz w:val="20"/>
          <w:szCs w:val="20"/>
        </w:rPr>
        <w:t>上述分級基準可擇一使用，並依實際需求予以調整。</w:t>
      </w:r>
    </w:p>
    <w:p w:rsidR="004A0A76" w:rsidRPr="009B2B95" w:rsidRDefault="004A0A76" w:rsidP="004A0A76">
      <w:pPr>
        <w:ind w:left="760" w:hangingChars="380" w:hanging="760"/>
        <w:rPr>
          <w:rFonts w:eastAsia="標楷體"/>
          <w:bCs/>
          <w:sz w:val="20"/>
          <w:szCs w:val="20"/>
        </w:rPr>
      </w:pPr>
      <w:r w:rsidRPr="009B2B95">
        <w:rPr>
          <w:rFonts w:eastAsia="標楷體"/>
          <w:bCs/>
          <w:sz w:val="20"/>
          <w:szCs w:val="20"/>
        </w:rPr>
        <w:t xml:space="preserve">      2.</w:t>
      </w:r>
      <w:r w:rsidRPr="009B2B95">
        <w:rPr>
          <w:rFonts w:eastAsia="標楷體"/>
          <w:bCs/>
          <w:sz w:val="20"/>
          <w:szCs w:val="20"/>
        </w:rPr>
        <w:t>上述所稱</w:t>
      </w:r>
      <w:r w:rsidRPr="009B2B95">
        <w:rPr>
          <w:rFonts w:eastAsia="標楷體"/>
          <w:b/>
          <w:bCs/>
          <w:sz w:val="20"/>
          <w:szCs w:val="20"/>
        </w:rPr>
        <w:t>必要的防護設施，</w:t>
      </w:r>
      <w:r>
        <w:rPr>
          <w:rFonts w:eastAsia="標楷體"/>
          <w:bCs/>
          <w:sz w:val="20"/>
          <w:szCs w:val="20"/>
        </w:rPr>
        <w:t>係指</w:t>
      </w:r>
      <w:r>
        <w:rPr>
          <w:rFonts w:eastAsia="標楷體" w:hint="eastAsia"/>
          <w:bCs/>
          <w:sz w:val="20"/>
          <w:szCs w:val="20"/>
        </w:rPr>
        <w:t>職業</w:t>
      </w:r>
      <w:r w:rsidRPr="009B2B95">
        <w:rPr>
          <w:rFonts w:eastAsia="標楷體"/>
          <w:bCs/>
          <w:sz w:val="20"/>
          <w:szCs w:val="20"/>
        </w:rPr>
        <w:t>安全衛生法規規定必須設置或採取的安全防護設備或措施。</w:t>
      </w:r>
    </w:p>
    <w:p w:rsidR="004A0A76" w:rsidRPr="009B2B95" w:rsidRDefault="004A0A76" w:rsidP="004A0A76">
      <w:pPr>
        <w:spacing w:line="360" w:lineRule="auto"/>
        <w:rPr>
          <w:rFonts w:eastAsia="標楷體"/>
          <w:bCs/>
        </w:rPr>
      </w:pPr>
      <w:r w:rsidRPr="009B2B95">
        <w:rPr>
          <w:rFonts w:eastAsia="標楷體"/>
          <w:bCs/>
        </w:rPr>
        <w:t>表</w:t>
      </w:r>
      <w:r w:rsidRPr="009B2B95">
        <w:rPr>
          <w:rFonts w:eastAsia="標楷體"/>
          <w:bCs/>
        </w:rPr>
        <w:t xml:space="preserve">1-3 </w:t>
      </w:r>
      <w:r w:rsidRPr="009B2B95">
        <w:rPr>
          <w:rFonts w:eastAsia="標楷體"/>
          <w:bCs/>
        </w:rPr>
        <w:t>風險等級之分級基準</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9"/>
        <w:gridCol w:w="1419"/>
        <w:gridCol w:w="1561"/>
        <w:gridCol w:w="1561"/>
        <w:gridCol w:w="1561"/>
        <w:gridCol w:w="1561"/>
      </w:tblGrid>
      <w:tr w:rsidR="004A0A76" w:rsidRPr="009B2B95" w:rsidTr="004142BF">
        <w:trPr>
          <w:trHeight w:val="425"/>
        </w:trPr>
        <w:tc>
          <w:tcPr>
            <w:tcW w:w="2048" w:type="dxa"/>
            <w:gridSpan w:val="2"/>
            <w:vMerge w:val="restart"/>
            <w:tcBorders>
              <w:tl2br w:val="nil"/>
            </w:tcBorders>
          </w:tcPr>
          <w:p w:rsidR="004A0A76" w:rsidRPr="009B2B95" w:rsidRDefault="004A0A76" w:rsidP="004142BF">
            <w:pPr>
              <w:snapToGrid w:val="0"/>
              <w:spacing w:before="40" w:after="40"/>
              <w:rPr>
                <w:rFonts w:eastAsia="標楷體"/>
                <w:bCs/>
                <w:sz w:val="20"/>
                <w:szCs w:val="20"/>
              </w:rPr>
            </w:pPr>
          </w:p>
        </w:tc>
        <w:tc>
          <w:tcPr>
            <w:tcW w:w="6244" w:type="dxa"/>
            <w:gridSpan w:val="4"/>
            <w:tcBorders>
              <w:tl2br w:val="nil"/>
            </w:tcBorders>
            <w:vAlign w:val="center"/>
          </w:tcPr>
          <w:p w:rsidR="004A0A76" w:rsidRPr="009B2B95" w:rsidRDefault="004A0A76" w:rsidP="004142BF">
            <w:pPr>
              <w:snapToGrid w:val="0"/>
              <w:spacing w:before="40" w:after="40"/>
              <w:jc w:val="center"/>
              <w:rPr>
                <w:rFonts w:eastAsia="標楷體"/>
                <w:bCs/>
                <w:sz w:val="20"/>
                <w:szCs w:val="20"/>
              </w:rPr>
            </w:pPr>
            <w:r w:rsidRPr="009B2B95">
              <w:rPr>
                <w:rFonts w:eastAsia="標楷體"/>
                <w:bCs/>
                <w:sz w:val="20"/>
                <w:szCs w:val="20"/>
              </w:rPr>
              <w:t>可能性等級</w:t>
            </w:r>
          </w:p>
        </w:tc>
      </w:tr>
      <w:tr w:rsidR="004A0A76" w:rsidRPr="009B2B95" w:rsidTr="004142BF">
        <w:trPr>
          <w:trHeight w:val="425"/>
        </w:trPr>
        <w:tc>
          <w:tcPr>
            <w:tcW w:w="2048" w:type="dxa"/>
            <w:gridSpan w:val="2"/>
            <w:vMerge/>
            <w:tcBorders>
              <w:tl2br w:val="nil"/>
            </w:tcBorders>
          </w:tcPr>
          <w:p w:rsidR="004A0A76" w:rsidRPr="009B2B95" w:rsidRDefault="004A0A76" w:rsidP="004142BF">
            <w:pPr>
              <w:snapToGrid w:val="0"/>
              <w:spacing w:before="40" w:after="40"/>
              <w:rPr>
                <w:rFonts w:eastAsia="標楷體"/>
                <w:bCs/>
                <w:sz w:val="20"/>
                <w:szCs w:val="20"/>
              </w:rPr>
            </w:pPr>
          </w:p>
        </w:tc>
        <w:tc>
          <w:tcPr>
            <w:tcW w:w="1561" w:type="dxa"/>
            <w:tcBorders>
              <w:bottom w:val="single" w:sz="4" w:space="0" w:color="000000"/>
              <w:tl2br w:val="nil"/>
            </w:tcBorders>
            <w:vAlign w:val="center"/>
          </w:tcPr>
          <w:p w:rsidR="004A0A76" w:rsidRPr="009B2B95" w:rsidRDefault="004A0A76" w:rsidP="004142BF">
            <w:pPr>
              <w:snapToGrid w:val="0"/>
              <w:spacing w:before="40" w:after="40"/>
              <w:jc w:val="center"/>
              <w:rPr>
                <w:rFonts w:eastAsia="標楷體"/>
                <w:bCs/>
                <w:sz w:val="20"/>
                <w:szCs w:val="20"/>
              </w:rPr>
            </w:pPr>
            <w:r w:rsidRPr="009B2B95">
              <w:rPr>
                <w:rFonts w:eastAsia="標楷體"/>
                <w:bCs/>
                <w:sz w:val="20"/>
                <w:szCs w:val="20"/>
              </w:rPr>
              <w:t>P4</w:t>
            </w:r>
          </w:p>
        </w:tc>
        <w:tc>
          <w:tcPr>
            <w:tcW w:w="1561" w:type="dxa"/>
            <w:tcBorders>
              <w:bottom w:val="single" w:sz="4" w:space="0" w:color="000000"/>
            </w:tcBorders>
            <w:vAlign w:val="center"/>
          </w:tcPr>
          <w:p w:rsidR="004A0A76" w:rsidRPr="009B2B95" w:rsidRDefault="004A0A76" w:rsidP="004142BF">
            <w:pPr>
              <w:snapToGrid w:val="0"/>
              <w:spacing w:before="40" w:after="40"/>
              <w:jc w:val="center"/>
              <w:rPr>
                <w:rFonts w:eastAsia="標楷體"/>
                <w:bCs/>
                <w:sz w:val="20"/>
                <w:szCs w:val="20"/>
              </w:rPr>
            </w:pPr>
            <w:r w:rsidRPr="009B2B95">
              <w:rPr>
                <w:rFonts w:eastAsia="標楷體"/>
                <w:bCs/>
                <w:sz w:val="20"/>
                <w:szCs w:val="20"/>
              </w:rPr>
              <w:t>P3</w:t>
            </w:r>
          </w:p>
        </w:tc>
        <w:tc>
          <w:tcPr>
            <w:tcW w:w="1561" w:type="dxa"/>
            <w:tcBorders>
              <w:bottom w:val="single" w:sz="4" w:space="0" w:color="000000"/>
            </w:tcBorders>
            <w:vAlign w:val="center"/>
          </w:tcPr>
          <w:p w:rsidR="004A0A76" w:rsidRPr="009B2B95" w:rsidRDefault="004A0A76" w:rsidP="004142BF">
            <w:pPr>
              <w:snapToGrid w:val="0"/>
              <w:spacing w:before="40" w:after="40"/>
              <w:jc w:val="center"/>
              <w:rPr>
                <w:rFonts w:eastAsia="標楷體"/>
                <w:bCs/>
                <w:sz w:val="20"/>
                <w:szCs w:val="20"/>
              </w:rPr>
            </w:pPr>
            <w:r w:rsidRPr="009B2B95">
              <w:rPr>
                <w:rFonts w:eastAsia="標楷體"/>
                <w:bCs/>
                <w:sz w:val="20"/>
                <w:szCs w:val="20"/>
              </w:rPr>
              <w:t>P2</w:t>
            </w:r>
          </w:p>
        </w:tc>
        <w:tc>
          <w:tcPr>
            <w:tcW w:w="1561" w:type="dxa"/>
            <w:tcBorders>
              <w:bottom w:val="single" w:sz="4" w:space="0" w:color="000000"/>
            </w:tcBorders>
            <w:vAlign w:val="center"/>
          </w:tcPr>
          <w:p w:rsidR="004A0A76" w:rsidRPr="009B2B95" w:rsidRDefault="004A0A76" w:rsidP="004142BF">
            <w:pPr>
              <w:snapToGrid w:val="0"/>
              <w:spacing w:before="40" w:after="40"/>
              <w:jc w:val="center"/>
              <w:rPr>
                <w:rFonts w:eastAsia="標楷體"/>
                <w:bCs/>
                <w:sz w:val="20"/>
                <w:szCs w:val="20"/>
              </w:rPr>
            </w:pPr>
            <w:r w:rsidRPr="009B2B95">
              <w:rPr>
                <w:rFonts w:eastAsia="標楷體"/>
                <w:bCs/>
                <w:sz w:val="20"/>
                <w:szCs w:val="20"/>
              </w:rPr>
              <w:t>P1</w:t>
            </w:r>
          </w:p>
        </w:tc>
      </w:tr>
      <w:tr w:rsidR="004A0A76" w:rsidRPr="009B2B95" w:rsidTr="004142BF">
        <w:trPr>
          <w:trHeight w:val="491"/>
        </w:trPr>
        <w:tc>
          <w:tcPr>
            <w:tcW w:w="629" w:type="dxa"/>
            <w:vMerge w:val="restart"/>
            <w:vAlign w:val="center"/>
          </w:tcPr>
          <w:p w:rsidR="004A0A76" w:rsidRPr="009B2B95" w:rsidRDefault="004A0A76" w:rsidP="004142BF">
            <w:pPr>
              <w:snapToGrid w:val="0"/>
              <w:spacing w:before="40" w:after="40"/>
              <w:jc w:val="center"/>
              <w:rPr>
                <w:rFonts w:eastAsia="標楷體"/>
                <w:bCs/>
                <w:sz w:val="20"/>
                <w:szCs w:val="20"/>
              </w:rPr>
            </w:pPr>
            <w:r w:rsidRPr="009B2B95">
              <w:rPr>
                <w:rFonts w:eastAsia="標楷體"/>
                <w:bCs/>
                <w:sz w:val="20"/>
                <w:szCs w:val="20"/>
              </w:rPr>
              <w:t>嚴重度等級</w:t>
            </w:r>
          </w:p>
        </w:tc>
        <w:tc>
          <w:tcPr>
            <w:tcW w:w="1419" w:type="dxa"/>
            <w:vAlign w:val="center"/>
          </w:tcPr>
          <w:p w:rsidR="004A0A76" w:rsidRPr="009B2B95" w:rsidRDefault="004A0A76" w:rsidP="004142BF">
            <w:pPr>
              <w:snapToGrid w:val="0"/>
              <w:spacing w:before="40" w:after="40"/>
              <w:jc w:val="center"/>
              <w:rPr>
                <w:rFonts w:eastAsia="標楷體"/>
                <w:bCs/>
                <w:sz w:val="20"/>
                <w:szCs w:val="20"/>
              </w:rPr>
            </w:pPr>
            <w:r w:rsidRPr="009B2B95">
              <w:rPr>
                <w:rFonts w:eastAsia="標楷體"/>
                <w:bCs/>
                <w:sz w:val="20"/>
                <w:szCs w:val="20"/>
              </w:rPr>
              <w:t>S4</w:t>
            </w:r>
          </w:p>
        </w:tc>
        <w:tc>
          <w:tcPr>
            <w:tcW w:w="1561" w:type="dxa"/>
            <w:tcBorders>
              <w:bottom w:val="single" w:sz="4" w:space="0" w:color="000000"/>
            </w:tcBorders>
            <w:shd w:val="clear" w:color="auto" w:fill="FF0000"/>
            <w:vAlign w:val="center"/>
          </w:tcPr>
          <w:p w:rsidR="004A0A76" w:rsidRPr="009B2B95" w:rsidRDefault="004A0A76" w:rsidP="004142BF">
            <w:pPr>
              <w:snapToGrid w:val="0"/>
              <w:spacing w:before="40" w:after="40"/>
              <w:jc w:val="center"/>
              <w:rPr>
                <w:rFonts w:eastAsia="標楷體"/>
                <w:b/>
                <w:bCs/>
                <w:sz w:val="20"/>
                <w:szCs w:val="20"/>
              </w:rPr>
            </w:pPr>
            <w:r w:rsidRPr="009B2B95">
              <w:rPr>
                <w:rFonts w:eastAsia="標楷體"/>
                <w:b/>
                <w:bCs/>
                <w:sz w:val="20"/>
                <w:szCs w:val="20"/>
              </w:rPr>
              <w:t>5</w:t>
            </w:r>
          </w:p>
        </w:tc>
        <w:tc>
          <w:tcPr>
            <w:tcW w:w="1561" w:type="dxa"/>
            <w:tcBorders>
              <w:bottom w:val="single" w:sz="4" w:space="0" w:color="000000"/>
            </w:tcBorders>
            <w:shd w:val="clear" w:color="auto" w:fill="FFFF00"/>
            <w:vAlign w:val="center"/>
          </w:tcPr>
          <w:p w:rsidR="004A0A76" w:rsidRPr="009B2B95" w:rsidRDefault="004A0A76" w:rsidP="004142BF">
            <w:pPr>
              <w:snapToGrid w:val="0"/>
              <w:spacing w:before="40" w:after="40"/>
              <w:jc w:val="center"/>
              <w:rPr>
                <w:rFonts w:eastAsia="標楷體"/>
                <w:b/>
                <w:bCs/>
                <w:sz w:val="20"/>
                <w:szCs w:val="20"/>
              </w:rPr>
            </w:pPr>
            <w:r w:rsidRPr="009B2B95">
              <w:rPr>
                <w:rFonts w:eastAsia="標楷體"/>
                <w:b/>
                <w:bCs/>
                <w:sz w:val="20"/>
                <w:szCs w:val="20"/>
              </w:rPr>
              <w:t>4</w:t>
            </w:r>
          </w:p>
        </w:tc>
        <w:tc>
          <w:tcPr>
            <w:tcW w:w="1561" w:type="dxa"/>
            <w:tcBorders>
              <w:bottom w:val="single" w:sz="4" w:space="0" w:color="000000"/>
            </w:tcBorders>
            <w:shd w:val="clear" w:color="auto" w:fill="FFFF00"/>
            <w:vAlign w:val="center"/>
          </w:tcPr>
          <w:p w:rsidR="004A0A76" w:rsidRPr="009B2B95" w:rsidRDefault="004A0A76" w:rsidP="004142BF">
            <w:pPr>
              <w:snapToGrid w:val="0"/>
              <w:spacing w:before="40" w:after="40"/>
              <w:jc w:val="center"/>
              <w:rPr>
                <w:rFonts w:eastAsia="標楷體"/>
                <w:b/>
                <w:bCs/>
                <w:sz w:val="20"/>
                <w:szCs w:val="20"/>
              </w:rPr>
            </w:pPr>
            <w:r w:rsidRPr="009B2B95">
              <w:rPr>
                <w:rFonts w:eastAsia="標楷體"/>
                <w:b/>
                <w:bCs/>
                <w:sz w:val="20"/>
                <w:szCs w:val="20"/>
              </w:rPr>
              <w:t>4</w:t>
            </w:r>
          </w:p>
        </w:tc>
        <w:tc>
          <w:tcPr>
            <w:tcW w:w="1561" w:type="dxa"/>
            <w:shd w:val="clear" w:color="auto" w:fill="548DD4" w:themeFill="text2" w:themeFillTint="99"/>
            <w:vAlign w:val="center"/>
          </w:tcPr>
          <w:p w:rsidR="004A0A76" w:rsidRPr="009B2B95" w:rsidRDefault="004A0A76" w:rsidP="004142BF">
            <w:pPr>
              <w:snapToGrid w:val="0"/>
              <w:spacing w:before="40" w:after="40"/>
              <w:jc w:val="center"/>
              <w:rPr>
                <w:rFonts w:eastAsia="標楷體"/>
                <w:b/>
                <w:bCs/>
                <w:sz w:val="20"/>
                <w:szCs w:val="20"/>
              </w:rPr>
            </w:pPr>
            <w:r w:rsidRPr="009B2B95">
              <w:rPr>
                <w:rFonts w:eastAsia="標楷體"/>
                <w:b/>
                <w:bCs/>
                <w:sz w:val="20"/>
                <w:szCs w:val="20"/>
              </w:rPr>
              <w:t>3</w:t>
            </w:r>
          </w:p>
        </w:tc>
      </w:tr>
      <w:tr w:rsidR="004A0A76" w:rsidRPr="009B2B95" w:rsidTr="004142BF">
        <w:trPr>
          <w:trHeight w:val="491"/>
        </w:trPr>
        <w:tc>
          <w:tcPr>
            <w:tcW w:w="629" w:type="dxa"/>
            <w:vMerge/>
          </w:tcPr>
          <w:p w:rsidR="004A0A76" w:rsidRPr="009B2B95" w:rsidRDefault="004A0A76" w:rsidP="004142BF">
            <w:pPr>
              <w:snapToGrid w:val="0"/>
              <w:spacing w:before="40" w:after="40"/>
              <w:jc w:val="center"/>
              <w:rPr>
                <w:rFonts w:eastAsia="標楷體"/>
                <w:bCs/>
                <w:sz w:val="20"/>
                <w:szCs w:val="20"/>
              </w:rPr>
            </w:pPr>
          </w:p>
        </w:tc>
        <w:tc>
          <w:tcPr>
            <w:tcW w:w="1419" w:type="dxa"/>
            <w:vAlign w:val="center"/>
          </w:tcPr>
          <w:p w:rsidR="004A0A76" w:rsidRPr="009B2B95" w:rsidRDefault="004A0A76" w:rsidP="004142BF">
            <w:pPr>
              <w:snapToGrid w:val="0"/>
              <w:spacing w:before="40" w:after="40"/>
              <w:jc w:val="center"/>
              <w:rPr>
                <w:rFonts w:eastAsia="標楷體"/>
                <w:bCs/>
                <w:sz w:val="20"/>
                <w:szCs w:val="20"/>
              </w:rPr>
            </w:pPr>
            <w:r w:rsidRPr="009B2B95">
              <w:rPr>
                <w:rFonts w:eastAsia="標楷體"/>
                <w:bCs/>
                <w:sz w:val="20"/>
                <w:szCs w:val="20"/>
              </w:rPr>
              <w:t>S3</w:t>
            </w:r>
          </w:p>
        </w:tc>
        <w:tc>
          <w:tcPr>
            <w:tcW w:w="1561" w:type="dxa"/>
            <w:tcBorders>
              <w:bottom w:val="single" w:sz="4" w:space="0" w:color="000000"/>
            </w:tcBorders>
            <w:shd w:val="clear" w:color="auto" w:fill="FFFF00"/>
            <w:vAlign w:val="center"/>
          </w:tcPr>
          <w:p w:rsidR="004A0A76" w:rsidRPr="009B2B95" w:rsidRDefault="004A0A76" w:rsidP="004142BF">
            <w:pPr>
              <w:snapToGrid w:val="0"/>
              <w:spacing w:before="40" w:after="40"/>
              <w:jc w:val="center"/>
              <w:rPr>
                <w:rFonts w:eastAsia="標楷體"/>
                <w:b/>
                <w:bCs/>
                <w:sz w:val="20"/>
                <w:szCs w:val="20"/>
              </w:rPr>
            </w:pPr>
            <w:r w:rsidRPr="009B2B95">
              <w:rPr>
                <w:rFonts w:eastAsia="標楷體"/>
                <w:b/>
                <w:bCs/>
                <w:sz w:val="20"/>
                <w:szCs w:val="20"/>
              </w:rPr>
              <w:t>4</w:t>
            </w:r>
          </w:p>
        </w:tc>
        <w:tc>
          <w:tcPr>
            <w:tcW w:w="1561" w:type="dxa"/>
            <w:tcBorders>
              <w:bottom w:val="single" w:sz="4" w:space="0" w:color="000000"/>
            </w:tcBorders>
            <w:shd w:val="clear" w:color="auto" w:fill="FFFF00"/>
            <w:vAlign w:val="center"/>
          </w:tcPr>
          <w:p w:rsidR="004A0A76" w:rsidRPr="009B2B95" w:rsidRDefault="004A0A76" w:rsidP="004142BF">
            <w:pPr>
              <w:snapToGrid w:val="0"/>
              <w:spacing w:before="40" w:after="40"/>
              <w:jc w:val="center"/>
              <w:rPr>
                <w:rFonts w:eastAsia="標楷體"/>
                <w:b/>
                <w:bCs/>
                <w:sz w:val="20"/>
                <w:szCs w:val="20"/>
              </w:rPr>
            </w:pPr>
            <w:r w:rsidRPr="009B2B95">
              <w:rPr>
                <w:rFonts w:eastAsia="標楷體"/>
                <w:b/>
                <w:bCs/>
                <w:sz w:val="20"/>
                <w:szCs w:val="20"/>
              </w:rPr>
              <w:t>4</w:t>
            </w:r>
          </w:p>
        </w:tc>
        <w:tc>
          <w:tcPr>
            <w:tcW w:w="1561" w:type="dxa"/>
            <w:shd w:val="clear" w:color="auto" w:fill="548DD4" w:themeFill="text2" w:themeFillTint="99"/>
            <w:vAlign w:val="center"/>
          </w:tcPr>
          <w:p w:rsidR="004A0A76" w:rsidRPr="009B2B95" w:rsidRDefault="004A0A76" w:rsidP="004142BF">
            <w:pPr>
              <w:snapToGrid w:val="0"/>
              <w:spacing w:before="40" w:after="40"/>
              <w:jc w:val="center"/>
              <w:rPr>
                <w:rFonts w:eastAsia="標楷體"/>
                <w:b/>
                <w:bCs/>
                <w:sz w:val="20"/>
                <w:szCs w:val="20"/>
              </w:rPr>
            </w:pPr>
            <w:r w:rsidRPr="009B2B95">
              <w:rPr>
                <w:rFonts w:eastAsia="標楷體"/>
                <w:b/>
                <w:bCs/>
                <w:sz w:val="20"/>
                <w:szCs w:val="20"/>
              </w:rPr>
              <w:t>3</w:t>
            </w:r>
          </w:p>
        </w:tc>
        <w:tc>
          <w:tcPr>
            <w:tcW w:w="1561" w:type="dxa"/>
            <w:shd w:val="clear" w:color="auto" w:fill="548DD4" w:themeFill="text2" w:themeFillTint="99"/>
            <w:vAlign w:val="center"/>
          </w:tcPr>
          <w:p w:rsidR="004A0A76" w:rsidRPr="009B2B95" w:rsidRDefault="004A0A76" w:rsidP="004142BF">
            <w:pPr>
              <w:snapToGrid w:val="0"/>
              <w:spacing w:before="40" w:after="40"/>
              <w:jc w:val="center"/>
              <w:rPr>
                <w:rFonts w:eastAsia="標楷體"/>
                <w:b/>
                <w:bCs/>
                <w:sz w:val="20"/>
                <w:szCs w:val="20"/>
              </w:rPr>
            </w:pPr>
            <w:r w:rsidRPr="009B2B95">
              <w:rPr>
                <w:rFonts w:eastAsia="標楷體"/>
                <w:b/>
                <w:bCs/>
                <w:sz w:val="20"/>
                <w:szCs w:val="20"/>
              </w:rPr>
              <w:t>3</w:t>
            </w:r>
          </w:p>
        </w:tc>
      </w:tr>
      <w:tr w:rsidR="004A0A76" w:rsidRPr="009B2B95" w:rsidTr="004142BF">
        <w:trPr>
          <w:trHeight w:val="491"/>
        </w:trPr>
        <w:tc>
          <w:tcPr>
            <w:tcW w:w="629" w:type="dxa"/>
            <w:vMerge/>
          </w:tcPr>
          <w:p w:rsidR="004A0A76" w:rsidRPr="009B2B95" w:rsidRDefault="004A0A76" w:rsidP="004142BF">
            <w:pPr>
              <w:snapToGrid w:val="0"/>
              <w:spacing w:before="40" w:after="40"/>
              <w:jc w:val="center"/>
              <w:rPr>
                <w:rFonts w:eastAsia="標楷體"/>
                <w:bCs/>
                <w:sz w:val="20"/>
                <w:szCs w:val="20"/>
              </w:rPr>
            </w:pPr>
          </w:p>
        </w:tc>
        <w:tc>
          <w:tcPr>
            <w:tcW w:w="1419" w:type="dxa"/>
            <w:vAlign w:val="center"/>
          </w:tcPr>
          <w:p w:rsidR="004A0A76" w:rsidRPr="009B2B95" w:rsidRDefault="004A0A76" w:rsidP="004142BF">
            <w:pPr>
              <w:snapToGrid w:val="0"/>
              <w:spacing w:before="40" w:after="40"/>
              <w:jc w:val="center"/>
              <w:rPr>
                <w:rFonts w:eastAsia="標楷體"/>
                <w:bCs/>
                <w:sz w:val="20"/>
                <w:szCs w:val="20"/>
              </w:rPr>
            </w:pPr>
            <w:r w:rsidRPr="009B2B95">
              <w:rPr>
                <w:rFonts w:eastAsia="標楷體"/>
                <w:bCs/>
                <w:sz w:val="20"/>
                <w:szCs w:val="20"/>
              </w:rPr>
              <w:t>S2</w:t>
            </w:r>
          </w:p>
        </w:tc>
        <w:tc>
          <w:tcPr>
            <w:tcW w:w="1561" w:type="dxa"/>
            <w:tcBorders>
              <w:bottom w:val="single" w:sz="4" w:space="0" w:color="000000"/>
            </w:tcBorders>
            <w:shd w:val="clear" w:color="auto" w:fill="FFFF00"/>
            <w:vAlign w:val="center"/>
          </w:tcPr>
          <w:p w:rsidR="004A0A76" w:rsidRPr="009B2B95" w:rsidRDefault="004A0A76" w:rsidP="004142BF">
            <w:pPr>
              <w:snapToGrid w:val="0"/>
              <w:spacing w:before="40" w:after="40"/>
              <w:jc w:val="center"/>
              <w:rPr>
                <w:rFonts w:eastAsia="標楷體"/>
                <w:b/>
                <w:bCs/>
                <w:sz w:val="20"/>
                <w:szCs w:val="20"/>
              </w:rPr>
            </w:pPr>
            <w:r w:rsidRPr="009B2B95">
              <w:rPr>
                <w:rFonts w:eastAsia="標楷體"/>
                <w:b/>
                <w:bCs/>
                <w:sz w:val="20"/>
                <w:szCs w:val="20"/>
              </w:rPr>
              <w:t>4</w:t>
            </w:r>
          </w:p>
        </w:tc>
        <w:tc>
          <w:tcPr>
            <w:tcW w:w="1561" w:type="dxa"/>
            <w:shd w:val="clear" w:color="auto" w:fill="548DD4" w:themeFill="text2" w:themeFillTint="99"/>
            <w:vAlign w:val="center"/>
          </w:tcPr>
          <w:p w:rsidR="004A0A76" w:rsidRPr="009B2B95" w:rsidRDefault="004A0A76" w:rsidP="004142BF">
            <w:pPr>
              <w:snapToGrid w:val="0"/>
              <w:spacing w:before="40" w:after="40"/>
              <w:jc w:val="center"/>
              <w:rPr>
                <w:rFonts w:eastAsia="標楷體"/>
                <w:b/>
                <w:bCs/>
                <w:sz w:val="20"/>
                <w:szCs w:val="20"/>
              </w:rPr>
            </w:pPr>
            <w:r w:rsidRPr="009B2B95">
              <w:rPr>
                <w:rFonts w:eastAsia="標楷體"/>
                <w:b/>
                <w:bCs/>
                <w:sz w:val="20"/>
                <w:szCs w:val="20"/>
              </w:rPr>
              <w:t>3</w:t>
            </w:r>
          </w:p>
        </w:tc>
        <w:tc>
          <w:tcPr>
            <w:tcW w:w="1561" w:type="dxa"/>
            <w:shd w:val="clear" w:color="auto" w:fill="548DD4" w:themeFill="text2" w:themeFillTint="99"/>
            <w:vAlign w:val="center"/>
          </w:tcPr>
          <w:p w:rsidR="004A0A76" w:rsidRPr="009B2B95" w:rsidRDefault="004A0A76" w:rsidP="004142BF">
            <w:pPr>
              <w:snapToGrid w:val="0"/>
              <w:spacing w:before="40" w:after="40"/>
              <w:jc w:val="center"/>
              <w:rPr>
                <w:rFonts w:eastAsia="標楷體"/>
                <w:b/>
                <w:bCs/>
                <w:sz w:val="20"/>
                <w:szCs w:val="20"/>
              </w:rPr>
            </w:pPr>
            <w:r w:rsidRPr="009B2B95">
              <w:rPr>
                <w:rFonts w:eastAsia="標楷體"/>
                <w:b/>
                <w:bCs/>
                <w:sz w:val="20"/>
                <w:szCs w:val="20"/>
              </w:rPr>
              <w:t>3</w:t>
            </w:r>
          </w:p>
        </w:tc>
        <w:tc>
          <w:tcPr>
            <w:tcW w:w="1561" w:type="dxa"/>
            <w:shd w:val="clear" w:color="auto" w:fill="C6D9F1"/>
            <w:vAlign w:val="center"/>
          </w:tcPr>
          <w:p w:rsidR="004A0A76" w:rsidRPr="009B2B95" w:rsidRDefault="004A0A76" w:rsidP="004142BF">
            <w:pPr>
              <w:snapToGrid w:val="0"/>
              <w:spacing w:before="40" w:after="40"/>
              <w:jc w:val="center"/>
              <w:rPr>
                <w:rFonts w:eastAsia="標楷體"/>
                <w:b/>
                <w:bCs/>
                <w:sz w:val="20"/>
                <w:szCs w:val="20"/>
              </w:rPr>
            </w:pPr>
            <w:r w:rsidRPr="009B2B95">
              <w:rPr>
                <w:rFonts w:eastAsia="標楷體"/>
                <w:b/>
                <w:bCs/>
                <w:sz w:val="20"/>
                <w:szCs w:val="20"/>
              </w:rPr>
              <w:t>2</w:t>
            </w:r>
          </w:p>
        </w:tc>
      </w:tr>
      <w:tr w:rsidR="004A0A76" w:rsidRPr="009B2B95" w:rsidTr="004142BF">
        <w:trPr>
          <w:trHeight w:val="491"/>
        </w:trPr>
        <w:tc>
          <w:tcPr>
            <w:tcW w:w="629" w:type="dxa"/>
            <w:vMerge/>
          </w:tcPr>
          <w:p w:rsidR="004A0A76" w:rsidRPr="009B2B95" w:rsidRDefault="004A0A76" w:rsidP="004142BF">
            <w:pPr>
              <w:snapToGrid w:val="0"/>
              <w:spacing w:before="40" w:after="40"/>
              <w:jc w:val="center"/>
              <w:rPr>
                <w:rFonts w:eastAsia="標楷體"/>
                <w:bCs/>
                <w:sz w:val="20"/>
                <w:szCs w:val="20"/>
              </w:rPr>
            </w:pPr>
          </w:p>
        </w:tc>
        <w:tc>
          <w:tcPr>
            <w:tcW w:w="1419" w:type="dxa"/>
            <w:vAlign w:val="center"/>
          </w:tcPr>
          <w:p w:rsidR="004A0A76" w:rsidRPr="009B2B95" w:rsidRDefault="004A0A76" w:rsidP="004142BF">
            <w:pPr>
              <w:snapToGrid w:val="0"/>
              <w:spacing w:before="40" w:after="40"/>
              <w:jc w:val="center"/>
              <w:rPr>
                <w:rFonts w:eastAsia="標楷體"/>
                <w:bCs/>
                <w:sz w:val="20"/>
                <w:szCs w:val="20"/>
              </w:rPr>
            </w:pPr>
            <w:r w:rsidRPr="009B2B95">
              <w:rPr>
                <w:rFonts w:eastAsia="標楷體"/>
                <w:bCs/>
                <w:sz w:val="20"/>
                <w:szCs w:val="20"/>
              </w:rPr>
              <w:t>S1</w:t>
            </w:r>
          </w:p>
        </w:tc>
        <w:tc>
          <w:tcPr>
            <w:tcW w:w="1561" w:type="dxa"/>
            <w:shd w:val="clear" w:color="auto" w:fill="548DD4" w:themeFill="text2" w:themeFillTint="99"/>
            <w:vAlign w:val="center"/>
          </w:tcPr>
          <w:p w:rsidR="004A0A76" w:rsidRPr="009B2B95" w:rsidRDefault="004A0A76" w:rsidP="004142BF">
            <w:pPr>
              <w:snapToGrid w:val="0"/>
              <w:spacing w:before="40" w:after="40"/>
              <w:jc w:val="center"/>
              <w:rPr>
                <w:rFonts w:eastAsia="標楷體"/>
                <w:b/>
                <w:bCs/>
                <w:sz w:val="20"/>
                <w:szCs w:val="20"/>
              </w:rPr>
            </w:pPr>
            <w:r w:rsidRPr="009B2B95">
              <w:rPr>
                <w:rFonts w:eastAsia="標楷體"/>
                <w:b/>
                <w:bCs/>
                <w:sz w:val="20"/>
                <w:szCs w:val="20"/>
              </w:rPr>
              <w:t>3</w:t>
            </w:r>
          </w:p>
        </w:tc>
        <w:tc>
          <w:tcPr>
            <w:tcW w:w="1561" w:type="dxa"/>
            <w:shd w:val="clear" w:color="auto" w:fill="548DD4" w:themeFill="text2" w:themeFillTint="99"/>
            <w:vAlign w:val="center"/>
          </w:tcPr>
          <w:p w:rsidR="004A0A76" w:rsidRPr="009B2B95" w:rsidRDefault="004A0A76" w:rsidP="004142BF">
            <w:pPr>
              <w:snapToGrid w:val="0"/>
              <w:spacing w:before="40" w:after="40"/>
              <w:jc w:val="center"/>
              <w:rPr>
                <w:rFonts w:eastAsia="標楷體"/>
                <w:b/>
                <w:bCs/>
                <w:sz w:val="20"/>
                <w:szCs w:val="20"/>
              </w:rPr>
            </w:pPr>
            <w:r w:rsidRPr="009B2B95">
              <w:rPr>
                <w:rFonts w:eastAsia="標楷體"/>
                <w:b/>
                <w:bCs/>
                <w:sz w:val="20"/>
                <w:szCs w:val="20"/>
              </w:rPr>
              <w:t>3</w:t>
            </w:r>
          </w:p>
        </w:tc>
        <w:tc>
          <w:tcPr>
            <w:tcW w:w="1561" w:type="dxa"/>
            <w:shd w:val="clear" w:color="auto" w:fill="C6D9F1"/>
            <w:vAlign w:val="center"/>
          </w:tcPr>
          <w:p w:rsidR="004A0A76" w:rsidRPr="009B2B95" w:rsidRDefault="004A0A76" w:rsidP="004142BF">
            <w:pPr>
              <w:snapToGrid w:val="0"/>
              <w:spacing w:before="40" w:after="40"/>
              <w:jc w:val="center"/>
              <w:rPr>
                <w:rFonts w:eastAsia="標楷體"/>
                <w:b/>
                <w:bCs/>
                <w:sz w:val="20"/>
                <w:szCs w:val="20"/>
              </w:rPr>
            </w:pPr>
            <w:r w:rsidRPr="009B2B95">
              <w:rPr>
                <w:rFonts w:eastAsia="標楷體"/>
                <w:b/>
                <w:bCs/>
                <w:sz w:val="20"/>
                <w:szCs w:val="20"/>
              </w:rPr>
              <w:t>2</w:t>
            </w:r>
          </w:p>
        </w:tc>
        <w:tc>
          <w:tcPr>
            <w:tcW w:w="1561" w:type="dxa"/>
            <w:shd w:val="clear" w:color="auto" w:fill="92D050"/>
            <w:vAlign w:val="center"/>
          </w:tcPr>
          <w:p w:rsidR="004A0A76" w:rsidRPr="009B2B95" w:rsidRDefault="004A0A76" w:rsidP="004142BF">
            <w:pPr>
              <w:snapToGrid w:val="0"/>
              <w:spacing w:before="40" w:after="40"/>
              <w:jc w:val="center"/>
              <w:rPr>
                <w:rFonts w:eastAsia="標楷體"/>
                <w:b/>
                <w:bCs/>
                <w:sz w:val="20"/>
                <w:szCs w:val="20"/>
              </w:rPr>
            </w:pPr>
            <w:r w:rsidRPr="009B2B95">
              <w:rPr>
                <w:rFonts w:eastAsia="標楷體"/>
                <w:b/>
                <w:bCs/>
                <w:sz w:val="20"/>
                <w:szCs w:val="20"/>
              </w:rPr>
              <w:t>1</w:t>
            </w:r>
          </w:p>
        </w:tc>
      </w:tr>
    </w:tbl>
    <w:p w:rsidR="004A0A76" w:rsidRPr="009B2B95" w:rsidRDefault="004A0A76" w:rsidP="004A0A76">
      <w:pPr>
        <w:snapToGrid w:val="0"/>
        <w:spacing w:before="60" w:after="60" w:line="240" w:lineRule="atLeast"/>
        <w:rPr>
          <w:rFonts w:eastAsia="標楷體"/>
          <w:sz w:val="20"/>
          <w:szCs w:val="20"/>
        </w:rPr>
      </w:pPr>
      <w:r w:rsidRPr="009B2B95">
        <w:rPr>
          <w:rFonts w:eastAsia="標楷體"/>
          <w:bCs/>
          <w:sz w:val="20"/>
          <w:szCs w:val="20"/>
        </w:rPr>
        <w:t>備註：上述分級基準可須依實際需求予以調整。</w:t>
      </w:r>
    </w:p>
    <w:p w:rsidR="004A0A76" w:rsidRPr="004A0A76" w:rsidRDefault="004A0A76" w:rsidP="004A0A76">
      <w:pPr>
        <w:outlineLvl w:val="0"/>
        <w:rPr>
          <w:szCs w:val="24"/>
        </w:rPr>
      </w:pPr>
    </w:p>
    <w:p w:rsidR="004A0A76" w:rsidRDefault="004A0A76" w:rsidP="004A0A76">
      <w:pPr>
        <w:jc w:val="center"/>
        <w:rPr>
          <w:sz w:val="72"/>
          <w:szCs w:val="72"/>
        </w:rPr>
      </w:pPr>
    </w:p>
    <w:p w:rsidR="004A0A76" w:rsidRDefault="004A0A76" w:rsidP="004A0A76">
      <w:pPr>
        <w:jc w:val="center"/>
        <w:rPr>
          <w:sz w:val="72"/>
          <w:szCs w:val="72"/>
        </w:rPr>
      </w:pPr>
    </w:p>
    <w:p w:rsidR="004A0A76" w:rsidRDefault="004A0A76" w:rsidP="004A0A76">
      <w:pPr>
        <w:jc w:val="center"/>
        <w:rPr>
          <w:sz w:val="72"/>
          <w:szCs w:val="72"/>
        </w:rPr>
      </w:pPr>
    </w:p>
    <w:p w:rsidR="004A0A76" w:rsidRDefault="004A0A76" w:rsidP="004A0A76">
      <w:pPr>
        <w:jc w:val="center"/>
        <w:rPr>
          <w:sz w:val="72"/>
          <w:szCs w:val="72"/>
        </w:rPr>
      </w:pPr>
    </w:p>
    <w:p w:rsidR="004A0A76" w:rsidRDefault="004A0A76" w:rsidP="004A0A76">
      <w:pPr>
        <w:jc w:val="center"/>
        <w:rPr>
          <w:sz w:val="72"/>
          <w:szCs w:val="72"/>
        </w:rPr>
      </w:pPr>
    </w:p>
    <w:p w:rsidR="004A0A76" w:rsidRDefault="004A0A76" w:rsidP="004A0A76">
      <w:pPr>
        <w:jc w:val="center"/>
        <w:rPr>
          <w:sz w:val="72"/>
          <w:szCs w:val="72"/>
        </w:rPr>
      </w:pPr>
    </w:p>
    <w:p w:rsidR="004A0A76" w:rsidRDefault="004A0A76" w:rsidP="004A0A76">
      <w:pPr>
        <w:jc w:val="center"/>
        <w:rPr>
          <w:sz w:val="72"/>
          <w:szCs w:val="72"/>
        </w:rPr>
      </w:pPr>
    </w:p>
    <w:p w:rsidR="004142BF" w:rsidRPr="009715A5" w:rsidRDefault="004142BF" w:rsidP="00CA724A">
      <w:pPr>
        <w:jc w:val="center"/>
        <w:outlineLvl w:val="1"/>
        <w:rPr>
          <w:rFonts w:asciiTheme="majorEastAsia" w:eastAsiaTheme="majorEastAsia" w:hAnsiTheme="majorEastAsia"/>
          <w:sz w:val="72"/>
          <w:szCs w:val="72"/>
        </w:rPr>
      </w:pPr>
      <w:bookmarkStart w:id="5" w:name="_Toc3790507"/>
      <w:r w:rsidRPr="009715A5">
        <w:rPr>
          <w:rFonts w:asciiTheme="majorEastAsia" w:eastAsiaTheme="majorEastAsia" w:hAnsiTheme="majorEastAsia" w:hint="eastAsia"/>
          <w:sz w:val="72"/>
          <w:szCs w:val="72"/>
        </w:rPr>
        <w:t>1-2自動檢查計畫</w:t>
      </w:r>
      <w:bookmarkEnd w:id="5"/>
    </w:p>
    <w:p w:rsidR="004142BF" w:rsidRDefault="004142BF">
      <w:pPr>
        <w:widowControl/>
        <w:rPr>
          <w:rFonts w:ascii="標楷體" w:eastAsia="標楷體" w:hAnsi="標楷體"/>
          <w:sz w:val="72"/>
          <w:szCs w:val="72"/>
        </w:rPr>
      </w:pPr>
      <w:r>
        <w:rPr>
          <w:rFonts w:ascii="標楷體" w:eastAsia="標楷體" w:hAnsi="標楷體"/>
          <w:sz w:val="72"/>
          <w:szCs w:val="72"/>
        </w:rPr>
        <w:br w:type="page"/>
      </w:r>
    </w:p>
    <w:p w:rsidR="004142BF" w:rsidRDefault="00FB1DB3" w:rsidP="004142BF">
      <w:pPr>
        <w:widowControl/>
        <w:snapToGrid w:val="0"/>
        <w:spacing w:line="360" w:lineRule="auto"/>
        <w:rPr>
          <w:rFonts w:ascii="Times New Roman" w:eastAsia="標楷體" w:hAnsi="Times New Roman" w:cs="Times New Roman"/>
          <w:b/>
          <w:kern w:val="0"/>
          <w:sz w:val="48"/>
          <w:szCs w:val="48"/>
        </w:rPr>
      </w:pPr>
      <w:r>
        <w:rPr>
          <w:rFonts w:ascii="Times New Roman" w:eastAsia="標楷體" w:hAnsi="Times New Roman" w:cs="Times New Roman" w:hint="eastAsia"/>
          <w:b/>
          <w:kern w:val="0"/>
          <w:sz w:val="48"/>
          <w:szCs w:val="48"/>
        </w:rPr>
        <w:lastRenderedPageBreak/>
        <w:t>國立仁愛高級農業</w:t>
      </w:r>
      <w:r w:rsidR="004142BF" w:rsidRPr="006233C3">
        <w:rPr>
          <w:rFonts w:ascii="Times New Roman" w:eastAsia="標楷體" w:hAnsi="Times New Roman" w:cs="Times New Roman" w:hint="eastAsia"/>
          <w:b/>
          <w:kern w:val="0"/>
          <w:sz w:val="48"/>
          <w:szCs w:val="48"/>
        </w:rPr>
        <w:t>職業學校</w:t>
      </w:r>
      <w:r w:rsidR="004142BF">
        <w:rPr>
          <w:rFonts w:ascii="Times New Roman" w:eastAsia="標楷體" w:hAnsi="Times New Roman" w:cs="Times New Roman" w:hint="eastAsia"/>
          <w:b/>
          <w:kern w:val="0"/>
          <w:sz w:val="48"/>
          <w:szCs w:val="48"/>
        </w:rPr>
        <w:t>-</w:t>
      </w:r>
    </w:p>
    <w:p w:rsidR="004142BF" w:rsidRDefault="004142BF" w:rsidP="004142BF">
      <w:pPr>
        <w:widowControl/>
        <w:snapToGrid w:val="0"/>
        <w:spacing w:line="360" w:lineRule="auto"/>
        <w:jc w:val="right"/>
        <w:rPr>
          <w:rFonts w:ascii="Times New Roman" w:eastAsia="標楷體" w:hAnsi="Times New Roman" w:cs="Times New Roman"/>
          <w:b/>
          <w:kern w:val="0"/>
          <w:sz w:val="48"/>
          <w:szCs w:val="48"/>
        </w:rPr>
      </w:pPr>
      <w:r w:rsidRPr="006233C3">
        <w:rPr>
          <w:rFonts w:ascii="Times New Roman" w:eastAsia="標楷體" w:hAnsi="Times New Roman" w:cs="Times New Roman" w:hint="eastAsia"/>
          <w:b/>
          <w:kern w:val="0"/>
          <w:sz w:val="48"/>
          <w:szCs w:val="48"/>
        </w:rPr>
        <w:t>自動檢查計畫</w:t>
      </w:r>
    </w:p>
    <w:p w:rsidR="004142BF" w:rsidRPr="00EE0667" w:rsidRDefault="00945D98" w:rsidP="004142BF">
      <w:pPr>
        <w:spacing w:line="240" w:lineRule="exact"/>
        <w:jc w:val="right"/>
        <w:rPr>
          <w:rFonts w:ascii="標楷體" w:eastAsia="標楷體" w:hAnsi="標楷體" w:cs="Times New Roman"/>
          <w:sz w:val="20"/>
          <w:szCs w:val="20"/>
        </w:rPr>
      </w:pPr>
      <w:r>
        <w:rPr>
          <w:rFonts w:ascii="標楷體" w:eastAsia="標楷體" w:hAnsi="標楷體" w:cs="Times New Roman"/>
          <w:sz w:val="20"/>
          <w:szCs w:val="20"/>
        </w:rPr>
        <w:t xml:space="preserve"> </w:t>
      </w:r>
      <w:r w:rsidR="004142BF" w:rsidRPr="00945D98">
        <w:rPr>
          <w:rFonts w:ascii="標楷體" w:eastAsia="標楷體" w:hAnsi="標楷體" w:cs="Times New Roman" w:hint="eastAsia"/>
          <w:color w:val="FF0000"/>
          <w:sz w:val="20"/>
          <w:szCs w:val="20"/>
        </w:rPr>
        <w:t>年</w:t>
      </w:r>
      <w:r w:rsidRPr="00945D98">
        <w:rPr>
          <w:rFonts w:ascii="標楷體" w:eastAsia="標楷體" w:hAnsi="標楷體" w:cs="Times New Roman"/>
          <w:color w:val="FF0000"/>
          <w:sz w:val="20"/>
          <w:szCs w:val="20"/>
        </w:rPr>
        <w:t xml:space="preserve"> </w:t>
      </w:r>
      <w:r w:rsidR="004142BF" w:rsidRPr="00945D98">
        <w:rPr>
          <w:rFonts w:ascii="標楷體" w:eastAsia="標楷體" w:hAnsi="標楷體" w:cs="Times New Roman" w:hint="eastAsia"/>
          <w:color w:val="FF0000"/>
          <w:sz w:val="20"/>
          <w:szCs w:val="20"/>
        </w:rPr>
        <w:t>月</w:t>
      </w:r>
      <w:r w:rsidRPr="00945D98">
        <w:rPr>
          <w:rFonts w:ascii="標楷體" w:eastAsia="標楷體" w:hAnsi="標楷體" w:cs="Times New Roman"/>
          <w:color w:val="FF0000"/>
          <w:sz w:val="20"/>
          <w:szCs w:val="20"/>
        </w:rPr>
        <w:t xml:space="preserve"> </w:t>
      </w:r>
      <w:r w:rsidR="004142BF" w:rsidRPr="00945D98">
        <w:rPr>
          <w:rFonts w:ascii="標楷體" w:eastAsia="標楷體" w:hAnsi="標楷體" w:cs="Times New Roman" w:hint="eastAsia"/>
          <w:color w:val="FF0000"/>
          <w:sz w:val="20"/>
          <w:szCs w:val="20"/>
        </w:rPr>
        <w:t>日</w:t>
      </w:r>
      <w:r w:rsidR="005C7B9C">
        <w:rPr>
          <w:rFonts w:ascii="標楷體" w:eastAsia="標楷體" w:hAnsi="標楷體" w:cs="Times New Roman" w:hint="eastAsia"/>
          <w:color w:val="FF0000"/>
          <w:sz w:val="20"/>
          <w:szCs w:val="20"/>
        </w:rPr>
        <w:t>行政會議訂定</w:t>
      </w:r>
    </w:p>
    <w:p w:rsidR="004142BF" w:rsidRPr="00EE0667" w:rsidRDefault="004142BF" w:rsidP="004142BF">
      <w:pPr>
        <w:widowControl/>
        <w:snapToGrid w:val="0"/>
        <w:spacing w:line="240" w:lineRule="exact"/>
        <w:jc w:val="right"/>
        <w:rPr>
          <w:rFonts w:ascii="Times New Roman" w:eastAsia="標楷體" w:hAnsi="Times New Roman" w:cs="Times New Roman"/>
          <w:b/>
          <w:kern w:val="0"/>
          <w:sz w:val="48"/>
          <w:szCs w:val="48"/>
        </w:rPr>
      </w:pPr>
    </w:p>
    <w:p w:rsidR="004142BF" w:rsidRPr="00507D77" w:rsidRDefault="004142BF" w:rsidP="004142BF">
      <w:pPr>
        <w:pStyle w:val="a3"/>
        <w:widowControl/>
        <w:numPr>
          <w:ilvl w:val="0"/>
          <w:numId w:val="14"/>
        </w:numPr>
        <w:snapToGrid w:val="0"/>
        <w:spacing w:line="360" w:lineRule="auto"/>
        <w:ind w:leftChars="0"/>
        <w:rPr>
          <w:rFonts w:eastAsia="標楷體"/>
          <w:b/>
          <w:kern w:val="0"/>
        </w:rPr>
      </w:pPr>
      <w:r w:rsidRPr="00507D77">
        <w:rPr>
          <w:rFonts w:eastAsia="標楷體"/>
          <w:b/>
          <w:kern w:val="0"/>
        </w:rPr>
        <w:t>依據：</w:t>
      </w:r>
    </w:p>
    <w:p w:rsidR="004142BF" w:rsidRPr="00507D77" w:rsidRDefault="004142BF" w:rsidP="004142BF">
      <w:pPr>
        <w:pStyle w:val="a3"/>
        <w:widowControl/>
        <w:snapToGrid w:val="0"/>
        <w:spacing w:line="360" w:lineRule="auto"/>
        <w:ind w:leftChars="0" w:left="504" w:firstLineChars="203" w:firstLine="487"/>
        <w:rPr>
          <w:rFonts w:eastAsia="標楷體"/>
          <w:kern w:val="0"/>
        </w:rPr>
      </w:pPr>
      <w:r w:rsidRPr="00507D77">
        <w:rPr>
          <w:rFonts w:eastAsia="標楷體"/>
          <w:kern w:val="0"/>
        </w:rPr>
        <w:t>依職業安全衛生法</w:t>
      </w:r>
      <w:r w:rsidRPr="00507D77">
        <w:rPr>
          <w:rFonts w:eastAsia="標楷體" w:hint="eastAsia"/>
          <w:kern w:val="0"/>
        </w:rPr>
        <w:t>(</w:t>
      </w:r>
      <w:r w:rsidRPr="00507D77">
        <w:rPr>
          <w:rFonts w:eastAsia="標楷體" w:hint="eastAsia"/>
          <w:kern w:val="0"/>
        </w:rPr>
        <w:t>以下簡稱「職安法」</w:t>
      </w:r>
      <w:r w:rsidRPr="00507D77">
        <w:rPr>
          <w:rFonts w:eastAsia="標楷體" w:hint="eastAsia"/>
          <w:kern w:val="0"/>
        </w:rPr>
        <w:t>)</w:t>
      </w:r>
      <w:r w:rsidRPr="00507D77">
        <w:rPr>
          <w:rFonts w:eastAsia="標楷體"/>
          <w:kern w:val="0"/>
        </w:rPr>
        <w:t>第</w:t>
      </w:r>
      <w:r w:rsidRPr="00507D77">
        <w:rPr>
          <w:rFonts w:eastAsia="標楷體"/>
          <w:kern w:val="0"/>
        </w:rPr>
        <w:t>23</w:t>
      </w:r>
      <w:r w:rsidRPr="00507D77">
        <w:rPr>
          <w:rFonts w:eastAsia="標楷體"/>
          <w:kern w:val="0"/>
        </w:rPr>
        <w:t>條及職業安全衛生管理辦法第</w:t>
      </w:r>
      <w:r w:rsidRPr="00507D77">
        <w:rPr>
          <w:rFonts w:eastAsia="標楷體"/>
          <w:kern w:val="0"/>
        </w:rPr>
        <w:t>79</w:t>
      </w:r>
      <w:r w:rsidRPr="00507D77">
        <w:rPr>
          <w:rFonts w:eastAsia="標楷體"/>
          <w:kern w:val="0"/>
        </w:rPr>
        <w:t>條規定，訂定本校</w:t>
      </w:r>
      <w:r>
        <w:rPr>
          <w:rFonts w:eastAsia="標楷體"/>
          <w:kern w:val="0"/>
        </w:rPr>
        <w:t>職業</w:t>
      </w:r>
      <w:r w:rsidRPr="00507D77">
        <w:rPr>
          <w:rFonts w:eastAsia="標楷體"/>
          <w:kern w:val="0"/>
        </w:rPr>
        <w:t>安全衛生自動檢查計畫</w:t>
      </w:r>
      <w:r>
        <w:rPr>
          <w:rFonts w:eastAsia="標楷體"/>
          <w:kern w:val="0"/>
        </w:rPr>
        <w:t>。</w:t>
      </w:r>
    </w:p>
    <w:p w:rsidR="004142BF" w:rsidRPr="00507D77" w:rsidRDefault="004142BF" w:rsidP="004142BF">
      <w:pPr>
        <w:widowControl/>
        <w:snapToGrid w:val="0"/>
        <w:spacing w:line="360" w:lineRule="auto"/>
        <w:ind w:left="1276" w:hangingChars="531" w:hanging="1276"/>
        <w:rPr>
          <w:rFonts w:ascii="Times New Roman" w:eastAsia="標楷體" w:hAnsi="Times New Roman" w:cs="Times New Roman"/>
          <w:b/>
          <w:kern w:val="0"/>
          <w:szCs w:val="24"/>
        </w:rPr>
      </w:pPr>
      <w:r w:rsidRPr="00507D77">
        <w:rPr>
          <w:rFonts w:ascii="Times New Roman" w:eastAsia="標楷體" w:hAnsi="Times New Roman" w:cs="Times New Roman"/>
          <w:b/>
          <w:kern w:val="0"/>
          <w:szCs w:val="24"/>
        </w:rPr>
        <w:t>二、目的：</w:t>
      </w:r>
    </w:p>
    <w:p w:rsidR="004142BF" w:rsidRPr="00507D77" w:rsidRDefault="004142BF" w:rsidP="004142BF">
      <w:pPr>
        <w:numPr>
          <w:ilvl w:val="0"/>
          <w:numId w:val="13"/>
        </w:numPr>
        <w:snapToGrid w:val="0"/>
        <w:spacing w:line="360" w:lineRule="auto"/>
        <w:ind w:hanging="454"/>
        <w:rPr>
          <w:rFonts w:ascii="標楷體" w:eastAsia="標楷體" w:hAnsi="標楷體"/>
          <w:szCs w:val="24"/>
        </w:rPr>
      </w:pPr>
      <w:r w:rsidRPr="00507D77">
        <w:rPr>
          <w:rFonts w:ascii="標楷體" w:eastAsia="標楷體" w:hAnsi="標楷體" w:hint="eastAsia"/>
          <w:szCs w:val="24"/>
        </w:rPr>
        <w:t>藉由定期主動檢查安全衛生事項，預先發現不安全與不衛生因素，並設法消除或控制，以防止災害發生，保障校內工作者（如：教職、員工、與學生）之安全與健康。</w:t>
      </w:r>
    </w:p>
    <w:p w:rsidR="004142BF" w:rsidRPr="00507D77" w:rsidRDefault="004142BF" w:rsidP="004142BF">
      <w:pPr>
        <w:numPr>
          <w:ilvl w:val="0"/>
          <w:numId w:val="13"/>
        </w:numPr>
        <w:snapToGrid w:val="0"/>
        <w:spacing w:line="360" w:lineRule="auto"/>
        <w:ind w:hanging="454"/>
        <w:rPr>
          <w:rFonts w:ascii="Arial" w:eastAsia="標楷體" w:hAnsi="Arial" w:cs="Arial"/>
          <w:bCs/>
          <w:szCs w:val="24"/>
        </w:rPr>
      </w:pPr>
      <w:r w:rsidRPr="00507D77">
        <w:rPr>
          <w:rFonts w:ascii="標楷體" w:eastAsia="標楷體" w:hAnsi="標楷體" w:hint="eastAsia"/>
          <w:szCs w:val="24"/>
        </w:rPr>
        <w:t>改進不</w:t>
      </w:r>
      <w:r w:rsidRPr="00507D77">
        <w:rPr>
          <w:rFonts w:ascii="Arial" w:eastAsia="標楷體" w:hAnsi="Arial" w:cs="Arial" w:hint="eastAsia"/>
          <w:bCs/>
          <w:szCs w:val="24"/>
        </w:rPr>
        <w:t>安全與不衛生的工作環境、機械設備及動作行為，宣示校方關心</w:t>
      </w:r>
      <w:r w:rsidRPr="00507D77">
        <w:rPr>
          <w:rFonts w:ascii="標楷體" w:eastAsia="標楷體" w:hAnsi="標楷體" w:hint="eastAsia"/>
          <w:szCs w:val="24"/>
        </w:rPr>
        <w:t>校內工作者之</w:t>
      </w:r>
      <w:r w:rsidRPr="00507D77">
        <w:rPr>
          <w:rFonts w:ascii="Arial" w:eastAsia="標楷體" w:hAnsi="Arial" w:cs="Arial"/>
          <w:bCs/>
          <w:szCs w:val="24"/>
        </w:rPr>
        <w:t>安全與健康</w:t>
      </w:r>
      <w:r w:rsidRPr="00507D77">
        <w:rPr>
          <w:rFonts w:ascii="Arial" w:eastAsia="標楷體" w:hAnsi="Arial" w:cs="Arial" w:hint="eastAsia"/>
          <w:bCs/>
          <w:szCs w:val="24"/>
        </w:rPr>
        <w:t>。</w:t>
      </w:r>
    </w:p>
    <w:p w:rsidR="004142BF" w:rsidRPr="00507D77" w:rsidRDefault="004142BF" w:rsidP="004142BF">
      <w:pPr>
        <w:numPr>
          <w:ilvl w:val="0"/>
          <w:numId w:val="13"/>
        </w:numPr>
        <w:snapToGrid w:val="0"/>
        <w:spacing w:line="360" w:lineRule="auto"/>
        <w:ind w:hanging="454"/>
        <w:rPr>
          <w:rFonts w:ascii="標楷體" w:eastAsia="標楷體" w:hAnsi="標楷體"/>
          <w:szCs w:val="24"/>
        </w:rPr>
      </w:pPr>
      <w:r w:rsidRPr="00507D77">
        <w:rPr>
          <w:rFonts w:ascii="Arial" w:eastAsia="標楷體" w:hAnsi="Arial" w:cs="Arial" w:hint="eastAsia"/>
          <w:bCs/>
          <w:szCs w:val="24"/>
        </w:rPr>
        <w:t>建立各種</w:t>
      </w:r>
      <w:r w:rsidRPr="00507D77">
        <w:rPr>
          <w:rFonts w:ascii="標楷體" w:eastAsia="標楷體" w:hAnsi="標楷體" w:hint="eastAsia"/>
          <w:szCs w:val="24"/>
        </w:rPr>
        <w:t>機械設備良好之檢查、保養制度，增進校內工作者之作業安全，並延長機械設備使用年限。</w:t>
      </w:r>
    </w:p>
    <w:p w:rsidR="004142BF" w:rsidRPr="00507D77" w:rsidRDefault="004142BF" w:rsidP="004142BF">
      <w:pPr>
        <w:widowControl/>
        <w:snapToGrid w:val="0"/>
        <w:spacing w:line="360" w:lineRule="auto"/>
        <w:ind w:left="1201" w:hangingChars="500" w:hanging="1201"/>
        <w:rPr>
          <w:rFonts w:ascii="Times New Roman" w:eastAsia="標楷體" w:hAnsi="Times New Roman" w:cs="Times New Roman"/>
          <w:szCs w:val="24"/>
        </w:rPr>
      </w:pPr>
      <w:r w:rsidRPr="00507D77">
        <w:rPr>
          <w:rFonts w:ascii="Times New Roman" w:eastAsia="標楷體" w:hAnsi="Times New Roman" w:cs="Times New Roman"/>
          <w:b/>
          <w:kern w:val="0"/>
          <w:szCs w:val="24"/>
        </w:rPr>
        <w:t>三、權責：</w:t>
      </w:r>
      <w:r w:rsidRPr="00507D77">
        <w:rPr>
          <w:rFonts w:ascii="Times New Roman" w:eastAsia="標楷體" w:hAnsi="Times New Roman" w:cs="Times New Roman"/>
          <w:szCs w:val="24"/>
        </w:rPr>
        <w:t>由職業安全衛生管理單位在新年度開始時，訂定全年的實施計畫草案，經</w:t>
      </w:r>
      <w:r>
        <w:rPr>
          <w:rFonts w:ascii="Times New Roman" w:eastAsia="標楷體" w:hAnsi="Times New Roman" w:cs="Times New Roman" w:hint="eastAsia"/>
          <w:szCs w:val="24"/>
        </w:rPr>
        <w:t>職業</w:t>
      </w:r>
      <w:r w:rsidRPr="00507D77">
        <w:rPr>
          <w:rFonts w:ascii="Times New Roman" w:eastAsia="標楷體" w:hAnsi="Times New Roman" w:cs="Times New Roman"/>
          <w:szCs w:val="24"/>
        </w:rPr>
        <w:t>安全衛生委員會修訂後，公告</w:t>
      </w:r>
      <w:r w:rsidRPr="00507D77">
        <w:rPr>
          <w:rFonts w:ascii="Times New Roman" w:eastAsia="標楷體" w:hAnsi="Times New Roman" w:cs="Times New Roman" w:hint="eastAsia"/>
          <w:szCs w:val="24"/>
        </w:rPr>
        <w:t>校內</w:t>
      </w:r>
      <w:r w:rsidRPr="00507D77">
        <w:rPr>
          <w:rFonts w:ascii="Times New Roman" w:eastAsia="標楷體" w:hAnsi="Times New Roman" w:cs="Times New Roman"/>
          <w:szCs w:val="24"/>
        </w:rPr>
        <w:t>各單位配合執行之。依法令規定之檢查項目納入自動檢查計畫中，但作業場所可依據各該場所之實際狀況，增訂檢查項目並執行書面記錄</w:t>
      </w:r>
      <w:r w:rsidRPr="00507D77">
        <w:rPr>
          <w:rFonts w:ascii="Times New Roman" w:eastAsia="標楷體" w:hAnsi="Times New Roman" w:cs="Times New Roman"/>
          <w:szCs w:val="24"/>
        </w:rPr>
        <w:t>(</w:t>
      </w:r>
      <w:r w:rsidRPr="00507D77">
        <w:rPr>
          <w:rFonts w:ascii="Times New Roman" w:eastAsia="標楷體" w:hAnsi="Times New Roman" w:cs="Times New Roman"/>
          <w:szCs w:val="24"/>
        </w:rPr>
        <w:t>檢查紀錄表須保存</w:t>
      </w:r>
      <w:r w:rsidRPr="00507D77">
        <w:rPr>
          <w:rFonts w:ascii="Times New Roman" w:eastAsia="標楷體" w:hAnsi="Times New Roman" w:cs="Times New Roman"/>
          <w:szCs w:val="24"/>
        </w:rPr>
        <w:t>3</w:t>
      </w:r>
      <w:r w:rsidRPr="00507D77">
        <w:rPr>
          <w:rFonts w:ascii="Times New Roman" w:eastAsia="標楷體" w:hAnsi="Times New Roman" w:cs="Times New Roman"/>
          <w:szCs w:val="24"/>
        </w:rPr>
        <w:t>年</w:t>
      </w:r>
      <w:r w:rsidRPr="00507D77">
        <w:rPr>
          <w:rFonts w:ascii="Times New Roman" w:eastAsia="標楷體" w:hAnsi="Times New Roman" w:cs="Times New Roman"/>
          <w:szCs w:val="24"/>
        </w:rPr>
        <w:t>)</w:t>
      </w:r>
      <w:r w:rsidRPr="00507D77">
        <w:rPr>
          <w:rFonts w:ascii="Times New Roman" w:eastAsia="標楷體" w:hAnsi="Times New Roman" w:cs="Times New Roman"/>
          <w:szCs w:val="24"/>
        </w:rPr>
        <w:t>，職業安全衛生管理單位提供各單位諮詢與督導。</w:t>
      </w:r>
    </w:p>
    <w:p w:rsidR="004142BF" w:rsidRPr="00E47170" w:rsidRDefault="004142BF" w:rsidP="0092663C">
      <w:pPr>
        <w:pStyle w:val="a3"/>
        <w:numPr>
          <w:ilvl w:val="0"/>
          <w:numId w:val="58"/>
        </w:numPr>
        <w:snapToGrid w:val="0"/>
        <w:spacing w:line="360" w:lineRule="auto"/>
        <w:ind w:leftChars="0"/>
        <w:jc w:val="both"/>
        <w:rPr>
          <w:rFonts w:eastAsia="標楷體"/>
        </w:rPr>
      </w:pPr>
      <w:r w:rsidRPr="00E47170">
        <w:rPr>
          <w:rFonts w:eastAsia="標楷體"/>
        </w:rPr>
        <w:t>自動檢查實施管理表之擬訂：職業安全衛生管理單位。</w:t>
      </w:r>
    </w:p>
    <w:p w:rsidR="004142BF" w:rsidRPr="00E47170" w:rsidRDefault="004142BF" w:rsidP="0092663C">
      <w:pPr>
        <w:pStyle w:val="a3"/>
        <w:numPr>
          <w:ilvl w:val="0"/>
          <w:numId w:val="58"/>
        </w:numPr>
        <w:snapToGrid w:val="0"/>
        <w:spacing w:line="360" w:lineRule="auto"/>
        <w:ind w:leftChars="0"/>
        <w:jc w:val="both"/>
        <w:rPr>
          <w:rFonts w:eastAsia="標楷體"/>
        </w:rPr>
      </w:pPr>
      <w:r w:rsidRPr="00E47170">
        <w:rPr>
          <w:rFonts w:eastAsia="標楷體"/>
        </w:rPr>
        <w:t>自動檢查實施管理表之審查／核准：職業安全衛生管理單位</w:t>
      </w:r>
      <w:r w:rsidRPr="00E47170">
        <w:rPr>
          <w:rFonts w:eastAsia="標楷體" w:hint="eastAsia"/>
        </w:rPr>
        <w:t>主管</w:t>
      </w:r>
      <w:r w:rsidRPr="00E47170">
        <w:rPr>
          <w:rFonts w:eastAsia="標楷體"/>
        </w:rPr>
        <w:t>。</w:t>
      </w:r>
    </w:p>
    <w:p w:rsidR="004142BF" w:rsidRPr="00E47170" w:rsidRDefault="004142BF" w:rsidP="0092663C">
      <w:pPr>
        <w:pStyle w:val="a3"/>
        <w:numPr>
          <w:ilvl w:val="0"/>
          <w:numId w:val="58"/>
        </w:numPr>
        <w:snapToGrid w:val="0"/>
        <w:spacing w:line="360" w:lineRule="auto"/>
        <w:ind w:leftChars="0"/>
        <w:jc w:val="both"/>
        <w:rPr>
          <w:rFonts w:eastAsia="標楷體"/>
        </w:rPr>
      </w:pPr>
      <w:r w:rsidRPr="00E47170">
        <w:rPr>
          <w:rFonts w:eastAsia="標楷體"/>
        </w:rPr>
        <w:t>自動檢查</w:t>
      </w:r>
      <w:r w:rsidRPr="00C0484F">
        <w:rPr>
          <w:rFonts w:eastAsia="標楷體"/>
        </w:rPr>
        <w:t>計畫、紀錄</w:t>
      </w:r>
      <w:r w:rsidRPr="00E47170">
        <w:rPr>
          <w:rFonts w:eastAsia="標楷體"/>
        </w:rPr>
        <w:t>表之擬訂：各工作場所安全衛生</w:t>
      </w:r>
      <w:r w:rsidRPr="00075C73">
        <w:rPr>
          <w:rFonts w:eastAsia="標楷體" w:hint="eastAsia"/>
        </w:rPr>
        <w:t>管理員</w:t>
      </w:r>
      <w:r w:rsidRPr="00E47170">
        <w:rPr>
          <w:rFonts w:eastAsia="標楷體"/>
        </w:rPr>
        <w:t>。</w:t>
      </w:r>
    </w:p>
    <w:p w:rsidR="004142BF" w:rsidRPr="00E47170" w:rsidRDefault="004142BF" w:rsidP="0092663C">
      <w:pPr>
        <w:pStyle w:val="a3"/>
        <w:numPr>
          <w:ilvl w:val="0"/>
          <w:numId w:val="58"/>
        </w:numPr>
        <w:snapToGrid w:val="0"/>
        <w:spacing w:line="360" w:lineRule="auto"/>
        <w:ind w:leftChars="0"/>
        <w:jc w:val="both"/>
        <w:rPr>
          <w:rFonts w:eastAsia="標楷體"/>
        </w:rPr>
      </w:pPr>
      <w:r w:rsidRPr="00E47170">
        <w:rPr>
          <w:rFonts w:eastAsia="標楷體"/>
        </w:rPr>
        <w:t>自動檢查</w:t>
      </w:r>
      <w:r w:rsidRPr="00C0484F">
        <w:rPr>
          <w:rFonts w:eastAsia="標楷體"/>
        </w:rPr>
        <w:t>計畫、紀錄</w:t>
      </w:r>
      <w:r w:rsidRPr="00E47170">
        <w:rPr>
          <w:rFonts w:eastAsia="標楷體"/>
        </w:rPr>
        <w:t>表之審查／核准：各工作場所負責人</w:t>
      </w:r>
      <w:r w:rsidRPr="00075C73">
        <w:rPr>
          <w:rFonts w:eastAsia="標楷體" w:hint="eastAsia"/>
        </w:rPr>
        <w:t>(</w:t>
      </w:r>
      <w:r w:rsidRPr="00075C73">
        <w:rPr>
          <w:rFonts w:eastAsia="標楷體" w:hint="eastAsia"/>
        </w:rPr>
        <w:t>處室主任</w:t>
      </w:r>
      <w:r w:rsidRPr="00075C73">
        <w:rPr>
          <w:rFonts w:eastAsia="標楷體" w:hint="eastAsia"/>
        </w:rPr>
        <w:t>/</w:t>
      </w:r>
      <w:r w:rsidRPr="00075C73">
        <w:rPr>
          <w:rFonts w:eastAsia="標楷體" w:hint="eastAsia"/>
        </w:rPr>
        <w:t>科主任</w:t>
      </w:r>
      <w:r w:rsidRPr="00075C73">
        <w:rPr>
          <w:rFonts w:eastAsia="標楷體" w:hint="eastAsia"/>
        </w:rPr>
        <w:t>)</w:t>
      </w:r>
      <w:r w:rsidRPr="00E47170">
        <w:rPr>
          <w:rFonts w:eastAsia="標楷體"/>
        </w:rPr>
        <w:t>。</w:t>
      </w:r>
    </w:p>
    <w:p w:rsidR="004142BF" w:rsidRPr="00E47170" w:rsidRDefault="004142BF" w:rsidP="0092663C">
      <w:pPr>
        <w:pStyle w:val="a3"/>
        <w:numPr>
          <w:ilvl w:val="0"/>
          <w:numId w:val="58"/>
        </w:numPr>
        <w:snapToGrid w:val="0"/>
        <w:spacing w:line="360" w:lineRule="auto"/>
        <w:ind w:leftChars="0"/>
        <w:jc w:val="both"/>
        <w:rPr>
          <w:rFonts w:eastAsia="標楷體"/>
        </w:rPr>
      </w:pPr>
      <w:r w:rsidRPr="00E47170">
        <w:rPr>
          <w:rFonts w:eastAsia="標楷體"/>
        </w:rPr>
        <w:t>年度自動檢查確認：職業安全衛生管理單位。</w:t>
      </w:r>
    </w:p>
    <w:p w:rsidR="004142BF" w:rsidRPr="00E47170" w:rsidRDefault="004142BF" w:rsidP="0092663C">
      <w:pPr>
        <w:pStyle w:val="a3"/>
        <w:numPr>
          <w:ilvl w:val="0"/>
          <w:numId w:val="58"/>
        </w:numPr>
        <w:snapToGrid w:val="0"/>
        <w:spacing w:line="360" w:lineRule="auto"/>
        <w:ind w:leftChars="0"/>
        <w:jc w:val="both"/>
        <w:rPr>
          <w:rFonts w:eastAsia="標楷體"/>
        </w:rPr>
      </w:pPr>
      <w:r w:rsidRPr="00E47170">
        <w:rPr>
          <w:rFonts w:eastAsia="標楷體"/>
        </w:rPr>
        <w:t>自動檢查執行：工作場所安全衛生</w:t>
      </w:r>
      <w:r w:rsidRPr="00075C73">
        <w:rPr>
          <w:rFonts w:eastAsia="標楷體"/>
        </w:rPr>
        <w:t>管理員</w:t>
      </w:r>
      <w:r w:rsidRPr="00E47170">
        <w:rPr>
          <w:rFonts w:eastAsia="標楷體"/>
        </w:rPr>
        <w:t>。</w:t>
      </w:r>
    </w:p>
    <w:p w:rsidR="004142BF" w:rsidRPr="00507D77" w:rsidRDefault="004142BF" w:rsidP="004142BF">
      <w:pPr>
        <w:widowControl/>
        <w:snapToGrid w:val="0"/>
        <w:spacing w:line="360" w:lineRule="auto"/>
        <w:ind w:left="1276" w:hangingChars="531" w:hanging="1276"/>
        <w:rPr>
          <w:rFonts w:ascii="Times New Roman" w:eastAsia="標楷體" w:hAnsi="Times New Roman" w:cs="Times New Roman"/>
          <w:b/>
          <w:kern w:val="0"/>
          <w:szCs w:val="24"/>
        </w:rPr>
      </w:pPr>
      <w:r w:rsidRPr="00507D77">
        <w:rPr>
          <w:rFonts w:ascii="Times New Roman" w:eastAsia="標楷體" w:hAnsi="Times New Roman" w:cs="Times New Roman"/>
          <w:b/>
          <w:kern w:val="0"/>
          <w:szCs w:val="24"/>
        </w:rPr>
        <w:t>四、作業內容：</w:t>
      </w:r>
    </w:p>
    <w:p w:rsidR="004142BF" w:rsidRPr="00507D77" w:rsidRDefault="004142BF" w:rsidP="004142BF">
      <w:pPr>
        <w:numPr>
          <w:ilvl w:val="0"/>
          <w:numId w:val="15"/>
        </w:numPr>
        <w:snapToGrid w:val="0"/>
        <w:spacing w:line="360" w:lineRule="auto"/>
        <w:ind w:hanging="454"/>
        <w:rPr>
          <w:rFonts w:ascii="Arial" w:eastAsia="標楷體" w:hAnsi="Arial" w:cs="Arial"/>
          <w:b/>
          <w:bCs/>
          <w:szCs w:val="24"/>
        </w:rPr>
      </w:pPr>
      <w:r w:rsidRPr="00507D77">
        <w:rPr>
          <w:rFonts w:ascii="Arial" w:eastAsia="標楷體" w:hAnsi="Arial" w:cs="Arial"/>
          <w:b/>
          <w:bCs/>
          <w:szCs w:val="24"/>
        </w:rPr>
        <w:t>作業內容說明：</w:t>
      </w:r>
    </w:p>
    <w:p w:rsidR="004142BF" w:rsidRPr="00507D77" w:rsidRDefault="004142BF" w:rsidP="004142BF">
      <w:pPr>
        <w:tabs>
          <w:tab w:val="left" w:pos="2520"/>
          <w:tab w:val="left" w:pos="2640"/>
        </w:tabs>
        <w:snapToGrid w:val="0"/>
        <w:spacing w:line="360" w:lineRule="auto"/>
        <w:ind w:leftChars="412" w:left="989" w:firstLineChars="177" w:firstLine="425"/>
        <w:rPr>
          <w:rFonts w:ascii="Times New Roman" w:eastAsia="標楷體" w:hAnsi="Times New Roman" w:cs="Times New Roman"/>
          <w:szCs w:val="24"/>
        </w:rPr>
      </w:pPr>
      <w:r w:rsidRPr="00507D77">
        <w:rPr>
          <w:rFonts w:ascii="Times New Roman" w:eastAsia="標楷體" w:hAnsi="Times New Roman" w:cs="Times New Roman"/>
          <w:szCs w:val="24"/>
        </w:rPr>
        <w:t>對於機械、設備</w:t>
      </w:r>
      <w:r w:rsidRPr="00507D77">
        <w:rPr>
          <w:rFonts w:ascii="Times New Roman" w:eastAsia="標楷體" w:hAnsi="Times New Roman" w:cs="Times New Roman" w:hint="eastAsia"/>
          <w:szCs w:val="24"/>
        </w:rPr>
        <w:t>之定期檢查及作業檢點，</w:t>
      </w:r>
      <w:r w:rsidRPr="00507D77">
        <w:rPr>
          <w:rFonts w:ascii="Times New Roman" w:eastAsia="標楷體" w:hAnsi="Times New Roman" w:cs="Times New Roman"/>
          <w:szCs w:val="24"/>
        </w:rPr>
        <w:t>應依實際需要自行訂定，並以</w:t>
      </w:r>
      <w:r w:rsidRPr="00507D77">
        <w:rPr>
          <w:rFonts w:ascii="Times New Roman" w:eastAsia="標楷體" w:hAnsi="Times New Roman" w:cs="Times New Roman"/>
          <w:szCs w:val="24"/>
        </w:rPr>
        <w:lastRenderedPageBreak/>
        <w:t>檢點手冊、檢點表等為之。確實</w:t>
      </w:r>
      <w:r w:rsidRPr="00507D77">
        <w:rPr>
          <w:rFonts w:ascii="Times New Roman" w:eastAsia="標楷體" w:hAnsi="Times New Roman" w:cs="Times New Roman" w:hint="eastAsia"/>
          <w:szCs w:val="24"/>
        </w:rPr>
        <w:t>依據</w:t>
      </w:r>
      <w:r w:rsidRPr="00507D77">
        <w:rPr>
          <w:rFonts w:ascii="Times New Roman" w:eastAsia="標楷體" w:hAnsi="Times New Roman" w:cs="Times New Roman"/>
          <w:szCs w:val="24"/>
        </w:rPr>
        <w:t>自動檢查實施項目表</w:t>
      </w:r>
      <w:r w:rsidRPr="00507D77">
        <w:rPr>
          <w:rFonts w:ascii="Times New Roman" w:eastAsia="標楷體" w:hAnsi="Times New Roman" w:cs="Times New Roman" w:hint="eastAsia"/>
          <w:szCs w:val="24"/>
        </w:rPr>
        <w:t>（如附表</w:t>
      </w:r>
      <w:r w:rsidRPr="00507D77">
        <w:rPr>
          <w:rFonts w:ascii="Times New Roman" w:eastAsia="標楷體" w:hAnsi="Times New Roman" w:cs="Times New Roman" w:hint="eastAsia"/>
          <w:szCs w:val="24"/>
        </w:rPr>
        <w:t>1</w:t>
      </w:r>
      <w:r w:rsidRPr="00507D77">
        <w:rPr>
          <w:rFonts w:ascii="Times New Roman" w:eastAsia="標楷體" w:hAnsi="Times New Roman" w:cs="Times New Roman" w:hint="eastAsia"/>
          <w:szCs w:val="24"/>
        </w:rPr>
        <w:t>所示）查詢校內機械、設備、或作業是否需進行自動檢查，各項機械設備之檢查項目（定期檢查、重點檢查、作業檢點等）、週期、填入自動檢查計畫中（如附表</w:t>
      </w:r>
      <w:r w:rsidRPr="00507D77">
        <w:rPr>
          <w:rFonts w:ascii="Times New Roman" w:eastAsia="標楷體" w:hAnsi="Times New Roman" w:cs="Times New Roman" w:hint="eastAsia"/>
          <w:szCs w:val="24"/>
        </w:rPr>
        <w:t>2</w:t>
      </w:r>
      <w:r w:rsidRPr="00507D77">
        <w:rPr>
          <w:rFonts w:ascii="Times New Roman" w:eastAsia="標楷體" w:hAnsi="Times New Roman" w:cs="Times New Roman" w:hint="eastAsia"/>
          <w:szCs w:val="24"/>
        </w:rPr>
        <w:t>所示），各單位可依據前述計畫期程確實執行自動檢查。自動檢查時應確實填寫自動檢查紀綠表（如附表</w:t>
      </w:r>
      <w:r w:rsidRPr="00507D77">
        <w:rPr>
          <w:rFonts w:ascii="Times New Roman" w:eastAsia="標楷體" w:hAnsi="Times New Roman" w:cs="Times New Roman" w:hint="eastAsia"/>
          <w:szCs w:val="24"/>
        </w:rPr>
        <w:t>3</w:t>
      </w:r>
      <w:r w:rsidRPr="00507D77">
        <w:rPr>
          <w:rFonts w:ascii="Times New Roman" w:eastAsia="標楷體" w:hAnsi="Times New Roman" w:cs="Times New Roman" w:hint="eastAsia"/>
          <w:szCs w:val="24"/>
        </w:rPr>
        <w:t>所示）。各單位應依自動檢查紀綠表，按時檢查</w:t>
      </w:r>
      <w:r w:rsidRPr="00507D77">
        <w:rPr>
          <w:rFonts w:ascii="Times New Roman" w:eastAsia="標楷體" w:hAnsi="Times New Roman" w:cs="Times New Roman"/>
          <w:szCs w:val="24"/>
        </w:rPr>
        <w:t>並於</w:t>
      </w:r>
      <w:r>
        <w:rPr>
          <w:rFonts w:ascii="Times New Roman" w:eastAsia="標楷體" w:hAnsi="Times New Roman" w:cs="Times New Roman"/>
          <w:szCs w:val="24"/>
        </w:rPr>
        <w:t>一</w:t>
      </w:r>
      <w:r>
        <w:rPr>
          <w:rFonts w:ascii="Times New Roman" w:eastAsia="標楷體" w:hAnsi="Times New Roman" w:cs="Times New Roman" w:hint="eastAsia"/>
          <w:szCs w:val="24"/>
        </w:rPr>
        <w:t>週內</w:t>
      </w:r>
      <w:r w:rsidRPr="00507D77">
        <w:rPr>
          <w:rFonts w:ascii="Times New Roman" w:eastAsia="標楷體" w:hAnsi="Times New Roman" w:cs="Times New Roman"/>
          <w:szCs w:val="24"/>
        </w:rPr>
        <w:t>將檢查結果擲交職業安全衛生管理單位乙份，自存乙份。</w:t>
      </w:r>
    </w:p>
    <w:p w:rsidR="004142BF" w:rsidRPr="00507D77" w:rsidRDefault="004142BF" w:rsidP="004142BF">
      <w:pPr>
        <w:numPr>
          <w:ilvl w:val="0"/>
          <w:numId w:val="15"/>
        </w:numPr>
        <w:snapToGrid w:val="0"/>
        <w:spacing w:line="360" w:lineRule="auto"/>
        <w:ind w:hanging="454"/>
        <w:rPr>
          <w:rFonts w:ascii="Arial" w:eastAsia="標楷體" w:hAnsi="Arial" w:cs="Arial"/>
          <w:b/>
          <w:bCs/>
          <w:szCs w:val="24"/>
        </w:rPr>
      </w:pPr>
      <w:r w:rsidRPr="00507D77">
        <w:rPr>
          <w:rFonts w:ascii="Arial" w:eastAsia="標楷體" w:hAnsi="Arial" w:cs="Arial"/>
          <w:b/>
          <w:bCs/>
          <w:szCs w:val="24"/>
        </w:rPr>
        <w:t>自動檢查類別：依其屬性區分為下列四種：</w:t>
      </w:r>
    </w:p>
    <w:p w:rsidR="004142BF" w:rsidRPr="00507D77" w:rsidRDefault="004142BF" w:rsidP="004142BF">
      <w:pPr>
        <w:numPr>
          <w:ilvl w:val="0"/>
          <w:numId w:val="20"/>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b/>
          <w:szCs w:val="24"/>
        </w:rPr>
        <w:t>定期檢查</w:t>
      </w:r>
      <w:r w:rsidRPr="00507D77">
        <w:rPr>
          <w:rFonts w:ascii="Times New Roman" w:eastAsia="標楷體" w:hAnsi="Times New Roman" w:cs="Times New Roman" w:hint="eastAsia"/>
          <w:b/>
          <w:szCs w:val="24"/>
        </w:rPr>
        <w:t>：</w:t>
      </w:r>
      <w:r w:rsidRPr="00507D77">
        <w:rPr>
          <w:rFonts w:ascii="Times New Roman" w:eastAsia="標楷體" w:hAnsi="Times New Roman" w:cs="Times New Roman" w:hint="eastAsia"/>
          <w:szCs w:val="24"/>
        </w:rPr>
        <w:t>即對工作場所各種機器、設備，依照其性質、使用時間而進行週期性檢查，目的是為了明瞭機械的使用狀況。檢查週期有：每週、每月、每季、每半年、每年、每兩年、每三年等不同間隔。</w:t>
      </w:r>
    </w:p>
    <w:p w:rsidR="004142BF" w:rsidRPr="00507D77" w:rsidRDefault="004142BF" w:rsidP="004142BF">
      <w:pPr>
        <w:numPr>
          <w:ilvl w:val="0"/>
          <w:numId w:val="20"/>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b/>
          <w:szCs w:val="24"/>
        </w:rPr>
        <w:t>重點檢查</w:t>
      </w:r>
      <w:r w:rsidRPr="00507D77">
        <w:rPr>
          <w:rFonts w:ascii="Times New Roman" w:eastAsia="標楷體" w:hAnsi="Times New Roman" w:cs="Times New Roman" w:hint="eastAsia"/>
          <w:b/>
          <w:szCs w:val="24"/>
        </w:rPr>
        <w:t>：</w:t>
      </w:r>
      <w:r w:rsidRPr="00507D77">
        <w:rPr>
          <w:rFonts w:ascii="Times New Roman" w:eastAsia="標楷體" w:hAnsi="Times New Roman" w:cs="Times New Roman" w:hint="eastAsia"/>
          <w:szCs w:val="24"/>
        </w:rPr>
        <w:t>即對某些特殊機械設備，於完成設置開始使用前或拆卸、改裝、修理後，就其部份重要處實施重點式檢查。</w:t>
      </w:r>
    </w:p>
    <w:p w:rsidR="004142BF" w:rsidRPr="00507D77" w:rsidRDefault="004142BF" w:rsidP="004142BF">
      <w:pPr>
        <w:numPr>
          <w:ilvl w:val="0"/>
          <w:numId w:val="20"/>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b/>
          <w:szCs w:val="24"/>
        </w:rPr>
        <w:t>作業檢點</w:t>
      </w:r>
      <w:r w:rsidRPr="00507D77">
        <w:rPr>
          <w:rFonts w:ascii="Times New Roman" w:eastAsia="標楷體" w:hAnsi="Times New Roman" w:cs="Times New Roman" w:hint="eastAsia"/>
          <w:b/>
          <w:szCs w:val="24"/>
        </w:rPr>
        <w:t>：</w:t>
      </w:r>
      <w:r w:rsidRPr="00507D77">
        <w:rPr>
          <w:rFonts w:ascii="Times New Roman" w:eastAsia="標楷體" w:hAnsi="Times New Roman" w:cs="Times New Roman" w:hint="eastAsia"/>
          <w:szCs w:val="24"/>
        </w:rPr>
        <w:t>可分機械設備之作業檢點與勞工作業有關事項之檢點，其屬於比較不詳細之檢查，目的在於了解當時機械設備或作業情形之概況。</w:t>
      </w:r>
    </w:p>
    <w:p w:rsidR="004142BF" w:rsidRPr="00507D77" w:rsidRDefault="004142BF" w:rsidP="004142BF">
      <w:pPr>
        <w:numPr>
          <w:ilvl w:val="0"/>
          <w:numId w:val="20"/>
        </w:numPr>
        <w:tabs>
          <w:tab w:val="clear" w:pos="1530"/>
          <w:tab w:val="num" w:pos="1276"/>
        </w:tabs>
        <w:snapToGrid w:val="0"/>
        <w:spacing w:line="360" w:lineRule="auto"/>
        <w:ind w:left="1418" w:hanging="425"/>
        <w:rPr>
          <w:rFonts w:ascii="Times New Roman" w:eastAsia="標楷體" w:hAnsi="Times New Roman" w:cs="Times New Roman"/>
          <w:b/>
          <w:szCs w:val="24"/>
        </w:rPr>
      </w:pPr>
      <w:r w:rsidRPr="00507D77">
        <w:rPr>
          <w:rFonts w:ascii="Times New Roman" w:eastAsia="標楷體" w:hAnsi="Times New Roman" w:cs="Times New Roman"/>
          <w:b/>
          <w:szCs w:val="24"/>
        </w:rPr>
        <w:t>重新檢查</w:t>
      </w:r>
      <w:r w:rsidRPr="00507D77">
        <w:rPr>
          <w:rFonts w:ascii="Times New Roman" w:eastAsia="標楷體" w:hAnsi="Times New Roman" w:cs="Times New Roman" w:hint="eastAsia"/>
          <w:b/>
          <w:szCs w:val="24"/>
        </w:rPr>
        <w:t>：</w:t>
      </w:r>
      <w:r w:rsidRPr="00507D77">
        <w:rPr>
          <w:rFonts w:ascii="Times New Roman" w:eastAsia="標楷體" w:hAnsi="Times New Roman" w:cs="Times New Roman" w:hint="eastAsia"/>
          <w:szCs w:val="24"/>
        </w:rPr>
        <w:t>機械、設備停用</w:t>
      </w:r>
      <w:r w:rsidRPr="00507D77">
        <w:rPr>
          <w:rFonts w:ascii="Times New Roman" w:eastAsia="標楷體" w:hAnsi="Times New Roman" w:cs="Times New Roman" w:hint="eastAsia"/>
          <w:szCs w:val="24"/>
        </w:rPr>
        <w:t>1</w:t>
      </w:r>
      <w:r w:rsidRPr="00507D77">
        <w:rPr>
          <w:rFonts w:ascii="Times New Roman" w:eastAsia="標楷體" w:hAnsi="Times New Roman" w:cs="Times New Roman" w:hint="eastAsia"/>
          <w:szCs w:val="24"/>
        </w:rPr>
        <w:t>年以上或由國外進口、移動、改造等狀況，應進行重新檢查。</w:t>
      </w:r>
    </w:p>
    <w:p w:rsidR="004142BF" w:rsidRPr="00507D77" w:rsidRDefault="004142BF" w:rsidP="004142BF">
      <w:pPr>
        <w:numPr>
          <w:ilvl w:val="0"/>
          <w:numId w:val="20"/>
        </w:numPr>
        <w:tabs>
          <w:tab w:val="clear" w:pos="1530"/>
          <w:tab w:val="num" w:pos="1276"/>
        </w:tabs>
        <w:snapToGrid w:val="0"/>
        <w:spacing w:line="360" w:lineRule="auto"/>
        <w:ind w:left="1418" w:hanging="425"/>
        <w:rPr>
          <w:rFonts w:ascii="Times New Roman" w:eastAsia="標楷體" w:hAnsi="Times New Roman" w:cs="Times New Roman"/>
          <w:szCs w:val="24"/>
        </w:rPr>
      </w:pPr>
      <w:bookmarkStart w:id="6" w:name="BM5"/>
      <w:bookmarkEnd w:id="6"/>
      <w:r w:rsidRPr="00507D77">
        <w:rPr>
          <w:rFonts w:ascii="Times New Roman" w:eastAsia="標楷體" w:hAnsi="Times New Roman" w:cs="Times New Roman"/>
          <w:szCs w:val="24"/>
        </w:rPr>
        <w:t>各實</w:t>
      </w:r>
      <w:r>
        <w:rPr>
          <w:rFonts w:ascii="Times New Roman" w:eastAsia="標楷體" w:hAnsi="Times New Roman" w:cs="Times New Roman"/>
          <w:szCs w:val="24"/>
        </w:rPr>
        <w:t>驗室、試驗室、實習工場、試驗工場則依職業安全衛生管理單位之</w:t>
      </w:r>
      <w:r>
        <w:rPr>
          <w:rFonts w:ascii="Times New Roman" w:eastAsia="標楷體" w:hAnsi="Times New Roman" w:cs="Times New Roman" w:hint="eastAsia"/>
          <w:szCs w:val="24"/>
        </w:rPr>
        <w:t>「</w:t>
      </w:r>
      <w:r>
        <w:rPr>
          <w:rFonts w:ascii="Times New Roman" w:eastAsia="標楷體" w:hAnsi="Times New Roman" w:cs="Times New Roman"/>
          <w:szCs w:val="24"/>
        </w:rPr>
        <w:t>自動檢查實施計畫表</w:t>
      </w:r>
      <w:r>
        <w:rPr>
          <w:rFonts w:ascii="Times New Roman" w:eastAsia="標楷體" w:hAnsi="Times New Roman" w:cs="Times New Roman" w:hint="eastAsia"/>
          <w:szCs w:val="24"/>
        </w:rPr>
        <w:t>」</w:t>
      </w:r>
      <w:r w:rsidRPr="00507D77">
        <w:rPr>
          <w:rFonts w:ascii="Times New Roman" w:eastAsia="標楷體" w:hAnsi="Times New Roman" w:cs="Times New Roman"/>
          <w:szCs w:val="24"/>
        </w:rPr>
        <w:t>決定各實驗室內部適用之機械設備，並建立各檢查頻次之</w:t>
      </w:r>
      <w:r>
        <w:rPr>
          <w:rFonts w:ascii="Times New Roman" w:eastAsia="標楷體" w:hAnsi="Times New Roman" w:cs="Times New Roman" w:hint="eastAsia"/>
          <w:szCs w:val="24"/>
        </w:rPr>
        <w:t>「</w:t>
      </w:r>
      <w:r w:rsidRPr="00507D77">
        <w:rPr>
          <w:rFonts w:ascii="Times New Roman" w:eastAsia="標楷體" w:hAnsi="Times New Roman" w:cs="Times New Roman"/>
          <w:szCs w:val="24"/>
        </w:rPr>
        <w:t>每月、每週自動檢查表或每日點檢表</w:t>
      </w:r>
      <w:r>
        <w:rPr>
          <w:rFonts w:ascii="Times New Roman" w:eastAsia="標楷體" w:hAnsi="Times New Roman" w:cs="Times New Roman" w:hint="eastAsia"/>
          <w:szCs w:val="24"/>
        </w:rPr>
        <w:t>」</w:t>
      </w:r>
      <w:r w:rsidRPr="00507D77">
        <w:rPr>
          <w:rFonts w:ascii="Times New Roman" w:eastAsia="標楷體" w:hAnsi="Times New Roman" w:cs="Times New Roman"/>
          <w:szCs w:val="24"/>
        </w:rPr>
        <w:t>，由各</w:t>
      </w:r>
      <w:r w:rsidRPr="00C0484F">
        <w:rPr>
          <w:rFonts w:ascii="Times New Roman" w:eastAsia="標楷體" w:hAnsi="Times New Roman" w:cs="Times New Roman"/>
          <w:szCs w:val="24"/>
        </w:rPr>
        <w:t>實驗室</w:t>
      </w:r>
      <w:r>
        <w:rPr>
          <w:rFonts w:ascii="Times New Roman" w:eastAsia="標楷體" w:hAnsi="Times New Roman" w:cs="Times New Roman" w:hint="eastAsia"/>
          <w:szCs w:val="24"/>
        </w:rPr>
        <w:t>(</w:t>
      </w:r>
      <w:r>
        <w:rPr>
          <w:rFonts w:ascii="Times New Roman" w:eastAsia="標楷體" w:hAnsi="Times New Roman" w:cs="Times New Roman" w:hint="eastAsia"/>
          <w:szCs w:val="24"/>
        </w:rPr>
        <w:t>工作場所</w:t>
      </w:r>
      <w:r>
        <w:rPr>
          <w:rFonts w:ascii="Times New Roman" w:eastAsia="標楷體" w:hAnsi="Times New Roman" w:cs="Times New Roman" w:hint="eastAsia"/>
          <w:szCs w:val="24"/>
        </w:rPr>
        <w:t>)</w:t>
      </w:r>
      <w:r w:rsidRPr="00507D77">
        <w:rPr>
          <w:rFonts w:ascii="Times New Roman" w:eastAsia="標楷體" w:hAnsi="Times New Roman" w:cs="Times New Roman"/>
          <w:szCs w:val="24"/>
        </w:rPr>
        <w:t>負責人</w:t>
      </w:r>
      <w:r>
        <w:rPr>
          <w:rFonts w:ascii="Times New Roman" w:eastAsia="標楷體" w:hAnsi="Times New Roman" w:cs="Times New Roman"/>
          <w:szCs w:val="24"/>
        </w:rPr>
        <w:t>、</w:t>
      </w:r>
      <w:r>
        <w:rPr>
          <w:rFonts w:ascii="Times New Roman" w:eastAsia="標楷體" w:hAnsi="Times New Roman" w:cs="Times New Roman" w:hint="eastAsia"/>
          <w:szCs w:val="24"/>
        </w:rPr>
        <w:t>管理單位主管</w:t>
      </w:r>
      <w:r w:rsidRPr="00507D77">
        <w:rPr>
          <w:rFonts w:ascii="Times New Roman" w:eastAsia="標楷體" w:hAnsi="Times New Roman" w:cs="Times New Roman"/>
          <w:szCs w:val="24"/>
        </w:rPr>
        <w:t>審核</w:t>
      </w:r>
      <w:r>
        <w:rPr>
          <w:rFonts w:ascii="Times New Roman" w:eastAsia="標楷體" w:hAnsi="Times New Roman" w:cs="Times New Roman"/>
          <w:szCs w:val="24"/>
        </w:rPr>
        <w:t>，</w:t>
      </w:r>
      <w:r w:rsidRPr="00507D77">
        <w:rPr>
          <w:rFonts w:ascii="Times New Roman" w:eastAsia="標楷體" w:hAnsi="Times New Roman" w:cs="Times New Roman"/>
          <w:szCs w:val="24"/>
        </w:rPr>
        <w:t>核准後實施。</w:t>
      </w:r>
    </w:p>
    <w:p w:rsidR="004142BF" w:rsidRPr="00507D77" w:rsidRDefault="004142BF" w:rsidP="004142BF">
      <w:pPr>
        <w:numPr>
          <w:ilvl w:val="0"/>
          <w:numId w:val="20"/>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szCs w:val="24"/>
        </w:rPr>
        <w:t>自動檢查制度之建立，可參考相關之機器設備操作與保養作業指導書。</w:t>
      </w:r>
    </w:p>
    <w:p w:rsidR="004142BF" w:rsidRPr="00507D77" w:rsidRDefault="004142BF" w:rsidP="004142BF">
      <w:pPr>
        <w:numPr>
          <w:ilvl w:val="0"/>
          <w:numId w:val="15"/>
        </w:numPr>
        <w:snapToGrid w:val="0"/>
        <w:spacing w:line="360" w:lineRule="auto"/>
        <w:ind w:hanging="454"/>
        <w:rPr>
          <w:rFonts w:ascii="Arial" w:eastAsia="標楷體" w:hAnsi="Arial" w:cs="Arial"/>
          <w:b/>
          <w:bCs/>
          <w:szCs w:val="24"/>
        </w:rPr>
      </w:pPr>
      <w:r w:rsidRPr="00507D77">
        <w:rPr>
          <w:rFonts w:ascii="Arial" w:eastAsia="標楷體" w:hAnsi="Arial" w:cs="Arial"/>
          <w:b/>
          <w:bCs/>
          <w:szCs w:val="24"/>
        </w:rPr>
        <w:t>『每月、每週自動檢查表或每日點檢表』之制訂與使用：</w:t>
      </w:r>
    </w:p>
    <w:p w:rsidR="004142BF" w:rsidRPr="00507D77" w:rsidRDefault="004142BF" w:rsidP="004142BF">
      <w:pPr>
        <w:numPr>
          <w:ilvl w:val="0"/>
          <w:numId w:val="22"/>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szCs w:val="24"/>
        </w:rPr>
        <w:t>各</w:t>
      </w:r>
      <w:r w:rsidRPr="00507D77">
        <w:rPr>
          <w:rFonts w:ascii="Times New Roman" w:eastAsia="標楷體" w:hAnsi="Times New Roman" w:cs="Times New Roman" w:hint="eastAsia"/>
          <w:szCs w:val="24"/>
        </w:rPr>
        <w:t>場所</w:t>
      </w:r>
      <w:r w:rsidRPr="00507D77">
        <w:rPr>
          <w:rFonts w:ascii="Times New Roman" w:eastAsia="標楷體" w:hAnsi="Times New Roman" w:cs="Times New Roman" w:hint="eastAsia"/>
          <w:szCs w:val="24"/>
        </w:rPr>
        <w:t>(</w:t>
      </w:r>
      <w:r w:rsidRPr="00507D77">
        <w:rPr>
          <w:rFonts w:ascii="Times New Roman" w:eastAsia="標楷體" w:hAnsi="Times New Roman" w:cs="Times New Roman" w:hint="eastAsia"/>
          <w:szCs w:val="24"/>
        </w:rPr>
        <w:t>含</w:t>
      </w:r>
      <w:r w:rsidRPr="00507D77">
        <w:rPr>
          <w:rFonts w:ascii="Times New Roman" w:eastAsia="標楷體" w:hAnsi="Times New Roman" w:cs="Times New Roman"/>
          <w:szCs w:val="24"/>
        </w:rPr>
        <w:t>實驗室、試驗室、實習工場、試驗工場</w:t>
      </w:r>
      <w:r w:rsidRPr="00507D77">
        <w:rPr>
          <w:rFonts w:ascii="Times New Roman" w:eastAsia="標楷體" w:hAnsi="Times New Roman" w:cs="Times New Roman" w:hint="eastAsia"/>
          <w:szCs w:val="24"/>
        </w:rPr>
        <w:t>)</w:t>
      </w:r>
      <w:r w:rsidRPr="00507D77">
        <w:rPr>
          <w:rFonts w:ascii="Times New Roman" w:eastAsia="標楷體" w:hAnsi="Times New Roman" w:cs="Times New Roman"/>
          <w:szCs w:val="24"/>
        </w:rPr>
        <w:t>應由</w:t>
      </w:r>
      <w:r>
        <w:rPr>
          <w:rFonts w:ascii="Times New Roman" w:eastAsia="標楷體" w:hAnsi="Times New Roman" w:cs="Times New Roman"/>
          <w:szCs w:val="24"/>
        </w:rPr>
        <w:t>工</w:t>
      </w:r>
      <w:r>
        <w:rPr>
          <w:rFonts w:ascii="Times New Roman" w:eastAsia="標楷體" w:hAnsi="Times New Roman" w:cs="Times New Roman" w:hint="eastAsia"/>
          <w:szCs w:val="24"/>
        </w:rPr>
        <w:t>作場所</w:t>
      </w:r>
      <w:r w:rsidRPr="00507D77">
        <w:rPr>
          <w:rFonts w:ascii="Times New Roman" w:eastAsia="標楷體" w:hAnsi="Times New Roman" w:cs="Times New Roman"/>
          <w:szCs w:val="24"/>
        </w:rPr>
        <w:t>負責人指派專人進行</w:t>
      </w:r>
      <w:r>
        <w:rPr>
          <w:rFonts w:ascii="Times New Roman" w:eastAsia="標楷體" w:hAnsi="Times New Roman" w:cs="Times New Roman" w:hint="eastAsia"/>
          <w:szCs w:val="24"/>
        </w:rPr>
        <w:t>各工作場所</w:t>
      </w:r>
      <w:r w:rsidRPr="00507D77">
        <w:rPr>
          <w:rFonts w:ascii="Times New Roman" w:eastAsia="標楷體" w:hAnsi="Times New Roman" w:cs="Times New Roman"/>
          <w:szCs w:val="24"/>
        </w:rPr>
        <w:t>之每日點檢、每週點檢及每月點檢，並記錄於「</w:t>
      </w:r>
      <w:r w:rsidRPr="00507D77">
        <w:rPr>
          <w:rFonts w:ascii="Times New Roman" w:eastAsia="標楷體" w:hAnsi="Times New Roman" w:cs="Times New Roman" w:hint="eastAsia"/>
          <w:szCs w:val="24"/>
        </w:rPr>
        <w:t>○○場所</w:t>
      </w:r>
      <w:r w:rsidRPr="00507D77">
        <w:rPr>
          <w:rFonts w:ascii="Times New Roman" w:eastAsia="標楷體" w:hAnsi="Times New Roman" w:cs="Times New Roman"/>
          <w:szCs w:val="24"/>
        </w:rPr>
        <w:t>每日安全衛生自動檢查檢點記錄表」、「</w:t>
      </w:r>
      <w:r w:rsidRPr="00507D77">
        <w:rPr>
          <w:rFonts w:ascii="Times New Roman" w:eastAsia="標楷體" w:hAnsi="Times New Roman" w:cs="Times New Roman" w:hint="eastAsia"/>
          <w:szCs w:val="24"/>
        </w:rPr>
        <w:t>○○場所</w:t>
      </w:r>
      <w:r w:rsidRPr="00507D77">
        <w:rPr>
          <w:rFonts w:ascii="Times New Roman" w:eastAsia="標楷體" w:hAnsi="Times New Roman" w:cs="Times New Roman"/>
          <w:szCs w:val="24"/>
        </w:rPr>
        <w:t>每週安全衛生檢查檢點記錄表」、「</w:t>
      </w:r>
      <w:r w:rsidRPr="00507D77">
        <w:rPr>
          <w:rFonts w:ascii="Times New Roman" w:eastAsia="標楷體" w:hAnsi="Times New Roman" w:cs="Times New Roman" w:hint="eastAsia"/>
          <w:szCs w:val="24"/>
        </w:rPr>
        <w:t>○○場所</w:t>
      </w:r>
      <w:r w:rsidRPr="00507D77">
        <w:rPr>
          <w:rFonts w:ascii="Times New Roman" w:eastAsia="標楷體" w:hAnsi="Times New Roman" w:cs="Times New Roman"/>
          <w:szCs w:val="24"/>
        </w:rPr>
        <w:t>每月安全衛生檢查檢點記錄表」。各實驗室可依其實驗室特性增修訂其檢查項目。</w:t>
      </w:r>
    </w:p>
    <w:p w:rsidR="004142BF" w:rsidRPr="00507D77" w:rsidRDefault="004142BF" w:rsidP="004142BF">
      <w:pPr>
        <w:numPr>
          <w:ilvl w:val="0"/>
          <w:numId w:val="22"/>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hint="eastAsia"/>
          <w:szCs w:val="24"/>
        </w:rPr>
        <w:t>場所中</w:t>
      </w:r>
      <w:r w:rsidRPr="00507D77">
        <w:rPr>
          <w:rFonts w:ascii="Times New Roman" w:eastAsia="標楷體" w:hAnsi="Times New Roman" w:cs="Times New Roman"/>
          <w:szCs w:val="24"/>
        </w:rPr>
        <w:t>有有機溶劑作業者應針對其局部排氣設備進行點檢，並記錄於「</w:t>
      </w:r>
      <w:r w:rsidRPr="00507D77">
        <w:rPr>
          <w:rFonts w:ascii="Times New Roman" w:eastAsia="標楷體" w:hAnsi="Times New Roman" w:cs="Times New Roman" w:hint="eastAsia"/>
          <w:szCs w:val="24"/>
        </w:rPr>
        <w:t>○○場所</w:t>
      </w:r>
      <w:r w:rsidRPr="00507D77">
        <w:rPr>
          <w:rFonts w:ascii="Times New Roman" w:eastAsia="標楷體" w:hAnsi="Times New Roman" w:cs="Times New Roman"/>
          <w:szCs w:val="24"/>
        </w:rPr>
        <w:t>局部排氣裝置每年定期重點檢查表」、「</w:t>
      </w:r>
      <w:r w:rsidRPr="00507D77">
        <w:rPr>
          <w:rFonts w:ascii="Times New Roman" w:eastAsia="標楷體" w:hAnsi="Times New Roman" w:cs="Times New Roman" w:hint="eastAsia"/>
          <w:szCs w:val="24"/>
        </w:rPr>
        <w:t>○○場所</w:t>
      </w:r>
      <w:r w:rsidRPr="00507D77">
        <w:rPr>
          <w:rFonts w:ascii="Times New Roman" w:eastAsia="標楷體" w:hAnsi="Times New Roman" w:cs="Times New Roman"/>
          <w:szCs w:val="24"/>
        </w:rPr>
        <w:t>有機溶劑作業檢點表（每週）」。</w:t>
      </w:r>
    </w:p>
    <w:p w:rsidR="004142BF" w:rsidRPr="00507D77" w:rsidRDefault="004142BF" w:rsidP="004142BF">
      <w:pPr>
        <w:numPr>
          <w:ilvl w:val="0"/>
          <w:numId w:val="22"/>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hint="eastAsia"/>
          <w:szCs w:val="24"/>
        </w:rPr>
        <w:lastRenderedPageBreak/>
        <w:t>場所中</w:t>
      </w:r>
      <w:r w:rsidRPr="00507D77">
        <w:rPr>
          <w:rFonts w:ascii="Times New Roman" w:eastAsia="標楷體" w:hAnsi="Times New Roman" w:cs="Times New Roman"/>
          <w:szCs w:val="24"/>
        </w:rPr>
        <w:t>有氣體鋼瓶設施者則應於每次作業前進行點檢並記錄於「</w:t>
      </w:r>
      <w:r w:rsidRPr="00507D77">
        <w:rPr>
          <w:rFonts w:ascii="Times New Roman" w:eastAsia="標楷體" w:hAnsi="Times New Roman" w:cs="Times New Roman" w:hint="eastAsia"/>
          <w:szCs w:val="24"/>
        </w:rPr>
        <w:t>○○場所</w:t>
      </w:r>
      <w:r w:rsidRPr="00507D77">
        <w:rPr>
          <w:rFonts w:ascii="Times New Roman" w:eastAsia="標楷體" w:hAnsi="Times New Roman" w:cs="Times New Roman"/>
          <w:szCs w:val="24"/>
        </w:rPr>
        <w:t>高壓氣體鋼瓶及管路作業檢點表</w:t>
      </w:r>
      <w:r w:rsidRPr="00507D77">
        <w:rPr>
          <w:rFonts w:ascii="Times New Roman" w:eastAsia="標楷體" w:hAnsi="Times New Roman" w:cs="Times New Roman"/>
          <w:szCs w:val="24"/>
        </w:rPr>
        <w:t>(</w:t>
      </w:r>
      <w:r w:rsidRPr="00507D77">
        <w:rPr>
          <w:rFonts w:ascii="Times New Roman" w:eastAsia="標楷體" w:hAnsi="Times New Roman" w:cs="Times New Roman"/>
          <w:szCs w:val="24"/>
        </w:rPr>
        <w:t>每次</w:t>
      </w:r>
      <w:r w:rsidRPr="00507D77">
        <w:rPr>
          <w:rFonts w:ascii="Times New Roman" w:eastAsia="標楷體" w:hAnsi="Times New Roman" w:cs="Times New Roman"/>
          <w:szCs w:val="24"/>
        </w:rPr>
        <w:t>)</w:t>
      </w:r>
      <w:r w:rsidRPr="00507D77">
        <w:rPr>
          <w:rFonts w:ascii="Times New Roman" w:eastAsia="標楷體" w:hAnsi="Times New Roman" w:cs="Times New Roman"/>
          <w:szCs w:val="24"/>
        </w:rPr>
        <w:t>」、「</w:t>
      </w:r>
      <w:r w:rsidRPr="00507D77">
        <w:rPr>
          <w:rFonts w:ascii="Times New Roman" w:eastAsia="標楷體" w:hAnsi="Times New Roman" w:cs="Times New Roman" w:hint="eastAsia"/>
          <w:szCs w:val="24"/>
        </w:rPr>
        <w:t>○○場所</w:t>
      </w:r>
      <w:r w:rsidRPr="00507D77">
        <w:rPr>
          <w:rFonts w:ascii="Times New Roman" w:eastAsia="標楷體" w:hAnsi="Times New Roman" w:cs="Times New Roman"/>
          <w:szCs w:val="24"/>
        </w:rPr>
        <w:t>高壓氣體容器鋼瓶自動檢查表</w:t>
      </w:r>
      <w:r w:rsidRPr="00507D77">
        <w:rPr>
          <w:rFonts w:ascii="Times New Roman" w:eastAsia="標楷體" w:hAnsi="Times New Roman" w:cs="Times New Roman"/>
          <w:szCs w:val="24"/>
        </w:rPr>
        <w:t>(</w:t>
      </w:r>
      <w:r w:rsidRPr="00507D77">
        <w:rPr>
          <w:rFonts w:ascii="Times New Roman" w:eastAsia="標楷體" w:hAnsi="Times New Roman" w:cs="Times New Roman"/>
          <w:szCs w:val="24"/>
        </w:rPr>
        <w:t>每月</w:t>
      </w:r>
      <w:r w:rsidRPr="00507D77">
        <w:rPr>
          <w:rFonts w:ascii="Times New Roman" w:eastAsia="標楷體" w:hAnsi="Times New Roman" w:cs="Times New Roman"/>
          <w:szCs w:val="24"/>
        </w:rPr>
        <w:t>)</w:t>
      </w:r>
      <w:r w:rsidRPr="00507D77">
        <w:rPr>
          <w:rFonts w:ascii="Times New Roman" w:eastAsia="標楷體" w:hAnsi="Times New Roman" w:cs="Times New Roman"/>
          <w:szCs w:val="24"/>
        </w:rPr>
        <w:t>」。</w:t>
      </w:r>
    </w:p>
    <w:p w:rsidR="004142BF" w:rsidRPr="00507D77" w:rsidRDefault="004142BF" w:rsidP="004142BF">
      <w:pPr>
        <w:numPr>
          <w:ilvl w:val="0"/>
          <w:numId w:val="22"/>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hint="eastAsia"/>
          <w:szCs w:val="24"/>
        </w:rPr>
        <w:t>場所中</w:t>
      </w:r>
      <w:r>
        <w:rPr>
          <w:rFonts w:ascii="Times New Roman" w:eastAsia="標楷體" w:hAnsi="Times New Roman" w:cs="Times New Roman"/>
          <w:szCs w:val="24"/>
        </w:rPr>
        <w:t>有空氣壓縮機</w:t>
      </w:r>
      <w:r w:rsidRPr="00507D77">
        <w:rPr>
          <w:rFonts w:ascii="Times New Roman" w:eastAsia="標楷體" w:hAnsi="Times New Roman" w:cs="Times New Roman"/>
          <w:szCs w:val="24"/>
        </w:rPr>
        <w:t>應每年進行其外觀或功能點檢，記錄於「</w:t>
      </w:r>
      <w:r w:rsidRPr="00507D77">
        <w:rPr>
          <w:rFonts w:ascii="Times New Roman" w:eastAsia="標楷體" w:hAnsi="Times New Roman" w:cs="Times New Roman" w:hint="eastAsia"/>
          <w:szCs w:val="24"/>
        </w:rPr>
        <w:t>○○場所</w:t>
      </w:r>
      <w:r w:rsidRPr="00507D77">
        <w:rPr>
          <w:rFonts w:ascii="Times New Roman" w:eastAsia="標楷體" w:hAnsi="Times New Roman" w:cs="Times New Roman"/>
          <w:szCs w:val="24"/>
        </w:rPr>
        <w:t>空氣壓縮機機械部分每年定期檢查表」。</w:t>
      </w:r>
    </w:p>
    <w:p w:rsidR="004142BF" w:rsidRPr="00507D77" w:rsidRDefault="004142BF" w:rsidP="004142BF">
      <w:pPr>
        <w:numPr>
          <w:ilvl w:val="0"/>
          <w:numId w:val="22"/>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hint="eastAsia"/>
          <w:szCs w:val="24"/>
        </w:rPr>
        <w:t>場所中</w:t>
      </w:r>
      <w:r w:rsidRPr="00507D77">
        <w:rPr>
          <w:rFonts w:ascii="Times New Roman" w:eastAsia="標楷體" w:hAnsi="Times New Roman" w:cs="Times New Roman"/>
          <w:szCs w:val="24"/>
        </w:rPr>
        <w:t>有乾燥設備（烘箱），則應每年針對其本體、電器裝置、加熱系統等進行點檢，並記錄於「</w:t>
      </w:r>
      <w:r w:rsidRPr="00507D77">
        <w:rPr>
          <w:rFonts w:ascii="Times New Roman" w:eastAsia="標楷體" w:hAnsi="Times New Roman" w:cs="Times New Roman" w:hint="eastAsia"/>
          <w:szCs w:val="24"/>
        </w:rPr>
        <w:t>○○場所</w:t>
      </w:r>
      <w:r w:rsidRPr="00507D77">
        <w:rPr>
          <w:rFonts w:ascii="Times New Roman" w:eastAsia="標楷體" w:hAnsi="Times New Roman" w:cs="Times New Roman"/>
          <w:szCs w:val="24"/>
        </w:rPr>
        <w:t>乾燥設備（烘箱）每年定期安全檢查表」。</w:t>
      </w:r>
    </w:p>
    <w:p w:rsidR="004142BF" w:rsidRPr="00D821EE" w:rsidRDefault="004142BF" w:rsidP="004142BF">
      <w:pPr>
        <w:numPr>
          <w:ilvl w:val="0"/>
          <w:numId w:val="22"/>
        </w:numPr>
        <w:tabs>
          <w:tab w:val="clear" w:pos="1530"/>
          <w:tab w:val="num" w:pos="1276"/>
        </w:tabs>
        <w:snapToGrid w:val="0"/>
        <w:spacing w:line="360" w:lineRule="auto"/>
        <w:ind w:left="1418" w:hanging="425"/>
        <w:rPr>
          <w:rFonts w:ascii="Times New Roman" w:eastAsia="標楷體" w:hAnsi="Times New Roman" w:cs="Times New Roman"/>
          <w:szCs w:val="24"/>
        </w:rPr>
      </w:pPr>
      <w:r w:rsidRPr="00D821EE">
        <w:rPr>
          <w:rFonts w:ascii="Times New Roman" w:eastAsia="標楷體" w:hAnsi="Times New Roman" w:cs="Times New Roman" w:hint="eastAsia"/>
          <w:szCs w:val="24"/>
        </w:rPr>
        <w:t>場所中</w:t>
      </w:r>
      <w:r w:rsidRPr="00D821EE">
        <w:rPr>
          <w:rFonts w:ascii="Times New Roman" w:eastAsia="標楷體" w:hAnsi="Times New Roman" w:cs="Times New Roman"/>
          <w:szCs w:val="24"/>
        </w:rPr>
        <w:t>有高低壓設備，則應針對其變壓器、開關等進行點檢，並記錄於「</w:t>
      </w:r>
      <w:r w:rsidRPr="00D821EE">
        <w:rPr>
          <w:rFonts w:ascii="Times New Roman" w:eastAsia="標楷體" w:hAnsi="Times New Roman" w:cs="Times New Roman" w:hint="eastAsia"/>
          <w:szCs w:val="24"/>
        </w:rPr>
        <w:t>○○場所</w:t>
      </w:r>
      <w:r w:rsidRPr="00D821EE">
        <w:rPr>
          <w:rFonts w:ascii="Times New Roman" w:eastAsia="標楷體" w:hAnsi="Times New Roman" w:cs="Times New Roman"/>
          <w:szCs w:val="24"/>
        </w:rPr>
        <w:t>高壓用電設備定期檢查表」、「</w:t>
      </w:r>
      <w:r w:rsidRPr="00D821EE">
        <w:rPr>
          <w:rFonts w:ascii="Times New Roman" w:eastAsia="標楷體" w:hAnsi="Times New Roman" w:cs="Times New Roman" w:hint="eastAsia"/>
          <w:szCs w:val="24"/>
        </w:rPr>
        <w:t>○○場所</w:t>
      </w:r>
      <w:r w:rsidRPr="00D821EE">
        <w:rPr>
          <w:rFonts w:ascii="Times New Roman" w:eastAsia="標楷體" w:hAnsi="Times New Roman" w:cs="Times New Roman"/>
          <w:szCs w:val="24"/>
        </w:rPr>
        <w:t>低壓用電設備定期檢查表」中。</w:t>
      </w:r>
    </w:p>
    <w:p w:rsidR="004142BF" w:rsidRPr="00507D77" w:rsidRDefault="004142BF" w:rsidP="004142BF">
      <w:pPr>
        <w:numPr>
          <w:ilvl w:val="0"/>
          <w:numId w:val="22"/>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hint="eastAsia"/>
          <w:szCs w:val="24"/>
        </w:rPr>
        <w:t>場所中</w:t>
      </w:r>
      <w:r w:rsidRPr="00507D77">
        <w:rPr>
          <w:rFonts w:ascii="Times New Roman" w:eastAsia="標楷體" w:hAnsi="Times New Roman" w:cs="Times New Roman"/>
          <w:szCs w:val="24"/>
        </w:rPr>
        <w:t>有固定式起重機，則應進行每日及每月點檢，並記錄於「</w:t>
      </w:r>
      <w:r w:rsidRPr="00507D77">
        <w:rPr>
          <w:rFonts w:ascii="Times New Roman" w:eastAsia="標楷體" w:hAnsi="Times New Roman" w:cs="Times New Roman" w:hint="eastAsia"/>
          <w:szCs w:val="24"/>
        </w:rPr>
        <w:t>○○場所</w:t>
      </w:r>
      <w:r w:rsidRPr="00507D77">
        <w:rPr>
          <w:rFonts w:ascii="Times New Roman" w:eastAsia="標楷體" w:hAnsi="Times New Roman" w:cs="Times New Roman"/>
          <w:szCs w:val="24"/>
        </w:rPr>
        <w:t>固定式起重機每日檢點表」及「</w:t>
      </w:r>
      <w:r w:rsidRPr="00507D77">
        <w:rPr>
          <w:rFonts w:ascii="Times New Roman" w:eastAsia="標楷體" w:hAnsi="Times New Roman" w:cs="Times New Roman" w:hint="eastAsia"/>
          <w:szCs w:val="24"/>
        </w:rPr>
        <w:t>○○場所</w:t>
      </w:r>
      <w:r w:rsidRPr="00507D77">
        <w:rPr>
          <w:rFonts w:ascii="Times New Roman" w:eastAsia="標楷體" w:hAnsi="Times New Roman" w:cs="Times New Roman"/>
          <w:szCs w:val="24"/>
        </w:rPr>
        <w:t>固定式起重機每月定期檢查紀錄表」中。</w:t>
      </w:r>
    </w:p>
    <w:p w:rsidR="004142BF" w:rsidRPr="00507D77" w:rsidRDefault="004142BF" w:rsidP="004142BF">
      <w:pPr>
        <w:numPr>
          <w:ilvl w:val="0"/>
          <w:numId w:val="22"/>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hint="eastAsia"/>
          <w:szCs w:val="24"/>
        </w:rPr>
        <w:t>場所中</w:t>
      </w:r>
      <w:r w:rsidRPr="00507D77">
        <w:rPr>
          <w:rFonts w:ascii="Times New Roman" w:eastAsia="標楷體" w:hAnsi="Times New Roman" w:cs="Times New Roman"/>
          <w:szCs w:val="24"/>
        </w:rPr>
        <w:t>有離心機械、木工刨木機、木工刨花機、木工車床、木工帶鋸機、木工圓盤鋸、銑床、鋸床、鑽床等危險性機械，則應定期進行安全檢查並留置紀錄。而在危險性機械之實驗場所在顯眼處應張貼這些機械之安全注意事項。</w:t>
      </w:r>
    </w:p>
    <w:p w:rsidR="004142BF" w:rsidRPr="00507D77" w:rsidRDefault="004142BF" w:rsidP="004142BF">
      <w:pPr>
        <w:numPr>
          <w:ilvl w:val="0"/>
          <w:numId w:val="22"/>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szCs w:val="24"/>
        </w:rPr>
        <w:t>各單位設備、機械等以全部或部份交付承攬時，應以書面約定由承攬人實施執行自動檢查；並將實施內容包括自動檢查計畫及自動檢查紀錄表以書面送交主管單位存查，自動檢查紀錄執行單位必須保存一份，以備查核。</w:t>
      </w:r>
    </w:p>
    <w:p w:rsidR="004142BF" w:rsidRPr="00507D77" w:rsidRDefault="004142BF" w:rsidP="004142BF">
      <w:pPr>
        <w:numPr>
          <w:ilvl w:val="0"/>
          <w:numId w:val="22"/>
        </w:numPr>
        <w:tabs>
          <w:tab w:val="clear" w:pos="1530"/>
          <w:tab w:val="num" w:pos="1560"/>
        </w:tabs>
        <w:snapToGrid w:val="0"/>
        <w:spacing w:line="360" w:lineRule="auto"/>
        <w:ind w:left="1560" w:hanging="567"/>
        <w:jc w:val="both"/>
        <w:rPr>
          <w:rFonts w:ascii="Times New Roman" w:eastAsia="標楷體" w:hAnsi="Times New Roman" w:cs="Times New Roman"/>
          <w:szCs w:val="24"/>
        </w:rPr>
      </w:pPr>
      <w:r w:rsidRPr="00507D77">
        <w:rPr>
          <w:rFonts w:ascii="Times New Roman" w:eastAsia="標楷體" w:hAnsi="Times New Roman" w:cs="Times New Roman"/>
          <w:szCs w:val="24"/>
        </w:rPr>
        <w:t>職業安全衛生管理單位每年</w:t>
      </w:r>
      <w:r w:rsidRPr="00507D77">
        <w:rPr>
          <w:rFonts w:ascii="Times New Roman" w:eastAsia="標楷體" w:hAnsi="Times New Roman" w:cs="Times New Roman" w:hint="eastAsia"/>
          <w:szCs w:val="24"/>
        </w:rPr>
        <w:t>應確認各場所是否確實執行自動檢查</w:t>
      </w:r>
      <w:r w:rsidRPr="00507D77">
        <w:rPr>
          <w:rFonts w:ascii="Times New Roman" w:eastAsia="標楷體" w:hAnsi="Times New Roman" w:cs="Times New Roman"/>
          <w:szCs w:val="24"/>
        </w:rPr>
        <w:t>，並就不符合部分提出改善建議，以方便後續實際改善之執行。職業安全衛生管理單位</w:t>
      </w:r>
      <w:r w:rsidRPr="00507D77">
        <w:rPr>
          <w:rFonts w:ascii="Times New Roman" w:eastAsia="標楷體" w:hAnsi="Times New Roman" w:cs="Times New Roman" w:hint="eastAsia"/>
          <w:szCs w:val="24"/>
        </w:rPr>
        <w:t>應定期依</w:t>
      </w:r>
      <w:r w:rsidRPr="00507D77">
        <w:rPr>
          <w:rFonts w:ascii="Times New Roman" w:eastAsia="標楷體" w:hAnsi="Times New Roman" w:cs="Times New Roman"/>
          <w:szCs w:val="24"/>
        </w:rPr>
        <w:t>「自動檢查實施管理表」之內容進行點檢，以查核各實驗室、試驗室、實習工場、試驗工場的安全衛生之管理是否確實，若有不符合者則應提出矯正及預防措施。</w:t>
      </w:r>
    </w:p>
    <w:p w:rsidR="004142BF" w:rsidRPr="00507D77" w:rsidRDefault="004142BF" w:rsidP="004142BF">
      <w:pPr>
        <w:numPr>
          <w:ilvl w:val="0"/>
          <w:numId w:val="22"/>
        </w:numPr>
        <w:tabs>
          <w:tab w:val="clear" w:pos="1530"/>
          <w:tab w:val="num" w:pos="1560"/>
        </w:tabs>
        <w:snapToGrid w:val="0"/>
        <w:spacing w:line="360" w:lineRule="auto"/>
        <w:ind w:left="1560" w:hanging="567"/>
        <w:jc w:val="both"/>
        <w:rPr>
          <w:rFonts w:ascii="Times New Roman" w:eastAsia="標楷體" w:hAnsi="Times New Roman" w:cs="Times New Roman"/>
          <w:szCs w:val="24"/>
        </w:rPr>
      </w:pPr>
      <w:r>
        <w:rPr>
          <w:rFonts w:ascii="Times New Roman" w:eastAsia="標楷體" w:hAnsi="Times New Roman" w:cs="Times New Roman"/>
          <w:szCs w:val="24"/>
        </w:rPr>
        <w:t>內部溝通：各工</w:t>
      </w:r>
      <w:r>
        <w:rPr>
          <w:rFonts w:ascii="Times New Roman" w:eastAsia="標楷體" w:hAnsi="Times New Roman" w:cs="Times New Roman" w:hint="eastAsia"/>
          <w:szCs w:val="24"/>
        </w:rPr>
        <w:t>作場所</w:t>
      </w:r>
      <w:r>
        <w:rPr>
          <w:rFonts w:ascii="Times New Roman" w:eastAsia="標楷體" w:hAnsi="Times New Roman" w:cs="Times New Roman"/>
          <w:szCs w:val="24"/>
        </w:rPr>
        <w:t>制定之各項「自動檢查表」</w:t>
      </w:r>
      <w:r w:rsidRPr="00507D77">
        <w:rPr>
          <w:rFonts w:ascii="Times New Roman" w:eastAsia="標楷體" w:hAnsi="Times New Roman" w:cs="Times New Roman"/>
          <w:szCs w:val="24"/>
        </w:rPr>
        <w:t>須與實際操作、使用人員或檢查人員進行溝通、協調，完成適用之表格，使實際操作、使用人員或檢查人員對檢查表內容認知一致，且均能接受與實行。</w:t>
      </w:r>
      <w:r w:rsidRPr="00507D77">
        <w:rPr>
          <w:rFonts w:ascii="Times New Roman" w:eastAsia="標楷體" w:hAnsi="Times New Roman" w:cs="Times New Roman" w:hint="eastAsia"/>
          <w:szCs w:val="24"/>
        </w:rPr>
        <w:t>檢查</w:t>
      </w:r>
      <w:r w:rsidRPr="00507D77">
        <w:rPr>
          <w:rFonts w:ascii="Times New Roman" w:eastAsia="標楷體" w:hAnsi="Times New Roman" w:cs="Times New Roman"/>
          <w:szCs w:val="24"/>
        </w:rPr>
        <w:t>人員應由</w:t>
      </w:r>
      <w:r>
        <w:rPr>
          <w:rFonts w:ascii="Times New Roman" w:eastAsia="標楷體" w:hAnsi="Times New Roman" w:cs="Times New Roman"/>
          <w:szCs w:val="24"/>
        </w:rPr>
        <w:lastRenderedPageBreak/>
        <w:t>工</w:t>
      </w:r>
      <w:r>
        <w:rPr>
          <w:rFonts w:ascii="Times New Roman" w:eastAsia="標楷體" w:hAnsi="Times New Roman" w:cs="Times New Roman" w:hint="eastAsia"/>
          <w:szCs w:val="24"/>
        </w:rPr>
        <w:t>作場所</w:t>
      </w:r>
      <w:r w:rsidRPr="00507D77">
        <w:rPr>
          <w:rFonts w:ascii="Times New Roman" w:eastAsia="標楷體" w:hAnsi="Times New Roman" w:cs="Times New Roman"/>
          <w:szCs w:val="24"/>
        </w:rPr>
        <w:t>負責人指派專人負責。</w:t>
      </w:r>
    </w:p>
    <w:p w:rsidR="004142BF" w:rsidRPr="00507D77" w:rsidRDefault="004142BF" w:rsidP="004142BF">
      <w:pPr>
        <w:numPr>
          <w:ilvl w:val="0"/>
          <w:numId w:val="15"/>
        </w:numPr>
        <w:snapToGrid w:val="0"/>
        <w:spacing w:line="360" w:lineRule="auto"/>
        <w:ind w:hanging="454"/>
        <w:rPr>
          <w:rFonts w:ascii="Arial" w:eastAsia="標楷體" w:hAnsi="Arial" w:cs="Arial"/>
          <w:b/>
          <w:bCs/>
          <w:szCs w:val="24"/>
        </w:rPr>
      </w:pPr>
      <w:bookmarkStart w:id="7" w:name="BM7"/>
      <w:bookmarkEnd w:id="7"/>
      <w:r w:rsidRPr="00507D77">
        <w:rPr>
          <w:rFonts w:ascii="Arial" w:eastAsia="標楷體" w:hAnsi="Arial" w:cs="Arial" w:hint="eastAsia"/>
          <w:b/>
          <w:bCs/>
          <w:szCs w:val="24"/>
        </w:rPr>
        <w:t>自</w:t>
      </w:r>
      <w:r w:rsidRPr="00507D77">
        <w:rPr>
          <w:rFonts w:ascii="Arial" w:eastAsia="標楷體" w:hAnsi="Arial" w:cs="Arial"/>
          <w:b/>
          <w:bCs/>
          <w:szCs w:val="24"/>
        </w:rPr>
        <w:t>動檢查之人員教育訓練：</w:t>
      </w:r>
    </w:p>
    <w:p w:rsidR="004142BF" w:rsidRPr="00507D77" w:rsidRDefault="004142BF" w:rsidP="004142BF">
      <w:pPr>
        <w:numPr>
          <w:ilvl w:val="0"/>
          <w:numId w:val="23"/>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szCs w:val="24"/>
        </w:rPr>
        <w:t>自動檢查實施過程涉及需要各種專業技能，且需專業技術人員操作測定檢查，應依相關</w:t>
      </w:r>
      <w:r w:rsidRPr="00507D77">
        <w:rPr>
          <w:rFonts w:ascii="Times New Roman" w:eastAsia="標楷體" w:hAnsi="Times New Roman" w:cs="Times New Roman" w:hint="eastAsia"/>
          <w:szCs w:val="24"/>
        </w:rPr>
        <w:t>法規</w:t>
      </w:r>
      <w:r w:rsidRPr="00507D77">
        <w:rPr>
          <w:rFonts w:ascii="Times New Roman" w:eastAsia="標楷體" w:hAnsi="Times New Roman" w:cs="Times New Roman"/>
          <w:szCs w:val="24"/>
        </w:rPr>
        <w:t>辦理。對於一般檢查人員亦同，促使每一檢查人員都具備相當的知識與技術。</w:t>
      </w:r>
    </w:p>
    <w:p w:rsidR="004142BF" w:rsidRPr="00507D77" w:rsidRDefault="004142BF" w:rsidP="004142BF">
      <w:pPr>
        <w:numPr>
          <w:ilvl w:val="0"/>
          <w:numId w:val="23"/>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szCs w:val="24"/>
        </w:rPr>
        <w:t>自動檢查表之執行：</w:t>
      </w:r>
    </w:p>
    <w:p w:rsidR="004142BF" w:rsidRPr="00507D77" w:rsidRDefault="004142BF" w:rsidP="004142BF">
      <w:pPr>
        <w:pStyle w:val="a3"/>
        <w:numPr>
          <w:ilvl w:val="1"/>
          <w:numId w:val="15"/>
        </w:numPr>
        <w:snapToGrid w:val="0"/>
        <w:spacing w:line="360" w:lineRule="auto"/>
        <w:ind w:leftChars="0" w:left="1701" w:hanging="283"/>
        <w:rPr>
          <w:rFonts w:eastAsia="標楷體"/>
        </w:rPr>
      </w:pPr>
      <w:r w:rsidRPr="00507D77">
        <w:rPr>
          <w:rFonts w:eastAsia="標楷體"/>
        </w:rPr>
        <w:t>設備</w:t>
      </w:r>
      <w:r w:rsidRPr="00507D77">
        <w:rPr>
          <w:rFonts w:eastAsia="標楷體" w:hint="eastAsia"/>
        </w:rPr>
        <w:t>或</w:t>
      </w:r>
      <w:r w:rsidRPr="00507D77">
        <w:rPr>
          <w:rFonts w:eastAsia="標楷體"/>
        </w:rPr>
        <w:t>設施日常性之保養及維護作業，依相關之機器設備操作與保養作業指導書</w:t>
      </w:r>
      <w:r w:rsidRPr="00507D77">
        <w:rPr>
          <w:rFonts w:eastAsia="標楷體" w:hint="eastAsia"/>
        </w:rPr>
        <w:t>執行</w:t>
      </w:r>
      <w:r w:rsidRPr="00507D77">
        <w:rPr>
          <w:rFonts w:eastAsia="標楷體"/>
        </w:rPr>
        <w:t>。</w:t>
      </w:r>
    </w:p>
    <w:p w:rsidR="004142BF" w:rsidRPr="00507D77" w:rsidRDefault="004142BF" w:rsidP="004142BF">
      <w:pPr>
        <w:pStyle w:val="a3"/>
        <w:numPr>
          <w:ilvl w:val="1"/>
          <w:numId w:val="15"/>
        </w:numPr>
        <w:snapToGrid w:val="0"/>
        <w:spacing w:line="360" w:lineRule="auto"/>
        <w:ind w:leftChars="0" w:left="1701" w:hanging="283"/>
        <w:rPr>
          <w:rFonts w:eastAsia="標楷體"/>
        </w:rPr>
      </w:pPr>
      <w:r w:rsidRPr="00507D77">
        <w:rPr>
          <w:rFonts w:eastAsia="標楷體"/>
        </w:rPr>
        <w:t>各</w:t>
      </w:r>
      <w:r w:rsidRPr="00507D77">
        <w:rPr>
          <w:rFonts w:eastAsia="標楷體" w:hint="eastAsia"/>
        </w:rPr>
        <w:t>場所</w:t>
      </w:r>
      <w:r w:rsidRPr="00507D77">
        <w:rPr>
          <w:rFonts w:eastAsia="標楷體"/>
        </w:rPr>
        <w:t>依其</w:t>
      </w:r>
      <w:r w:rsidRPr="00507D77">
        <w:rPr>
          <w:rFonts w:eastAsia="標楷體" w:hint="eastAsia"/>
        </w:rPr>
        <w:t>作業內容</w:t>
      </w:r>
      <w:r w:rsidRPr="00507D77">
        <w:rPr>
          <w:rFonts w:eastAsia="標楷體"/>
        </w:rPr>
        <w:t>執行相關之檢查，自動檢查記錄由實驗室自行保存備查。</w:t>
      </w:r>
    </w:p>
    <w:p w:rsidR="004142BF" w:rsidRPr="00507D77" w:rsidRDefault="004142BF" w:rsidP="004142BF">
      <w:pPr>
        <w:pStyle w:val="a3"/>
        <w:numPr>
          <w:ilvl w:val="1"/>
          <w:numId w:val="15"/>
        </w:numPr>
        <w:snapToGrid w:val="0"/>
        <w:spacing w:line="360" w:lineRule="auto"/>
        <w:ind w:leftChars="0" w:left="1701" w:hanging="283"/>
        <w:rPr>
          <w:rFonts w:eastAsia="標楷體"/>
        </w:rPr>
      </w:pPr>
      <w:r w:rsidRPr="00507D77">
        <w:rPr>
          <w:rFonts w:eastAsia="標楷體"/>
        </w:rPr>
        <w:t>各</w:t>
      </w:r>
      <w:r w:rsidRPr="00507D77">
        <w:rPr>
          <w:rFonts w:eastAsia="標楷體" w:hint="eastAsia"/>
        </w:rPr>
        <w:t>場所</w:t>
      </w:r>
      <w:r w:rsidRPr="00507D77">
        <w:rPr>
          <w:rFonts w:eastAsia="標楷體"/>
        </w:rPr>
        <w:t>若檢查不合格或異常情形，應依本校相關規定辦理。</w:t>
      </w:r>
    </w:p>
    <w:p w:rsidR="004142BF" w:rsidRPr="00507D77" w:rsidRDefault="004142BF" w:rsidP="004142BF">
      <w:pPr>
        <w:numPr>
          <w:ilvl w:val="0"/>
          <w:numId w:val="15"/>
        </w:numPr>
        <w:snapToGrid w:val="0"/>
        <w:spacing w:line="360" w:lineRule="auto"/>
        <w:ind w:hanging="454"/>
        <w:rPr>
          <w:rFonts w:ascii="Arial" w:eastAsia="標楷體" w:hAnsi="Arial" w:cs="Arial"/>
          <w:b/>
          <w:bCs/>
          <w:szCs w:val="24"/>
        </w:rPr>
      </w:pPr>
      <w:r w:rsidRPr="00507D77">
        <w:rPr>
          <w:rFonts w:ascii="Arial" w:eastAsia="標楷體" w:hAnsi="Arial" w:cs="Arial"/>
          <w:b/>
          <w:bCs/>
          <w:szCs w:val="24"/>
        </w:rPr>
        <w:t>安全衛生自動檢查表應就下列事項紀錄</w:t>
      </w:r>
    </w:p>
    <w:p w:rsidR="004142BF" w:rsidRPr="00507D77" w:rsidRDefault="004142BF" w:rsidP="004142BF">
      <w:pPr>
        <w:numPr>
          <w:ilvl w:val="0"/>
          <w:numId w:val="12"/>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szCs w:val="24"/>
        </w:rPr>
        <w:t>檢查年、月、日。</w:t>
      </w:r>
    </w:p>
    <w:p w:rsidR="004142BF" w:rsidRPr="00507D77" w:rsidRDefault="004142BF" w:rsidP="004142BF">
      <w:pPr>
        <w:numPr>
          <w:ilvl w:val="0"/>
          <w:numId w:val="12"/>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szCs w:val="24"/>
        </w:rPr>
        <w:t>檢查方法。</w:t>
      </w:r>
    </w:p>
    <w:p w:rsidR="004142BF" w:rsidRPr="00507D77" w:rsidRDefault="004142BF" w:rsidP="004142BF">
      <w:pPr>
        <w:numPr>
          <w:ilvl w:val="0"/>
          <w:numId w:val="12"/>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szCs w:val="24"/>
        </w:rPr>
        <w:t>檢查部份。</w:t>
      </w:r>
    </w:p>
    <w:p w:rsidR="004142BF" w:rsidRPr="00507D77" w:rsidRDefault="004142BF" w:rsidP="004142BF">
      <w:pPr>
        <w:numPr>
          <w:ilvl w:val="0"/>
          <w:numId w:val="12"/>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szCs w:val="24"/>
        </w:rPr>
        <w:t>檢查結果。</w:t>
      </w:r>
    </w:p>
    <w:p w:rsidR="004142BF" w:rsidRPr="00507D77" w:rsidRDefault="004142BF" w:rsidP="004142BF">
      <w:pPr>
        <w:numPr>
          <w:ilvl w:val="0"/>
          <w:numId w:val="12"/>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szCs w:val="24"/>
        </w:rPr>
        <w:t>實施檢查者之姓名。</w:t>
      </w:r>
    </w:p>
    <w:p w:rsidR="004142BF" w:rsidRPr="00507D77" w:rsidRDefault="004142BF" w:rsidP="004142BF">
      <w:pPr>
        <w:numPr>
          <w:ilvl w:val="0"/>
          <w:numId w:val="12"/>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szCs w:val="24"/>
        </w:rPr>
        <w:t>依檢查結果採取改善措施之內容。</w:t>
      </w:r>
    </w:p>
    <w:p w:rsidR="004142BF" w:rsidRPr="00507D77" w:rsidRDefault="004142BF" w:rsidP="004142BF">
      <w:pPr>
        <w:numPr>
          <w:ilvl w:val="0"/>
          <w:numId w:val="15"/>
        </w:numPr>
        <w:snapToGrid w:val="0"/>
        <w:spacing w:line="360" w:lineRule="auto"/>
        <w:ind w:hanging="454"/>
        <w:rPr>
          <w:rFonts w:ascii="Arial" w:eastAsia="標楷體" w:hAnsi="Arial" w:cs="Arial"/>
          <w:b/>
          <w:bCs/>
          <w:szCs w:val="24"/>
        </w:rPr>
      </w:pPr>
      <w:r w:rsidRPr="00507D77">
        <w:rPr>
          <w:rFonts w:ascii="Arial" w:eastAsia="標楷體" w:hAnsi="Arial" w:cs="Arial"/>
          <w:b/>
          <w:bCs/>
          <w:szCs w:val="24"/>
        </w:rPr>
        <w:t>安全衛生自動檢查紀錄</w:t>
      </w:r>
      <w:r w:rsidRPr="00507D77">
        <w:rPr>
          <w:rFonts w:ascii="Arial" w:eastAsia="標楷體" w:hAnsi="Arial" w:cs="Arial" w:hint="eastAsia"/>
          <w:b/>
          <w:bCs/>
          <w:szCs w:val="24"/>
        </w:rPr>
        <w:t>注意事項</w:t>
      </w:r>
    </w:p>
    <w:p w:rsidR="004142BF" w:rsidRPr="00507D77" w:rsidRDefault="004142BF" w:rsidP="004142BF">
      <w:pPr>
        <w:numPr>
          <w:ilvl w:val="0"/>
          <w:numId w:val="21"/>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szCs w:val="24"/>
        </w:rPr>
        <w:t>『自動檢查表』於機器、設備改變時，應由實際操作、使用人員</w:t>
      </w:r>
      <w:r w:rsidRPr="00507D77">
        <w:rPr>
          <w:rFonts w:ascii="Times New Roman" w:eastAsia="標楷體" w:hAnsi="Times New Roman" w:cs="Times New Roman" w:hint="eastAsia"/>
          <w:szCs w:val="24"/>
        </w:rPr>
        <w:t>、</w:t>
      </w:r>
      <w:r w:rsidRPr="00507D77">
        <w:rPr>
          <w:rFonts w:ascii="Times New Roman" w:eastAsia="標楷體" w:hAnsi="Times New Roman" w:cs="Times New Roman"/>
          <w:szCs w:val="24"/>
        </w:rPr>
        <w:t>或檢查人員提出修訂，並於修訂後應知會職業安全衛生管理單位，然後重新執行。</w:t>
      </w:r>
    </w:p>
    <w:p w:rsidR="004142BF" w:rsidRPr="00507D77" w:rsidRDefault="004142BF" w:rsidP="004142BF">
      <w:pPr>
        <w:numPr>
          <w:ilvl w:val="0"/>
          <w:numId w:val="21"/>
        </w:numPr>
        <w:tabs>
          <w:tab w:val="clear" w:pos="1530"/>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szCs w:val="24"/>
        </w:rPr>
        <w:t>自動檢查記錄應保存</w:t>
      </w:r>
      <w:r w:rsidRPr="00507D77">
        <w:rPr>
          <w:rFonts w:ascii="Times New Roman" w:eastAsia="標楷體" w:hAnsi="Times New Roman" w:cs="Times New Roman"/>
          <w:szCs w:val="24"/>
        </w:rPr>
        <w:t>3</w:t>
      </w:r>
      <w:r w:rsidRPr="00507D77">
        <w:rPr>
          <w:rFonts w:ascii="Times New Roman" w:eastAsia="標楷體" w:hAnsi="Times New Roman" w:cs="Times New Roman"/>
          <w:szCs w:val="24"/>
        </w:rPr>
        <w:t>年。</w:t>
      </w:r>
    </w:p>
    <w:p w:rsidR="004142BF" w:rsidRPr="00507D77" w:rsidRDefault="004142BF" w:rsidP="004142BF">
      <w:pPr>
        <w:numPr>
          <w:ilvl w:val="0"/>
          <w:numId w:val="15"/>
        </w:numPr>
        <w:snapToGrid w:val="0"/>
        <w:spacing w:line="360" w:lineRule="auto"/>
        <w:ind w:hanging="454"/>
        <w:rPr>
          <w:rFonts w:ascii="Arial" w:eastAsia="標楷體" w:hAnsi="Arial" w:cs="Arial"/>
          <w:b/>
          <w:bCs/>
          <w:szCs w:val="24"/>
        </w:rPr>
      </w:pPr>
      <w:r w:rsidRPr="00507D77">
        <w:rPr>
          <w:rFonts w:ascii="Arial" w:eastAsia="標楷體" w:hAnsi="Arial" w:cs="Arial"/>
          <w:b/>
          <w:bCs/>
          <w:szCs w:val="24"/>
        </w:rPr>
        <w:t>發生不安全衛生狀態及行為處理注意事項：</w:t>
      </w:r>
      <w:r w:rsidRPr="00507D77">
        <w:rPr>
          <w:rFonts w:ascii="Arial" w:eastAsia="標楷體" w:hAnsi="Arial" w:cs="Arial"/>
          <w:b/>
          <w:bCs/>
          <w:szCs w:val="24"/>
        </w:rPr>
        <w:t xml:space="preserve"> </w:t>
      </w:r>
    </w:p>
    <w:p w:rsidR="004142BF" w:rsidRPr="00507D77" w:rsidRDefault="004142BF" w:rsidP="004142BF">
      <w:pPr>
        <w:numPr>
          <w:ilvl w:val="0"/>
          <w:numId w:val="17"/>
        </w:numPr>
        <w:tabs>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hint="eastAsia"/>
          <w:szCs w:val="24"/>
        </w:rPr>
        <w:t>職業安全衛生管理辦法第</w:t>
      </w:r>
      <w:r w:rsidRPr="00507D77">
        <w:rPr>
          <w:rFonts w:ascii="Times New Roman" w:eastAsia="標楷體" w:hAnsi="Times New Roman" w:cs="Times New Roman" w:hint="eastAsia"/>
          <w:szCs w:val="24"/>
        </w:rPr>
        <w:t>81</w:t>
      </w:r>
      <w:r w:rsidRPr="00507D77">
        <w:rPr>
          <w:rFonts w:ascii="Times New Roman" w:eastAsia="標楷體" w:hAnsi="Times New Roman" w:cs="Times New Roman" w:hint="eastAsia"/>
          <w:szCs w:val="24"/>
        </w:rPr>
        <w:t>條規定作業人員、主管人員、及職業安全衛生管理人員實施檢查、檢點，如發現對校內工作者有危害之虞時應即報告上級主管校長</w:t>
      </w:r>
      <w:r>
        <w:rPr>
          <w:rFonts w:ascii="Times New Roman" w:eastAsia="標楷體" w:hAnsi="Times New Roman" w:cs="Times New Roman" w:hint="eastAsia"/>
          <w:szCs w:val="24"/>
        </w:rPr>
        <w:t>。</w:t>
      </w:r>
      <w:r w:rsidRPr="00507D77">
        <w:rPr>
          <w:rFonts w:ascii="Times New Roman" w:eastAsia="標楷體" w:hAnsi="Times New Roman" w:cs="Times New Roman" w:hint="eastAsia"/>
          <w:szCs w:val="24"/>
        </w:rPr>
        <w:t>實施之自動檢查，於發現有異常時，應立即檢修及採取必要措施。</w:t>
      </w:r>
    </w:p>
    <w:p w:rsidR="004142BF" w:rsidRPr="00507D77" w:rsidRDefault="004142BF" w:rsidP="004142BF">
      <w:pPr>
        <w:numPr>
          <w:ilvl w:val="0"/>
          <w:numId w:val="17"/>
        </w:numPr>
        <w:tabs>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hint="eastAsia"/>
          <w:szCs w:val="24"/>
        </w:rPr>
        <w:t>職業安全衛生管理辦法第</w:t>
      </w:r>
      <w:r w:rsidRPr="00507D77">
        <w:rPr>
          <w:rFonts w:ascii="Times New Roman" w:eastAsia="標楷體" w:hAnsi="Times New Roman" w:cs="Times New Roman" w:hint="eastAsia"/>
          <w:szCs w:val="24"/>
        </w:rPr>
        <w:t>84</w:t>
      </w:r>
      <w:r w:rsidRPr="00507D77">
        <w:rPr>
          <w:rFonts w:ascii="Times New Roman" w:eastAsia="標楷體" w:hAnsi="Times New Roman" w:cs="Times New Roman" w:hint="eastAsia"/>
          <w:szCs w:val="24"/>
        </w:rPr>
        <w:t>條規定，學校以其事業之全部或部分交付承攬或再承攬時，如該承攬人使用之機械、設備或器具係由學校提供，該</w:t>
      </w:r>
      <w:r w:rsidRPr="00507D77">
        <w:rPr>
          <w:rFonts w:ascii="Times New Roman" w:eastAsia="標楷體" w:hAnsi="Times New Roman" w:cs="Times New Roman" w:hint="eastAsia"/>
          <w:szCs w:val="24"/>
        </w:rPr>
        <w:lastRenderedPageBreak/>
        <w:t>機械、設備或器具應由原事業單位實施定期檢查及重點檢查。前項定期檢查及重點檢查於有必要時得由承攬人或再承攬人會同實施。</w:t>
      </w:r>
    </w:p>
    <w:p w:rsidR="004142BF" w:rsidRPr="00507D77" w:rsidRDefault="004142BF" w:rsidP="004142BF">
      <w:pPr>
        <w:numPr>
          <w:ilvl w:val="0"/>
          <w:numId w:val="17"/>
        </w:numPr>
        <w:tabs>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hint="eastAsia"/>
          <w:szCs w:val="24"/>
        </w:rPr>
        <w:t>前述之定期檢查及重點檢查如承攬人或再承攬人具有實施之能力時，得以書面約定由承攬人或再承攬人為之。</w:t>
      </w:r>
    </w:p>
    <w:p w:rsidR="004142BF" w:rsidRPr="00507D77" w:rsidRDefault="004142BF" w:rsidP="004142BF">
      <w:pPr>
        <w:numPr>
          <w:ilvl w:val="0"/>
          <w:numId w:val="17"/>
        </w:numPr>
        <w:tabs>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hint="eastAsia"/>
          <w:szCs w:val="24"/>
        </w:rPr>
        <w:t>職業安全衛生管理辦法第</w:t>
      </w:r>
      <w:r w:rsidRPr="00507D77">
        <w:rPr>
          <w:rFonts w:ascii="Times New Roman" w:eastAsia="標楷體" w:hAnsi="Times New Roman" w:cs="Times New Roman" w:hint="eastAsia"/>
          <w:szCs w:val="24"/>
        </w:rPr>
        <w:t>85</w:t>
      </w:r>
      <w:r w:rsidRPr="00507D77">
        <w:rPr>
          <w:rFonts w:ascii="Times New Roman" w:eastAsia="標楷體" w:hAnsi="Times New Roman" w:cs="Times New Roman" w:hint="eastAsia"/>
          <w:szCs w:val="24"/>
        </w:rPr>
        <w:t>條規定，學校承租、承借機械、設備或器具供校內使用者，應對機械、設備或器具實施自動檢查。</w:t>
      </w:r>
    </w:p>
    <w:p w:rsidR="004142BF" w:rsidRPr="00507D77" w:rsidRDefault="004142BF" w:rsidP="004142BF">
      <w:pPr>
        <w:numPr>
          <w:ilvl w:val="0"/>
          <w:numId w:val="17"/>
        </w:numPr>
        <w:tabs>
          <w:tab w:val="num" w:pos="1276"/>
        </w:tabs>
        <w:snapToGrid w:val="0"/>
        <w:spacing w:line="360" w:lineRule="auto"/>
        <w:ind w:left="1418" w:hanging="425"/>
        <w:rPr>
          <w:rFonts w:ascii="Times New Roman" w:eastAsia="標楷體" w:hAnsi="Times New Roman" w:cs="Times New Roman"/>
          <w:szCs w:val="24"/>
        </w:rPr>
      </w:pPr>
      <w:r w:rsidRPr="00507D77">
        <w:rPr>
          <w:rFonts w:ascii="Times New Roman" w:eastAsia="標楷體" w:hAnsi="Times New Roman" w:cs="Times New Roman" w:hint="eastAsia"/>
          <w:szCs w:val="24"/>
        </w:rPr>
        <w:t>前項自動檢查之定期檢查及重點檢查，於學校承租、承借機械、設備或器具時，得以書面約定由出租、出借人為之。</w:t>
      </w:r>
    </w:p>
    <w:p w:rsidR="004142BF" w:rsidRPr="00507D77" w:rsidRDefault="004142BF" w:rsidP="004142BF">
      <w:pPr>
        <w:numPr>
          <w:ilvl w:val="0"/>
          <w:numId w:val="15"/>
        </w:numPr>
        <w:snapToGrid w:val="0"/>
        <w:spacing w:line="360" w:lineRule="auto"/>
        <w:ind w:hanging="454"/>
        <w:rPr>
          <w:rFonts w:ascii="Arial" w:eastAsia="標楷體" w:hAnsi="Arial" w:cs="Arial"/>
          <w:bCs/>
          <w:szCs w:val="24"/>
        </w:rPr>
      </w:pPr>
      <w:r w:rsidRPr="00507D77">
        <w:rPr>
          <w:rFonts w:ascii="Arial" w:eastAsia="標楷體" w:hAnsi="Arial" w:cs="Arial"/>
          <w:bCs/>
          <w:szCs w:val="24"/>
        </w:rPr>
        <w:t>專業技術事項之安全衛生定期檢查、設備合格檢查應按時檢查，危險性機械、設備應委請（代）檢查機構，經檢查合格取得合格證後才能使用。使用超過規定期間者，非經再檢查合格不得繼續使用。</w:t>
      </w:r>
    </w:p>
    <w:p w:rsidR="004142BF" w:rsidRPr="00507D77" w:rsidRDefault="004142BF" w:rsidP="004142BF">
      <w:pPr>
        <w:numPr>
          <w:ilvl w:val="0"/>
          <w:numId w:val="15"/>
        </w:numPr>
        <w:snapToGrid w:val="0"/>
        <w:spacing w:line="360" w:lineRule="auto"/>
        <w:ind w:hanging="454"/>
        <w:rPr>
          <w:rFonts w:ascii="Arial" w:eastAsia="標楷體" w:hAnsi="Arial" w:cs="Arial"/>
          <w:bCs/>
          <w:szCs w:val="24"/>
        </w:rPr>
      </w:pPr>
      <w:r w:rsidRPr="00507D77">
        <w:rPr>
          <w:rFonts w:ascii="Arial" w:eastAsia="標楷體" w:hAnsi="Arial" w:cs="Arial" w:hint="eastAsia"/>
          <w:bCs/>
          <w:szCs w:val="24"/>
        </w:rPr>
        <w:t>學校應統計於本年度校內所執行自動檢查結果，並依據統計結果分析本年度之執行成效，以作為未來改善之依據。</w:t>
      </w:r>
    </w:p>
    <w:p w:rsidR="004142BF" w:rsidRPr="00507D77" w:rsidRDefault="004142BF" w:rsidP="004142BF">
      <w:pPr>
        <w:spacing w:line="240" w:lineRule="atLeast"/>
        <w:ind w:firstLineChars="200" w:firstLine="480"/>
        <w:rPr>
          <w:rFonts w:ascii="Times New Roman" w:eastAsia="標楷體" w:hAnsi="Times New Roman" w:cs="Times New Roman"/>
          <w:szCs w:val="24"/>
        </w:rPr>
      </w:pPr>
    </w:p>
    <w:p w:rsidR="004142BF" w:rsidRPr="00507D77" w:rsidRDefault="004142BF" w:rsidP="004142BF">
      <w:pPr>
        <w:spacing w:line="360" w:lineRule="atLeast"/>
        <w:rPr>
          <w:rFonts w:ascii="Times New Roman" w:eastAsia="標楷體" w:hAnsi="Times New Roman" w:cs="Times New Roman"/>
          <w:szCs w:val="24"/>
        </w:rPr>
      </w:pPr>
      <w:r w:rsidRPr="00507D77">
        <w:rPr>
          <w:rFonts w:ascii="Times New Roman" w:eastAsia="標楷體" w:hAnsi="Times New Roman" w:cs="Times New Roman"/>
          <w:szCs w:val="24"/>
        </w:rPr>
        <w:br w:type="page"/>
      </w:r>
      <w:r w:rsidRPr="00507D77">
        <w:rPr>
          <w:rFonts w:ascii="Times New Roman" w:eastAsia="標楷體" w:hAnsi="Times New Roman" w:cs="Times New Roman"/>
          <w:szCs w:val="24"/>
        </w:rPr>
        <w:lastRenderedPageBreak/>
        <w:t>作業流程圖：</w:t>
      </w:r>
    </w:p>
    <w:p w:rsidR="004142BF" w:rsidRPr="00507D77" w:rsidRDefault="004142BF" w:rsidP="004142BF">
      <w:pPr>
        <w:spacing w:line="360" w:lineRule="atLeast"/>
        <w:jc w:val="center"/>
        <w:rPr>
          <w:rFonts w:ascii="Times New Roman" w:eastAsia="標楷體" w:hAnsi="Times New Roman" w:cs="Times New Roman"/>
          <w:b/>
          <w:szCs w:val="24"/>
        </w:rPr>
      </w:pPr>
      <w:r>
        <w:rPr>
          <w:rFonts w:ascii="Times New Roman" w:eastAsia="標楷體" w:hAnsi="Times New Roman" w:cs="Times New Roman"/>
          <w:b/>
          <w:noProof/>
          <w:szCs w:val="24"/>
        </w:rPr>
        <w:drawing>
          <wp:inline distT="0" distB="0" distL="0" distR="0" wp14:anchorId="75FC6EF8" wp14:editId="703A1D12">
            <wp:extent cx="4879848" cy="5367528"/>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_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9848" cy="5367528"/>
                    </a:xfrm>
                    <a:prstGeom prst="rect">
                      <a:avLst/>
                    </a:prstGeom>
                  </pic:spPr>
                </pic:pic>
              </a:graphicData>
            </a:graphic>
          </wp:inline>
        </w:drawing>
      </w:r>
    </w:p>
    <w:p w:rsidR="004142BF" w:rsidRDefault="004142BF" w:rsidP="004142BF">
      <w:pPr>
        <w:spacing w:line="360" w:lineRule="atLeast"/>
        <w:rPr>
          <w:rFonts w:ascii="Times New Roman" w:eastAsia="標楷體" w:hAnsi="Times New Roman" w:cs="Times New Roman"/>
          <w:szCs w:val="24"/>
        </w:rPr>
      </w:pPr>
      <w:r w:rsidRPr="00507D77">
        <w:rPr>
          <w:rFonts w:ascii="Times New Roman" w:eastAsia="標楷體" w:hAnsi="Times New Roman" w:cs="Times New Roman"/>
          <w:szCs w:val="24"/>
        </w:rPr>
        <w:br w:type="page"/>
      </w:r>
    </w:p>
    <w:p w:rsidR="004142BF" w:rsidRPr="00507D77" w:rsidRDefault="004142BF" w:rsidP="004142BF">
      <w:pPr>
        <w:pStyle w:val="2"/>
        <w:numPr>
          <w:ilvl w:val="0"/>
          <w:numId w:val="0"/>
        </w:numPr>
        <w:spacing w:line="360" w:lineRule="auto"/>
      </w:pPr>
      <w:bookmarkStart w:id="8" w:name="_Toc34725287"/>
      <w:r w:rsidRPr="00507D77">
        <w:rPr>
          <w:rFonts w:hint="eastAsia"/>
        </w:rPr>
        <w:lastRenderedPageBreak/>
        <w:t>(附表1)自動檢查實施週期及參考法條</w:t>
      </w:r>
      <w:bookmarkEnd w:id="8"/>
    </w:p>
    <w:tbl>
      <w:tblPr>
        <w:tblW w:w="9566" w:type="dxa"/>
        <w:jc w:val="center"/>
        <w:tblLayout w:type="fixed"/>
        <w:tblCellMar>
          <w:left w:w="30" w:type="dxa"/>
          <w:right w:w="30" w:type="dxa"/>
        </w:tblCellMar>
        <w:tblLook w:val="0000" w:firstRow="0" w:lastRow="0" w:firstColumn="0" w:lastColumn="0" w:noHBand="0" w:noVBand="0"/>
      </w:tblPr>
      <w:tblGrid>
        <w:gridCol w:w="2368"/>
        <w:gridCol w:w="672"/>
        <w:gridCol w:w="693"/>
        <w:gridCol w:w="12"/>
        <w:gridCol w:w="702"/>
        <w:gridCol w:w="522"/>
        <w:gridCol w:w="634"/>
        <w:gridCol w:w="488"/>
        <w:gridCol w:w="642"/>
        <w:gridCol w:w="546"/>
        <w:gridCol w:w="662"/>
        <w:gridCol w:w="662"/>
        <w:gridCol w:w="963"/>
      </w:tblGrid>
      <w:tr w:rsidR="004142BF" w:rsidRPr="00507D77" w:rsidTr="004142BF">
        <w:trPr>
          <w:cantSplit/>
          <w:trHeight w:val="312"/>
          <w:tblHeader/>
          <w:jc w:val="center"/>
        </w:trPr>
        <w:tc>
          <w:tcPr>
            <w:tcW w:w="2368" w:type="dxa"/>
            <w:vMerge w:val="restart"/>
            <w:tcBorders>
              <w:top w:val="single" w:sz="2" w:space="0" w:color="000000"/>
              <w:left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b/>
                <w:kern w:val="0"/>
                <w:sz w:val="18"/>
              </w:rPr>
            </w:pPr>
            <w:r>
              <w:rPr>
                <w:rFonts w:ascii="Times New Roman" w:eastAsia="標楷體" w:hAnsi="Times New Roman" w:cs="Times New Roman"/>
                <w:b/>
                <w:noProof/>
                <w:kern w:val="0"/>
                <w:sz w:val="20"/>
              </w:rPr>
              <mc:AlternateContent>
                <mc:Choice Requires="wpg">
                  <w:drawing>
                    <wp:anchor distT="0" distB="0" distL="114300" distR="114300" simplePos="0" relativeHeight="251659264" behindDoc="0" locked="0" layoutInCell="1" allowOverlap="1" wp14:anchorId="007A3AD9" wp14:editId="6C303B52">
                      <wp:simplePos x="0" y="0"/>
                      <wp:positionH relativeFrom="column">
                        <wp:posOffset>-20320</wp:posOffset>
                      </wp:positionH>
                      <wp:positionV relativeFrom="paragraph">
                        <wp:posOffset>47625</wp:posOffset>
                      </wp:positionV>
                      <wp:extent cx="1466215" cy="733425"/>
                      <wp:effectExtent l="0" t="0" r="19685" b="9525"/>
                      <wp:wrapNone/>
                      <wp:docPr id="32" name="群組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215" cy="733425"/>
                                <a:chOff x="1390" y="1499"/>
                                <a:chExt cx="2366" cy="1453"/>
                              </a:xfrm>
                            </wpg:grpSpPr>
                            <wps:wsp>
                              <wps:cNvPr id="33" name="__TH_L15"/>
                              <wps:cNvCnPr/>
                              <wps:spPr bwMode="auto">
                                <a:xfrm>
                                  <a:off x="1390" y="1499"/>
                                  <a:ext cx="2366" cy="7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 name="__TH_L16"/>
                              <wps:cNvCnPr/>
                              <wps:spPr bwMode="auto">
                                <a:xfrm>
                                  <a:off x="1390" y="1499"/>
                                  <a:ext cx="2366" cy="1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 name="__TH_B1117"/>
                              <wps:cNvSpPr txBox="1">
                                <a:spLocks noChangeArrowheads="1"/>
                              </wps:cNvSpPr>
                              <wps:spPr bwMode="auto">
                                <a:xfrm>
                                  <a:off x="2684" y="1499"/>
                                  <a:ext cx="25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AE7" w:rsidRPr="00AA0F76" w:rsidRDefault="00F84AE7" w:rsidP="004142BF">
                                    <w:pPr>
                                      <w:snapToGrid w:val="0"/>
                                      <w:rPr>
                                        <w:rFonts w:ascii="Times New Roman" w:eastAsia="標楷體" w:hAnsi="Times New Roman" w:cs="Times New Roman"/>
                                        <w:b/>
                                        <w:color w:val="000000"/>
                                        <w:sz w:val="20"/>
                                      </w:rPr>
                                    </w:pPr>
                                    <w:r w:rsidRPr="00AA0F76">
                                      <w:rPr>
                                        <w:rFonts w:ascii="Times New Roman" w:eastAsia="標楷體" w:hAnsi="Times New Roman" w:cs="Times New Roman"/>
                                        <w:b/>
                                        <w:color w:val="000000"/>
                                        <w:sz w:val="20"/>
                                      </w:rPr>
                                      <w:t>週</w:t>
                                    </w:r>
                                  </w:p>
                                </w:txbxContent>
                              </wps:txbx>
                              <wps:bodyPr rot="0" vert="horz" wrap="square" lIns="0" tIns="0" rIns="0" bIns="0" anchor="t" anchorCtr="0" upright="1">
                                <a:noAutofit/>
                              </wps:bodyPr>
                            </wps:wsp>
                            <wps:wsp>
                              <wps:cNvPr id="36" name="__TH_B1218"/>
                              <wps:cNvSpPr txBox="1">
                                <a:spLocks noChangeArrowheads="1"/>
                              </wps:cNvSpPr>
                              <wps:spPr bwMode="auto">
                                <a:xfrm>
                                  <a:off x="3506" y="1512"/>
                                  <a:ext cx="25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AE7" w:rsidRPr="00AA0F76" w:rsidRDefault="00F84AE7" w:rsidP="004142BF">
                                    <w:pPr>
                                      <w:snapToGrid w:val="0"/>
                                      <w:rPr>
                                        <w:rFonts w:ascii="Times New Roman" w:eastAsia="標楷體" w:hAnsi="Times New Roman" w:cs="Times New Roman"/>
                                        <w:b/>
                                        <w:color w:val="000000"/>
                                        <w:sz w:val="20"/>
                                      </w:rPr>
                                    </w:pPr>
                                    <w:r w:rsidRPr="00AA0F76">
                                      <w:rPr>
                                        <w:rFonts w:ascii="Times New Roman" w:eastAsia="標楷體" w:hAnsi="Times New Roman" w:cs="Times New Roman"/>
                                        <w:b/>
                                        <w:color w:val="000000"/>
                                        <w:sz w:val="20"/>
                                      </w:rPr>
                                      <w:t>期</w:t>
                                    </w:r>
                                  </w:p>
                                </w:txbxContent>
                              </wps:txbx>
                              <wps:bodyPr rot="0" vert="horz" wrap="square" lIns="0" tIns="0" rIns="0" bIns="0" anchor="t" anchorCtr="0" upright="1">
                                <a:noAutofit/>
                              </wps:bodyPr>
                            </wps:wsp>
                            <wps:wsp>
                              <wps:cNvPr id="37" name="__TH_B2119"/>
                              <wps:cNvSpPr txBox="1">
                                <a:spLocks noChangeArrowheads="1"/>
                              </wps:cNvSpPr>
                              <wps:spPr bwMode="auto">
                                <a:xfrm>
                                  <a:off x="2684" y="1986"/>
                                  <a:ext cx="40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AE7" w:rsidRPr="00AA0F76" w:rsidRDefault="00F84AE7" w:rsidP="004142BF">
                                    <w:pPr>
                                      <w:snapToGrid w:val="0"/>
                                      <w:rPr>
                                        <w:rFonts w:ascii="Times New Roman" w:eastAsia="標楷體" w:hAnsi="Times New Roman" w:cs="Times New Roman"/>
                                        <w:b/>
                                        <w:color w:val="000000"/>
                                        <w:sz w:val="20"/>
                                      </w:rPr>
                                    </w:pPr>
                                    <w:r w:rsidRPr="00AA0F76">
                                      <w:rPr>
                                        <w:rFonts w:ascii="Times New Roman" w:eastAsia="標楷體" w:hAnsi="Times New Roman" w:cs="Times New Roman"/>
                                        <w:b/>
                                        <w:color w:val="000000"/>
                                        <w:sz w:val="20"/>
                                      </w:rPr>
                                      <w:t>法</w:t>
                                    </w:r>
                                  </w:p>
                                </w:txbxContent>
                              </wps:txbx>
                              <wps:bodyPr rot="0" vert="horz" wrap="square" lIns="0" tIns="0" rIns="0" bIns="0" anchor="t" anchorCtr="0" upright="1">
                                <a:noAutofit/>
                              </wps:bodyPr>
                            </wps:wsp>
                            <wps:wsp>
                              <wps:cNvPr id="38" name="__TH_B2220"/>
                              <wps:cNvSpPr txBox="1">
                                <a:spLocks noChangeArrowheads="1"/>
                              </wps:cNvSpPr>
                              <wps:spPr bwMode="auto">
                                <a:xfrm>
                                  <a:off x="3182" y="2235"/>
                                  <a:ext cx="32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AE7" w:rsidRPr="00AA0F76" w:rsidRDefault="00F84AE7" w:rsidP="004142BF">
                                    <w:pPr>
                                      <w:snapToGrid w:val="0"/>
                                      <w:rPr>
                                        <w:rFonts w:ascii="Times New Roman" w:eastAsia="標楷體" w:hAnsi="Times New Roman" w:cs="Times New Roman"/>
                                        <w:b/>
                                        <w:color w:val="000000"/>
                                        <w:sz w:val="20"/>
                                      </w:rPr>
                                    </w:pPr>
                                    <w:r w:rsidRPr="00AA0F76">
                                      <w:rPr>
                                        <w:rFonts w:ascii="Times New Roman" w:eastAsia="標楷體" w:hAnsi="Times New Roman" w:cs="Times New Roman"/>
                                        <w:b/>
                                        <w:color w:val="000000"/>
                                        <w:sz w:val="20"/>
                                      </w:rPr>
                                      <w:t>條</w:t>
                                    </w:r>
                                  </w:p>
                                </w:txbxContent>
                              </wps:txbx>
                              <wps:bodyPr rot="0" vert="horz" wrap="square" lIns="0" tIns="0" rIns="0" bIns="0" anchor="t" anchorCtr="0" upright="1">
                                <a:noAutofit/>
                              </wps:bodyPr>
                            </wps:wsp>
                            <wps:wsp>
                              <wps:cNvPr id="39" name="__TH_B3121"/>
                              <wps:cNvSpPr txBox="1">
                                <a:spLocks noChangeArrowheads="1"/>
                              </wps:cNvSpPr>
                              <wps:spPr bwMode="auto">
                                <a:xfrm>
                                  <a:off x="1390" y="2512"/>
                                  <a:ext cx="35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AE7" w:rsidRPr="00AA0F76" w:rsidRDefault="00F84AE7" w:rsidP="004142BF">
                                    <w:pPr>
                                      <w:snapToGrid w:val="0"/>
                                      <w:rPr>
                                        <w:rFonts w:ascii="Times New Roman" w:eastAsia="標楷體" w:hAnsi="Times New Roman" w:cs="Times New Roman"/>
                                        <w:b/>
                                        <w:color w:val="000000"/>
                                        <w:sz w:val="20"/>
                                      </w:rPr>
                                    </w:pPr>
                                    <w:r w:rsidRPr="00AA0F76">
                                      <w:rPr>
                                        <w:rFonts w:ascii="Times New Roman" w:eastAsia="標楷體" w:hAnsi="Times New Roman" w:cs="Times New Roman"/>
                                        <w:b/>
                                        <w:color w:val="000000"/>
                                        <w:sz w:val="20"/>
                                      </w:rPr>
                                      <w:t>項</w:t>
                                    </w:r>
                                  </w:p>
                                </w:txbxContent>
                              </wps:txbx>
                              <wps:bodyPr rot="0" vert="horz" wrap="square" lIns="0" tIns="0" rIns="0" bIns="0" anchor="t" anchorCtr="0" upright="1">
                                <a:noAutofit/>
                              </wps:bodyPr>
                            </wps:wsp>
                            <wps:wsp>
                              <wps:cNvPr id="40" name="__TH_B3222"/>
                              <wps:cNvSpPr txBox="1">
                                <a:spLocks noChangeArrowheads="1"/>
                              </wps:cNvSpPr>
                              <wps:spPr bwMode="auto">
                                <a:xfrm>
                                  <a:off x="2224" y="2580"/>
                                  <a:ext cx="25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AE7" w:rsidRPr="00AA0F76" w:rsidRDefault="00F84AE7" w:rsidP="004142BF">
                                    <w:pPr>
                                      <w:snapToGrid w:val="0"/>
                                      <w:rPr>
                                        <w:rFonts w:ascii="Times New Roman" w:eastAsia="標楷體" w:hAnsi="Times New Roman" w:cs="Times New Roman"/>
                                        <w:b/>
                                        <w:color w:val="000000"/>
                                        <w:sz w:val="20"/>
                                      </w:rPr>
                                    </w:pPr>
                                    <w:r w:rsidRPr="00AA0F76">
                                      <w:rPr>
                                        <w:rFonts w:ascii="Times New Roman" w:eastAsia="標楷體" w:hAnsi="Times New Roman" w:cs="Times New Roman"/>
                                        <w:b/>
                                        <w:color w:val="000000"/>
                                        <w:sz w:val="20"/>
                                      </w:rPr>
                                      <w:t>目</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A3AD9" id="群組 32" o:spid="_x0000_s1026" style="position:absolute;margin-left:-1.6pt;margin-top:3.75pt;width:115.45pt;height:57.75pt;z-index:251659264" coordorigin="1390,1499" coordsize="2366,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hoyAQAAIUgAAAOAAAAZHJzL2Uyb0RvYy54bWzsWs1u4zYQvhfoOxC6OxYpWpaEKIvEjtMC&#10;6TbAbs8BLcmWUIlUKSV2tuitj7Kv0GtfZ1+jQ1KSrfwgiyxiLBr5YFOkRA2HM998M/Txu22Ro9tE&#10;VpngoYWPbAslPBJxxteh9dvHxcizUFUzHrNc8CS07pLKenfy4w/HmzJIiEhFHicSwSS8CjZlaKV1&#10;XQbjcRWlScGqI1EmHAZXQhashku5HseSbWD2Ih8T23bHGyHjUoooqSronZtB60TPv1olUf3ralUl&#10;NcpDC2Sr9bfU30v1PT45ZsFasjLNokYM9gIpCpZxeGk31ZzVDN3I7MFURRZJUYlVfRSJYixWqyxK&#10;9BpgNdi+t5oLKW5KvZZ1sFmXnZpAtff09OJpo/e3VxJlcWg5xEKcFbBHX/79/OWfvxF0gHY25TqA&#10;my5k+aG8kmaJ0LwU0e8VDI/vj6vrtbkZLTe/iBgmZDe10NrZrmShpoB1o63ehLtuE5JtjSLoxNR1&#10;CZ5YKIKxqeNQMjG7FKWwleox7PiwlTCKqe+3Y+fN48RxXfMsphNHjY5ZYN6rZW1kUwsDi6t2Sq2+&#10;TakfUlYmeq8qpa9WqU6r1Ovrjz9dX8K6tE71PTN+JZurCnT7rLoeWXertN2qp9jrLZoFpazqi0QU&#10;SDVCK8+4kpMF7Payqo1+2ltUNxeLLM+hnwU5RxswDDyd6AcqkWexGlRjlVwvZ7lEt0x5lv407+3d&#10;BhbMYz1ZmrD4vGnXLMtNGzYn52o+WAmI07SM6/zp2/65d+7RESXu+Yja8/nodDGjI3cBIs2d+Ww2&#10;x38p0TAN0iyOE66ka90Y06/b0QZQjAN2jtypYdyfXdsTCNv+aqHBsqpA7aExq6WI7/TW6n4wskNZ&#10;G71nbe5rWxumjrbozscGc9uLXo+i8v/I3ACkTcTQ4HaGMZ7uGZyKF6jengkF2QZATNhAXMxSxtfJ&#10;qZRio3ABsBdr9FB+BOhpQk3rVM8CI3E9sPxeQOiAcQKhQkUSx3/GUCVwBS3l1+Ciwqk9hPhOMayH&#10;xD3AXujPQ8B+Euw0QLewjAm1z4g/WrjedEQXdDLyp7Y3srF/5rs29el80YflS4g53w7LKhj5E6AD&#10;SvtPr+3pYFRkNZDNPCtCy+siFgueikxdVFHit3jf/j6G+/V2uW0CugkBSAqIuGCBwJChkQr5yUIb&#10;YJuhVf1xw2RiofxnDtavqGnbkG1j2TYYj+DR0KotZJqz2lDYm1Jm6xRmNv7FxSkwrVWmo7ryHiMF&#10;iKwuDhiHgIH1gIEYUrLn3YcBBmdigygKGCZYs1ljxopmkg4YPD3ydAQbgAEI3wAMe5T1RcCgkywd&#10;5Xae+VbxYdrHB4KxzuMOjg874uB7mivv8IHaULnQxAGyH5Mltdlrmy01CdWADwM+sGA/pX05PjQl&#10;lzZyv1V8ANfb5w+EEF2pOzg+OBjIgeIPhJg8d4cPDoGUQ+MD0UnPwB90JWhILF4rsTBF2ja/ftv5&#10;hd/HBweTjlg11YPD5BddRZY8yC8g9TD4QKnGrgEfBnx41cKDxgc64EMcWuBxPf7gAIFoFXNQfID3&#10;msIkmXjNWePDwuR0qD/sTpIG/vCq/KE7fvxe+YM+o4Wzbl1mbc7l1WH6/rWuZ+7+PXDyHwAAAP//&#10;AwBQSwMEFAAGAAgAAAAhAD2UQArfAAAACAEAAA8AAABkcnMvZG93bnJldi54bWxMj01Lw0AQhu+C&#10;/2EZwVu7+aBGYjalFPVUBFtBvG2z0yQ0Oxuy2yT9944nexzeh/d9pljPthMjDr51pCBeRiCQKmda&#10;qhV8Hd4WzyB80GR05wgVXNHDury/K3Ru3ESfOO5DLbiEfK4VNCH0uZS+atBqv3Q9EmcnN1gd+Bxq&#10;aQY9cbntZBJFT9Lqlnih0T1uG6zO+4tV8D7paZPGr+PufNpefw6rj+9djEo9PsybFxAB5/APw58+&#10;q0PJTkd3IeNFp2CRJkwqyFYgOE6SLANxZC5JI5BlIW8fKH8BAAD//wMAUEsBAi0AFAAGAAgAAAAh&#10;ALaDOJL+AAAA4QEAABMAAAAAAAAAAAAAAAAAAAAAAFtDb250ZW50X1R5cGVzXS54bWxQSwECLQAU&#10;AAYACAAAACEAOP0h/9YAAACUAQAACwAAAAAAAAAAAAAAAAAvAQAAX3JlbHMvLnJlbHNQSwECLQAU&#10;AAYACAAAACEABE+oaMgEAACFIAAADgAAAAAAAAAAAAAAAAAuAgAAZHJzL2Uyb0RvYy54bWxQSwEC&#10;LQAUAAYACAAAACEAPZRACt8AAAAIAQAADwAAAAAAAAAAAAAAAAAiBwAAZHJzL2Rvd25yZXYueG1s&#10;UEsFBgAAAAAEAAQA8wAAAC4IAAAAAA==&#10;">
                      <v:line id="__TH_L15" o:spid="_x0000_s1027" style="position:absolute;visibility:visible;mso-wrap-style:square" from="1390,1499" to="3756,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0sQAAADbAAAADwAAAGRycy9kb3ducmV2LnhtbESPQWsCMRSE7wX/Q3iCt5ptV4psjVLE&#10;gngQVj3Y22Pz3CxuXtYkrtt/3xQKPQ4z8w2zWA22FT350DhW8DLNQBBXTjdcKzgdP5/nIEJE1tg6&#10;JgXfFGC1HD0tsNDuwSX1h1iLBOFQoAITY1dIGSpDFsPUdcTJuzhvMSbpa6k9PhLctvI1y96kxYbT&#10;gsGO1oaq6+FuFfivGM7lLd/1s3pz21+9OdKlVGoyHj7eQUQa4n/4r73VCvIcfr+kH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ynSxAAAANsAAAAPAAAAAAAAAAAA&#10;AAAAAKECAABkcnMvZG93bnJldi54bWxQSwUGAAAAAAQABAD5AAAAkgMAAAAA&#10;" strokeweight=".25pt"/>
                      <v:line id="__TH_L16" o:spid="_x0000_s1028" style="position:absolute;visibility:visible;mso-wrap-style:square" from="1390,1499" to="375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xpsMAAADbAAAADwAAAGRycy9kb3ducmV2LnhtbESPQWsCMRSE7wX/Q3gFbzXbKqWsRhGp&#10;IB6E1R7a22Pz3CxuXtYkruu/N4LQ4zAz3zCzRW8b0ZEPtWMF76MMBHHpdM2Vgp/D+u0LRIjIGhvH&#10;pOBGARbzwcsMc+2uXFC3j5VIEA45KjAxtrmUoTRkMYxcS5y8o/MWY5K+ktrjNcFtIz+y7FNarDkt&#10;GGxpZag87S9Wgf+L4bc4j7fdpPo+707eHOhYKDV87ZdTEJH6+B9+tjdawXgCjy/p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OsabDAAAA2wAAAA8AAAAAAAAAAAAA&#10;AAAAoQIAAGRycy9kb3ducmV2LnhtbFBLBQYAAAAABAAEAPkAAACRAwAAAAA=&#10;" strokeweight=".25pt"/>
                      <v:shapetype id="_x0000_t202" coordsize="21600,21600" o:spt="202" path="m,l,21600r21600,l21600,xe">
                        <v:stroke joinstyle="miter"/>
                        <v:path gradientshapeok="t" o:connecttype="rect"/>
                      </v:shapetype>
                      <v:shape id="__TH_B1117" o:spid="_x0000_s1029" type="#_x0000_t202" style="position:absolute;left:2684;top:1499;width:250;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F84AE7" w:rsidRPr="00AA0F76" w:rsidRDefault="00F84AE7" w:rsidP="004142BF">
                              <w:pPr>
                                <w:snapToGrid w:val="0"/>
                                <w:rPr>
                                  <w:rFonts w:ascii="Times New Roman" w:eastAsia="標楷體" w:hAnsi="Times New Roman" w:cs="Times New Roman"/>
                                  <w:b/>
                                  <w:color w:val="000000"/>
                                  <w:sz w:val="20"/>
                                </w:rPr>
                              </w:pPr>
                              <w:r w:rsidRPr="00AA0F76">
                                <w:rPr>
                                  <w:rFonts w:ascii="Times New Roman" w:eastAsia="標楷體" w:hAnsi="Times New Roman" w:cs="Times New Roman"/>
                                  <w:b/>
                                  <w:color w:val="000000"/>
                                  <w:sz w:val="20"/>
                                </w:rPr>
                                <w:t>週</w:t>
                              </w:r>
                            </w:p>
                          </w:txbxContent>
                        </v:textbox>
                      </v:shape>
                      <v:shape id="__TH_B1218" o:spid="_x0000_s1030" type="#_x0000_t202" style="position:absolute;left:3506;top:1512;width:25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F84AE7" w:rsidRPr="00AA0F76" w:rsidRDefault="00F84AE7" w:rsidP="004142BF">
                              <w:pPr>
                                <w:snapToGrid w:val="0"/>
                                <w:rPr>
                                  <w:rFonts w:ascii="Times New Roman" w:eastAsia="標楷體" w:hAnsi="Times New Roman" w:cs="Times New Roman"/>
                                  <w:b/>
                                  <w:color w:val="000000"/>
                                  <w:sz w:val="20"/>
                                </w:rPr>
                              </w:pPr>
                              <w:r w:rsidRPr="00AA0F76">
                                <w:rPr>
                                  <w:rFonts w:ascii="Times New Roman" w:eastAsia="標楷體" w:hAnsi="Times New Roman" w:cs="Times New Roman"/>
                                  <w:b/>
                                  <w:color w:val="000000"/>
                                  <w:sz w:val="20"/>
                                </w:rPr>
                                <w:t>期</w:t>
                              </w:r>
                            </w:p>
                          </w:txbxContent>
                        </v:textbox>
                      </v:shape>
                      <v:shape id="__TH_B2119" o:spid="_x0000_s1031" type="#_x0000_t202" style="position:absolute;left:2684;top:1986;width:40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F84AE7" w:rsidRPr="00AA0F76" w:rsidRDefault="00F84AE7" w:rsidP="004142BF">
                              <w:pPr>
                                <w:snapToGrid w:val="0"/>
                                <w:rPr>
                                  <w:rFonts w:ascii="Times New Roman" w:eastAsia="標楷體" w:hAnsi="Times New Roman" w:cs="Times New Roman"/>
                                  <w:b/>
                                  <w:color w:val="000000"/>
                                  <w:sz w:val="20"/>
                                </w:rPr>
                              </w:pPr>
                              <w:r w:rsidRPr="00AA0F76">
                                <w:rPr>
                                  <w:rFonts w:ascii="Times New Roman" w:eastAsia="標楷體" w:hAnsi="Times New Roman" w:cs="Times New Roman"/>
                                  <w:b/>
                                  <w:color w:val="000000"/>
                                  <w:sz w:val="20"/>
                                </w:rPr>
                                <w:t>法</w:t>
                              </w:r>
                            </w:p>
                          </w:txbxContent>
                        </v:textbox>
                      </v:shape>
                      <v:shape id="__TH_B2220" o:spid="_x0000_s1032" type="#_x0000_t202" style="position:absolute;left:3182;top:2235;width:324;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F84AE7" w:rsidRPr="00AA0F76" w:rsidRDefault="00F84AE7" w:rsidP="004142BF">
                              <w:pPr>
                                <w:snapToGrid w:val="0"/>
                                <w:rPr>
                                  <w:rFonts w:ascii="Times New Roman" w:eastAsia="標楷體" w:hAnsi="Times New Roman" w:cs="Times New Roman"/>
                                  <w:b/>
                                  <w:color w:val="000000"/>
                                  <w:sz w:val="20"/>
                                </w:rPr>
                              </w:pPr>
                              <w:r w:rsidRPr="00AA0F76">
                                <w:rPr>
                                  <w:rFonts w:ascii="Times New Roman" w:eastAsia="標楷體" w:hAnsi="Times New Roman" w:cs="Times New Roman"/>
                                  <w:b/>
                                  <w:color w:val="000000"/>
                                  <w:sz w:val="20"/>
                                </w:rPr>
                                <w:t>條</w:t>
                              </w:r>
                            </w:p>
                          </w:txbxContent>
                        </v:textbox>
                      </v:shape>
                      <v:shape id="__TH_B3121" o:spid="_x0000_s1033" type="#_x0000_t202" style="position:absolute;left:1390;top:2512;width:35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F84AE7" w:rsidRPr="00AA0F76" w:rsidRDefault="00F84AE7" w:rsidP="004142BF">
                              <w:pPr>
                                <w:snapToGrid w:val="0"/>
                                <w:rPr>
                                  <w:rFonts w:ascii="Times New Roman" w:eastAsia="標楷體" w:hAnsi="Times New Roman" w:cs="Times New Roman"/>
                                  <w:b/>
                                  <w:color w:val="000000"/>
                                  <w:sz w:val="20"/>
                                </w:rPr>
                              </w:pPr>
                              <w:r w:rsidRPr="00AA0F76">
                                <w:rPr>
                                  <w:rFonts w:ascii="Times New Roman" w:eastAsia="標楷體" w:hAnsi="Times New Roman" w:cs="Times New Roman"/>
                                  <w:b/>
                                  <w:color w:val="000000"/>
                                  <w:sz w:val="20"/>
                                </w:rPr>
                                <w:t>項</w:t>
                              </w:r>
                            </w:p>
                          </w:txbxContent>
                        </v:textbox>
                      </v:shape>
                      <v:shape id="__TH_B3222" o:spid="_x0000_s1034" type="#_x0000_t202" style="position:absolute;left:2224;top:2580;width:25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F84AE7" w:rsidRPr="00AA0F76" w:rsidRDefault="00F84AE7" w:rsidP="004142BF">
                              <w:pPr>
                                <w:snapToGrid w:val="0"/>
                                <w:rPr>
                                  <w:rFonts w:ascii="Times New Roman" w:eastAsia="標楷體" w:hAnsi="Times New Roman" w:cs="Times New Roman"/>
                                  <w:b/>
                                  <w:color w:val="000000"/>
                                  <w:sz w:val="20"/>
                                </w:rPr>
                              </w:pPr>
                              <w:r w:rsidRPr="00AA0F76">
                                <w:rPr>
                                  <w:rFonts w:ascii="Times New Roman" w:eastAsia="標楷體" w:hAnsi="Times New Roman" w:cs="Times New Roman"/>
                                  <w:b/>
                                  <w:color w:val="000000"/>
                                  <w:sz w:val="20"/>
                                </w:rPr>
                                <w:t>目</w:t>
                              </w:r>
                            </w:p>
                          </w:txbxContent>
                        </v:textbox>
                      </v:shape>
                    </v:group>
                  </w:pict>
                </mc:Fallback>
              </mc:AlternateContent>
            </w:r>
          </w:p>
        </w:tc>
        <w:tc>
          <w:tcPr>
            <w:tcW w:w="1365" w:type="dxa"/>
            <w:gridSpan w:val="2"/>
            <w:tcBorders>
              <w:top w:val="single" w:sz="2" w:space="0" w:color="000000"/>
              <w:left w:val="single" w:sz="2" w:space="0" w:color="000000"/>
              <w:bottom w:val="single" w:sz="2" w:space="0" w:color="000000"/>
              <w:right w:val="nil"/>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b/>
                <w:kern w:val="0"/>
                <w:sz w:val="20"/>
                <w:szCs w:val="20"/>
              </w:rPr>
            </w:pPr>
            <w:r w:rsidRPr="00507D77">
              <w:rPr>
                <w:rFonts w:ascii="Times New Roman" w:eastAsia="標楷體" w:hAnsi="Times New Roman" w:cs="Times New Roman"/>
                <w:b/>
                <w:kern w:val="0"/>
                <w:sz w:val="20"/>
                <w:szCs w:val="20"/>
              </w:rPr>
              <w:t>列管檢查</w:t>
            </w:r>
          </w:p>
        </w:tc>
        <w:tc>
          <w:tcPr>
            <w:tcW w:w="1236" w:type="dxa"/>
            <w:gridSpan w:val="3"/>
            <w:tcBorders>
              <w:top w:val="single" w:sz="2" w:space="0" w:color="000000"/>
              <w:left w:val="single" w:sz="2" w:space="0" w:color="000000"/>
              <w:bottom w:val="single" w:sz="2" w:space="0" w:color="000000"/>
              <w:right w:val="nil"/>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b/>
                <w:kern w:val="0"/>
                <w:sz w:val="20"/>
                <w:szCs w:val="20"/>
              </w:rPr>
            </w:pPr>
            <w:r w:rsidRPr="00507D77">
              <w:rPr>
                <w:rFonts w:ascii="Times New Roman" w:eastAsia="標楷體" w:hAnsi="Times New Roman" w:cs="Times New Roman"/>
                <w:b/>
                <w:kern w:val="0"/>
                <w:sz w:val="20"/>
                <w:szCs w:val="20"/>
              </w:rPr>
              <w:t>整體檢查</w:t>
            </w:r>
          </w:p>
        </w:tc>
        <w:tc>
          <w:tcPr>
            <w:tcW w:w="2310" w:type="dxa"/>
            <w:gridSpan w:val="4"/>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b/>
                <w:kern w:val="0"/>
                <w:sz w:val="20"/>
                <w:szCs w:val="20"/>
              </w:rPr>
            </w:pPr>
            <w:r w:rsidRPr="00507D77">
              <w:rPr>
                <w:rFonts w:ascii="Times New Roman" w:eastAsia="標楷體" w:hAnsi="Times New Roman" w:cs="Times New Roman"/>
                <w:b/>
                <w:kern w:val="0"/>
                <w:sz w:val="20"/>
                <w:szCs w:val="20"/>
              </w:rPr>
              <w:t>定期檢查</w:t>
            </w:r>
          </w:p>
        </w:tc>
        <w:tc>
          <w:tcPr>
            <w:tcW w:w="1324" w:type="dxa"/>
            <w:gridSpan w:val="2"/>
            <w:tcBorders>
              <w:top w:val="single" w:sz="2" w:space="0" w:color="000000"/>
              <w:left w:val="single" w:sz="2" w:space="0" w:color="000000"/>
              <w:bottom w:val="single" w:sz="2" w:space="0" w:color="000000"/>
              <w:right w:val="nil"/>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b/>
                <w:kern w:val="0"/>
                <w:sz w:val="20"/>
                <w:szCs w:val="20"/>
              </w:rPr>
            </w:pPr>
            <w:r w:rsidRPr="00507D77">
              <w:rPr>
                <w:rFonts w:ascii="Times New Roman" w:eastAsia="標楷體" w:hAnsi="Times New Roman" w:cs="Times New Roman"/>
                <w:b/>
                <w:kern w:val="0"/>
                <w:sz w:val="20"/>
                <w:szCs w:val="20"/>
              </w:rPr>
              <w:t>作業檢點</w:t>
            </w: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b/>
                <w:kern w:val="0"/>
                <w:sz w:val="20"/>
                <w:szCs w:val="20"/>
              </w:rPr>
            </w:pPr>
            <w:r w:rsidRPr="00507D77">
              <w:rPr>
                <w:rFonts w:ascii="Times New Roman" w:eastAsia="標楷體" w:hAnsi="Times New Roman" w:cs="Times New Roman"/>
                <w:b/>
                <w:kern w:val="0"/>
                <w:sz w:val="20"/>
                <w:szCs w:val="20"/>
              </w:rPr>
              <w:t>重點檢查</w:t>
            </w:r>
          </w:p>
        </w:tc>
      </w:tr>
      <w:tr w:rsidR="004142BF" w:rsidRPr="00507D77" w:rsidTr="004142BF">
        <w:trPr>
          <w:cantSplit/>
          <w:trHeight w:val="454"/>
          <w:tblHeader/>
          <w:jc w:val="center"/>
        </w:trPr>
        <w:tc>
          <w:tcPr>
            <w:tcW w:w="2368" w:type="dxa"/>
            <w:vMerge/>
            <w:tcBorders>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b/>
                <w:kern w:val="0"/>
                <w:sz w:val="20"/>
                <w:szCs w:val="20"/>
              </w:rPr>
            </w:pPr>
          </w:p>
        </w:tc>
        <w:tc>
          <w:tcPr>
            <w:tcW w:w="672" w:type="dxa"/>
            <w:tcBorders>
              <w:top w:val="single" w:sz="2" w:space="0" w:color="000000"/>
              <w:left w:val="single" w:sz="2" w:space="0" w:color="000000"/>
              <w:bottom w:val="single" w:sz="2" w:space="0" w:color="000000"/>
              <w:right w:val="single" w:sz="2" w:space="0" w:color="000000"/>
            </w:tcBorders>
            <w:vAlign w:val="center"/>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b/>
                <w:kern w:val="0"/>
                <w:sz w:val="18"/>
                <w:szCs w:val="18"/>
              </w:rPr>
            </w:pPr>
            <w:r w:rsidRPr="00507D77">
              <w:rPr>
                <w:rFonts w:ascii="Times New Roman" w:eastAsia="標楷體" w:hAnsi="Times New Roman" w:cs="Times New Roman"/>
                <w:b/>
                <w:kern w:val="0"/>
                <w:sz w:val="18"/>
                <w:szCs w:val="18"/>
              </w:rPr>
              <w:t>竣工</w:t>
            </w:r>
            <w:r w:rsidRPr="00507D77">
              <w:rPr>
                <w:rFonts w:ascii="Times New Roman" w:eastAsia="標楷體" w:hAnsi="Times New Roman" w:cs="Times New Roman"/>
                <w:b/>
                <w:kern w:val="0"/>
                <w:sz w:val="18"/>
                <w:szCs w:val="18"/>
              </w:rPr>
              <w:t>(</w:t>
            </w:r>
            <w:r w:rsidRPr="00507D77">
              <w:rPr>
                <w:rFonts w:ascii="Times New Roman" w:eastAsia="標楷體" w:hAnsi="Times New Roman" w:cs="Times New Roman"/>
                <w:b/>
                <w:kern w:val="0"/>
                <w:sz w:val="18"/>
                <w:szCs w:val="18"/>
              </w:rPr>
              <w:t>使用</w:t>
            </w:r>
            <w:r w:rsidRPr="00507D77">
              <w:rPr>
                <w:rFonts w:ascii="Times New Roman" w:eastAsia="標楷體" w:hAnsi="Times New Roman" w:cs="Times New Roman"/>
                <w:b/>
                <w:kern w:val="0"/>
                <w:sz w:val="18"/>
                <w:szCs w:val="18"/>
              </w:rPr>
              <w:t>)</w:t>
            </w:r>
            <w:r w:rsidRPr="00507D77">
              <w:rPr>
                <w:rFonts w:ascii="Times New Roman" w:eastAsia="標楷體" w:hAnsi="Times New Roman" w:cs="Times New Roman"/>
                <w:b/>
                <w:kern w:val="0"/>
                <w:sz w:val="18"/>
                <w:szCs w:val="18"/>
              </w:rPr>
              <w:t>檢查</w:t>
            </w:r>
          </w:p>
        </w:tc>
        <w:tc>
          <w:tcPr>
            <w:tcW w:w="693" w:type="dxa"/>
            <w:tcBorders>
              <w:top w:val="single" w:sz="2" w:space="0" w:color="000000"/>
              <w:left w:val="single" w:sz="2" w:space="0" w:color="000000"/>
              <w:bottom w:val="single" w:sz="2" w:space="0" w:color="000000"/>
              <w:right w:val="single" w:sz="2" w:space="0" w:color="000000"/>
            </w:tcBorders>
            <w:vAlign w:val="center"/>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b/>
                <w:kern w:val="0"/>
                <w:sz w:val="18"/>
                <w:szCs w:val="18"/>
              </w:rPr>
            </w:pPr>
            <w:r w:rsidRPr="00507D77">
              <w:rPr>
                <w:rFonts w:ascii="Times New Roman" w:eastAsia="標楷體" w:hAnsi="Times New Roman" w:cs="Times New Roman"/>
                <w:b/>
                <w:kern w:val="0"/>
                <w:sz w:val="18"/>
                <w:szCs w:val="18"/>
              </w:rPr>
              <w:t>定期檢查</w:t>
            </w:r>
          </w:p>
        </w:tc>
        <w:tc>
          <w:tcPr>
            <w:tcW w:w="714" w:type="dxa"/>
            <w:gridSpan w:val="2"/>
            <w:tcBorders>
              <w:top w:val="single" w:sz="2" w:space="0" w:color="000000"/>
              <w:left w:val="single" w:sz="2" w:space="0" w:color="000000"/>
              <w:bottom w:val="single" w:sz="2" w:space="0" w:color="000000"/>
              <w:right w:val="single" w:sz="2" w:space="0" w:color="000000"/>
            </w:tcBorders>
            <w:vAlign w:val="center"/>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b/>
                <w:kern w:val="0"/>
                <w:sz w:val="18"/>
                <w:szCs w:val="18"/>
              </w:rPr>
            </w:pPr>
            <w:r w:rsidRPr="00507D77">
              <w:rPr>
                <w:rFonts w:ascii="Times New Roman" w:eastAsia="標楷體" w:hAnsi="Times New Roman" w:cs="Times New Roman"/>
                <w:b/>
                <w:kern w:val="0"/>
                <w:sz w:val="18"/>
                <w:szCs w:val="18"/>
              </w:rPr>
              <w:t>每</w:t>
            </w:r>
            <w:r w:rsidRPr="00507D77">
              <w:rPr>
                <w:rFonts w:ascii="Times New Roman" w:eastAsia="標楷體" w:hAnsi="Times New Roman" w:cs="Times New Roman"/>
                <w:b/>
                <w:kern w:val="0"/>
                <w:sz w:val="18"/>
                <w:szCs w:val="18"/>
              </w:rPr>
              <w:t>3</w:t>
            </w:r>
            <w:r w:rsidRPr="00507D77">
              <w:rPr>
                <w:rFonts w:ascii="Times New Roman" w:eastAsia="標楷體" w:hAnsi="Times New Roman" w:cs="Times New Roman"/>
                <w:b/>
                <w:kern w:val="0"/>
                <w:sz w:val="18"/>
                <w:szCs w:val="18"/>
              </w:rPr>
              <w:t>年</w:t>
            </w:r>
          </w:p>
        </w:tc>
        <w:tc>
          <w:tcPr>
            <w:tcW w:w="522" w:type="dxa"/>
            <w:tcBorders>
              <w:top w:val="single" w:sz="2" w:space="0" w:color="000000"/>
              <w:left w:val="single" w:sz="2" w:space="0" w:color="000000"/>
              <w:bottom w:val="single" w:sz="2" w:space="0" w:color="000000"/>
              <w:right w:val="single" w:sz="2" w:space="0" w:color="000000"/>
            </w:tcBorders>
            <w:vAlign w:val="center"/>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b/>
                <w:kern w:val="0"/>
                <w:sz w:val="18"/>
                <w:szCs w:val="18"/>
              </w:rPr>
            </w:pPr>
            <w:r w:rsidRPr="00507D77">
              <w:rPr>
                <w:rFonts w:ascii="Times New Roman" w:eastAsia="標楷體" w:hAnsi="Times New Roman" w:cs="Times New Roman"/>
                <w:b/>
                <w:kern w:val="0"/>
                <w:sz w:val="18"/>
                <w:szCs w:val="18"/>
              </w:rPr>
              <w:t>每年</w:t>
            </w:r>
          </w:p>
        </w:tc>
        <w:tc>
          <w:tcPr>
            <w:tcW w:w="634" w:type="dxa"/>
            <w:tcBorders>
              <w:top w:val="single" w:sz="2" w:space="0" w:color="000000"/>
              <w:left w:val="single" w:sz="2" w:space="0" w:color="000000"/>
              <w:bottom w:val="single" w:sz="2" w:space="0" w:color="000000"/>
              <w:right w:val="single" w:sz="2" w:space="0" w:color="000000"/>
            </w:tcBorders>
            <w:vAlign w:val="center"/>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b/>
                <w:kern w:val="0"/>
                <w:sz w:val="18"/>
                <w:szCs w:val="18"/>
              </w:rPr>
            </w:pPr>
            <w:r w:rsidRPr="00507D77">
              <w:rPr>
                <w:rFonts w:ascii="Times New Roman" w:eastAsia="標楷體" w:hAnsi="Times New Roman" w:cs="Times New Roman"/>
                <w:b/>
                <w:kern w:val="0"/>
                <w:sz w:val="18"/>
                <w:szCs w:val="18"/>
              </w:rPr>
              <w:t>每</w:t>
            </w:r>
            <w:r w:rsidRPr="00507D77">
              <w:rPr>
                <w:rFonts w:ascii="Times New Roman" w:eastAsia="標楷體" w:hAnsi="Times New Roman" w:cs="Times New Roman"/>
                <w:b/>
                <w:kern w:val="0"/>
                <w:sz w:val="18"/>
                <w:szCs w:val="18"/>
              </w:rPr>
              <w:t>2</w:t>
            </w:r>
            <w:r w:rsidRPr="00507D77">
              <w:rPr>
                <w:rFonts w:ascii="Times New Roman" w:eastAsia="標楷體" w:hAnsi="Times New Roman" w:cs="Times New Roman"/>
                <w:b/>
                <w:kern w:val="0"/>
                <w:sz w:val="18"/>
                <w:szCs w:val="18"/>
              </w:rPr>
              <w:t>年</w:t>
            </w:r>
          </w:p>
        </w:tc>
        <w:tc>
          <w:tcPr>
            <w:tcW w:w="488" w:type="dxa"/>
            <w:tcBorders>
              <w:top w:val="single" w:sz="2" w:space="0" w:color="000000"/>
              <w:left w:val="single" w:sz="2" w:space="0" w:color="000000"/>
              <w:bottom w:val="single" w:sz="2" w:space="0" w:color="000000"/>
              <w:right w:val="single" w:sz="2" w:space="0" w:color="000000"/>
            </w:tcBorders>
            <w:vAlign w:val="center"/>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b/>
                <w:kern w:val="0"/>
                <w:sz w:val="18"/>
                <w:szCs w:val="18"/>
              </w:rPr>
            </w:pPr>
            <w:r w:rsidRPr="00507D77">
              <w:rPr>
                <w:rFonts w:ascii="Times New Roman" w:eastAsia="標楷體" w:hAnsi="Times New Roman" w:cs="Times New Roman"/>
                <w:b/>
                <w:kern w:val="0"/>
                <w:sz w:val="18"/>
                <w:szCs w:val="18"/>
              </w:rPr>
              <w:t>每年</w:t>
            </w:r>
          </w:p>
        </w:tc>
        <w:tc>
          <w:tcPr>
            <w:tcW w:w="642" w:type="dxa"/>
            <w:tcBorders>
              <w:top w:val="single" w:sz="2" w:space="0" w:color="000000"/>
              <w:left w:val="single" w:sz="2" w:space="0" w:color="000000"/>
              <w:bottom w:val="single" w:sz="2" w:space="0" w:color="000000"/>
              <w:right w:val="single" w:sz="2" w:space="0" w:color="000000"/>
            </w:tcBorders>
            <w:vAlign w:val="center"/>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b/>
                <w:kern w:val="0"/>
                <w:sz w:val="18"/>
                <w:szCs w:val="18"/>
              </w:rPr>
            </w:pPr>
            <w:r w:rsidRPr="00507D77">
              <w:rPr>
                <w:rFonts w:ascii="Times New Roman" w:eastAsia="標楷體" w:hAnsi="Times New Roman" w:cs="Times New Roman"/>
                <w:b/>
                <w:kern w:val="0"/>
                <w:sz w:val="18"/>
                <w:szCs w:val="18"/>
              </w:rPr>
              <w:t>每</w:t>
            </w:r>
            <w:r w:rsidRPr="00507D77">
              <w:rPr>
                <w:rFonts w:ascii="Times New Roman" w:eastAsia="標楷體" w:hAnsi="Times New Roman" w:cs="Times New Roman"/>
                <w:b/>
                <w:kern w:val="0"/>
                <w:sz w:val="18"/>
                <w:szCs w:val="18"/>
              </w:rPr>
              <w:t>3</w:t>
            </w:r>
            <w:r w:rsidRPr="00507D77">
              <w:rPr>
                <w:rFonts w:ascii="Times New Roman" w:eastAsia="標楷體" w:hAnsi="Times New Roman" w:cs="Times New Roman"/>
                <w:b/>
                <w:kern w:val="0"/>
                <w:sz w:val="18"/>
                <w:szCs w:val="18"/>
              </w:rPr>
              <w:t>月</w:t>
            </w:r>
          </w:p>
        </w:tc>
        <w:tc>
          <w:tcPr>
            <w:tcW w:w="546" w:type="dxa"/>
            <w:tcBorders>
              <w:top w:val="single" w:sz="2" w:space="0" w:color="000000"/>
              <w:left w:val="single" w:sz="2" w:space="0" w:color="000000"/>
              <w:bottom w:val="single" w:sz="2" w:space="0" w:color="000000"/>
              <w:right w:val="single" w:sz="2" w:space="0" w:color="000000"/>
            </w:tcBorders>
            <w:vAlign w:val="center"/>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b/>
                <w:kern w:val="0"/>
                <w:sz w:val="18"/>
                <w:szCs w:val="18"/>
              </w:rPr>
            </w:pPr>
            <w:r w:rsidRPr="00507D77">
              <w:rPr>
                <w:rFonts w:ascii="Times New Roman" w:eastAsia="標楷體" w:hAnsi="Times New Roman" w:cs="Times New Roman"/>
                <w:b/>
                <w:kern w:val="0"/>
                <w:sz w:val="18"/>
                <w:szCs w:val="18"/>
              </w:rPr>
              <w:t>每月</w:t>
            </w:r>
          </w:p>
        </w:tc>
        <w:tc>
          <w:tcPr>
            <w:tcW w:w="662" w:type="dxa"/>
            <w:tcBorders>
              <w:top w:val="single" w:sz="2" w:space="0" w:color="000000"/>
              <w:left w:val="single" w:sz="2" w:space="0" w:color="000000"/>
              <w:bottom w:val="single" w:sz="2" w:space="0" w:color="000000"/>
              <w:right w:val="single" w:sz="2" w:space="0" w:color="000000"/>
            </w:tcBorders>
            <w:vAlign w:val="center"/>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b/>
                <w:kern w:val="0"/>
                <w:sz w:val="18"/>
                <w:szCs w:val="18"/>
              </w:rPr>
            </w:pPr>
            <w:r w:rsidRPr="00507D77">
              <w:rPr>
                <w:rFonts w:ascii="Times New Roman" w:eastAsia="標楷體" w:hAnsi="Times New Roman" w:cs="Times New Roman"/>
                <w:b/>
                <w:kern w:val="0"/>
                <w:sz w:val="18"/>
                <w:szCs w:val="18"/>
              </w:rPr>
              <w:t>每日作業前</w:t>
            </w:r>
          </w:p>
        </w:tc>
        <w:tc>
          <w:tcPr>
            <w:tcW w:w="662" w:type="dxa"/>
            <w:tcBorders>
              <w:top w:val="single" w:sz="2" w:space="0" w:color="000000"/>
              <w:left w:val="single" w:sz="2" w:space="0" w:color="000000"/>
              <w:bottom w:val="single" w:sz="2" w:space="0" w:color="000000"/>
              <w:right w:val="single" w:sz="2" w:space="0" w:color="000000"/>
            </w:tcBorders>
            <w:vAlign w:val="center"/>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b/>
                <w:kern w:val="0"/>
                <w:sz w:val="18"/>
                <w:szCs w:val="18"/>
              </w:rPr>
            </w:pPr>
            <w:r w:rsidRPr="00507D77">
              <w:rPr>
                <w:rFonts w:ascii="Times New Roman" w:eastAsia="標楷體" w:hAnsi="Times New Roman" w:cs="Times New Roman"/>
                <w:b/>
                <w:kern w:val="0"/>
                <w:sz w:val="18"/>
                <w:szCs w:val="18"/>
              </w:rPr>
              <w:t>特殊狀況後</w:t>
            </w:r>
          </w:p>
        </w:tc>
        <w:tc>
          <w:tcPr>
            <w:tcW w:w="963" w:type="dxa"/>
            <w:tcBorders>
              <w:top w:val="single" w:sz="2" w:space="0" w:color="000000"/>
              <w:left w:val="single" w:sz="2" w:space="0" w:color="000000"/>
              <w:bottom w:val="single" w:sz="2" w:space="0" w:color="000000"/>
              <w:right w:val="single" w:sz="2" w:space="0" w:color="000000"/>
            </w:tcBorders>
            <w:vAlign w:val="center"/>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b/>
                <w:kern w:val="0"/>
                <w:sz w:val="18"/>
                <w:szCs w:val="18"/>
              </w:rPr>
            </w:pPr>
            <w:r w:rsidRPr="00507D77">
              <w:rPr>
                <w:rFonts w:ascii="Times New Roman" w:eastAsia="標楷體" w:hAnsi="Times New Roman" w:cs="Times New Roman"/>
                <w:b/>
                <w:kern w:val="0"/>
                <w:sz w:val="18"/>
                <w:szCs w:val="18"/>
              </w:rPr>
              <w:t>初使用或改裝修理後</w:t>
            </w: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電氣機車</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13</w:t>
            </w: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13</w:t>
            </w: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13</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50</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一般車輛</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14</w:t>
            </w: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50</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車輛頂高機</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15</w:t>
            </w: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高空工作車</w:t>
            </w:r>
            <w:r w:rsidR="003F38A7" w:rsidRPr="006A7864">
              <w:rPr>
                <w:rFonts w:ascii="Times New Roman" w:eastAsia="標楷體" w:hAnsi="Times New Roman" w:cs="Times New Roman" w:hint="eastAsia"/>
                <w:color w:val="FF0000"/>
                <w:kern w:val="0"/>
                <w:sz w:val="20"/>
                <w:szCs w:val="20"/>
                <w:shd w:val="pct15" w:color="auto" w:fill="FFFFFF"/>
              </w:rPr>
              <w:t>「註」</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15-1</w:t>
            </w: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15-2</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50-1</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車輛系營建機械</w:t>
            </w:r>
            <w:r w:rsidR="003F38A7" w:rsidRPr="006A7864">
              <w:rPr>
                <w:rFonts w:ascii="Times New Roman" w:eastAsia="標楷體" w:hAnsi="Times New Roman" w:cs="Times New Roman" w:hint="eastAsia"/>
                <w:color w:val="FF0000"/>
                <w:kern w:val="0"/>
                <w:sz w:val="20"/>
                <w:szCs w:val="20"/>
                <w:shd w:val="pct15" w:color="auto" w:fill="FFFFFF"/>
              </w:rPr>
              <w:t>「註」</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16</w:t>
            </w: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16</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堆高機</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17</w:t>
            </w: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17</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動力離心機械</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18</w:t>
            </w: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動力衝剪機械</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26</w:t>
            </w: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59</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乾燥設備</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27</w:t>
            </w: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乙炔熔接裝置</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28</w:t>
            </w: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71</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氣體集合熔接裝置</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29</w:t>
            </w: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71</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高壓電氣設備</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30</w:t>
            </w: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低壓電氣設備</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31</w:t>
            </w: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工業用機器人</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60/66</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shd w:val="clear" w:color="auto" w:fill="auto"/>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固定式起重機</w:t>
            </w:r>
          </w:p>
        </w:tc>
        <w:tc>
          <w:tcPr>
            <w:tcW w:w="672" w:type="dxa"/>
            <w:tcBorders>
              <w:top w:val="single" w:sz="2" w:space="0" w:color="000000"/>
              <w:left w:val="single" w:sz="2" w:space="0" w:color="000000"/>
              <w:bottom w:val="single" w:sz="2" w:space="0" w:color="000000"/>
              <w:right w:val="single" w:sz="2" w:space="0" w:color="000000"/>
            </w:tcBorders>
            <w:shd w:val="clear" w:color="auto" w:fill="auto"/>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要</w:t>
            </w:r>
          </w:p>
        </w:tc>
        <w:tc>
          <w:tcPr>
            <w:tcW w:w="693" w:type="dxa"/>
            <w:tcBorders>
              <w:top w:val="single" w:sz="2" w:space="0" w:color="000000"/>
              <w:left w:val="single" w:sz="2" w:space="0" w:color="000000"/>
              <w:bottom w:val="single" w:sz="2" w:space="0" w:color="000000"/>
              <w:right w:val="single" w:sz="2" w:space="0" w:color="000000"/>
            </w:tcBorders>
            <w:shd w:val="clear" w:color="auto" w:fill="auto"/>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2</w:t>
            </w:r>
            <w:r w:rsidRPr="00507D77">
              <w:rPr>
                <w:rFonts w:ascii="Times New Roman" w:eastAsia="標楷體" w:hAnsi="Times New Roman" w:cs="Times New Roman"/>
                <w:kern w:val="0"/>
                <w:sz w:val="20"/>
                <w:szCs w:val="20"/>
              </w:rPr>
              <w:t>年</w:t>
            </w:r>
          </w:p>
        </w:tc>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shd w:val="clear" w:color="auto" w:fill="auto"/>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19</w:t>
            </w:r>
          </w:p>
        </w:tc>
        <w:tc>
          <w:tcPr>
            <w:tcW w:w="634" w:type="dxa"/>
            <w:tcBorders>
              <w:top w:val="single" w:sz="2" w:space="0" w:color="000000"/>
              <w:left w:val="single" w:sz="2" w:space="0" w:color="000000"/>
              <w:bottom w:val="single" w:sz="2" w:space="0" w:color="000000"/>
              <w:right w:val="single" w:sz="2" w:space="0" w:color="000000"/>
            </w:tcBorders>
            <w:shd w:val="clear" w:color="auto" w:fill="auto"/>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shd w:val="clear" w:color="auto" w:fill="auto"/>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shd w:val="clear" w:color="auto" w:fill="auto"/>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shd w:val="clear" w:color="auto" w:fill="auto"/>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19</w:t>
            </w:r>
          </w:p>
        </w:tc>
        <w:tc>
          <w:tcPr>
            <w:tcW w:w="662" w:type="dxa"/>
            <w:tcBorders>
              <w:top w:val="single" w:sz="2" w:space="0" w:color="000000"/>
              <w:left w:val="single" w:sz="2" w:space="0" w:color="000000"/>
              <w:bottom w:val="single" w:sz="2" w:space="0" w:color="000000"/>
              <w:right w:val="single" w:sz="2" w:space="0" w:color="000000"/>
            </w:tcBorders>
            <w:shd w:val="clear" w:color="auto" w:fill="auto"/>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52</w:t>
            </w:r>
          </w:p>
        </w:tc>
        <w:tc>
          <w:tcPr>
            <w:tcW w:w="662" w:type="dxa"/>
            <w:tcBorders>
              <w:top w:val="single" w:sz="2" w:space="0" w:color="000000"/>
              <w:left w:val="single" w:sz="2" w:space="0" w:color="000000"/>
              <w:bottom w:val="single" w:sz="2" w:space="0" w:color="000000"/>
              <w:right w:val="single" w:sz="2" w:space="0" w:color="000000"/>
            </w:tcBorders>
            <w:shd w:val="clear" w:color="auto" w:fill="auto"/>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52</w:t>
            </w:r>
          </w:p>
        </w:tc>
        <w:tc>
          <w:tcPr>
            <w:tcW w:w="963" w:type="dxa"/>
            <w:tcBorders>
              <w:top w:val="single" w:sz="2" w:space="0" w:color="000000"/>
              <w:left w:val="single" w:sz="2" w:space="0" w:color="000000"/>
              <w:bottom w:val="single" w:sz="2" w:space="0" w:color="000000"/>
              <w:right w:val="single" w:sz="2" w:space="0" w:color="000000"/>
            </w:tcBorders>
            <w:shd w:val="clear" w:color="auto" w:fill="auto"/>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移動式起重機</w:t>
            </w:r>
            <w:r w:rsidR="003F38A7" w:rsidRPr="006A7864">
              <w:rPr>
                <w:rFonts w:ascii="Times New Roman" w:eastAsia="標楷體" w:hAnsi="Times New Roman" w:cs="Times New Roman" w:hint="eastAsia"/>
                <w:color w:val="FF0000"/>
                <w:kern w:val="0"/>
                <w:sz w:val="20"/>
                <w:szCs w:val="20"/>
                <w:shd w:val="pct15" w:color="auto" w:fill="FFFFFF"/>
              </w:rPr>
              <w:t>「註」</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要</w:t>
            </w:r>
          </w:p>
        </w:tc>
        <w:tc>
          <w:tcPr>
            <w:tcW w:w="69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2</w:t>
            </w:r>
            <w:r w:rsidRPr="00507D77">
              <w:rPr>
                <w:rFonts w:ascii="Times New Roman" w:eastAsia="標楷體" w:hAnsi="Times New Roman" w:cs="Times New Roman"/>
                <w:kern w:val="0"/>
                <w:sz w:val="20"/>
                <w:szCs w:val="20"/>
              </w:rPr>
              <w:t>年</w:t>
            </w:r>
          </w:p>
        </w:tc>
        <w:tc>
          <w:tcPr>
            <w:tcW w:w="714"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20</w:t>
            </w: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20</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53</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53</w:t>
            </w: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升降機</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要</w:t>
            </w:r>
          </w:p>
        </w:tc>
        <w:tc>
          <w:tcPr>
            <w:tcW w:w="69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每年</w:t>
            </w:r>
          </w:p>
        </w:tc>
        <w:tc>
          <w:tcPr>
            <w:tcW w:w="714"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22</w:t>
            </w: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22</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營建用提升機</w:t>
            </w:r>
            <w:r w:rsidR="003F38A7" w:rsidRPr="006A7864">
              <w:rPr>
                <w:rFonts w:ascii="Times New Roman" w:eastAsia="標楷體" w:hAnsi="Times New Roman" w:cs="Times New Roman" w:hint="eastAsia"/>
                <w:color w:val="FF0000"/>
                <w:kern w:val="0"/>
                <w:sz w:val="20"/>
                <w:szCs w:val="20"/>
                <w:shd w:val="pct15" w:color="auto" w:fill="FFFFFF"/>
              </w:rPr>
              <w:t>「註」</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要</w:t>
            </w:r>
          </w:p>
        </w:tc>
        <w:tc>
          <w:tcPr>
            <w:tcW w:w="69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2</w:t>
            </w:r>
            <w:r w:rsidRPr="00507D77">
              <w:rPr>
                <w:rFonts w:ascii="Times New Roman" w:eastAsia="標楷體" w:hAnsi="Times New Roman" w:cs="Times New Roman"/>
                <w:kern w:val="0"/>
                <w:sz w:val="20"/>
                <w:szCs w:val="20"/>
              </w:rPr>
              <w:t>年</w:t>
            </w:r>
          </w:p>
        </w:tc>
        <w:tc>
          <w:tcPr>
            <w:tcW w:w="714"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23</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55</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吊籠</w:t>
            </w:r>
            <w:r w:rsidR="003F38A7" w:rsidRPr="006A7864">
              <w:rPr>
                <w:rFonts w:ascii="Times New Roman" w:eastAsia="標楷體" w:hAnsi="Times New Roman" w:cs="Times New Roman" w:hint="eastAsia"/>
                <w:color w:val="FF0000"/>
                <w:kern w:val="0"/>
                <w:sz w:val="20"/>
                <w:szCs w:val="20"/>
                <w:shd w:val="pct15" w:color="auto" w:fill="FFFFFF"/>
              </w:rPr>
              <w:t>「註」</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要</w:t>
            </w:r>
          </w:p>
        </w:tc>
        <w:tc>
          <w:tcPr>
            <w:tcW w:w="69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每年</w:t>
            </w:r>
          </w:p>
        </w:tc>
        <w:tc>
          <w:tcPr>
            <w:tcW w:w="714"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24</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56</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56</w:t>
            </w: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簡易提升機</w:t>
            </w:r>
            <w:r w:rsidR="003F38A7" w:rsidRPr="006A7864">
              <w:rPr>
                <w:rFonts w:ascii="Times New Roman" w:eastAsia="標楷體" w:hAnsi="Times New Roman" w:cs="Times New Roman" w:hint="eastAsia"/>
                <w:color w:val="FF0000"/>
                <w:kern w:val="0"/>
                <w:sz w:val="20"/>
                <w:szCs w:val="20"/>
                <w:shd w:val="pct15" w:color="auto" w:fill="FFFFFF"/>
              </w:rPr>
              <w:t>「註」</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25</w:t>
            </w: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25</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57</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r>
      <w:tr w:rsidR="004142BF" w:rsidRPr="00507D77" w:rsidTr="004142BF">
        <w:trPr>
          <w:trHeight w:val="75"/>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鍋爐</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要</w:t>
            </w:r>
          </w:p>
        </w:tc>
        <w:tc>
          <w:tcPr>
            <w:tcW w:w="705" w:type="dxa"/>
            <w:gridSpan w:val="2"/>
            <w:tcBorders>
              <w:top w:val="single" w:sz="2" w:space="0" w:color="000000"/>
              <w:left w:val="single" w:sz="2" w:space="0" w:color="000000"/>
              <w:bottom w:val="single" w:sz="2" w:space="0" w:color="000000"/>
              <w:right w:val="single" w:sz="4" w:space="0" w:color="auto"/>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每年</w:t>
            </w:r>
            <w:r w:rsidRPr="00507D77">
              <w:rPr>
                <w:rFonts w:ascii="Times New Roman" w:eastAsia="標楷體" w:hAnsi="Times New Roman" w:cs="Times New Roman"/>
                <w:kern w:val="0"/>
                <w:sz w:val="20"/>
                <w:szCs w:val="20"/>
              </w:rPr>
              <w:t>/</w:t>
            </w:r>
            <w:r w:rsidRPr="00507D77">
              <w:rPr>
                <w:rFonts w:ascii="Times New Roman" w:eastAsia="標楷體" w:hAnsi="Times New Roman" w:cs="Times New Roman"/>
                <w:kern w:val="0"/>
                <w:sz w:val="20"/>
                <w:szCs w:val="20"/>
              </w:rPr>
              <w:t>內部依規定</w:t>
            </w:r>
          </w:p>
        </w:tc>
        <w:tc>
          <w:tcPr>
            <w:tcW w:w="702" w:type="dxa"/>
            <w:tcBorders>
              <w:top w:val="single" w:sz="2" w:space="0" w:color="000000"/>
              <w:left w:val="single" w:sz="4" w:space="0" w:color="auto"/>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32</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64</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r>
      <w:tr w:rsidR="004142BF" w:rsidRPr="00507D77" w:rsidTr="004142BF">
        <w:trPr>
          <w:trHeight w:val="75"/>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第一種壓力容器</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要</w:t>
            </w:r>
          </w:p>
        </w:tc>
        <w:tc>
          <w:tcPr>
            <w:tcW w:w="705" w:type="dxa"/>
            <w:gridSpan w:val="2"/>
            <w:tcBorders>
              <w:top w:val="single" w:sz="2" w:space="0" w:color="000000"/>
              <w:left w:val="single" w:sz="2" w:space="0" w:color="000000"/>
              <w:bottom w:val="single" w:sz="2" w:space="0" w:color="000000"/>
              <w:right w:val="single" w:sz="4" w:space="0" w:color="auto"/>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每年</w:t>
            </w:r>
            <w:r w:rsidRPr="00507D77">
              <w:rPr>
                <w:rFonts w:ascii="Times New Roman" w:eastAsia="標楷體" w:hAnsi="Times New Roman" w:cs="Times New Roman"/>
                <w:kern w:val="0"/>
                <w:sz w:val="20"/>
                <w:szCs w:val="20"/>
              </w:rPr>
              <w:t>/</w:t>
            </w:r>
            <w:r w:rsidRPr="00507D77">
              <w:rPr>
                <w:rFonts w:ascii="Times New Roman" w:eastAsia="標楷體" w:hAnsi="Times New Roman" w:cs="Times New Roman"/>
                <w:kern w:val="0"/>
                <w:sz w:val="20"/>
                <w:szCs w:val="20"/>
              </w:rPr>
              <w:t>內部依規定</w:t>
            </w:r>
          </w:p>
        </w:tc>
        <w:tc>
          <w:tcPr>
            <w:tcW w:w="702" w:type="dxa"/>
            <w:tcBorders>
              <w:top w:val="single" w:sz="2" w:space="0" w:color="000000"/>
              <w:left w:val="single" w:sz="4" w:space="0" w:color="auto"/>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33</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64</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小型鍋爐</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705"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0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34</w:t>
            </w: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第二種壓力容器</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705"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0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35</w:t>
            </w: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45</w:t>
            </w:r>
          </w:p>
        </w:tc>
      </w:tr>
      <w:tr w:rsidR="004142BF" w:rsidRPr="00507D77" w:rsidTr="004142BF">
        <w:trPr>
          <w:trHeight w:val="312"/>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小型壓力容器</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705"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0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36</w:t>
            </w: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r>
      <w:tr w:rsidR="004142BF" w:rsidRPr="00507D77" w:rsidTr="004142BF">
        <w:trPr>
          <w:trHeight w:val="75"/>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lastRenderedPageBreak/>
              <w:t>高壓氣體特定設備</w:t>
            </w:r>
          </w:p>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w:t>
            </w:r>
            <w:r w:rsidRPr="00507D77">
              <w:rPr>
                <w:rFonts w:ascii="Times New Roman" w:eastAsia="標楷體" w:hAnsi="Times New Roman" w:cs="Times New Roman"/>
                <w:kern w:val="0"/>
                <w:sz w:val="20"/>
                <w:szCs w:val="20"/>
              </w:rPr>
              <w:t>高壓氣體作業</w:t>
            </w:r>
            <w:r w:rsidRPr="00507D77">
              <w:rPr>
                <w:rFonts w:ascii="Times New Roman" w:eastAsia="標楷體" w:hAnsi="Times New Roman" w:cs="Times New Roman"/>
                <w:kern w:val="0"/>
                <w:sz w:val="20"/>
                <w:szCs w:val="20"/>
              </w:rPr>
              <w:t>)</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要</w:t>
            </w:r>
          </w:p>
        </w:tc>
        <w:tc>
          <w:tcPr>
            <w:tcW w:w="705" w:type="dxa"/>
            <w:gridSpan w:val="2"/>
            <w:tcBorders>
              <w:top w:val="single" w:sz="2" w:space="0" w:color="000000"/>
              <w:left w:val="single" w:sz="2" w:space="0" w:color="000000"/>
              <w:bottom w:val="single" w:sz="2" w:space="0" w:color="000000"/>
              <w:right w:val="single" w:sz="4" w:space="0" w:color="auto"/>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每年</w:t>
            </w:r>
            <w:r w:rsidRPr="00507D77">
              <w:rPr>
                <w:rFonts w:ascii="Times New Roman" w:eastAsia="標楷體" w:hAnsi="Times New Roman" w:cs="Times New Roman"/>
                <w:kern w:val="0"/>
                <w:sz w:val="20"/>
                <w:szCs w:val="20"/>
              </w:rPr>
              <w:t>/</w:t>
            </w:r>
            <w:r w:rsidRPr="00507D77">
              <w:rPr>
                <w:rFonts w:ascii="Times New Roman" w:eastAsia="標楷體" w:hAnsi="Times New Roman" w:cs="Times New Roman"/>
                <w:kern w:val="0"/>
                <w:sz w:val="20"/>
                <w:szCs w:val="20"/>
              </w:rPr>
              <w:t>內部依規定</w:t>
            </w:r>
          </w:p>
        </w:tc>
        <w:tc>
          <w:tcPr>
            <w:tcW w:w="702" w:type="dxa"/>
            <w:tcBorders>
              <w:top w:val="single" w:sz="2" w:space="0" w:color="000000"/>
              <w:left w:val="single" w:sz="4" w:space="0" w:color="auto"/>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522" w:type="dxa"/>
            <w:tcBorders>
              <w:top w:val="single" w:sz="2" w:space="0" w:color="000000"/>
              <w:left w:val="single" w:sz="4" w:space="0" w:color="auto"/>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37</w:t>
            </w:r>
          </w:p>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沉陷</w:t>
            </w: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33</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64/65</w:t>
            </w: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r>
      <w:tr w:rsidR="004142BF" w:rsidRPr="00507D77" w:rsidTr="004142BF">
        <w:trPr>
          <w:trHeight w:val="538"/>
          <w:jc w:val="center"/>
        </w:trPr>
        <w:tc>
          <w:tcPr>
            <w:tcW w:w="236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特定化學設備及附屬設備</w:t>
            </w:r>
          </w:p>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化學設備及附屬設備</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05"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0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38</w:t>
            </w:r>
          </w:p>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39</w:t>
            </w: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49</w:t>
            </w:r>
          </w:p>
        </w:tc>
      </w:tr>
      <w:tr w:rsidR="004142BF" w:rsidRPr="00507D77" w:rsidTr="004142BF">
        <w:trPr>
          <w:trHeight w:val="360"/>
          <w:jc w:val="center"/>
        </w:trPr>
        <w:tc>
          <w:tcPr>
            <w:tcW w:w="2368" w:type="dxa"/>
            <w:tcBorders>
              <w:top w:val="single" w:sz="2" w:space="0" w:color="000000"/>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局部排氣裝置</w:t>
            </w:r>
          </w:p>
        </w:tc>
        <w:tc>
          <w:tcPr>
            <w:tcW w:w="67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705" w:type="dxa"/>
            <w:gridSpan w:val="2"/>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0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40</w:t>
            </w:r>
          </w:p>
        </w:tc>
        <w:tc>
          <w:tcPr>
            <w:tcW w:w="64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47</w:t>
            </w:r>
          </w:p>
        </w:tc>
      </w:tr>
      <w:tr w:rsidR="004142BF" w:rsidRPr="00507D77" w:rsidTr="004142BF">
        <w:trPr>
          <w:trHeight w:val="327"/>
          <w:jc w:val="center"/>
        </w:trPr>
        <w:tc>
          <w:tcPr>
            <w:tcW w:w="2368"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吹吸型換氣裝置</w:t>
            </w:r>
          </w:p>
        </w:tc>
        <w:tc>
          <w:tcPr>
            <w:tcW w:w="672" w:type="dxa"/>
            <w:tcBorders>
              <w:top w:val="single" w:sz="2" w:space="0" w:color="000000"/>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705" w:type="dxa"/>
            <w:gridSpan w:val="2"/>
            <w:tcBorders>
              <w:top w:val="single" w:sz="2" w:space="0" w:color="000000"/>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02" w:type="dxa"/>
            <w:tcBorders>
              <w:top w:val="single" w:sz="2" w:space="0" w:color="000000"/>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22" w:type="dxa"/>
            <w:tcBorders>
              <w:top w:val="single" w:sz="2" w:space="0" w:color="000000"/>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2" w:space="0" w:color="000000"/>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2" w:space="0" w:color="000000"/>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40</w:t>
            </w:r>
          </w:p>
        </w:tc>
        <w:tc>
          <w:tcPr>
            <w:tcW w:w="642" w:type="dxa"/>
            <w:tcBorders>
              <w:top w:val="single" w:sz="2" w:space="0" w:color="000000"/>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2" w:space="0" w:color="000000"/>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2" w:space="0" w:color="000000"/>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2" w:space="0" w:color="000000"/>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r>
      <w:tr w:rsidR="004142BF" w:rsidRPr="00507D77" w:rsidTr="004142BF">
        <w:trPr>
          <w:trHeight w:val="585"/>
          <w:jc w:val="center"/>
        </w:trPr>
        <w:tc>
          <w:tcPr>
            <w:tcW w:w="2368"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空氣清淨裝置</w:t>
            </w:r>
          </w:p>
        </w:tc>
        <w:tc>
          <w:tcPr>
            <w:tcW w:w="67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705" w:type="dxa"/>
            <w:gridSpan w:val="2"/>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0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2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34"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488"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40/</w:t>
            </w:r>
          </w:p>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41</w:t>
            </w:r>
          </w:p>
        </w:tc>
        <w:tc>
          <w:tcPr>
            <w:tcW w:w="64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r>
      <w:tr w:rsidR="004142BF" w:rsidRPr="00507D77" w:rsidTr="004142BF">
        <w:trPr>
          <w:trHeight w:val="540"/>
          <w:jc w:val="center"/>
        </w:trPr>
        <w:tc>
          <w:tcPr>
            <w:tcW w:w="2368"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捲揚裝置</w:t>
            </w:r>
            <w:r w:rsidR="003F38A7" w:rsidRPr="006A7864">
              <w:rPr>
                <w:rFonts w:ascii="Times New Roman" w:eastAsia="標楷體" w:hAnsi="Times New Roman" w:cs="Times New Roman" w:hint="eastAsia"/>
                <w:color w:val="FF0000"/>
                <w:kern w:val="0"/>
                <w:sz w:val="20"/>
                <w:szCs w:val="20"/>
                <w:shd w:val="pct15" w:color="auto" w:fill="FFFFFF"/>
              </w:rPr>
              <w:t>「註」</w:t>
            </w:r>
          </w:p>
        </w:tc>
        <w:tc>
          <w:tcPr>
            <w:tcW w:w="67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705" w:type="dxa"/>
            <w:gridSpan w:val="2"/>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70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2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34"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488"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64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51</w:t>
            </w: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46</w:t>
            </w:r>
          </w:p>
        </w:tc>
      </w:tr>
      <w:tr w:rsidR="004142BF" w:rsidRPr="00507D77" w:rsidTr="004142BF">
        <w:trPr>
          <w:trHeight w:val="540"/>
          <w:jc w:val="center"/>
        </w:trPr>
        <w:tc>
          <w:tcPr>
            <w:tcW w:w="2368"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營造工程</w:t>
            </w:r>
            <w:r w:rsidRPr="00507D77">
              <w:rPr>
                <w:rFonts w:ascii="Times New Roman" w:eastAsia="標楷體" w:hAnsi="Times New Roman" w:cs="Times New Roman"/>
                <w:sz w:val="20"/>
                <w:szCs w:val="20"/>
              </w:rPr>
              <w:t>施工架設備</w:t>
            </w:r>
          </w:p>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模板支撐架</w:t>
            </w:r>
            <w:r w:rsidR="003F38A7" w:rsidRPr="006A7864">
              <w:rPr>
                <w:rFonts w:ascii="Times New Roman" w:eastAsia="標楷體" w:hAnsi="Times New Roman" w:cs="Times New Roman" w:hint="eastAsia"/>
                <w:color w:val="FF0000"/>
                <w:kern w:val="0"/>
                <w:sz w:val="20"/>
                <w:szCs w:val="20"/>
                <w:shd w:val="pct15" w:color="auto" w:fill="FFFFFF"/>
              </w:rPr>
              <w:t>「註」</w:t>
            </w:r>
          </w:p>
        </w:tc>
        <w:tc>
          <w:tcPr>
            <w:tcW w:w="67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705" w:type="dxa"/>
            <w:gridSpan w:val="2"/>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70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2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34"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488"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4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43/44</w:t>
            </w:r>
          </w:p>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每週</w:t>
            </w: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63</w:t>
            </w: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43/44</w:t>
            </w:r>
          </w:p>
        </w:tc>
        <w:tc>
          <w:tcPr>
            <w:tcW w:w="963"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r>
      <w:tr w:rsidR="004142BF" w:rsidRPr="00507D77" w:rsidTr="004142BF">
        <w:trPr>
          <w:trHeight w:val="540"/>
          <w:jc w:val="center"/>
        </w:trPr>
        <w:tc>
          <w:tcPr>
            <w:tcW w:w="2368" w:type="dxa"/>
            <w:tcBorders>
              <w:top w:val="single" w:sz="8" w:space="0" w:color="auto"/>
              <w:left w:val="single" w:sz="2" w:space="0" w:color="000000"/>
              <w:bottom w:val="single" w:sz="8" w:space="0" w:color="auto"/>
              <w:right w:val="single" w:sz="2" w:space="0" w:color="000000"/>
            </w:tcBorders>
          </w:tcPr>
          <w:p w:rsidR="004142BF" w:rsidRPr="00507D77" w:rsidRDefault="004142BF" w:rsidP="00685CF5">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sz w:val="20"/>
                <w:szCs w:val="20"/>
              </w:rPr>
              <w:t>營建工程施工構台、支撐架設備、露天開挖擋土支撐設備</w:t>
            </w:r>
            <w:r w:rsidR="003F38A7" w:rsidRPr="006A7864">
              <w:rPr>
                <w:rFonts w:ascii="Times New Roman" w:eastAsia="標楷體" w:hAnsi="Times New Roman" w:cs="Times New Roman" w:hint="eastAsia"/>
                <w:color w:val="FF0000"/>
                <w:kern w:val="0"/>
                <w:sz w:val="20"/>
                <w:szCs w:val="20"/>
                <w:shd w:val="pct15" w:color="auto" w:fill="FFFFFF"/>
              </w:rPr>
              <w:t>「註」</w:t>
            </w:r>
          </w:p>
        </w:tc>
        <w:tc>
          <w:tcPr>
            <w:tcW w:w="67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705" w:type="dxa"/>
            <w:gridSpan w:val="2"/>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70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2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34"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488"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4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63</w:t>
            </w: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r>
      <w:tr w:rsidR="004142BF" w:rsidRPr="00507D77" w:rsidTr="004142BF">
        <w:trPr>
          <w:trHeight w:val="540"/>
          <w:jc w:val="center"/>
        </w:trPr>
        <w:tc>
          <w:tcPr>
            <w:tcW w:w="2368" w:type="dxa"/>
            <w:tcBorders>
              <w:top w:val="single" w:sz="8" w:space="0" w:color="auto"/>
              <w:left w:val="single" w:sz="2" w:space="0" w:color="000000"/>
              <w:bottom w:val="single" w:sz="8" w:space="0" w:color="auto"/>
              <w:right w:val="single" w:sz="2" w:space="0" w:color="000000"/>
            </w:tcBorders>
          </w:tcPr>
          <w:p w:rsidR="004142BF" w:rsidRPr="00507D77" w:rsidRDefault="004142BF" w:rsidP="00685CF5">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有機溶劑作業、鉛作業、特定化學物質作業、粉塵作業</w:t>
            </w:r>
          </w:p>
        </w:tc>
        <w:tc>
          <w:tcPr>
            <w:tcW w:w="67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705" w:type="dxa"/>
            <w:gridSpan w:val="2"/>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70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2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34"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488"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4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69</w:t>
            </w: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r>
      <w:tr w:rsidR="004142BF" w:rsidRPr="00507D77" w:rsidTr="004142BF">
        <w:trPr>
          <w:trHeight w:val="540"/>
          <w:jc w:val="center"/>
        </w:trPr>
        <w:tc>
          <w:tcPr>
            <w:tcW w:w="2368"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危害物製造處置作業</w:t>
            </w:r>
          </w:p>
        </w:tc>
        <w:tc>
          <w:tcPr>
            <w:tcW w:w="67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705" w:type="dxa"/>
            <w:gridSpan w:val="2"/>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70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2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34"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488"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4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72</w:t>
            </w: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r>
      <w:tr w:rsidR="004142BF" w:rsidRPr="00507D77" w:rsidTr="004142BF">
        <w:trPr>
          <w:trHeight w:val="540"/>
          <w:jc w:val="center"/>
        </w:trPr>
        <w:tc>
          <w:tcPr>
            <w:tcW w:w="2368"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高壓氣體之灌裝容器儲存運輸及廢棄作業</w:t>
            </w:r>
          </w:p>
        </w:tc>
        <w:tc>
          <w:tcPr>
            <w:tcW w:w="67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05" w:type="dxa"/>
            <w:gridSpan w:val="2"/>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0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2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34"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488"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4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65</w:t>
            </w: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r>
      <w:tr w:rsidR="004142BF" w:rsidRPr="00507D77" w:rsidTr="004142BF">
        <w:trPr>
          <w:trHeight w:val="540"/>
          <w:jc w:val="center"/>
        </w:trPr>
        <w:tc>
          <w:tcPr>
            <w:tcW w:w="2368" w:type="dxa"/>
            <w:tcBorders>
              <w:top w:val="single" w:sz="8" w:space="0" w:color="auto"/>
              <w:left w:val="single" w:sz="2" w:space="0" w:color="000000"/>
              <w:bottom w:val="single" w:sz="8" w:space="0" w:color="auto"/>
              <w:right w:val="single" w:sz="2" w:space="0" w:color="000000"/>
            </w:tcBorders>
          </w:tcPr>
          <w:p w:rsidR="004142BF" w:rsidRPr="00507D77" w:rsidRDefault="004142BF" w:rsidP="00685CF5">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sz w:val="20"/>
              </w:rPr>
              <w:t>露天開挖擋土支撐設備</w:t>
            </w:r>
            <w:r w:rsidRPr="006A7864">
              <w:rPr>
                <w:rFonts w:ascii="Times New Roman" w:eastAsia="標楷體" w:hAnsi="Times New Roman" w:cs="Times New Roman"/>
                <w:strike/>
                <w:color w:val="FF0000"/>
                <w:sz w:val="20"/>
                <w:shd w:val="pct15" w:color="auto" w:fill="FFFFFF"/>
              </w:rPr>
              <w:t>、</w:t>
            </w:r>
            <w:r w:rsidR="003F38A7" w:rsidRPr="006A7864">
              <w:rPr>
                <w:rFonts w:ascii="Times New Roman" w:eastAsia="標楷體" w:hAnsi="Times New Roman" w:cs="Times New Roman" w:hint="eastAsia"/>
                <w:color w:val="FF0000"/>
                <w:kern w:val="0"/>
                <w:sz w:val="20"/>
                <w:szCs w:val="20"/>
                <w:shd w:val="pct15" w:color="auto" w:fill="FFFFFF"/>
              </w:rPr>
              <w:t>「註」</w:t>
            </w:r>
          </w:p>
        </w:tc>
        <w:tc>
          <w:tcPr>
            <w:tcW w:w="67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705" w:type="dxa"/>
            <w:gridSpan w:val="2"/>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70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2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34"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488"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4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63</w:t>
            </w: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r>
      <w:tr w:rsidR="004142BF" w:rsidRPr="00507D77" w:rsidTr="004142BF">
        <w:trPr>
          <w:trHeight w:val="540"/>
          <w:jc w:val="center"/>
        </w:trPr>
        <w:tc>
          <w:tcPr>
            <w:tcW w:w="2368" w:type="dxa"/>
            <w:tcBorders>
              <w:top w:val="single" w:sz="8" w:space="0" w:color="auto"/>
              <w:left w:val="single" w:sz="2" w:space="0" w:color="000000"/>
              <w:bottom w:val="single" w:sz="8" w:space="0" w:color="auto"/>
              <w:right w:val="single" w:sz="2" w:space="0" w:color="000000"/>
            </w:tcBorders>
          </w:tcPr>
          <w:p w:rsidR="004142BF" w:rsidRPr="00507D77" w:rsidRDefault="004142BF" w:rsidP="005569BD">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打樁設備之組立及操作作業、檔土支撐之構築作業、露天開挖之作業、混凝土作業、其他營建作業</w:t>
            </w:r>
            <w:r w:rsidR="003F38A7" w:rsidRPr="006A7864">
              <w:rPr>
                <w:rFonts w:ascii="Times New Roman" w:eastAsia="標楷體" w:hAnsi="Times New Roman" w:cs="Times New Roman" w:hint="eastAsia"/>
                <w:color w:val="FF0000"/>
                <w:kern w:val="0"/>
                <w:sz w:val="20"/>
                <w:szCs w:val="20"/>
                <w:shd w:val="pct15" w:color="auto" w:fill="FFFFFF"/>
              </w:rPr>
              <w:t>「註」</w:t>
            </w:r>
          </w:p>
        </w:tc>
        <w:tc>
          <w:tcPr>
            <w:tcW w:w="67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705" w:type="dxa"/>
            <w:gridSpan w:val="2"/>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70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2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34"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488"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4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67</w:t>
            </w: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r>
      <w:tr w:rsidR="004142BF" w:rsidRPr="00507D77" w:rsidTr="004142BF">
        <w:trPr>
          <w:trHeight w:val="540"/>
          <w:jc w:val="center"/>
        </w:trPr>
        <w:tc>
          <w:tcPr>
            <w:tcW w:w="2368"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缺氧危險作業</w:t>
            </w:r>
          </w:p>
        </w:tc>
        <w:tc>
          <w:tcPr>
            <w:tcW w:w="67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705" w:type="dxa"/>
            <w:gridSpan w:val="2"/>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70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2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34"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488"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4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68</w:t>
            </w: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r>
      <w:tr w:rsidR="004142BF" w:rsidRPr="00507D77" w:rsidTr="004142BF">
        <w:trPr>
          <w:trHeight w:val="540"/>
          <w:jc w:val="center"/>
        </w:trPr>
        <w:tc>
          <w:tcPr>
            <w:tcW w:w="2368" w:type="dxa"/>
            <w:tcBorders>
              <w:top w:val="single" w:sz="8" w:space="0" w:color="auto"/>
              <w:left w:val="single" w:sz="2" w:space="0" w:color="000000"/>
              <w:bottom w:val="single" w:sz="8" w:space="0" w:color="auto"/>
              <w:right w:val="single" w:sz="2" w:space="0" w:color="000000"/>
            </w:tcBorders>
          </w:tcPr>
          <w:p w:rsidR="004142BF" w:rsidRPr="00507D77" w:rsidRDefault="004142BF" w:rsidP="005569BD">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lastRenderedPageBreak/>
              <w:t>纖維纜索、乾燥室、防護用具、電氣機械器具</w:t>
            </w:r>
          </w:p>
        </w:tc>
        <w:tc>
          <w:tcPr>
            <w:tcW w:w="67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05" w:type="dxa"/>
            <w:gridSpan w:val="2"/>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70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52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p>
        </w:tc>
        <w:tc>
          <w:tcPr>
            <w:tcW w:w="634"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488"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4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546"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right"/>
              <w:rPr>
                <w:rFonts w:ascii="Times New Roman" w:eastAsia="標楷體" w:hAnsi="Times New Roman" w:cs="Times New Roman"/>
                <w:kern w:val="0"/>
                <w:sz w:val="20"/>
                <w:szCs w:val="20"/>
              </w:rPr>
            </w:pP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77</w:t>
            </w:r>
          </w:p>
        </w:tc>
        <w:tc>
          <w:tcPr>
            <w:tcW w:w="662"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c>
          <w:tcPr>
            <w:tcW w:w="963"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jc w:val="center"/>
              <w:rPr>
                <w:rFonts w:ascii="Times New Roman" w:eastAsia="標楷體" w:hAnsi="Times New Roman" w:cs="Times New Roman"/>
                <w:kern w:val="0"/>
                <w:sz w:val="20"/>
                <w:szCs w:val="20"/>
              </w:rPr>
            </w:pPr>
          </w:p>
        </w:tc>
      </w:tr>
      <w:tr w:rsidR="004142BF" w:rsidRPr="00507D77" w:rsidTr="004142BF">
        <w:trPr>
          <w:trHeight w:val="70"/>
          <w:jc w:val="center"/>
        </w:trPr>
        <w:tc>
          <w:tcPr>
            <w:tcW w:w="2368" w:type="dxa"/>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高壓氣體消費設備</w:t>
            </w:r>
          </w:p>
        </w:tc>
        <w:tc>
          <w:tcPr>
            <w:tcW w:w="7198" w:type="dxa"/>
            <w:gridSpan w:val="12"/>
            <w:tcBorders>
              <w:top w:val="single" w:sz="8" w:space="0" w:color="auto"/>
              <w:left w:val="single" w:sz="2" w:space="0" w:color="000000"/>
              <w:bottom w:val="single" w:sz="8" w:space="0" w:color="auto"/>
              <w:right w:val="single" w:sz="2" w:space="0" w:color="000000"/>
            </w:tcBorders>
          </w:tcPr>
          <w:p w:rsidR="004142BF" w:rsidRPr="00507D77" w:rsidRDefault="004142BF" w:rsidP="004142BF">
            <w:pPr>
              <w:autoSpaceDE w:val="0"/>
              <w:autoSpaceDN w:val="0"/>
              <w:adjustRightInd w:val="0"/>
              <w:spacing w:line="276" w:lineRule="auto"/>
              <w:rPr>
                <w:rFonts w:ascii="Times New Roman" w:eastAsia="標楷體" w:hAnsi="Times New Roman" w:cs="Times New Roman"/>
                <w:kern w:val="0"/>
                <w:sz w:val="20"/>
                <w:szCs w:val="20"/>
              </w:rPr>
            </w:pPr>
            <w:r w:rsidRPr="00507D77">
              <w:rPr>
                <w:rFonts w:ascii="Times New Roman" w:eastAsia="標楷體" w:hAnsi="Times New Roman" w:cs="Times New Roman"/>
                <w:kern w:val="0"/>
                <w:sz w:val="20"/>
                <w:szCs w:val="20"/>
              </w:rPr>
              <w:t>使用開始前及使用終了後及</w:t>
            </w:r>
            <w:r w:rsidRPr="00507D77">
              <w:rPr>
                <w:rFonts w:ascii="Times New Roman" w:eastAsia="標楷體" w:hAnsi="Times New Roman" w:cs="Times New Roman"/>
                <w:kern w:val="0"/>
                <w:sz w:val="20"/>
                <w:szCs w:val="20"/>
              </w:rPr>
              <w:t>1</w:t>
            </w:r>
            <w:r w:rsidRPr="00507D77">
              <w:rPr>
                <w:rFonts w:ascii="Times New Roman" w:eastAsia="標楷體" w:hAnsi="Times New Roman" w:cs="Times New Roman"/>
                <w:kern w:val="0"/>
                <w:sz w:val="20"/>
                <w:szCs w:val="20"/>
              </w:rPr>
              <w:t>日</w:t>
            </w:r>
            <w:r w:rsidRPr="00507D77">
              <w:rPr>
                <w:rFonts w:ascii="Times New Roman" w:eastAsia="標楷體" w:hAnsi="Times New Roman" w:cs="Times New Roman"/>
                <w:kern w:val="0"/>
                <w:sz w:val="20"/>
                <w:szCs w:val="20"/>
              </w:rPr>
              <w:t>1</w:t>
            </w:r>
            <w:r w:rsidRPr="00507D77">
              <w:rPr>
                <w:rFonts w:ascii="Times New Roman" w:eastAsia="標楷體" w:hAnsi="Times New Roman" w:cs="Times New Roman"/>
                <w:kern w:val="0"/>
                <w:sz w:val="20"/>
                <w:szCs w:val="20"/>
              </w:rPr>
              <w:t>次以上就該設備之動作狀況實施檢點</w:t>
            </w:r>
          </w:p>
        </w:tc>
      </w:tr>
    </w:tbl>
    <w:p w:rsidR="004142BF" w:rsidRPr="00507D77" w:rsidRDefault="003F38A7" w:rsidP="004142BF">
      <w:pPr>
        <w:sectPr w:rsidR="004142BF" w:rsidRPr="00507D77" w:rsidSect="004142BF">
          <w:footerReference w:type="default" r:id="rId13"/>
          <w:pgSz w:w="11906" w:h="16838"/>
          <w:pgMar w:top="1418" w:right="1418" w:bottom="1418" w:left="1418" w:header="567" w:footer="417" w:gutter="0"/>
          <w:cols w:space="425"/>
          <w:docGrid w:type="lines" w:linePitch="360"/>
        </w:sectPr>
      </w:pPr>
      <w:r w:rsidRPr="006A7864">
        <w:rPr>
          <w:rFonts w:ascii="Times New Roman" w:eastAsia="標楷體" w:hAnsi="Times New Roman" w:cs="Times New Roman" w:hint="eastAsia"/>
          <w:color w:val="FF0000"/>
          <w:kern w:val="0"/>
          <w:sz w:val="20"/>
          <w:szCs w:val="20"/>
          <w:shd w:val="pct15" w:color="auto" w:fill="FFFFFF"/>
        </w:rPr>
        <w:t>備註：「註」之項目，適用本校之營造工程</w:t>
      </w:r>
    </w:p>
    <w:p w:rsidR="004142BF" w:rsidRPr="00507D77" w:rsidRDefault="004142BF" w:rsidP="004142BF">
      <w:pPr>
        <w:pStyle w:val="2"/>
        <w:numPr>
          <w:ilvl w:val="0"/>
          <w:numId w:val="0"/>
        </w:numPr>
        <w:spacing w:line="360" w:lineRule="auto"/>
      </w:pPr>
      <w:bookmarkStart w:id="9" w:name="_Toc524425674"/>
      <w:r w:rsidRPr="00507D77">
        <w:rPr>
          <w:rFonts w:hint="eastAsia"/>
        </w:rPr>
        <w:lastRenderedPageBreak/>
        <w:t>（附表2）自動檢查計畫</w:t>
      </w:r>
      <w:bookmarkEnd w:id="9"/>
    </w:p>
    <w:tbl>
      <w:tblPr>
        <w:tblW w:w="14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42"/>
        <w:gridCol w:w="4493"/>
        <w:gridCol w:w="1439"/>
        <w:gridCol w:w="1079"/>
        <w:gridCol w:w="361"/>
        <w:gridCol w:w="362"/>
        <w:gridCol w:w="363"/>
        <w:gridCol w:w="361"/>
        <w:gridCol w:w="363"/>
        <w:gridCol w:w="362"/>
        <w:gridCol w:w="361"/>
        <w:gridCol w:w="362"/>
        <w:gridCol w:w="362"/>
        <w:gridCol w:w="361"/>
        <w:gridCol w:w="362"/>
        <w:gridCol w:w="380"/>
        <w:gridCol w:w="859"/>
      </w:tblGrid>
      <w:tr w:rsidR="004142BF" w:rsidRPr="00507D77" w:rsidTr="004142BF">
        <w:trPr>
          <w:cantSplit/>
          <w:jc w:val="center"/>
        </w:trPr>
        <w:tc>
          <w:tcPr>
            <w:tcW w:w="7035" w:type="dxa"/>
            <w:gridSpan w:val="2"/>
            <w:tcBorders>
              <w:right w:val="single" w:sz="4" w:space="0" w:color="auto"/>
            </w:tcBorders>
          </w:tcPr>
          <w:p w:rsidR="004142BF" w:rsidRPr="00507D77" w:rsidRDefault="004142BF" w:rsidP="004142BF">
            <w:pPr>
              <w:jc w:val="both"/>
              <w:rPr>
                <w:rFonts w:ascii="Times New Roman" w:eastAsia="標楷體" w:hAnsi="Times New Roman" w:cs="Times New Roman"/>
              </w:rPr>
            </w:pPr>
            <w:r w:rsidRPr="00507D77">
              <w:rPr>
                <w:rFonts w:ascii="Times New Roman" w:eastAsia="標楷體" w:hAnsi="Times New Roman" w:cs="Times New Roman" w:hint="eastAsia"/>
              </w:rPr>
              <w:t>學校名稱：</w:t>
            </w:r>
            <w:r w:rsidR="00FB1DB3">
              <w:rPr>
                <w:rFonts w:ascii="Times New Roman" w:eastAsia="標楷體" w:hAnsi="Times New Roman" w:cs="Times New Roman" w:hint="eastAsia"/>
                <w:color w:val="FF0000"/>
                <w:shd w:val="pct15" w:color="auto" w:fill="FFFFFF"/>
              </w:rPr>
              <w:t>國立仁愛高級農業</w:t>
            </w:r>
            <w:r w:rsidR="00D82CDF" w:rsidRPr="006A7864">
              <w:rPr>
                <w:rFonts w:ascii="Times New Roman" w:eastAsia="標楷體" w:hAnsi="Times New Roman" w:cs="Times New Roman" w:hint="eastAsia"/>
                <w:color w:val="FF0000"/>
                <w:shd w:val="pct15" w:color="auto" w:fill="FFFFFF"/>
              </w:rPr>
              <w:t>職業學校</w:t>
            </w:r>
          </w:p>
        </w:tc>
        <w:tc>
          <w:tcPr>
            <w:tcW w:w="7737" w:type="dxa"/>
            <w:gridSpan w:val="15"/>
            <w:tcBorders>
              <w:left w:val="single" w:sz="4" w:space="0" w:color="auto"/>
            </w:tcBorders>
          </w:tcPr>
          <w:p w:rsidR="004142BF" w:rsidRPr="002A29A1" w:rsidRDefault="004142BF" w:rsidP="004142BF">
            <w:pPr>
              <w:jc w:val="both"/>
              <w:rPr>
                <w:rFonts w:ascii="Times New Roman" w:eastAsia="標楷體" w:hAnsi="Times New Roman" w:cs="Times New Roman"/>
                <w:szCs w:val="24"/>
              </w:rPr>
            </w:pPr>
            <w:r w:rsidRPr="002A29A1">
              <w:rPr>
                <w:rFonts w:ascii="標楷體" w:eastAsia="標楷體" w:hint="eastAsia"/>
                <w:szCs w:val="24"/>
              </w:rPr>
              <w:t>處室/科別：</w:t>
            </w:r>
          </w:p>
        </w:tc>
      </w:tr>
      <w:tr w:rsidR="004142BF" w:rsidRPr="00507D77" w:rsidTr="004142BF">
        <w:trPr>
          <w:cantSplit/>
          <w:jc w:val="center"/>
        </w:trPr>
        <w:tc>
          <w:tcPr>
            <w:tcW w:w="14772" w:type="dxa"/>
            <w:gridSpan w:val="17"/>
          </w:tcPr>
          <w:p w:rsidR="004142BF" w:rsidRPr="00507D77" w:rsidRDefault="004142BF" w:rsidP="004142BF">
            <w:pPr>
              <w:jc w:val="both"/>
              <w:rPr>
                <w:rFonts w:ascii="Times New Roman" w:eastAsia="標楷體" w:hAnsi="Times New Roman" w:cs="Times New Roman"/>
              </w:rPr>
            </w:pPr>
            <w:r w:rsidRPr="00507D77">
              <w:rPr>
                <w:rFonts w:ascii="Times New Roman" w:eastAsia="標楷體" w:hAnsi="Times New Roman" w:cs="Times New Roman"/>
              </w:rPr>
              <w:t>目標：確保各機械設備及作業的正常運作，及維護作業</w:t>
            </w:r>
            <w:r w:rsidRPr="00507D77">
              <w:rPr>
                <w:rFonts w:ascii="Times New Roman" w:eastAsia="標楷體" w:hAnsi="Times New Roman" w:cs="Times New Roman" w:hint="eastAsia"/>
              </w:rPr>
              <w:t>工作者</w:t>
            </w:r>
            <w:r w:rsidRPr="00507D77">
              <w:rPr>
                <w:rFonts w:ascii="Times New Roman" w:eastAsia="標楷體" w:hAnsi="Times New Roman" w:cs="Times New Roman"/>
              </w:rPr>
              <w:t>安全。</w:t>
            </w:r>
          </w:p>
        </w:tc>
      </w:tr>
      <w:tr w:rsidR="004142BF" w:rsidRPr="00507D77" w:rsidTr="004142BF">
        <w:trPr>
          <w:cantSplit/>
          <w:jc w:val="center"/>
        </w:trPr>
        <w:tc>
          <w:tcPr>
            <w:tcW w:w="2542" w:type="dxa"/>
            <w:vMerge w:val="restart"/>
            <w:vAlign w:val="center"/>
          </w:tcPr>
          <w:p w:rsidR="004142BF" w:rsidRPr="00507D77" w:rsidRDefault="004142BF" w:rsidP="004142BF">
            <w:pPr>
              <w:pStyle w:val="aa"/>
              <w:widowControl w:val="0"/>
              <w:rPr>
                <w:kern w:val="2"/>
                <w:szCs w:val="24"/>
              </w:rPr>
            </w:pPr>
            <w:r w:rsidRPr="00507D77">
              <w:rPr>
                <w:kern w:val="2"/>
                <w:szCs w:val="24"/>
              </w:rPr>
              <w:t>機械設備或作業名稱、</w:t>
            </w:r>
            <w:r w:rsidRPr="00507D77">
              <w:rPr>
                <w:rFonts w:hint="eastAsia"/>
                <w:kern w:val="2"/>
                <w:szCs w:val="24"/>
              </w:rPr>
              <w:t>及設置位置</w:t>
            </w:r>
          </w:p>
        </w:tc>
        <w:tc>
          <w:tcPr>
            <w:tcW w:w="4493" w:type="dxa"/>
            <w:vMerge w:val="restart"/>
            <w:vAlign w:val="center"/>
          </w:tcPr>
          <w:p w:rsidR="004142BF" w:rsidRPr="00507D77" w:rsidRDefault="004142BF" w:rsidP="004142BF">
            <w:pPr>
              <w:jc w:val="center"/>
              <w:rPr>
                <w:rFonts w:ascii="Times New Roman" w:eastAsia="標楷體" w:hAnsi="Times New Roman" w:cs="Times New Roman"/>
              </w:rPr>
            </w:pPr>
            <w:r w:rsidRPr="00507D77">
              <w:rPr>
                <w:rFonts w:ascii="Times New Roman" w:eastAsia="標楷體" w:hAnsi="Times New Roman" w:cs="Times New Roman"/>
              </w:rPr>
              <w:t>檢查項目</w:t>
            </w:r>
          </w:p>
        </w:tc>
        <w:tc>
          <w:tcPr>
            <w:tcW w:w="1439" w:type="dxa"/>
            <w:vMerge w:val="restart"/>
            <w:vAlign w:val="center"/>
          </w:tcPr>
          <w:p w:rsidR="004142BF" w:rsidRPr="00507D77" w:rsidRDefault="004142BF" w:rsidP="004142BF">
            <w:pPr>
              <w:jc w:val="center"/>
              <w:rPr>
                <w:rFonts w:ascii="Times New Roman" w:eastAsia="標楷體" w:hAnsi="Times New Roman" w:cs="Times New Roman"/>
              </w:rPr>
            </w:pPr>
            <w:r w:rsidRPr="00507D77">
              <w:rPr>
                <w:rFonts w:ascii="Times New Roman" w:eastAsia="標楷體" w:hAnsi="Times New Roman" w:cs="Times New Roman"/>
              </w:rPr>
              <w:t>負責單位</w:t>
            </w:r>
          </w:p>
          <w:p w:rsidR="004142BF" w:rsidRPr="00507D77" w:rsidRDefault="004142BF" w:rsidP="004142BF">
            <w:pPr>
              <w:jc w:val="center"/>
              <w:rPr>
                <w:rFonts w:ascii="Times New Roman" w:eastAsia="標楷體" w:hAnsi="Times New Roman" w:cs="Times New Roman"/>
              </w:rPr>
            </w:pPr>
            <w:r w:rsidRPr="00507D77">
              <w:rPr>
                <w:rFonts w:ascii="Times New Roman" w:eastAsia="標楷體" w:hAnsi="Times New Roman" w:cs="Times New Roman"/>
              </w:rPr>
              <w:t>(</w:t>
            </w:r>
            <w:r w:rsidRPr="00507D77">
              <w:rPr>
                <w:rFonts w:ascii="Times New Roman" w:eastAsia="標楷體" w:hAnsi="Times New Roman" w:cs="Times New Roman"/>
              </w:rPr>
              <w:t>委託辦理</w:t>
            </w:r>
            <w:r w:rsidRPr="00507D77">
              <w:rPr>
                <w:rFonts w:ascii="Times New Roman" w:eastAsia="標楷體" w:hAnsi="Times New Roman" w:cs="Times New Roman"/>
              </w:rPr>
              <w:t>)</w:t>
            </w:r>
          </w:p>
        </w:tc>
        <w:tc>
          <w:tcPr>
            <w:tcW w:w="1079" w:type="dxa"/>
            <w:vMerge w:val="restart"/>
            <w:vAlign w:val="center"/>
          </w:tcPr>
          <w:p w:rsidR="004142BF" w:rsidRPr="00507D77" w:rsidRDefault="004142BF" w:rsidP="004142BF">
            <w:pPr>
              <w:jc w:val="center"/>
              <w:rPr>
                <w:rFonts w:ascii="Times New Roman" w:eastAsia="標楷體" w:hAnsi="Times New Roman" w:cs="Times New Roman"/>
              </w:rPr>
            </w:pPr>
            <w:r w:rsidRPr="00507D77">
              <w:rPr>
                <w:rFonts w:ascii="Times New Roman" w:eastAsia="標楷體" w:hAnsi="Times New Roman" w:cs="Times New Roman"/>
              </w:rPr>
              <w:t>經費</w:t>
            </w:r>
          </w:p>
        </w:tc>
        <w:tc>
          <w:tcPr>
            <w:tcW w:w="4360" w:type="dxa"/>
            <w:gridSpan w:val="12"/>
            <w:vAlign w:val="center"/>
          </w:tcPr>
          <w:p w:rsidR="004142BF" w:rsidRPr="00507D77" w:rsidRDefault="004142BF" w:rsidP="004142BF">
            <w:pPr>
              <w:jc w:val="center"/>
              <w:rPr>
                <w:rFonts w:ascii="Times New Roman" w:eastAsia="標楷體" w:hAnsi="Times New Roman" w:cs="Times New Roman"/>
              </w:rPr>
            </w:pPr>
            <w:r w:rsidRPr="00507D77">
              <w:rPr>
                <w:rFonts w:ascii="Times New Roman" w:eastAsia="標楷體" w:hAnsi="Times New Roman" w:cs="Times New Roman"/>
              </w:rPr>
              <w:t xml:space="preserve"> </w:t>
            </w:r>
            <w:r w:rsidRPr="00507D77">
              <w:rPr>
                <w:rFonts w:ascii="Times New Roman" w:eastAsia="標楷體" w:hAnsi="Times New Roman" w:cs="Times New Roman"/>
                <w:u w:val="single"/>
              </w:rPr>
              <w:t xml:space="preserve">      </w:t>
            </w:r>
            <w:r w:rsidRPr="00507D77">
              <w:rPr>
                <w:rFonts w:ascii="Times New Roman" w:eastAsia="標楷體" w:hAnsi="Times New Roman" w:cs="Times New Roman"/>
              </w:rPr>
              <w:t>年</w:t>
            </w:r>
            <w:r w:rsidRPr="00507D77">
              <w:rPr>
                <w:rFonts w:ascii="Times New Roman" w:eastAsia="標楷體" w:hAnsi="Times New Roman" w:cs="Times New Roman"/>
              </w:rPr>
              <w:t xml:space="preserve">  </w:t>
            </w:r>
            <w:r w:rsidRPr="00507D77">
              <w:rPr>
                <w:rFonts w:ascii="Times New Roman" w:eastAsia="標楷體" w:hAnsi="Times New Roman" w:cs="Times New Roman"/>
              </w:rPr>
              <w:t>預定實施月份或日期</w:t>
            </w:r>
          </w:p>
        </w:tc>
        <w:tc>
          <w:tcPr>
            <w:tcW w:w="859" w:type="dxa"/>
            <w:vMerge w:val="restart"/>
            <w:vAlign w:val="center"/>
          </w:tcPr>
          <w:p w:rsidR="004142BF" w:rsidRPr="00507D77" w:rsidRDefault="004142BF" w:rsidP="004142BF">
            <w:pPr>
              <w:jc w:val="center"/>
              <w:rPr>
                <w:rFonts w:ascii="Times New Roman" w:eastAsia="標楷體" w:hAnsi="Times New Roman" w:cs="Times New Roman"/>
              </w:rPr>
            </w:pPr>
            <w:r w:rsidRPr="00507D77">
              <w:rPr>
                <w:rFonts w:ascii="Times New Roman" w:eastAsia="標楷體" w:hAnsi="Times New Roman" w:cs="Times New Roman"/>
              </w:rPr>
              <w:t>備註</w:t>
            </w:r>
          </w:p>
        </w:tc>
      </w:tr>
      <w:tr w:rsidR="004142BF" w:rsidRPr="00507D77" w:rsidTr="004142BF">
        <w:trPr>
          <w:cantSplit/>
          <w:jc w:val="center"/>
        </w:trPr>
        <w:tc>
          <w:tcPr>
            <w:tcW w:w="2542" w:type="dxa"/>
            <w:vMerge/>
          </w:tcPr>
          <w:p w:rsidR="004142BF" w:rsidRPr="00507D77" w:rsidRDefault="004142BF" w:rsidP="004142BF">
            <w:pPr>
              <w:rPr>
                <w:rFonts w:ascii="Times New Roman" w:eastAsia="標楷體" w:hAnsi="Times New Roman" w:cs="Times New Roman"/>
                <w:b/>
                <w:bCs/>
                <w:u w:val="single"/>
              </w:rPr>
            </w:pPr>
          </w:p>
        </w:tc>
        <w:tc>
          <w:tcPr>
            <w:tcW w:w="4493" w:type="dxa"/>
            <w:vMerge/>
          </w:tcPr>
          <w:p w:rsidR="004142BF" w:rsidRPr="00507D77" w:rsidRDefault="004142BF" w:rsidP="004142BF">
            <w:pPr>
              <w:rPr>
                <w:rFonts w:ascii="Times New Roman" w:eastAsia="標楷體" w:hAnsi="Times New Roman" w:cs="Times New Roman"/>
                <w:b/>
                <w:bCs/>
                <w:u w:val="single"/>
              </w:rPr>
            </w:pPr>
          </w:p>
        </w:tc>
        <w:tc>
          <w:tcPr>
            <w:tcW w:w="1439" w:type="dxa"/>
            <w:vMerge/>
          </w:tcPr>
          <w:p w:rsidR="004142BF" w:rsidRPr="00507D77" w:rsidRDefault="004142BF" w:rsidP="004142BF">
            <w:pPr>
              <w:rPr>
                <w:rFonts w:ascii="Times New Roman" w:eastAsia="標楷體" w:hAnsi="Times New Roman" w:cs="Times New Roman"/>
                <w:b/>
                <w:bCs/>
                <w:u w:val="single"/>
              </w:rPr>
            </w:pPr>
          </w:p>
        </w:tc>
        <w:tc>
          <w:tcPr>
            <w:tcW w:w="1079" w:type="dxa"/>
            <w:vMerge/>
          </w:tcPr>
          <w:p w:rsidR="004142BF" w:rsidRPr="00507D77" w:rsidRDefault="004142BF" w:rsidP="004142BF">
            <w:pPr>
              <w:rPr>
                <w:rFonts w:ascii="Times New Roman" w:eastAsia="標楷體" w:hAnsi="Times New Roman" w:cs="Times New Roman"/>
                <w:b/>
                <w:bCs/>
                <w:u w:val="single"/>
              </w:rPr>
            </w:pPr>
          </w:p>
        </w:tc>
        <w:tc>
          <w:tcPr>
            <w:tcW w:w="361" w:type="dxa"/>
            <w:vAlign w:val="center"/>
          </w:tcPr>
          <w:p w:rsidR="004142BF" w:rsidRPr="00507D77" w:rsidRDefault="004142BF" w:rsidP="004142BF">
            <w:pPr>
              <w:jc w:val="center"/>
              <w:rPr>
                <w:rFonts w:ascii="Times New Roman" w:eastAsia="標楷體" w:hAnsi="Times New Roman" w:cs="Times New Roman"/>
                <w:b/>
                <w:bCs/>
                <w:u w:val="single"/>
              </w:rPr>
            </w:pPr>
            <w:r w:rsidRPr="00507D77">
              <w:rPr>
                <w:rFonts w:ascii="Times New Roman" w:eastAsia="標楷體" w:hAnsi="Times New Roman" w:cs="Times New Roman"/>
                <w:b/>
                <w:bCs/>
                <w:u w:val="single"/>
              </w:rPr>
              <w:t>1</w:t>
            </w:r>
          </w:p>
        </w:tc>
        <w:tc>
          <w:tcPr>
            <w:tcW w:w="362" w:type="dxa"/>
            <w:vAlign w:val="center"/>
          </w:tcPr>
          <w:p w:rsidR="004142BF" w:rsidRPr="00507D77" w:rsidRDefault="004142BF" w:rsidP="004142BF">
            <w:pPr>
              <w:jc w:val="center"/>
              <w:rPr>
                <w:rFonts w:ascii="Times New Roman" w:eastAsia="標楷體" w:hAnsi="Times New Roman" w:cs="Times New Roman"/>
                <w:b/>
                <w:bCs/>
                <w:u w:val="single"/>
              </w:rPr>
            </w:pPr>
            <w:r w:rsidRPr="00507D77">
              <w:rPr>
                <w:rFonts w:ascii="Times New Roman" w:eastAsia="標楷體" w:hAnsi="Times New Roman" w:cs="Times New Roman"/>
                <w:b/>
                <w:bCs/>
                <w:u w:val="single"/>
              </w:rPr>
              <w:t>2</w:t>
            </w:r>
          </w:p>
        </w:tc>
        <w:tc>
          <w:tcPr>
            <w:tcW w:w="363" w:type="dxa"/>
            <w:vAlign w:val="center"/>
          </w:tcPr>
          <w:p w:rsidR="004142BF" w:rsidRPr="00507D77" w:rsidRDefault="004142BF" w:rsidP="004142BF">
            <w:pPr>
              <w:jc w:val="center"/>
              <w:rPr>
                <w:rFonts w:ascii="Times New Roman" w:eastAsia="標楷體" w:hAnsi="Times New Roman" w:cs="Times New Roman"/>
                <w:b/>
                <w:bCs/>
                <w:u w:val="single"/>
              </w:rPr>
            </w:pPr>
            <w:r w:rsidRPr="00507D77">
              <w:rPr>
                <w:rFonts w:ascii="Times New Roman" w:eastAsia="標楷體" w:hAnsi="Times New Roman" w:cs="Times New Roman"/>
                <w:b/>
                <w:bCs/>
                <w:u w:val="single"/>
              </w:rPr>
              <w:t>3</w:t>
            </w:r>
          </w:p>
        </w:tc>
        <w:tc>
          <w:tcPr>
            <w:tcW w:w="361" w:type="dxa"/>
            <w:vAlign w:val="center"/>
          </w:tcPr>
          <w:p w:rsidR="004142BF" w:rsidRPr="00507D77" w:rsidRDefault="004142BF" w:rsidP="004142BF">
            <w:pPr>
              <w:jc w:val="center"/>
              <w:rPr>
                <w:rFonts w:ascii="Times New Roman" w:eastAsia="標楷體" w:hAnsi="Times New Roman" w:cs="Times New Roman"/>
                <w:b/>
                <w:bCs/>
                <w:u w:val="single"/>
              </w:rPr>
            </w:pPr>
            <w:r w:rsidRPr="00507D77">
              <w:rPr>
                <w:rFonts w:ascii="Times New Roman" w:eastAsia="標楷體" w:hAnsi="Times New Roman" w:cs="Times New Roman"/>
                <w:b/>
                <w:bCs/>
                <w:u w:val="single"/>
              </w:rPr>
              <w:t>4</w:t>
            </w:r>
          </w:p>
        </w:tc>
        <w:tc>
          <w:tcPr>
            <w:tcW w:w="363" w:type="dxa"/>
            <w:vAlign w:val="center"/>
          </w:tcPr>
          <w:p w:rsidR="004142BF" w:rsidRPr="00507D77" w:rsidRDefault="004142BF" w:rsidP="004142BF">
            <w:pPr>
              <w:jc w:val="center"/>
              <w:rPr>
                <w:rFonts w:ascii="Times New Roman" w:eastAsia="標楷體" w:hAnsi="Times New Roman" w:cs="Times New Roman"/>
                <w:b/>
                <w:bCs/>
                <w:u w:val="single"/>
              </w:rPr>
            </w:pPr>
            <w:r w:rsidRPr="00507D77">
              <w:rPr>
                <w:rFonts w:ascii="Times New Roman" w:eastAsia="標楷體" w:hAnsi="Times New Roman" w:cs="Times New Roman"/>
                <w:b/>
                <w:bCs/>
                <w:u w:val="single"/>
              </w:rPr>
              <w:t>5</w:t>
            </w:r>
          </w:p>
        </w:tc>
        <w:tc>
          <w:tcPr>
            <w:tcW w:w="362" w:type="dxa"/>
            <w:vAlign w:val="center"/>
          </w:tcPr>
          <w:p w:rsidR="004142BF" w:rsidRPr="00507D77" w:rsidRDefault="004142BF" w:rsidP="004142BF">
            <w:pPr>
              <w:jc w:val="center"/>
              <w:rPr>
                <w:rFonts w:ascii="Times New Roman" w:eastAsia="標楷體" w:hAnsi="Times New Roman" w:cs="Times New Roman"/>
                <w:b/>
                <w:bCs/>
                <w:u w:val="single"/>
              </w:rPr>
            </w:pPr>
            <w:r w:rsidRPr="00507D77">
              <w:rPr>
                <w:rFonts w:ascii="Times New Roman" w:eastAsia="標楷體" w:hAnsi="Times New Roman" w:cs="Times New Roman"/>
                <w:b/>
                <w:bCs/>
                <w:u w:val="single"/>
              </w:rPr>
              <w:t>6</w:t>
            </w:r>
          </w:p>
        </w:tc>
        <w:tc>
          <w:tcPr>
            <w:tcW w:w="361" w:type="dxa"/>
            <w:vAlign w:val="center"/>
          </w:tcPr>
          <w:p w:rsidR="004142BF" w:rsidRPr="00507D77" w:rsidRDefault="004142BF" w:rsidP="004142BF">
            <w:pPr>
              <w:jc w:val="center"/>
              <w:rPr>
                <w:rFonts w:ascii="Times New Roman" w:eastAsia="標楷體" w:hAnsi="Times New Roman" w:cs="Times New Roman"/>
                <w:b/>
                <w:bCs/>
                <w:u w:val="single"/>
              </w:rPr>
            </w:pPr>
            <w:r w:rsidRPr="00507D77">
              <w:rPr>
                <w:rFonts w:ascii="Times New Roman" w:eastAsia="標楷體" w:hAnsi="Times New Roman" w:cs="Times New Roman"/>
                <w:b/>
                <w:bCs/>
                <w:u w:val="single"/>
              </w:rPr>
              <w:t>7</w:t>
            </w:r>
          </w:p>
        </w:tc>
        <w:tc>
          <w:tcPr>
            <w:tcW w:w="362" w:type="dxa"/>
            <w:vAlign w:val="center"/>
          </w:tcPr>
          <w:p w:rsidR="004142BF" w:rsidRPr="00507D77" w:rsidRDefault="004142BF" w:rsidP="004142BF">
            <w:pPr>
              <w:jc w:val="center"/>
              <w:rPr>
                <w:rFonts w:ascii="Times New Roman" w:eastAsia="標楷體" w:hAnsi="Times New Roman" w:cs="Times New Roman"/>
                <w:b/>
                <w:bCs/>
                <w:u w:val="single"/>
              </w:rPr>
            </w:pPr>
            <w:r w:rsidRPr="00507D77">
              <w:rPr>
                <w:rFonts w:ascii="Times New Roman" w:eastAsia="標楷體" w:hAnsi="Times New Roman" w:cs="Times New Roman"/>
                <w:b/>
                <w:bCs/>
                <w:u w:val="single"/>
              </w:rPr>
              <w:t>8</w:t>
            </w:r>
          </w:p>
        </w:tc>
        <w:tc>
          <w:tcPr>
            <w:tcW w:w="362" w:type="dxa"/>
            <w:vAlign w:val="center"/>
          </w:tcPr>
          <w:p w:rsidR="004142BF" w:rsidRPr="00507D77" w:rsidRDefault="004142BF" w:rsidP="004142BF">
            <w:pPr>
              <w:jc w:val="center"/>
              <w:rPr>
                <w:rFonts w:ascii="Times New Roman" w:eastAsia="標楷體" w:hAnsi="Times New Roman" w:cs="Times New Roman"/>
                <w:b/>
                <w:bCs/>
                <w:u w:val="single"/>
              </w:rPr>
            </w:pPr>
            <w:r w:rsidRPr="00507D77">
              <w:rPr>
                <w:rFonts w:ascii="Times New Roman" w:eastAsia="標楷體" w:hAnsi="Times New Roman" w:cs="Times New Roman"/>
                <w:b/>
                <w:bCs/>
                <w:u w:val="single"/>
              </w:rPr>
              <w:t>9</w:t>
            </w:r>
          </w:p>
        </w:tc>
        <w:tc>
          <w:tcPr>
            <w:tcW w:w="361" w:type="dxa"/>
            <w:vAlign w:val="center"/>
          </w:tcPr>
          <w:p w:rsidR="004142BF" w:rsidRPr="00507D77" w:rsidRDefault="004142BF" w:rsidP="004142BF">
            <w:pPr>
              <w:jc w:val="center"/>
              <w:rPr>
                <w:rFonts w:ascii="Times New Roman" w:eastAsia="標楷體" w:hAnsi="Times New Roman" w:cs="Times New Roman"/>
                <w:b/>
                <w:bCs/>
                <w:u w:val="single"/>
              </w:rPr>
            </w:pPr>
            <w:r w:rsidRPr="00507D77">
              <w:rPr>
                <w:rFonts w:ascii="Times New Roman" w:eastAsia="標楷體" w:hAnsi="Times New Roman" w:cs="Times New Roman"/>
                <w:b/>
                <w:bCs/>
                <w:u w:val="single"/>
              </w:rPr>
              <w:t>10</w:t>
            </w:r>
          </w:p>
        </w:tc>
        <w:tc>
          <w:tcPr>
            <w:tcW w:w="362" w:type="dxa"/>
            <w:vAlign w:val="center"/>
          </w:tcPr>
          <w:p w:rsidR="004142BF" w:rsidRPr="00507D77" w:rsidRDefault="004142BF" w:rsidP="004142BF">
            <w:pPr>
              <w:jc w:val="center"/>
              <w:rPr>
                <w:rFonts w:ascii="Times New Roman" w:eastAsia="標楷體" w:hAnsi="Times New Roman" w:cs="Times New Roman"/>
                <w:b/>
                <w:bCs/>
                <w:u w:val="single"/>
              </w:rPr>
            </w:pPr>
            <w:r w:rsidRPr="00507D77">
              <w:rPr>
                <w:rFonts w:ascii="Times New Roman" w:eastAsia="標楷體" w:hAnsi="Times New Roman" w:cs="Times New Roman"/>
                <w:b/>
                <w:bCs/>
                <w:u w:val="single"/>
              </w:rPr>
              <w:t>11</w:t>
            </w:r>
          </w:p>
        </w:tc>
        <w:tc>
          <w:tcPr>
            <w:tcW w:w="380" w:type="dxa"/>
            <w:vAlign w:val="center"/>
          </w:tcPr>
          <w:p w:rsidR="004142BF" w:rsidRPr="00507D77" w:rsidRDefault="004142BF" w:rsidP="004142BF">
            <w:pPr>
              <w:jc w:val="center"/>
              <w:rPr>
                <w:rFonts w:ascii="Times New Roman" w:eastAsia="標楷體" w:hAnsi="Times New Roman" w:cs="Times New Roman"/>
                <w:b/>
                <w:bCs/>
                <w:u w:val="single"/>
              </w:rPr>
            </w:pPr>
            <w:r w:rsidRPr="00507D77">
              <w:rPr>
                <w:rFonts w:ascii="Times New Roman" w:eastAsia="標楷體" w:hAnsi="Times New Roman" w:cs="Times New Roman"/>
                <w:b/>
                <w:bCs/>
                <w:u w:val="single"/>
              </w:rPr>
              <w:t>12</w:t>
            </w:r>
          </w:p>
        </w:tc>
        <w:tc>
          <w:tcPr>
            <w:tcW w:w="859" w:type="dxa"/>
            <w:vMerge/>
          </w:tcPr>
          <w:p w:rsidR="004142BF" w:rsidRPr="00507D77" w:rsidRDefault="004142BF" w:rsidP="004142BF">
            <w:pPr>
              <w:rPr>
                <w:rFonts w:ascii="Times New Roman" w:eastAsia="標楷體" w:hAnsi="Times New Roman" w:cs="Times New Roman"/>
                <w:b/>
                <w:bCs/>
                <w:u w:val="single"/>
              </w:rPr>
            </w:pPr>
          </w:p>
        </w:tc>
      </w:tr>
      <w:tr w:rsidR="004142BF" w:rsidRPr="00507D77" w:rsidTr="004142BF">
        <w:trPr>
          <w:cantSplit/>
          <w:jc w:val="center"/>
        </w:trPr>
        <w:tc>
          <w:tcPr>
            <w:tcW w:w="2542" w:type="dxa"/>
          </w:tcPr>
          <w:p w:rsidR="004142BF" w:rsidRPr="00507D77" w:rsidRDefault="004142BF" w:rsidP="004142BF">
            <w:pPr>
              <w:rPr>
                <w:rFonts w:ascii="Times New Roman" w:eastAsia="標楷體" w:hAnsi="Times New Roman" w:cs="Times New Roman"/>
                <w:b/>
                <w:bCs/>
                <w:u w:val="single"/>
              </w:rPr>
            </w:pPr>
          </w:p>
        </w:tc>
        <w:tc>
          <w:tcPr>
            <w:tcW w:w="4493" w:type="dxa"/>
          </w:tcPr>
          <w:p w:rsidR="004142BF" w:rsidRPr="00507D77" w:rsidRDefault="004142BF" w:rsidP="004142BF">
            <w:pPr>
              <w:spacing w:line="320" w:lineRule="exact"/>
              <w:rPr>
                <w:rFonts w:ascii="標楷體" w:eastAsia="標楷體" w:hAnsi="標楷體" w:cs="Times New Roman"/>
              </w:rPr>
            </w:pPr>
            <w:r w:rsidRPr="00507D77">
              <w:rPr>
                <w:rFonts w:ascii="標楷體" w:eastAsia="標楷體" w:hAnsi="標楷體" w:cs="Times New Roman"/>
              </w:rPr>
              <w:t>□定期檢查（週期：</w:t>
            </w:r>
            <w:r w:rsidRPr="00507D77">
              <w:rPr>
                <w:rFonts w:ascii="標楷體" w:eastAsia="標楷體" w:hAnsi="標楷體" w:cs="Times New Roman"/>
                <w:u w:val="single"/>
              </w:rPr>
              <w:t xml:space="preserve">     </w:t>
            </w:r>
            <w:r w:rsidRPr="00507D77">
              <w:rPr>
                <w:rFonts w:ascii="標楷體" w:eastAsia="標楷體" w:hAnsi="標楷體" w:cs="Times New Roman"/>
              </w:rPr>
              <w:t>）□列管檢查</w:t>
            </w:r>
          </w:p>
          <w:p w:rsidR="004142BF" w:rsidRPr="00507D77" w:rsidRDefault="004142BF" w:rsidP="004142BF">
            <w:pPr>
              <w:spacing w:line="320" w:lineRule="exact"/>
              <w:rPr>
                <w:rFonts w:ascii="標楷體" w:eastAsia="標楷體" w:hAnsi="標楷體" w:cs="Times New Roman"/>
              </w:rPr>
            </w:pPr>
            <w:r w:rsidRPr="00507D77">
              <w:rPr>
                <w:rFonts w:ascii="標楷體" w:eastAsia="標楷體" w:hAnsi="標楷體" w:cs="Times New Roman"/>
              </w:rPr>
              <w:t>□重點檢查               □作業檢點</w:t>
            </w:r>
          </w:p>
        </w:tc>
        <w:tc>
          <w:tcPr>
            <w:tcW w:w="1439" w:type="dxa"/>
          </w:tcPr>
          <w:p w:rsidR="004142BF" w:rsidRPr="00507D77" w:rsidRDefault="004142BF" w:rsidP="004142BF">
            <w:pPr>
              <w:rPr>
                <w:rFonts w:ascii="標楷體" w:eastAsia="標楷體" w:hAnsi="標楷體" w:cs="Times New Roman"/>
                <w:b/>
                <w:bCs/>
                <w:u w:val="single"/>
              </w:rPr>
            </w:pPr>
          </w:p>
        </w:tc>
        <w:tc>
          <w:tcPr>
            <w:tcW w:w="1079" w:type="dxa"/>
          </w:tcPr>
          <w:p w:rsidR="004142BF" w:rsidRPr="00507D77" w:rsidRDefault="004142BF" w:rsidP="004142BF">
            <w:pPr>
              <w:rPr>
                <w:rFonts w:ascii="標楷體" w:eastAsia="標楷體" w:hAnsi="標楷體" w:cs="Times New Roman"/>
                <w:b/>
                <w:bCs/>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3"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3"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80" w:type="dxa"/>
          </w:tcPr>
          <w:p w:rsidR="004142BF" w:rsidRPr="00507D77" w:rsidRDefault="004142BF" w:rsidP="004142BF">
            <w:pPr>
              <w:jc w:val="both"/>
              <w:rPr>
                <w:rFonts w:ascii="標楷體" w:eastAsia="標楷體" w:hAnsi="標楷體" w:cs="Times New Roman"/>
                <w:b/>
                <w:bCs/>
                <w:sz w:val="18"/>
                <w:u w:val="single"/>
              </w:rPr>
            </w:pPr>
          </w:p>
        </w:tc>
        <w:tc>
          <w:tcPr>
            <w:tcW w:w="859" w:type="dxa"/>
          </w:tcPr>
          <w:p w:rsidR="004142BF" w:rsidRPr="00507D77" w:rsidRDefault="004142BF" w:rsidP="004142BF">
            <w:pPr>
              <w:rPr>
                <w:rFonts w:ascii="標楷體" w:eastAsia="標楷體" w:hAnsi="標楷體" w:cs="Times New Roman"/>
                <w:b/>
                <w:bCs/>
                <w:u w:val="single"/>
              </w:rPr>
            </w:pPr>
          </w:p>
        </w:tc>
      </w:tr>
      <w:tr w:rsidR="004142BF" w:rsidRPr="00507D77" w:rsidTr="004142BF">
        <w:trPr>
          <w:cantSplit/>
          <w:jc w:val="center"/>
        </w:trPr>
        <w:tc>
          <w:tcPr>
            <w:tcW w:w="2542" w:type="dxa"/>
          </w:tcPr>
          <w:p w:rsidR="004142BF" w:rsidRPr="00507D77" w:rsidRDefault="004142BF" w:rsidP="004142BF">
            <w:pPr>
              <w:rPr>
                <w:rFonts w:ascii="Times New Roman" w:eastAsia="標楷體" w:hAnsi="Times New Roman" w:cs="Times New Roman"/>
                <w:b/>
                <w:bCs/>
                <w:u w:val="single"/>
              </w:rPr>
            </w:pPr>
          </w:p>
        </w:tc>
        <w:tc>
          <w:tcPr>
            <w:tcW w:w="4493" w:type="dxa"/>
          </w:tcPr>
          <w:p w:rsidR="004142BF" w:rsidRPr="00507D77" w:rsidRDefault="004142BF" w:rsidP="004142BF">
            <w:pPr>
              <w:spacing w:line="320" w:lineRule="exact"/>
              <w:rPr>
                <w:rFonts w:ascii="標楷體" w:eastAsia="標楷體" w:hAnsi="標楷體" w:cs="Times New Roman"/>
              </w:rPr>
            </w:pPr>
            <w:r w:rsidRPr="00507D77">
              <w:rPr>
                <w:rFonts w:ascii="標楷體" w:eastAsia="標楷體" w:hAnsi="標楷體" w:cs="Times New Roman"/>
              </w:rPr>
              <w:t>□定期檢查（週期：</w:t>
            </w:r>
            <w:r w:rsidRPr="00507D77">
              <w:rPr>
                <w:rFonts w:ascii="標楷體" w:eastAsia="標楷體" w:hAnsi="標楷體" w:cs="Times New Roman"/>
                <w:u w:val="single"/>
              </w:rPr>
              <w:t xml:space="preserve">     </w:t>
            </w:r>
            <w:r w:rsidRPr="00507D77">
              <w:rPr>
                <w:rFonts w:ascii="標楷體" w:eastAsia="標楷體" w:hAnsi="標楷體" w:cs="Times New Roman"/>
              </w:rPr>
              <w:t>）□列管檢查</w:t>
            </w:r>
          </w:p>
          <w:p w:rsidR="004142BF" w:rsidRPr="00507D77" w:rsidRDefault="004142BF" w:rsidP="004142BF">
            <w:pPr>
              <w:spacing w:line="320" w:lineRule="exact"/>
              <w:rPr>
                <w:rFonts w:ascii="標楷體" w:eastAsia="標楷體" w:hAnsi="標楷體" w:cs="Times New Roman"/>
                <w:b/>
                <w:bCs/>
                <w:u w:val="single"/>
              </w:rPr>
            </w:pPr>
            <w:r w:rsidRPr="00507D77">
              <w:rPr>
                <w:rFonts w:ascii="標楷體" w:eastAsia="標楷體" w:hAnsi="標楷體" w:cs="Times New Roman"/>
              </w:rPr>
              <w:t>□重點檢查               □作業檢點</w:t>
            </w:r>
          </w:p>
        </w:tc>
        <w:tc>
          <w:tcPr>
            <w:tcW w:w="1439" w:type="dxa"/>
          </w:tcPr>
          <w:p w:rsidR="004142BF" w:rsidRPr="00507D77" w:rsidRDefault="004142BF" w:rsidP="004142BF">
            <w:pPr>
              <w:rPr>
                <w:rFonts w:ascii="標楷體" w:eastAsia="標楷體" w:hAnsi="標楷體" w:cs="Times New Roman"/>
                <w:b/>
                <w:bCs/>
                <w:u w:val="single"/>
              </w:rPr>
            </w:pPr>
          </w:p>
        </w:tc>
        <w:tc>
          <w:tcPr>
            <w:tcW w:w="1079" w:type="dxa"/>
          </w:tcPr>
          <w:p w:rsidR="004142BF" w:rsidRPr="00507D77" w:rsidRDefault="004142BF" w:rsidP="004142BF">
            <w:pPr>
              <w:rPr>
                <w:rFonts w:ascii="標楷體" w:eastAsia="標楷體" w:hAnsi="標楷體" w:cs="Times New Roman"/>
                <w:b/>
                <w:bCs/>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3"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3"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80" w:type="dxa"/>
          </w:tcPr>
          <w:p w:rsidR="004142BF" w:rsidRPr="00507D77" w:rsidRDefault="004142BF" w:rsidP="004142BF">
            <w:pPr>
              <w:jc w:val="both"/>
              <w:rPr>
                <w:rFonts w:ascii="標楷體" w:eastAsia="標楷體" w:hAnsi="標楷體" w:cs="Times New Roman"/>
                <w:b/>
                <w:bCs/>
                <w:sz w:val="18"/>
                <w:u w:val="single"/>
              </w:rPr>
            </w:pPr>
          </w:p>
        </w:tc>
        <w:tc>
          <w:tcPr>
            <w:tcW w:w="859" w:type="dxa"/>
          </w:tcPr>
          <w:p w:rsidR="004142BF" w:rsidRPr="00507D77" w:rsidRDefault="004142BF" w:rsidP="004142BF">
            <w:pPr>
              <w:rPr>
                <w:rFonts w:ascii="標楷體" w:eastAsia="標楷體" w:hAnsi="標楷體" w:cs="Times New Roman"/>
                <w:b/>
                <w:bCs/>
                <w:u w:val="single"/>
              </w:rPr>
            </w:pPr>
          </w:p>
        </w:tc>
      </w:tr>
      <w:tr w:rsidR="004142BF" w:rsidRPr="00507D77" w:rsidTr="004142BF">
        <w:trPr>
          <w:cantSplit/>
          <w:jc w:val="center"/>
        </w:trPr>
        <w:tc>
          <w:tcPr>
            <w:tcW w:w="2542" w:type="dxa"/>
          </w:tcPr>
          <w:p w:rsidR="004142BF" w:rsidRPr="00507D77" w:rsidRDefault="004142BF" w:rsidP="004142BF">
            <w:pPr>
              <w:rPr>
                <w:rFonts w:ascii="Times New Roman" w:eastAsia="標楷體" w:hAnsi="Times New Roman" w:cs="Times New Roman"/>
                <w:b/>
                <w:bCs/>
                <w:u w:val="single"/>
              </w:rPr>
            </w:pPr>
          </w:p>
        </w:tc>
        <w:tc>
          <w:tcPr>
            <w:tcW w:w="4493" w:type="dxa"/>
          </w:tcPr>
          <w:p w:rsidR="004142BF" w:rsidRPr="00507D77" w:rsidRDefault="004142BF" w:rsidP="004142BF">
            <w:pPr>
              <w:spacing w:line="320" w:lineRule="exact"/>
              <w:rPr>
                <w:rFonts w:ascii="標楷體" w:eastAsia="標楷體" w:hAnsi="標楷體" w:cs="Times New Roman"/>
              </w:rPr>
            </w:pPr>
            <w:r w:rsidRPr="00507D77">
              <w:rPr>
                <w:rFonts w:ascii="標楷體" w:eastAsia="標楷體" w:hAnsi="標楷體" w:cs="Times New Roman"/>
              </w:rPr>
              <w:t>□定期檢查（週期：</w:t>
            </w:r>
            <w:r w:rsidRPr="00507D77">
              <w:rPr>
                <w:rFonts w:ascii="標楷體" w:eastAsia="標楷體" w:hAnsi="標楷體" w:cs="Times New Roman"/>
                <w:u w:val="single"/>
              </w:rPr>
              <w:t xml:space="preserve">     </w:t>
            </w:r>
            <w:r w:rsidRPr="00507D77">
              <w:rPr>
                <w:rFonts w:ascii="標楷體" w:eastAsia="標楷體" w:hAnsi="標楷體" w:cs="Times New Roman"/>
              </w:rPr>
              <w:t>）□列管檢查</w:t>
            </w:r>
          </w:p>
          <w:p w:rsidR="004142BF" w:rsidRPr="00507D77" w:rsidRDefault="004142BF" w:rsidP="004142BF">
            <w:pPr>
              <w:rPr>
                <w:rFonts w:ascii="標楷體" w:eastAsia="標楷體" w:hAnsi="標楷體" w:cs="Times New Roman"/>
                <w:b/>
                <w:bCs/>
                <w:u w:val="single"/>
              </w:rPr>
            </w:pPr>
            <w:r w:rsidRPr="00507D77">
              <w:rPr>
                <w:rFonts w:ascii="標楷體" w:eastAsia="標楷體" w:hAnsi="標楷體" w:cs="Times New Roman"/>
              </w:rPr>
              <w:t>□重點檢查               □作業檢點</w:t>
            </w:r>
          </w:p>
        </w:tc>
        <w:tc>
          <w:tcPr>
            <w:tcW w:w="1439" w:type="dxa"/>
          </w:tcPr>
          <w:p w:rsidR="004142BF" w:rsidRPr="00507D77" w:rsidRDefault="004142BF" w:rsidP="004142BF">
            <w:pPr>
              <w:rPr>
                <w:rFonts w:ascii="標楷體" w:eastAsia="標楷體" w:hAnsi="標楷體" w:cs="Times New Roman"/>
                <w:b/>
                <w:bCs/>
                <w:u w:val="single"/>
              </w:rPr>
            </w:pPr>
          </w:p>
        </w:tc>
        <w:tc>
          <w:tcPr>
            <w:tcW w:w="1079" w:type="dxa"/>
          </w:tcPr>
          <w:p w:rsidR="004142BF" w:rsidRPr="00507D77" w:rsidRDefault="004142BF" w:rsidP="004142BF">
            <w:pPr>
              <w:rPr>
                <w:rFonts w:ascii="標楷體" w:eastAsia="標楷體" w:hAnsi="標楷體" w:cs="Times New Roman"/>
                <w:b/>
                <w:bCs/>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3"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3"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80" w:type="dxa"/>
          </w:tcPr>
          <w:p w:rsidR="004142BF" w:rsidRPr="00507D77" w:rsidRDefault="004142BF" w:rsidP="004142BF">
            <w:pPr>
              <w:jc w:val="both"/>
              <w:rPr>
                <w:rFonts w:ascii="標楷體" w:eastAsia="標楷體" w:hAnsi="標楷體" w:cs="Times New Roman"/>
                <w:b/>
                <w:bCs/>
                <w:sz w:val="18"/>
                <w:u w:val="single"/>
              </w:rPr>
            </w:pPr>
          </w:p>
        </w:tc>
        <w:tc>
          <w:tcPr>
            <w:tcW w:w="859" w:type="dxa"/>
          </w:tcPr>
          <w:p w:rsidR="004142BF" w:rsidRPr="00507D77" w:rsidRDefault="004142BF" w:rsidP="004142BF">
            <w:pPr>
              <w:rPr>
                <w:rFonts w:ascii="標楷體" w:eastAsia="標楷體" w:hAnsi="標楷體" w:cs="Times New Roman"/>
                <w:b/>
                <w:bCs/>
                <w:u w:val="single"/>
              </w:rPr>
            </w:pPr>
          </w:p>
        </w:tc>
      </w:tr>
      <w:tr w:rsidR="004142BF" w:rsidRPr="00507D77" w:rsidTr="004142BF">
        <w:trPr>
          <w:cantSplit/>
          <w:jc w:val="center"/>
        </w:trPr>
        <w:tc>
          <w:tcPr>
            <w:tcW w:w="2542" w:type="dxa"/>
          </w:tcPr>
          <w:p w:rsidR="004142BF" w:rsidRPr="00507D77" w:rsidRDefault="004142BF" w:rsidP="004142BF">
            <w:pPr>
              <w:rPr>
                <w:rFonts w:ascii="Times New Roman" w:eastAsia="標楷體" w:hAnsi="Times New Roman" w:cs="Times New Roman"/>
                <w:b/>
                <w:bCs/>
                <w:u w:val="single"/>
              </w:rPr>
            </w:pPr>
          </w:p>
        </w:tc>
        <w:tc>
          <w:tcPr>
            <w:tcW w:w="4493" w:type="dxa"/>
          </w:tcPr>
          <w:p w:rsidR="004142BF" w:rsidRPr="00507D77" w:rsidRDefault="004142BF" w:rsidP="004142BF">
            <w:pPr>
              <w:spacing w:line="320" w:lineRule="exact"/>
              <w:rPr>
                <w:rFonts w:ascii="標楷體" w:eastAsia="標楷體" w:hAnsi="標楷體" w:cs="Times New Roman"/>
              </w:rPr>
            </w:pPr>
            <w:r w:rsidRPr="00507D77">
              <w:rPr>
                <w:rFonts w:ascii="標楷體" w:eastAsia="標楷體" w:hAnsi="標楷體" w:cs="Times New Roman"/>
              </w:rPr>
              <w:t>□定期檢查（週期：</w:t>
            </w:r>
            <w:r w:rsidRPr="00507D77">
              <w:rPr>
                <w:rFonts w:ascii="標楷體" w:eastAsia="標楷體" w:hAnsi="標楷體" w:cs="Times New Roman"/>
                <w:u w:val="single"/>
              </w:rPr>
              <w:t xml:space="preserve">     </w:t>
            </w:r>
            <w:r w:rsidRPr="00507D77">
              <w:rPr>
                <w:rFonts w:ascii="標楷體" w:eastAsia="標楷體" w:hAnsi="標楷體" w:cs="Times New Roman"/>
              </w:rPr>
              <w:t>）□列管檢查</w:t>
            </w:r>
          </w:p>
          <w:p w:rsidR="004142BF" w:rsidRPr="00507D77" w:rsidRDefault="004142BF" w:rsidP="004142BF">
            <w:pPr>
              <w:rPr>
                <w:rFonts w:ascii="標楷體" w:eastAsia="標楷體" w:hAnsi="標楷體" w:cs="Times New Roman"/>
                <w:b/>
                <w:bCs/>
                <w:u w:val="single"/>
              </w:rPr>
            </w:pPr>
            <w:r w:rsidRPr="00507D77">
              <w:rPr>
                <w:rFonts w:ascii="標楷體" w:eastAsia="標楷體" w:hAnsi="標楷體" w:cs="Times New Roman"/>
              </w:rPr>
              <w:t>□重點檢查               □作業檢點</w:t>
            </w:r>
          </w:p>
        </w:tc>
        <w:tc>
          <w:tcPr>
            <w:tcW w:w="1439" w:type="dxa"/>
          </w:tcPr>
          <w:p w:rsidR="004142BF" w:rsidRPr="00507D77" w:rsidRDefault="004142BF" w:rsidP="004142BF">
            <w:pPr>
              <w:rPr>
                <w:rFonts w:ascii="標楷體" w:eastAsia="標楷體" w:hAnsi="標楷體" w:cs="Times New Roman"/>
                <w:b/>
                <w:bCs/>
                <w:u w:val="single"/>
              </w:rPr>
            </w:pPr>
          </w:p>
        </w:tc>
        <w:tc>
          <w:tcPr>
            <w:tcW w:w="1079" w:type="dxa"/>
          </w:tcPr>
          <w:p w:rsidR="004142BF" w:rsidRPr="00507D77" w:rsidRDefault="004142BF" w:rsidP="004142BF">
            <w:pPr>
              <w:rPr>
                <w:rFonts w:ascii="標楷體" w:eastAsia="標楷體" w:hAnsi="標楷體" w:cs="Times New Roman"/>
                <w:b/>
                <w:bCs/>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3"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3"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80" w:type="dxa"/>
          </w:tcPr>
          <w:p w:rsidR="004142BF" w:rsidRPr="00507D77" w:rsidRDefault="004142BF" w:rsidP="004142BF">
            <w:pPr>
              <w:jc w:val="both"/>
              <w:rPr>
                <w:rFonts w:ascii="標楷體" w:eastAsia="標楷體" w:hAnsi="標楷體" w:cs="Times New Roman"/>
                <w:b/>
                <w:bCs/>
                <w:sz w:val="18"/>
                <w:u w:val="single"/>
              </w:rPr>
            </w:pPr>
          </w:p>
        </w:tc>
        <w:tc>
          <w:tcPr>
            <w:tcW w:w="859" w:type="dxa"/>
          </w:tcPr>
          <w:p w:rsidR="004142BF" w:rsidRPr="00507D77" w:rsidRDefault="004142BF" w:rsidP="004142BF">
            <w:pPr>
              <w:rPr>
                <w:rFonts w:ascii="標楷體" w:eastAsia="標楷體" w:hAnsi="標楷體" w:cs="Times New Roman"/>
                <w:b/>
                <w:bCs/>
                <w:u w:val="single"/>
              </w:rPr>
            </w:pPr>
          </w:p>
        </w:tc>
      </w:tr>
      <w:tr w:rsidR="004142BF" w:rsidRPr="00507D77" w:rsidTr="004142BF">
        <w:trPr>
          <w:cantSplit/>
          <w:jc w:val="center"/>
        </w:trPr>
        <w:tc>
          <w:tcPr>
            <w:tcW w:w="2542" w:type="dxa"/>
          </w:tcPr>
          <w:p w:rsidR="004142BF" w:rsidRPr="00507D77" w:rsidRDefault="004142BF" w:rsidP="004142BF">
            <w:pPr>
              <w:rPr>
                <w:rFonts w:ascii="Times New Roman" w:eastAsia="標楷體" w:hAnsi="Times New Roman" w:cs="Times New Roman"/>
                <w:b/>
                <w:bCs/>
                <w:u w:val="single"/>
              </w:rPr>
            </w:pPr>
          </w:p>
        </w:tc>
        <w:tc>
          <w:tcPr>
            <w:tcW w:w="4493" w:type="dxa"/>
          </w:tcPr>
          <w:p w:rsidR="004142BF" w:rsidRPr="00507D77" w:rsidRDefault="004142BF" w:rsidP="004142BF">
            <w:pPr>
              <w:spacing w:line="320" w:lineRule="exact"/>
              <w:rPr>
                <w:rFonts w:ascii="標楷體" w:eastAsia="標楷體" w:hAnsi="標楷體" w:cs="Times New Roman"/>
              </w:rPr>
            </w:pPr>
            <w:r w:rsidRPr="00507D77">
              <w:rPr>
                <w:rFonts w:ascii="標楷體" w:eastAsia="標楷體" w:hAnsi="標楷體" w:cs="Times New Roman"/>
              </w:rPr>
              <w:t>□定期檢查（週期：</w:t>
            </w:r>
            <w:r w:rsidRPr="00507D77">
              <w:rPr>
                <w:rFonts w:ascii="標楷體" w:eastAsia="標楷體" w:hAnsi="標楷體" w:cs="Times New Roman"/>
                <w:u w:val="single"/>
              </w:rPr>
              <w:t xml:space="preserve">     </w:t>
            </w:r>
            <w:r w:rsidRPr="00507D77">
              <w:rPr>
                <w:rFonts w:ascii="標楷體" w:eastAsia="標楷體" w:hAnsi="標楷體" w:cs="Times New Roman"/>
              </w:rPr>
              <w:t>）□列管檢查</w:t>
            </w:r>
          </w:p>
          <w:p w:rsidR="004142BF" w:rsidRPr="00507D77" w:rsidRDefault="004142BF" w:rsidP="004142BF">
            <w:pPr>
              <w:rPr>
                <w:rFonts w:ascii="標楷體" w:eastAsia="標楷體" w:hAnsi="標楷體" w:cs="Times New Roman"/>
                <w:b/>
                <w:bCs/>
                <w:u w:val="single"/>
              </w:rPr>
            </w:pPr>
            <w:r w:rsidRPr="00507D77">
              <w:rPr>
                <w:rFonts w:ascii="標楷體" w:eastAsia="標楷體" w:hAnsi="標楷體" w:cs="Times New Roman"/>
              </w:rPr>
              <w:t>□重點檢查               □作業檢點</w:t>
            </w:r>
          </w:p>
        </w:tc>
        <w:tc>
          <w:tcPr>
            <w:tcW w:w="1439" w:type="dxa"/>
          </w:tcPr>
          <w:p w:rsidR="004142BF" w:rsidRPr="00507D77" w:rsidRDefault="004142BF" w:rsidP="004142BF">
            <w:pPr>
              <w:rPr>
                <w:rFonts w:ascii="標楷體" w:eastAsia="標楷體" w:hAnsi="標楷體" w:cs="Times New Roman"/>
                <w:b/>
                <w:bCs/>
                <w:u w:val="single"/>
              </w:rPr>
            </w:pPr>
          </w:p>
        </w:tc>
        <w:tc>
          <w:tcPr>
            <w:tcW w:w="1079" w:type="dxa"/>
          </w:tcPr>
          <w:p w:rsidR="004142BF" w:rsidRPr="00507D77" w:rsidRDefault="004142BF" w:rsidP="004142BF">
            <w:pPr>
              <w:rPr>
                <w:rFonts w:ascii="標楷體" w:eastAsia="標楷體" w:hAnsi="標楷體" w:cs="Times New Roman"/>
                <w:b/>
                <w:bCs/>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3"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3"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80" w:type="dxa"/>
          </w:tcPr>
          <w:p w:rsidR="004142BF" w:rsidRPr="00507D77" w:rsidRDefault="004142BF" w:rsidP="004142BF">
            <w:pPr>
              <w:jc w:val="both"/>
              <w:rPr>
                <w:rFonts w:ascii="標楷體" w:eastAsia="標楷體" w:hAnsi="標楷體" w:cs="Times New Roman"/>
                <w:b/>
                <w:bCs/>
                <w:sz w:val="18"/>
                <w:u w:val="single"/>
              </w:rPr>
            </w:pPr>
          </w:p>
        </w:tc>
        <w:tc>
          <w:tcPr>
            <w:tcW w:w="859" w:type="dxa"/>
          </w:tcPr>
          <w:p w:rsidR="004142BF" w:rsidRPr="00507D77" w:rsidRDefault="004142BF" w:rsidP="004142BF">
            <w:pPr>
              <w:rPr>
                <w:rFonts w:ascii="標楷體" w:eastAsia="標楷體" w:hAnsi="標楷體" w:cs="Times New Roman"/>
                <w:b/>
                <w:bCs/>
                <w:u w:val="single"/>
              </w:rPr>
            </w:pPr>
          </w:p>
        </w:tc>
      </w:tr>
      <w:tr w:rsidR="004142BF" w:rsidRPr="00507D77" w:rsidTr="004142BF">
        <w:trPr>
          <w:cantSplit/>
          <w:jc w:val="center"/>
        </w:trPr>
        <w:tc>
          <w:tcPr>
            <w:tcW w:w="2542" w:type="dxa"/>
          </w:tcPr>
          <w:p w:rsidR="004142BF" w:rsidRPr="00507D77" w:rsidRDefault="004142BF" w:rsidP="004142BF">
            <w:pPr>
              <w:rPr>
                <w:rFonts w:ascii="Times New Roman" w:eastAsia="標楷體" w:hAnsi="Times New Roman" w:cs="Times New Roman"/>
                <w:b/>
                <w:bCs/>
                <w:u w:val="single"/>
              </w:rPr>
            </w:pPr>
          </w:p>
        </w:tc>
        <w:tc>
          <w:tcPr>
            <w:tcW w:w="4493" w:type="dxa"/>
          </w:tcPr>
          <w:p w:rsidR="004142BF" w:rsidRPr="00507D77" w:rsidRDefault="004142BF" w:rsidP="004142BF">
            <w:pPr>
              <w:spacing w:line="320" w:lineRule="exact"/>
              <w:rPr>
                <w:rFonts w:ascii="標楷體" w:eastAsia="標楷體" w:hAnsi="標楷體" w:cs="Times New Roman"/>
              </w:rPr>
            </w:pPr>
            <w:r w:rsidRPr="00507D77">
              <w:rPr>
                <w:rFonts w:ascii="標楷體" w:eastAsia="標楷體" w:hAnsi="標楷體" w:cs="Times New Roman"/>
              </w:rPr>
              <w:t>□定期檢查（週期：</w:t>
            </w:r>
            <w:r w:rsidRPr="00507D77">
              <w:rPr>
                <w:rFonts w:ascii="標楷體" w:eastAsia="標楷體" w:hAnsi="標楷體" w:cs="Times New Roman"/>
                <w:u w:val="single"/>
              </w:rPr>
              <w:t xml:space="preserve">     </w:t>
            </w:r>
            <w:r w:rsidRPr="00507D77">
              <w:rPr>
                <w:rFonts w:ascii="標楷體" w:eastAsia="標楷體" w:hAnsi="標楷體" w:cs="Times New Roman"/>
              </w:rPr>
              <w:t>）□列管檢查</w:t>
            </w:r>
          </w:p>
          <w:p w:rsidR="004142BF" w:rsidRPr="00507D77" w:rsidRDefault="004142BF" w:rsidP="004142BF">
            <w:pPr>
              <w:spacing w:line="320" w:lineRule="exact"/>
              <w:rPr>
                <w:rFonts w:ascii="標楷體" w:eastAsia="標楷體" w:hAnsi="標楷體" w:cs="Times New Roman"/>
              </w:rPr>
            </w:pPr>
            <w:r w:rsidRPr="00507D77">
              <w:rPr>
                <w:rFonts w:ascii="標楷體" w:eastAsia="標楷體" w:hAnsi="標楷體" w:cs="Times New Roman"/>
              </w:rPr>
              <w:t>□重點檢查               □作業檢點</w:t>
            </w:r>
          </w:p>
        </w:tc>
        <w:tc>
          <w:tcPr>
            <w:tcW w:w="1439" w:type="dxa"/>
          </w:tcPr>
          <w:p w:rsidR="004142BF" w:rsidRPr="00507D77" w:rsidRDefault="004142BF" w:rsidP="004142BF">
            <w:pPr>
              <w:rPr>
                <w:rFonts w:ascii="標楷體" w:eastAsia="標楷體" w:hAnsi="標楷體" w:cs="Times New Roman"/>
                <w:b/>
                <w:bCs/>
                <w:u w:val="single"/>
              </w:rPr>
            </w:pPr>
          </w:p>
        </w:tc>
        <w:tc>
          <w:tcPr>
            <w:tcW w:w="1079" w:type="dxa"/>
          </w:tcPr>
          <w:p w:rsidR="004142BF" w:rsidRPr="00507D77" w:rsidRDefault="004142BF" w:rsidP="004142BF">
            <w:pPr>
              <w:rPr>
                <w:rFonts w:ascii="標楷體" w:eastAsia="標楷體" w:hAnsi="標楷體" w:cs="Times New Roman"/>
                <w:b/>
                <w:bCs/>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3"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3"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80" w:type="dxa"/>
          </w:tcPr>
          <w:p w:rsidR="004142BF" w:rsidRPr="00507D77" w:rsidRDefault="004142BF" w:rsidP="004142BF">
            <w:pPr>
              <w:jc w:val="both"/>
              <w:rPr>
                <w:rFonts w:ascii="標楷體" w:eastAsia="標楷體" w:hAnsi="標楷體" w:cs="Times New Roman"/>
                <w:b/>
                <w:bCs/>
                <w:sz w:val="18"/>
                <w:u w:val="single"/>
              </w:rPr>
            </w:pPr>
          </w:p>
        </w:tc>
        <w:tc>
          <w:tcPr>
            <w:tcW w:w="859" w:type="dxa"/>
          </w:tcPr>
          <w:p w:rsidR="004142BF" w:rsidRPr="00507D77" w:rsidRDefault="004142BF" w:rsidP="004142BF">
            <w:pPr>
              <w:rPr>
                <w:rFonts w:ascii="標楷體" w:eastAsia="標楷體" w:hAnsi="標楷體" w:cs="Times New Roman"/>
                <w:b/>
                <w:bCs/>
                <w:u w:val="single"/>
              </w:rPr>
            </w:pPr>
          </w:p>
        </w:tc>
      </w:tr>
      <w:tr w:rsidR="004142BF" w:rsidRPr="00507D77" w:rsidTr="004142BF">
        <w:trPr>
          <w:cantSplit/>
          <w:jc w:val="center"/>
        </w:trPr>
        <w:tc>
          <w:tcPr>
            <w:tcW w:w="2542" w:type="dxa"/>
          </w:tcPr>
          <w:p w:rsidR="004142BF" w:rsidRPr="00507D77" w:rsidRDefault="004142BF" w:rsidP="004142BF">
            <w:pPr>
              <w:rPr>
                <w:rFonts w:ascii="Times New Roman" w:eastAsia="標楷體" w:hAnsi="Times New Roman" w:cs="Times New Roman"/>
                <w:b/>
                <w:bCs/>
                <w:u w:val="single"/>
              </w:rPr>
            </w:pPr>
          </w:p>
        </w:tc>
        <w:tc>
          <w:tcPr>
            <w:tcW w:w="4493" w:type="dxa"/>
          </w:tcPr>
          <w:p w:rsidR="004142BF" w:rsidRPr="00507D77" w:rsidRDefault="004142BF" w:rsidP="004142BF">
            <w:pPr>
              <w:spacing w:line="320" w:lineRule="exact"/>
              <w:rPr>
                <w:rFonts w:ascii="標楷體" w:eastAsia="標楷體" w:hAnsi="標楷體" w:cs="Times New Roman"/>
              </w:rPr>
            </w:pPr>
            <w:r w:rsidRPr="00507D77">
              <w:rPr>
                <w:rFonts w:ascii="標楷體" w:eastAsia="標楷體" w:hAnsi="標楷體" w:cs="Times New Roman"/>
              </w:rPr>
              <w:t>□定期檢查（週期：</w:t>
            </w:r>
            <w:r w:rsidRPr="00507D77">
              <w:rPr>
                <w:rFonts w:ascii="標楷體" w:eastAsia="標楷體" w:hAnsi="標楷體" w:cs="Times New Roman"/>
                <w:u w:val="single"/>
              </w:rPr>
              <w:t xml:space="preserve">     </w:t>
            </w:r>
            <w:r w:rsidRPr="00507D77">
              <w:rPr>
                <w:rFonts w:ascii="標楷體" w:eastAsia="標楷體" w:hAnsi="標楷體" w:cs="Times New Roman"/>
              </w:rPr>
              <w:t>）□列管檢查</w:t>
            </w:r>
          </w:p>
          <w:p w:rsidR="004142BF" w:rsidRPr="00507D77" w:rsidRDefault="004142BF" w:rsidP="004142BF">
            <w:pPr>
              <w:rPr>
                <w:rFonts w:ascii="標楷體" w:eastAsia="標楷體" w:hAnsi="標楷體" w:cs="Times New Roman"/>
                <w:b/>
                <w:bCs/>
                <w:u w:val="single"/>
              </w:rPr>
            </w:pPr>
            <w:r w:rsidRPr="00507D77">
              <w:rPr>
                <w:rFonts w:ascii="標楷體" w:eastAsia="標楷體" w:hAnsi="標楷體" w:cs="Times New Roman"/>
              </w:rPr>
              <w:t>□重點檢查               □作業檢點</w:t>
            </w:r>
          </w:p>
        </w:tc>
        <w:tc>
          <w:tcPr>
            <w:tcW w:w="1439" w:type="dxa"/>
          </w:tcPr>
          <w:p w:rsidR="004142BF" w:rsidRPr="00507D77" w:rsidRDefault="004142BF" w:rsidP="004142BF">
            <w:pPr>
              <w:rPr>
                <w:rFonts w:ascii="標楷體" w:eastAsia="標楷體" w:hAnsi="標楷體" w:cs="Times New Roman"/>
                <w:b/>
                <w:bCs/>
                <w:u w:val="single"/>
              </w:rPr>
            </w:pPr>
          </w:p>
        </w:tc>
        <w:tc>
          <w:tcPr>
            <w:tcW w:w="1079" w:type="dxa"/>
          </w:tcPr>
          <w:p w:rsidR="004142BF" w:rsidRPr="00507D77" w:rsidRDefault="004142BF" w:rsidP="004142BF">
            <w:pPr>
              <w:rPr>
                <w:rFonts w:ascii="標楷體" w:eastAsia="標楷體" w:hAnsi="標楷體" w:cs="Times New Roman"/>
                <w:b/>
                <w:bCs/>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3"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3"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80" w:type="dxa"/>
          </w:tcPr>
          <w:p w:rsidR="004142BF" w:rsidRPr="00507D77" w:rsidRDefault="004142BF" w:rsidP="004142BF">
            <w:pPr>
              <w:jc w:val="both"/>
              <w:rPr>
                <w:rFonts w:ascii="標楷體" w:eastAsia="標楷體" w:hAnsi="標楷體" w:cs="Times New Roman"/>
                <w:b/>
                <w:bCs/>
                <w:sz w:val="18"/>
                <w:u w:val="single"/>
              </w:rPr>
            </w:pPr>
          </w:p>
        </w:tc>
        <w:tc>
          <w:tcPr>
            <w:tcW w:w="859" w:type="dxa"/>
          </w:tcPr>
          <w:p w:rsidR="004142BF" w:rsidRPr="00507D77" w:rsidRDefault="004142BF" w:rsidP="004142BF">
            <w:pPr>
              <w:rPr>
                <w:rFonts w:ascii="標楷體" w:eastAsia="標楷體" w:hAnsi="標楷體" w:cs="Times New Roman"/>
                <w:b/>
                <w:bCs/>
                <w:u w:val="single"/>
              </w:rPr>
            </w:pPr>
          </w:p>
        </w:tc>
      </w:tr>
      <w:tr w:rsidR="004142BF" w:rsidRPr="00507D77" w:rsidTr="004142BF">
        <w:trPr>
          <w:cantSplit/>
          <w:jc w:val="center"/>
        </w:trPr>
        <w:tc>
          <w:tcPr>
            <w:tcW w:w="2542" w:type="dxa"/>
          </w:tcPr>
          <w:p w:rsidR="004142BF" w:rsidRPr="00507D77" w:rsidRDefault="004142BF" w:rsidP="004142BF">
            <w:pPr>
              <w:rPr>
                <w:rFonts w:ascii="Times New Roman" w:eastAsia="標楷體" w:hAnsi="Times New Roman" w:cs="Times New Roman"/>
                <w:b/>
                <w:bCs/>
                <w:u w:val="single"/>
              </w:rPr>
            </w:pPr>
          </w:p>
        </w:tc>
        <w:tc>
          <w:tcPr>
            <w:tcW w:w="4493" w:type="dxa"/>
          </w:tcPr>
          <w:p w:rsidR="004142BF" w:rsidRPr="00507D77" w:rsidRDefault="004142BF" w:rsidP="004142BF">
            <w:pPr>
              <w:spacing w:line="320" w:lineRule="exact"/>
              <w:rPr>
                <w:rFonts w:ascii="標楷體" w:eastAsia="標楷體" w:hAnsi="標楷體" w:cs="Times New Roman"/>
              </w:rPr>
            </w:pPr>
            <w:r w:rsidRPr="00507D77">
              <w:rPr>
                <w:rFonts w:ascii="標楷體" w:eastAsia="標楷體" w:hAnsi="標楷體" w:cs="Times New Roman"/>
              </w:rPr>
              <w:t>□定期檢查（週期：</w:t>
            </w:r>
            <w:r w:rsidRPr="00507D77">
              <w:rPr>
                <w:rFonts w:ascii="標楷體" w:eastAsia="標楷體" w:hAnsi="標楷體" w:cs="Times New Roman"/>
                <w:u w:val="single"/>
              </w:rPr>
              <w:t xml:space="preserve">     </w:t>
            </w:r>
            <w:r w:rsidRPr="00507D77">
              <w:rPr>
                <w:rFonts w:ascii="標楷體" w:eastAsia="標楷體" w:hAnsi="標楷體" w:cs="Times New Roman"/>
              </w:rPr>
              <w:t>）□列管檢查</w:t>
            </w:r>
          </w:p>
          <w:p w:rsidR="004142BF" w:rsidRPr="00507D77" w:rsidRDefault="004142BF" w:rsidP="004142BF">
            <w:pPr>
              <w:spacing w:line="320" w:lineRule="exact"/>
              <w:rPr>
                <w:rFonts w:ascii="標楷體" w:eastAsia="標楷體" w:hAnsi="標楷體" w:cs="Times New Roman"/>
              </w:rPr>
            </w:pPr>
            <w:r w:rsidRPr="00507D77">
              <w:rPr>
                <w:rFonts w:ascii="標楷體" w:eastAsia="標楷體" w:hAnsi="標楷體" w:cs="Times New Roman"/>
              </w:rPr>
              <w:t>□重點檢查               □作業檢點</w:t>
            </w:r>
          </w:p>
        </w:tc>
        <w:tc>
          <w:tcPr>
            <w:tcW w:w="1439" w:type="dxa"/>
          </w:tcPr>
          <w:p w:rsidR="004142BF" w:rsidRPr="00507D77" w:rsidRDefault="004142BF" w:rsidP="004142BF">
            <w:pPr>
              <w:rPr>
                <w:rFonts w:ascii="標楷體" w:eastAsia="標楷體" w:hAnsi="標楷體" w:cs="Times New Roman"/>
                <w:b/>
                <w:bCs/>
                <w:u w:val="single"/>
              </w:rPr>
            </w:pPr>
          </w:p>
        </w:tc>
        <w:tc>
          <w:tcPr>
            <w:tcW w:w="1079" w:type="dxa"/>
          </w:tcPr>
          <w:p w:rsidR="004142BF" w:rsidRPr="00507D77" w:rsidRDefault="004142BF" w:rsidP="004142BF">
            <w:pPr>
              <w:rPr>
                <w:rFonts w:ascii="標楷體" w:eastAsia="標楷體" w:hAnsi="標楷體" w:cs="Times New Roman"/>
                <w:b/>
                <w:bCs/>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3"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3"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80" w:type="dxa"/>
          </w:tcPr>
          <w:p w:rsidR="004142BF" w:rsidRPr="00507D77" w:rsidRDefault="004142BF" w:rsidP="004142BF">
            <w:pPr>
              <w:jc w:val="both"/>
              <w:rPr>
                <w:rFonts w:ascii="標楷體" w:eastAsia="標楷體" w:hAnsi="標楷體" w:cs="Times New Roman"/>
                <w:b/>
                <w:bCs/>
                <w:sz w:val="18"/>
                <w:u w:val="single"/>
              </w:rPr>
            </w:pPr>
          </w:p>
        </w:tc>
        <w:tc>
          <w:tcPr>
            <w:tcW w:w="859" w:type="dxa"/>
          </w:tcPr>
          <w:p w:rsidR="004142BF" w:rsidRPr="00507D77" w:rsidRDefault="004142BF" w:rsidP="004142BF">
            <w:pPr>
              <w:rPr>
                <w:rFonts w:ascii="標楷體" w:eastAsia="標楷體" w:hAnsi="標楷體" w:cs="Times New Roman"/>
                <w:b/>
                <w:bCs/>
                <w:u w:val="single"/>
              </w:rPr>
            </w:pPr>
          </w:p>
        </w:tc>
      </w:tr>
      <w:tr w:rsidR="004142BF" w:rsidRPr="00507D77" w:rsidTr="004142BF">
        <w:trPr>
          <w:cantSplit/>
          <w:jc w:val="center"/>
        </w:trPr>
        <w:tc>
          <w:tcPr>
            <w:tcW w:w="2542" w:type="dxa"/>
          </w:tcPr>
          <w:p w:rsidR="004142BF" w:rsidRPr="00507D77" w:rsidRDefault="004142BF" w:rsidP="004142BF">
            <w:pPr>
              <w:rPr>
                <w:rFonts w:ascii="Times New Roman" w:eastAsia="標楷體" w:hAnsi="Times New Roman" w:cs="Times New Roman"/>
                <w:b/>
                <w:bCs/>
                <w:u w:val="single"/>
              </w:rPr>
            </w:pPr>
          </w:p>
        </w:tc>
        <w:tc>
          <w:tcPr>
            <w:tcW w:w="4493" w:type="dxa"/>
          </w:tcPr>
          <w:p w:rsidR="004142BF" w:rsidRPr="00507D77" w:rsidRDefault="004142BF" w:rsidP="004142BF">
            <w:pPr>
              <w:spacing w:line="320" w:lineRule="exact"/>
              <w:rPr>
                <w:rFonts w:ascii="標楷體" w:eastAsia="標楷體" w:hAnsi="標楷體" w:cs="Times New Roman"/>
              </w:rPr>
            </w:pPr>
            <w:r w:rsidRPr="00507D77">
              <w:rPr>
                <w:rFonts w:ascii="標楷體" w:eastAsia="標楷體" w:hAnsi="標楷體" w:cs="Times New Roman"/>
              </w:rPr>
              <w:t>□定期檢查（週期：</w:t>
            </w:r>
            <w:r w:rsidRPr="00507D77">
              <w:rPr>
                <w:rFonts w:ascii="標楷體" w:eastAsia="標楷體" w:hAnsi="標楷體" w:cs="Times New Roman"/>
                <w:u w:val="single"/>
              </w:rPr>
              <w:t xml:space="preserve">     </w:t>
            </w:r>
            <w:r w:rsidRPr="00507D77">
              <w:rPr>
                <w:rFonts w:ascii="標楷體" w:eastAsia="標楷體" w:hAnsi="標楷體" w:cs="Times New Roman"/>
              </w:rPr>
              <w:t>）□列管檢查</w:t>
            </w:r>
          </w:p>
          <w:p w:rsidR="004142BF" w:rsidRPr="00507D77" w:rsidRDefault="004142BF" w:rsidP="004142BF">
            <w:pPr>
              <w:spacing w:line="320" w:lineRule="exact"/>
              <w:rPr>
                <w:rFonts w:ascii="標楷體" w:eastAsia="標楷體" w:hAnsi="標楷體" w:cs="Times New Roman"/>
              </w:rPr>
            </w:pPr>
            <w:r w:rsidRPr="00507D77">
              <w:rPr>
                <w:rFonts w:ascii="標楷體" w:eastAsia="標楷體" w:hAnsi="標楷體" w:cs="Times New Roman"/>
              </w:rPr>
              <w:t>□重點檢查               □作業檢點</w:t>
            </w:r>
          </w:p>
        </w:tc>
        <w:tc>
          <w:tcPr>
            <w:tcW w:w="1439" w:type="dxa"/>
          </w:tcPr>
          <w:p w:rsidR="004142BF" w:rsidRPr="00507D77" w:rsidRDefault="004142BF" w:rsidP="004142BF">
            <w:pPr>
              <w:rPr>
                <w:rFonts w:ascii="標楷體" w:eastAsia="標楷體" w:hAnsi="標楷體" w:cs="Times New Roman"/>
                <w:b/>
                <w:bCs/>
                <w:u w:val="single"/>
              </w:rPr>
            </w:pPr>
          </w:p>
        </w:tc>
        <w:tc>
          <w:tcPr>
            <w:tcW w:w="1079" w:type="dxa"/>
          </w:tcPr>
          <w:p w:rsidR="004142BF" w:rsidRPr="00507D77" w:rsidRDefault="004142BF" w:rsidP="004142BF">
            <w:pPr>
              <w:rPr>
                <w:rFonts w:ascii="標楷體" w:eastAsia="標楷體" w:hAnsi="標楷體" w:cs="Times New Roman"/>
                <w:b/>
                <w:bCs/>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3"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3"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61" w:type="dxa"/>
          </w:tcPr>
          <w:p w:rsidR="004142BF" w:rsidRPr="00507D77" w:rsidRDefault="004142BF" w:rsidP="004142BF">
            <w:pPr>
              <w:jc w:val="both"/>
              <w:rPr>
                <w:rFonts w:ascii="標楷體" w:eastAsia="標楷體" w:hAnsi="標楷體" w:cs="Times New Roman"/>
                <w:b/>
                <w:bCs/>
                <w:sz w:val="18"/>
                <w:u w:val="single"/>
              </w:rPr>
            </w:pPr>
          </w:p>
        </w:tc>
        <w:tc>
          <w:tcPr>
            <w:tcW w:w="362" w:type="dxa"/>
          </w:tcPr>
          <w:p w:rsidR="004142BF" w:rsidRPr="00507D77" w:rsidRDefault="004142BF" w:rsidP="004142BF">
            <w:pPr>
              <w:jc w:val="both"/>
              <w:rPr>
                <w:rFonts w:ascii="標楷體" w:eastAsia="標楷體" w:hAnsi="標楷體" w:cs="Times New Roman"/>
                <w:b/>
                <w:bCs/>
                <w:sz w:val="18"/>
                <w:u w:val="single"/>
              </w:rPr>
            </w:pPr>
          </w:p>
        </w:tc>
        <w:tc>
          <w:tcPr>
            <w:tcW w:w="380" w:type="dxa"/>
          </w:tcPr>
          <w:p w:rsidR="004142BF" w:rsidRPr="00507D77" w:rsidRDefault="004142BF" w:rsidP="004142BF">
            <w:pPr>
              <w:jc w:val="both"/>
              <w:rPr>
                <w:rFonts w:ascii="標楷體" w:eastAsia="標楷體" w:hAnsi="標楷體" w:cs="Times New Roman"/>
                <w:b/>
                <w:bCs/>
                <w:sz w:val="18"/>
                <w:u w:val="single"/>
              </w:rPr>
            </w:pPr>
          </w:p>
        </w:tc>
        <w:tc>
          <w:tcPr>
            <w:tcW w:w="859" w:type="dxa"/>
          </w:tcPr>
          <w:p w:rsidR="004142BF" w:rsidRPr="00507D77" w:rsidRDefault="004142BF" w:rsidP="004142BF">
            <w:pPr>
              <w:rPr>
                <w:rFonts w:ascii="標楷體" w:eastAsia="標楷體" w:hAnsi="標楷體" w:cs="Times New Roman"/>
                <w:b/>
                <w:bCs/>
                <w:u w:val="single"/>
              </w:rPr>
            </w:pPr>
          </w:p>
        </w:tc>
      </w:tr>
      <w:tr w:rsidR="004142BF" w:rsidRPr="00507D77" w:rsidTr="004142BF">
        <w:trPr>
          <w:cantSplit/>
          <w:trHeight w:hRule="exact" w:val="712"/>
          <w:jc w:val="center"/>
        </w:trPr>
        <w:tc>
          <w:tcPr>
            <w:tcW w:w="14772" w:type="dxa"/>
            <w:gridSpan w:val="17"/>
          </w:tcPr>
          <w:p w:rsidR="004142BF" w:rsidRPr="00507D77" w:rsidRDefault="004142BF" w:rsidP="004142BF">
            <w:pPr>
              <w:rPr>
                <w:rFonts w:ascii="Times New Roman" w:eastAsia="標楷體" w:hAnsi="Times New Roman" w:cs="Times New Roman"/>
                <w:b/>
                <w:bCs/>
              </w:rPr>
            </w:pPr>
            <w:r w:rsidRPr="00507D77">
              <w:rPr>
                <w:rFonts w:ascii="Times New Roman" w:eastAsia="標楷體" w:hAnsi="Times New Roman" w:cs="Times New Roman"/>
                <w:b/>
                <w:bCs/>
              </w:rPr>
              <w:t>說明：自動檢查計畫應以各個機械、設備或作業為單位，並區分檢查週期來訂定，檢查項目及實施週期，請依據</w:t>
            </w:r>
            <w:r w:rsidRPr="00507D77">
              <w:rPr>
                <w:rFonts w:ascii="Times New Roman" w:eastAsia="標楷體" w:hAnsi="Times New Roman" w:cs="Times New Roman" w:hint="eastAsia"/>
                <w:b/>
                <w:bCs/>
              </w:rPr>
              <w:t>職業安全衛生管理</w:t>
            </w:r>
            <w:r w:rsidRPr="00507D77">
              <w:rPr>
                <w:rFonts w:ascii="Times New Roman" w:eastAsia="標楷體" w:hAnsi="Times New Roman" w:cs="Times New Roman"/>
                <w:b/>
                <w:bCs/>
              </w:rPr>
              <w:t>辦法及相關法令的規定辦理。</w:t>
            </w:r>
            <w:r w:rsidRPr="00507D77">
              <w:rPr>
                <w:rFonts w:ascii="Times New Roman" w:eastAsia="標楷體" w:hAnsi="Times New Roman" w:cs="Times New Roman"/>
                <w:b/>
                <w:bCs/>
              </w:rPr>
              <w:t>(</w:t>
            </w:r>
            <w:r w:rsidRPr="00507D77">
              <w:rPr>
                <w:rFonts w:ascii="Times New Roman" w:eastAsia="標楷體" w:hAnsi="Times New Roman" w:cs="Times New Roman"/>
                <w:b/>
                <w:bCs/>
              </w:rPr>
              <w:t>本表不敷使用時，請自行影印</w:t>
            </w:r>
            <w:r w:rsidRPr="00507D77">
              <w:rPr>
                <w:rFonts w:ascii="Times New Roman" w:eastAsia="標楷體" w:hAnsi="Times New Roman" w:cs="Times New Roman"/>
                <w:b/>
                <w:bCs/>
              </w:rPr>
              <w:t>)</w:t>
            </w:r>
          </w:p>
        </w:tc>
      </w:tr>
    </w:tbl>
    <w:p w:rsidR="004142BF" w:rsidRPr="00507D77" w:rsidRDefault="004142BF" w:rsidP="004142BF">
      <w:pPr>
        <w:pStyle w:val="2"/>
        <w:numPr>
          <w:ilvl w:val="0"/>
          <w:numId w:val="0"/>
        </w:numPr>
        <w:spacing w:line="360" w:lineRule="auto"/>
      </w:pPr>
    </w:p>
    <w:p w:rsidR="004142BF" w:rsidRPr="00507D77" w:rsidRDefault="004142BF" w:rsidP="004142BF">
      <w:pPr>
        <w:widowControl/>
        <w:rPr>
          <w:rFonts w:ascii="標楷體" w:eastAsia="標楷體" w:hAnsi="Times New Roman" w:cs="Times New Roman"/>
          <w:b/>
          <w:bCs/>
          <w:kern w:val="0"/>
          <w:szCs w:val="20"/>
        </w:rPr>
      </w:pPr>
      <w:r w:rsidRPr="00507D77">
        <w:br w:type="page"/>
      </w:r>
    </w:p>
    <w:p w:rsidR="004142BF" w:rsidRPr="00507D77" w:rsidRDefault="004142BF" w:rsidP="004142BF">
      <w:pPr>
        <w:pStyle w:val="2"/>
        <w:numPr>
          <w:ilvl w:val="0"/>
          <w:numId w:val="0"/>
        </w:numPr>
        <w:spacing w:line="360" w:lineRule="auto"/>
      </w:pPr>
      <w:r w:rsidRPr="00507D77">
        <w:rPr>
          <w:rFonts w:hint="eastAsia"/>
        </w:rPr>
        <w:lastRenderedPageBreak/>
        <w:t>（附表3）自動檢查紀錄表</w:t>
      </w:r>
    </w:p>
    <w:p w:rsidR="004142BF" w:rsidRPr="00507D77" w:rsidRDefault="00FB1DB3" w:rsidP="004142BF">
      <w:pPr>
        <w:spacing w:line="400" w:lineRule="atLeast"/>
        <w:jc w:val="center"/>
        <w:rPr>
          <w:rFonts w:eastAsia="標楷體"/>
          <w:sz w:val="28"/>
        </w:rPr>
      </w:pPr>
      <w:r>
        <w:rPr>
          <w:rFonts w:eastAsia="標楷體" w:hint="eastAsia"/>
          <w:color w:val="FF0000"/>
          <w:sz w:val="28"/>
          <w:shd w:val="pct15" w:color="auto" w:fill="FFFFFF"/>
        </w:rPr>
        <w:t>國立仁愛高級農業</w:t>
      </w:r>
      <w:r w:rsidR="00D82CDF" w:rsidRPr="006A7864">
        <w:rPr>
          <w:rFonts w:eastAsia="標楷體"/>
          <w:color w:val="FF0000"/>
          <w:sz w:val="28"/>
          <w:shd w:val="pct15" w:color="auto" w:fill="FFFFFF"/>
        </w:rPr>
        <w:t>職業學</w:t>
      </w:r>
      <w:r w:rsidR="00D82CDF" w:rsidRPr="006A7864">
        <w:rPr>
          <w:rFonts w:eastAsia="標楷體" w:hint="eastAsia"/>
          <w:color w:val="FF0000"/>
          <w:sz w:val="28"/>
          <w:shd w:val="pct15" w:color="auto" w:fill="FFFFFF"/>
        </w:rPr>
        <w:t>校</w:t>
      </w:r>
      <w:r w:rsidR="00D82CDF" w:rsidRPr="006A7864">
        <w:rPr>
          <w:rFonts w:eastAsia="標楷體" w:hint="eastAsia"/>
          <w:color w:val="FF0000"/>
          <w:sz w:val="28"/>
          <w:u w:val="single"/>
          <w:shd w:val="pct15" w:color="auto" w:fill="FFFFFF"/>
        </w:rPr>
        <w:t xml:space="preserve">  </w:t>
      </w:r>
      <w:r w:rsidR="00D82CDF" w:rsidRPr="006A7864">
        <w:rPr>
          <w:rFonts w:eastAsia="標楷體"/>
          <w:color w:val="FF0000"/>
          <w:sz w:val="28"/>
          <w:u w:val="single"/>
          <w:shd w:val="pct15" w:color="auto" w:fill="FFFFFF"/>
        </w:rPr>
        <w:t xml:space="preserve">         </w:t>
      </w:r>
      <w:r w:rsidR="00D82CDF" w:rsidRPr="006A7864">
        <w:rPr>
          <w:rFonts w:eastAsia="標楷體" w:hint="eastAsia"/>
          <w:color w:val="FF0000"/>
          <w:sz w:val="28"/>
          <w:u w:val="single"/>
          <w:shd w:val="pct15" w:color="auto" w:fill="FFFFFF"/>
        </w:rPr>
        <w:t xml:space="preserve"> </w:t>
      </w:r>
      <w:r w:rsidR="004142BF" w:rsidRPr="00507D77">
        <w:rPr>
          <w:rFonts w:eastAsia="標楷體" w:hint="eastAsia"/>
          <w:sz w:val="28"/>
        </w:rPr>
        <w:t>實驗室</w:t>
      </w:r>
      <w:r w:rsidR="00D82CDF" w:rsidRPr="006A7864">
        <w:rPr>
          <w:rFonts w:eastAsia="標楷體" w:hint="eastAsia"/>
          <w:color w:val="FF0000"/>
          <w:sz w:val="28"/>
          <w:u w:val="single"/>
          <w:shd w:val="pct15" w:color="auto" w:fill="FFFFFF"/>
        </w:rPr>
        <w:t xml:space="preserve">  </w:t>
      </w:r>
      <w:r w:rsidR="00D82CDF" w:rsidRPr="006A7864">
        <w:rPr>
          <w:rFonts w:eastAsia="標楷體"/>
          <w:color w:val="FF0000"/>
          <w:sz w:val="28"/>
          <w:u w:val="single"/>
          <w:shd w:val="pct15" w:color="auto" w:fill="FFFFFF"/>
        </w:rPr>
        <w:t xml:space="preserve">         </w:t>
      </w:r>
      <w:r w:rsidR="00D82CDF" w:rsidRPr="006A7864">
        <w:rPr>
          <w:rFonts w:eastAsia="標楷體" w:hint="eastAsia"/>
          <w:color w:val="FF0000"/>
          <w:sz w:val="28"/>
          <w:u w:val="single"/>
          <w:shd w:val="pct15" w:color="auto" w:fill="FFFFFF"/>
        </w:rPr>
        <w:t xml:space="preserve"> </w:t>
      </w:r>
      <w:r w:rsidR="004142BF" w:rsidRPr="00507D77">
        <w:rPr>
          <w:rFonts w:eastAsia="標楷體" w:hint="eastAsia"/>
          <w:sz w:val="28"/>
        </w:rPr>
        <w:t>機械</w:t>
      </w:r>
      <w:r w:rsidR="004142BF" w:rsidRPr="00507D77">
        <w:rPr>
          <w:rFonts w:eastAsia="標楷體" w:hint="eastAsia"/>
          <w:sz w:val="28"/>
        </w:rPr>
        <w:t>/</w:t>
      </w:r>
      <w:r w:rsidR="004142BF" w:rsidRPr="00507D77">
        <w:rPr>
          <w:rFonts w:eastAsia="標楷體" w:hint="eastAsia"/>
          <w:sz w:val="28"/>
        </w:rPr>
        <w:t>設備</w:t>
      </w:r>
      <w:r w:rsidR="004142BF" w:rsidRPr="00507D77">
        <w:rPr>
          <w:rFonts w:eastAsia="標楷體" w:hint="eastAsia"/>
          <w:sz w:val="28"/>
        </w:rPr>
        <w:t>-</w:t>
      </w:r>
      <w:r w:rsidR="004142BF" w:rsidRPr="00507D77">
        <w:rPr>
          <w:rFonts w:eastAsia="標楷體" w:hint="eastAsia"/>
          <w:sz w:val="28"/>
        </w:rPr>
        <w:t>自動檢查紀錄表</w:t>
      </w:r>
    </w:p>
    <w:p w:rsidR="004142BF" w:rsidRPr="00507D77" w:rsidRDefault="004142BF" w:rsidP="004142BF">
      <w:pPr>
        <w:spacing w:line="400" w:lineRule="atLeast"/>
        <w:jc w:val="both"/>
        <w:rPr>
          <w:rFonts w:eastAsia="標楷體"/>
        </w:rPr>
      </w:pPr>
      <w:r w:rsidRPr="00507D77">
        <w:rPr>
          <w:rFonts w:eastAsia="標楷體" w:hint="eastAsia"/>
        </w:rPr>
        <w:t>作業場所位置</w:t>
      </w:r>
      <w:r>
        <w:rPr>
          <w:rFonts w:eastAsia="標楷體" w:hint="eastAsia"/>
        </w:rPr>
        <w:t>（處室</w:t>
      </w:r>
      <w:r>
        <w:rPr>
          <w:rFonts w:eastAsia="標楷體" w:hint="eastAsia"/>
        </w:rPr>
        <w:t>/</w:t>
      </w:r>
      <w:r>
        <w:rPr>
          <w:rFonts w:eastAsia="標楷體" w:hint="eastAsia"/>
        </w:rPr>
        <w:t>科別）</w:t>
      </w:r>
      <w:r w:rsidRPr="00507D77">
        <w:rPr>
          <w:rFonts w:eastAsia="標楷體" w:hint="eastAsia"/>
        </w:rPr>
        <w:t>：</w:t>
      </w:r>
    </w:p>
    <w:p w:rsidR="004142BF" w:rsidRPr="00507D77" w:rsidRDefault="004142BF" w:rsidP="004142BF">
      <w:pPr>
        <w:spacing w:line="400" w:lineRule="atLeast"/>
        <w:jc w:val="both"/>
        <w:rPr>
          <w:rFonts w:eastAsia="標楷體"/>
        </w:rPr>
      </w:pPr>
      <w:r w:rsidRPr="00507D77">
        <w:rPr>
          <w:rFonts w:eastAsia="標楷體" w:hint="eastAsia"/>
        </w:rPr>
        <w:t>作業場所名稱（實驗室</w:t>
      </w:r>
      <w:r>
        <w:rPr>
          <w:rFonts w:eastAsia="標楷體" w:hint="eastAsia"/>
        </w:rPr>
        <w:t>/</w:t>
      </w:r>
      <w:r>
        <w:rPr>
          <w:rFonts w:eastAsia="標楷體" w:hint="eastAsia"/>
        </w:rPr>
        <w:t>實習工場名稱</w:t>
      </w:r>
      <w:r w:rsidRPr="00507D77">
        <w:rPr>
          <w:rFonts w:eastAsia="標楷體" w:hint="eastAsia"/>
        </w:rPr>
        <w:t>）：</w:t>
      </w:r>
    </w:p>
    <w:p w:rsidR="004142BF" w:rsidRPr="00507D77" w:rsidRDefault="004142BF" w:rsidP="004142BF">
      <w:pPr>
        <w:spacing w:line="400" w:lineRule="atLeast"/>
        <w:jc w:val="both"/>
        <w:rPr>
          <w:rFonts w:eastAsia="標楷體"/>
        </w:rPr>
      </w:pPr>
      <w:r w:rsidRPr="00507D77">
        <w:rPr>
          <w:rFonts w:eastAsia="標楷體" w:hint="eastAsia"/>
        </w:rPr>
        <w:t>檢查日期：</w:t>
      </w:r>
      <w:r w:rsidRPr="00507D77">
        <w:rPr>
          <w:rFonts w:eastAsia="標楷體" w:hint="eastAsia"/>
        </w:rPr>
        <w:t xml:space="preserve">    </w:t>
      </w:r>
      <w:r w:rsidRPr="00507D77">
        <w:rPr>
          <w:rFonts w:eastAsia="標楷體" w:hint="eastAsia"/>
        </w:rPr>
        <w:t>年</w:t>
      </w:r>
      <w:r w:rsidRPr="00507D77">
        <w:rPr>
          <w:rFonts w:eastAsia="標楷體" w:hint="eastAsia"/>
        </w:rPr>
        <w:t xml:space="preserve">    </w:t>
      </w:r>
      <w:r w:rsidRPr="00507D77">
        <w:rPr>
          <w:rFonts w:eastAsia="標楷體" w:hint="eastAsia"/>
        </w:rPr>
        <w:t>月</w:t>
      </w:r>
      <w:r w:rsidRPr="00507D77">
        <w:rPr>
          <w:rFonts w:eastAsia="標楷體" w:hint="eastAsia"/>
        </w:rPr>
        <w:t xml:space="preserve">    </w:t>
      </w:r>
      <w:r w:rsidRPr="00507D77">
        <w:rPr>
          <w:rFonts w:eastAsia="標楷體" w:hint="eastAsia"/>
        </w:rPr>
        <w:t>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89"/>
        <w:gridCol w:w="3325"/>
        <w:gridCol w:w="1840"/>
        <w:gridCol w:w="1510"/>
        <w:gridCol w:w="1345"/>
        <w:gridCol w:w="2285"/>
      </w:tblGrid>
      <w:tr w:rsidR="004142BF" w:rsidRPr="00507D77" w:rsidTr="004142BF">
        <w:trPr>
          <w:cantSplit/>
          <w:trHeight w:val="400"/>
        </w:trPr>
        <w:tc>
          <w:tcPr>
            <w:tcW w:w="2908" w:type="dxa"/>
            <w:vMerge w:val="restart"/>
          </w:tcPr>
          <w:p w:rsidR="004142BF" w:rsidRPr="00507D77" w:rsidRDefault="004142BF" w:rsidP="004142BF">
            <w:pPr>
              <w:spacing w:line="400" w:lineRule="atLeast"/>
              <w:jc w:val="center"/>
              <w:rPr>
                <w:rFonts w:eastAsia="標楷體"/>
              </w:rPr>
            </w:pPr>
            <w:r w:rsidRPr="00507D77">
              <w:rPr>
                <w:rFonts w:eastAsia="標楷體" w:hint="eastAsia"/>
              </w:rPr>
              <w:t>檢查項目</w:t>
            </w:r>
          </w:p>
        </w:tc>
        <w:tc>
          <w:tcPr>
            <w:tcW w:w="3600" w:type="dxa"/>
            <w:vMerge w:val="restart"/>
          </w:tcPr>
          <w:p w:rsidR="004142BF" w:rsidRPr="00507D77" w:rsidRDefault="004142BF" w:rsidP="004142BF">
            <w:pPr>
              <w:spacing w:line="400" w:lineRule="atLeast"/>
              <w:jc w:val="center"/>
              <w:rPr>
                <w:rFonts w:eastAsia="標楷體"/>
              </w:rPr>
            </w:pPr>
            <w:r w:rsidRPr="00507D77">
              <w:rPr>
                <w:rFonts w:eastAsia="標楷體" w:hint="eastAsia"/>
              </w:rPr>
              <w:t>檢查重點</w:t>
            </w:r>
          </w:p>
        </w:tc>
        <w:tc>
          <w:tcPr>
            <w:tcW w:w="1980" w:type="dxa"/>
            <w:vMerge w:val="restart"/>
          </w:tcPr>
          <w:p w:rsidR="004142BF" w:rsidRPr="00507D77" w:rsidRDefault="004142BF" w:rsidP="004142BF">
            <w:pPr>
              <w:spacing w:line="400" w:lineRule="atLeast"/>
              <w:jc w:val="center"/>
              <w:rPr>
                <w:rFonts w:eastAsia="標楷體"/>
              </w:rPr>
            </w:pPr>
            <w:r w:rsidRPr="00507D77">
              <w:rPr>
                <w:rFonts w:eastAsia="標楷體" w:hint="eastAsia"/>
              </w:rPr>
              <w:t>檢查方法</w:t>
            </w:r>
          </w:p>
        </w:tc>
        <w:tc>
          <w:tcPr>
            <w:tcW w:w="3060" w:type="dxa"/>
            <w:gridSpan w:val="2"/>
          </w:tcPr>
          <w:p w:rsidR="004142BF" w:rsidRPr="00507D77" w:rsidRDefault="004142BF" w:rsidP="004142BF">
            <w:pPr>
              <w:spacing w:line="400" w:lineRule="atLeast"/>
              <w:jc w:val="center"/>
              <w:rPr>
                <w:rFonts w:eastAsia="標楷體"/>
              </w:rPr>
            </w:pPr>
            <w:r w:rsidRPr="00507D77">
              <w:rPr>
                <w:rFonts w:eastAsia="標楷體" w:hint="eastAsia"/>
              </w:rPr>
              <w:t>檢查結果</w:t>
            </w:r>
          </w:p>
        </w:tc>
        <w:tc>
          <w:tcPr>
            <w:tcW w:w="2466" w:type="dxa"/>
            <w:vMerge w:val="restart"/>
          </w:tcPr>
          <w:p w:rsidR="004142BF" w:rsidRPr="00507D77" w:rsidRDefault="004142BF" w:rsidP="004142BF">
            <w:pPr>
              <w:spacing w:line="400" w:lineRule="atLeast"/>
              <w:jc w:val="center"/>
              <w:rPr>
                <w:rFonts w:eastAsia="標楷體"/>
              </w:rPr>
            </w:pPr>
            <w:r w:rsidRPr="00507D77">
              <w:rPr>
                <w:rFonts w:eastAsia="標楷體" w:hint="eastAsia"/>
              </w:rPr>
              <w:t>改善措施</w:t>
            </w:r>
          </w:p>
        </w:tc>
      </w:tr>
      <w:tr w:rsidR="004142BF" w:rsidRPr="00507D77" w:rsidTr="004142BF">
        <w:trPr>
          <w:cantSplit/>
          <w:trHeight w:val="400"/>
        </w:trPr>
        <w:tc>
          <w:tcPr>
            <w:tcW w:w="2908" w:type="dxa"/>
            <w:vMerge/>
          </w:tcPr>
          <w:p w:rsidR="004142BF" w:rsidRPr="00507D77" w:rsidRDefault="004142BF" w:rsidP="004142BF">
            <w:pPr>
              <w:spacing w:line="400" w:lineRule="atLeast"/>
              <w:jc w:val="center"/>
              <w:rPr>
                <w:rFonts w:eastAsia="標楷體"/>
              </w:rPr>
            </w:pPr>
          </w:p>
        </w:tc>
        <w:tc>
          <w:tcPr>
            <w:tcW w:w="3600" w:type="dxa"/>
            <w:vMerge/>
          </w:tcPr>
          <w:p w:rsidR="004142BF" w:rsidRPr="00507D77" w:rsidRDefault="004142BF" w:rsidP="004142BF">
            <w:pPr>
              <w:spacing w:line="400" w:lineRule="atLeast"/>
              <w:jc w:val="both"/>
              <w:rPr>
                <w:rFonts w:eastAsia="標楷體"/>
              </w:rPr>
            </w:pPr>
          </w:p>
        </w:tc>
        <w:tc>
          <w:tcPr>
            <w:tcW w:w="1980" w:type="dxa"/>
            <w:vMerge/>
          </w:tcPr>
          <w:p w:rsidR="004142BF" w:rsidRPr="00507D77" w:rsidRDefault="004142BF" w:rsidP="004142BF">
            <w:pPr>
              <w:spacing w:line="400" w:lineRule="atLeast"/>
              <w:jc w:val="both"/>
              <w:rPr>
                <w:rFonts w:eastAsia="標楷體"/>
                <w:sz w:val="20"/>
              </w:rPr>
            </w:pPr>
          </w:p>
        </w:tc>
        <w:tc>
          <w:tcPr>
            <w:tcW w:w="1620" w:type="dxa"/>
          </w:tcPr>
          <w:p w:rsidR="004142BF" w:rsidRPr="00507D77" w:rsidRDefault="004142BF" w:rsidP="004142BF">
            <w:pPr>
              <w:spacing w:line="400" w:lineRule="atLeast"/>
              <w:jc w:val="center"/>
              <w:rPr>
                <w:rFonts w:eastAsia="標楷體"/>
              </w:rPr>
            </w:pPr>
            <w:r w:rsidRPr="00507D77">
              <w:rPr>
                <w:rFonts w:eastAsia="標楷體" w:hint="eastAsia"/>
              </w:rPr>
              <w:t>正常</w:t>
            </w:r>
          </w:p>
        </w:tc>
        <w:tc>
          <w:tcPr>
            <w:tcW w:w="1440" w:type="dxa"/>
          </w:tcPr>
          <w:p w:rsidR="004142BF" w:rsidRPr="00507D77" w:rsidRDefault="004142BF" w:rsidP="004142BF">
            <w:pPr>
              <w:spacing w:line="400" w:lineRule="atLeast"/>
              <w:jc w:val="center"/>
              <w:rPr>
                <w:rFonts w:eastAsia="標楷體"/>
              </w:rPr>
            </w:pPr>
            <w:r w:rsidRPr="00507D77">
              <w:rPr>
                <w:rFonts w:eastAsia="標楷體" w:hint="eastAsia"/>
              </w:rPr>
              <w:t>異常</w:t>
            </w:r>
          </w:p>
        </w:tc>
        <w:tc>
          <w:tcPr>
            <w:tcW w:w="2466" w:type="dxa"/>
            <w:vMerge/>
          </w:tcPr>
          <w:p w:rsidR="004142BF" w:rsidRPr="00507D77" w:rsidRDefault="004142BF" w:rsidP="004142BF">
            <w:pPr>
              <w:spacing w:line="400" w:lineRule="atLeast"/>
              <w:jc w:val="both"/>
              <w:rPr>
                <w:rFonts w:eastAsia="標楷體"/>
                <w:sz w:val="20"/>
              </w:rPr>
            </w:pPr>
          </w:p>
        </w:tc>
      </w:tr>
      <w:tr w:rsidR="004142BF" w:rsidRPr="00507D77" w:rsidTr="004142BF">
        <w:trPr>
          <w:cantSplit/>
        </w:trPr>
        <w:tc>
          <w:tcPr>
            <w:tcW w:w="2908" w:type="dxa"/>
            <w:shd w:val="clear" w:color="auto" w:fill="auto"/>
            <w:vAlign w:val="center"/>
          </w:tcPr>
          <w:p w:rsidR="004142BF" w:rsidRPr="00507D77" w:rsidRDefault="004142BF" w:rsidP="004142BF">
            <w:pPr>
              <w:spacing w:line="400" w:lineRule="atLeast"/>
              <w:jc w:val="both"/>
              <w:rPr>
                <w:rFonts w:ascii="標楷體" w:eastAsia="標楷體"/>
                <w:spacing w:val="-20"/>
              </w:rPr>
            </w:pPr>
          </w:p>
        </w:tc>
        <w:tc>
          <w:tcPr>
            <w:tcW w:w="3600" w:type="dxa"/>
            <w:vAlign w:val="center"/>
          </w:tcPr>
          <w:p w:rsidR="004142BF" w:rsidRPr="00507D77" w:rsidRDefault="004142BF" w:rsidP="004142BF">
            <w:pPr>
              <w:spacing w:line="400" w:lineRule="atLeast"/>
              <w:jc w:val="both"/>
              <w:rPr>
                <w:rFonts w:ascii="標楷體" w:eastAsia="標楷體"/>
                <w:spacing w:val="-20"/>
              </w:rPr>
            </w:pPr>
          </w:p>
        </w:tc>
        <w:tc>
          <w:tcPr>
            <w:tcW w:w="1980" w:type="dxa"/>
          </w:tcPr>
          <w:p w:rsidR="004142BF" w:rsidRPr="00507D77" w:rsidRDefault="004142BF" w:rsidP="004142BF">
            <w:pPr>
              <w:spacing w:line="400" w:lineRule="atLeast"/>
              <w:jc w:val="center"/>
              <w:rPr>
                <w:rFonts w:ascii="標楷體" w:eastAsia="標楷體"/>
              </w:rPr>
            </w:pPr>
            <w:r w:rsidRPr="00507D77">
              <w:rPr>
                <w:rFonts w:ascii="標楷體" w:eastAsia="標楷體" w:hint="eastAsia"/>
              </w:rPr>
              <w:t>目視/實測</w:t>
            </w:r>
          </w:p>
        </w:tc>
        <w:tc>
          <w:tcPr>
            <w:tcW w:w="1620" w:type="dxa"/>
          </w:tcPr>
          <w:p w:rsidR="004142BF" w:rsidRPr="00507D77" w:rsidRDefault="004142BF" w:rsidP="004142BF">
            <w:pPr>
              <w:spacing w:line="400" w:lineRule="atLeast"/>
              <w:jc w:val="both"/>
              <w:rPr>
                <w:rFonts w:ascii="標楷體" w:eastAsia="標楷體"/>
              </w:rPr>
            </w:pPr>
          </w:p>
        </w:tc>
        <w:tc>
          <w:tcPr>
            <w:tcW w:w="1440" w:type="dxa"/>
          </w:tcPr>
          <w:p w:rsidR="004142BF" w:rsidRPr="00507D77" w:rsidRDefault="004142BF" w:rsidP="004142BF">
            <w:pPr>
              <w:spacing w:line="400" w:lineRule="atLeast"/>
              <w:jc w:val="both"/>
              <w:rPr>
                <w:rFonts w:ascii="標楷體" w:eastAsia="標楷體"/>
              </w:rPr>
            </w:pPr>
          </w:p>
        </w:tc>
        <w:tc>
          <w:tcPr>
            <w:tcW w:w="2466" w:type="dxa"/>
          </w:tcPr>
          <w:p w:rsidR="004142BF" w:rsidRPr="00507D77" w:rsidRDefault="004142BF" w:rsidP="004142BF">
            <w:pPr>
              <w:spacing w:line="400" w:lineRule="atLeast"/>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4142BF">
            <w:pPr>
              <w:spacing w:line="400" w:lineRule="atLeast"/>
              <w:jc w:val="both"/>
              <w:rPr>
                <w:rFonts w:ascii="標楷體" w:eastAsia="標楷體"/>
                <w:spacing w:val="-20"/>
              </w:rPr>
            </w:pPr>
          </w:p>
        </w:tc>
        <w:tc>
          <w:tcPr>
            <w:tcW w:w="3600" w:type="dxa"/>
            <w:vAlign w:val="center"/>
          </w:tcPr>
          <w:p w:rsidR="004142BF" w:rsidRPr="00507D77" w:rsidRDefault="004142BF" w:rsidP="004142BF">
            <w:pPr>
              <w:spacing w:line="400" w:lineRule="atLeast"/>
              <w:jc w:val="both"/>
              <w:rPr>
                <w:rFonts w:ascii="標楷體" w:eastAsia="標楷體"/>
                <w:spacing w:val="-20"/>
              </w:rPr>
            </w:pPr>
          </w:p>
        </w:tc>
        <w:tc>
          <w:tcPr>
            <w:tcW w:w="1980" w:type="dxa"/>
          </w:tcPr>
          <w:p w:rsidR="004142BF" w:rsidRPr="00507D77" w:rsidRDefault="004142BF" w:rsidP="004142BF">
            <w:pPr>
              <w:spacing w:line="400" w:lineRule="atLeast"/>
              <w:jc w:val="center"/>
              <w:rPr>
                <w:rFonts w:ascii="標楷體" w:eastAsia="標楷體"/>
              </w:rPr>
            </w:pPr>
            <w:r w:rsidRPr="00507D77">
              <w:rPr>
                <w:rFonts w:ascii="標楷體" w:eastAsia="標楷體" w:hint="eastAsia"/>
              </w:rPr>
              <w:t>目視/實測</w:t>
            </w:r>
          </w:p>
        </w:tc>
        <w:tc>
          <w:tcPr>
            <w:tcW w:w="1620" w:type="dxa"/>
          </w:tcPr>
          <w:p w:rsidR="004142BF" w:rsidRPr="00507D77" w:rsidRDefault="004142BF" w:rsidP="004142BF">
            <w:pPr>
              <w:spacing w:line="400" w:lineRule="atLeast"/>
              <w:jc w:val="both"/>
              <w:rPr>
                <w:rFonts w:ascii="標楷體" w:eastAsia="標楷體"/>
              </w:rPr>
            </w:pPr>
          </w:p>
        </w:tc>
        <w:tc>
          <w:tcPr>
            <w:tcW w:w="1440" w:type="dxa"/>
          </w:tcPr>
          <w:p w:rsidR="004142BF" w:rsidRPr="00507D77" w:rsidRDefault="004142BF" w:rsidP="004142BF">
            <w:pPr>
              <w:spacing w:line="400" w:lineRule="atLeast"/>
              <w:jc w:val="both"/>
              <w:rPr>
                <w:rFonts w:ascii="標楷體" w:eastAsia="標楷體"/>
              </w:rPr>
            </w:pPr>
          </w:p>
        </w:tc>
        <w:tc>
          <w:tcPr>
            <w:tcW w:w="2466" w:type="dxa"/>
          </w:tcPr>
          <w:p w:rsidR="004142BF" w:rsidRPr="00507D77" w:rsidRDefault="004142BF" w:rsidP="004142BF">
            <w:pPr>
              <w:spacing w:line="400" w:lineRule="atLeast"/>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4142BF">
            <w:pPr>
              <w:spacing w:line="400" w:lineRule="atLeast"/>
              <w:jc w:val="both"/>
              <w:rPr>
                <w:rFonts w:ascii="標楷體" w:eastAsia="標楷體"/>
                <w:spacing w:val="-20"/>
              </w:rPr>
            </w:pPr>
          </w:p>
        </w:tc>
        <w:tc>
          <w:tcPr>
            <w:tcW w:w="3600" w:type="dxa"/>
            <w:vAlign w:val="center"/>
          </w:tcPr>
          <w:p w:rsidR="004142BF" w:rsidRPr="00507D77" w:rsidRDefault="004142BF" w:rsidP="004142BF">
            <w:pPr>
              <w:spacing w:line="400" w:lineRule="atLeast"/>
              <w:jc w:val="both"/>
              <w:rPr>
                <w:rFonts w:ascii="標楷體" w:eastAsia="標楷體"/>
                <w:spacing w:val="-20"/>
              </w:rPr>
            </w:pPr>
          </w:p>
        </w:tc>
        <w:tc>
          <w:tcPr>
            <w:tcW w:w="1980" w:type="dxa"/>
          </w:tcPr>
          <w:p w:rsidR="004142BF" w:rsidRPr="00507D77" w:rsidRDefault="004142BF" w:rsidP="004142BF">
            <w:pPr>
              <w:spacing w:line="400" w:lineRule="atLeast"/>
              <w:jc w:val="center"/>
              <w:rPr>
                <w:rFonts w:ascii="標楷體" w:eastAsia="標楷體"/>
              </w:rPr>
            </w:pPr>
            <w:r w:rsidRPr="00507D77">
              <w:rPr>
                <w:rFonts w:ascii="標楷體" w:eastAsia="標楷體" w:hint="eastAsia"/>
              </w:rPr>
              <w:t>目視/實測</w:t>
            </w:r>
          </w:p>
        </w:tc>
        <w:tc>
          <w:tcPr>
            <w:tcW w:w="1620" w:type="dxa"/>
          </w:tcPr>
          <w:p w:rsidR="004142BF" w:rsidRPr="00507D77" w:rsidRDefault="004142BF" w:rsidP="004142BF">
            <w:pPr>
              <w:spacing w:line="400" w:lineRule="atLeast"/>
              <w:jc w:val="both"/>
              <w:rPr>
                <w:rFonts w:ascii="標楷體" w:eastAsia="標楷體"/>
              </w:rPr>
            </w:pPr>
          </w:p>
        </w:tc>
        <w:tc>
          <w:tcPr>
            <w:tcW w:w="1440" w:type="dxa"/>
          </w:tcPr>
          <w:p w:rsidR="004142BF" w:rsidRPr="00507D77" w:rsidRDefault="004142BF" w:rsidP="004142BF">
            <w:pPr>
              <w:spacing w:line="400" w:lineRule="atLeast"/>
              <w:jc w:val="both"/>
              <w:rPr>
                <w:rFonts w:ascii="標楷體" w:eastAsia="標楷體"/>
              </w:rPr>
            </w:pPr>
          </w:p>
        </w:tc>
        <w:tc>
          <w:tcPr>
            <w:tcW w:w="2466" w:type="dxa"/>
          </w:tcPr>
          <w:p w:rsidR="004142BF" w:rsidRPr="00507D77" w:rsidRDefault="004142BF" w:rsidP="004142BF">
            <w:pPr>
              <w:spacing w:line="400" w:lineRule="atLeast"/>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4142BF">
            <w:pPr>
              <w:spacing w:line="400" w:lineRule="atLeast"/>
              <w:jc w:val="both"/>
              <w:rPr>
                <w:rFonts w:ascii="標楷體" w:eastAsia="標楷體"/>
                <w:spacing w:val="-20"/>
              </w:rPr>
            </w:pPr>
          </w:p>
        </w:tc>
        <w:tc>
          <w:tcPr>
            <w:tcW w:w="3600" w:type="dxa"/>
            <w:vAlign w:val="center"/>
          </w:tcPr>
          <w:p w:rsidR="004142BF" w:rsidRPr="00507D77" w:rsidRDefault="004142BF" w:rsidP="004142BF">
            <w:pPr>
              <w:spacing w:line="400" w:lineRule="atLeast"/>
              <w:jc w:val="both"/>
              <w:rPr>
                <w:rFonts w:ascii="標楷體" w:eastAsia="標楷體"/>
                <w:spacing w:val="-20"/>
              </w:rPr>
            </w:pPr>
          </w:p>
        </w:tc>
        <w:tc>
          <w:tcPr>
            <w:tcW w:w="1980" w:type="dxa"/>
          </w:tcPr>
          <w:p w:rsidR="004142BF" w:rsidRPr="00507D77" w:rsidRDefault="004142BF" w:rsidP="004142BF">
            <w:pPr>
              <w:spacing w:line="400" w:lineRule="atLeast"/>
              <w:jc w:val="center"/>
              <w:rPr>
                <w:rFonts w:ascii="標楷體" w:eastAsia="標楷體"/>
              </w:rPr>
            </w:pPr>
            <w:r w:rsidRPr="00507D77">
              <w:rPr>
                <w:rFonts w:ascii="標楷體" w:eastAsia="標楷體" w:hint="eastAsia"/>
              </w:rPr>
              <w:t>目視/實測</w:t>
            </w:r>
          </w:p>
        </w:tc>
        <w:tc>
          <w:tcPr>
            <w:tcW w:w="1620" w:type="dxa"/>
          </w:tcPr>
          <w:p w:rsidR="004142BF" w:rsidRPr="00507D77" w:rsidRDefault="004142BF" w:rsidP="004142BF">
            <w:pPr>
              <w:spacing w:line="400" w:lineRule="atLeast"/>
              <w:jc w:val="both"/>
              <w:rPr>
                <w:rFonts w:ascii="標楷體" w:eastAsia="標楷體"/>
              </w:rPr>
            </w:pPr>
          </w:p>
        </w:tc>
        <w:tc>
          <w:tcPr>
            <w:tcW w:w="1440" w:type="dxa"/>
          </w:tcPr>
          <w:p w:rsidR="004142BF" w:rsidRPr="00507D77" w:rsidRDefault="004142BF" w:rsidP="004142BF">
            <w:pPr>
              <w:spacing w:line="400" w:lineRule="atLeast"/>
              <w:jc w:val="both"/>
              <w:rPr>
                <w:rFonts w:ascii="標楷體" w:eastAsia="標楷體"/>
              </w:rPr>
            </w:pPr>
          </w:p>
        </w:tc>
        <w:tc>
          <w:tcPr>
            <w:tcW w:w="2466" w:type="dxa"/>
          </w:tcPr>
          <w:p w:rsidR="004142BF" w:rsidRPr="00507D77" w:rsidRDefault="004142BF" w:rsidP="004142BF">
            <w:pPr>
              <w:spacing w:line="400" w:lineRule="atLeast"/>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4142BF">
            <w:pPr>
              <w:spacing w:line="400" w:lineRule="atLeast"/>
              <w:jc w:val="both"/>
              <w:rPr>
                <w:rFonts w:ascii="標楷體" w:eastAsia="標楷體"/>
                <w:spacing w:val="-20"/>
              </w:rPr>
            </w:pPr>
          </w:p>
        </w:tc>
        <w:tc>
          <w:tcPr>
            <w:tcW w:w="3600" w:type="dxa"/>
            <w:vAlign w:val="center"/>
          </w:tcPr>
          <w:p w:rsidR="004142BF" w:rsidRPr="00507D77" w:rsidRDefault="004142BF" w:rsidP="004142BF">
            <w:pPr>
              <w:spacing w:line="400" w:lineRule="atLeast"/>
              <w:jc w:val="both"/>
              <w:rPr>
                <w:rFonts w:ascii="標楷體" w:eastAsia="標楷體"/>
                <w:spacing w:val="-20"/>
              </w:rPr>
            </w:pPr>
          </w:p>
        </w:tc>
        <w:tc>
          <w:tcPr>
            <w:tcW w:w="1980" w:type="dxa"/>
          </w:tcPr>
          <w:p w:rsidR="004142BF" w:rsidRPr="00507D77" w:rsidRDefault="004142BF" w:rsidP="004142BF">
            <w:pPr>
              <w:spacing w:line="400" w:lineRule="atLeast"/>
              <w:jc w:val="center"/>
              <w:rPr>
                <w:rFonts w:ascii="標楷體" w:eastAsia="標楷體"/>
              </w:rPr>
            </w:pPr>
            <w:r w:rsidRPr="00507D77">
              <w:rPr>
                <w:rFonts w:ascii="標楷體" w:eastAsia="標楷體" w:hint="eastAsia"/>
              </w:rPr>
              <w:t>目視/實測</w:t>
            </w:r>
          </w:p>
        </w:tc>
        <w:tc>
          <w:tcPr>
            <w:tcW w:w="1620" w:type="dxa"/>
          </w:tcPr>
          <w:p w:rsidR="004142BF" w:rsidRPr="00507D77" w:rsidRDefault="004142BF" w:rsidP="004142BF">
            <w:pPr>
              <w:spacing w:line="400" w:lineRule="atLeast"/>
              <w:jc w:val="both"/>
              <w:rPr>
                <w:rFonts w:ascii="標楷體" w:eastAsia="標楷體"/>
              </w:rPr>
            </w:pPr>
          </w:p>
        </w:tc>
        <w:tc>
          <w:tcPr>
            <w:tcW w:w="1440" w:type="dxa"/>
          </w:tcPr>
          <w:p w:rsidR="004142BF" w:rsidRPr="00507D77" w:rsidRDefault="004142BF" w:rsidP="004142BF">
            <w:pPr>
              <w:spacing w:line="400" w:lineRule="atLeast"/>
              <w:jc w:val="both"/>
              <w:rPr>
                <w:rFonts w:ascii="標楷體" w:eastAsia="標楷體"/>
              </w:rPr>
            </w:pPr>
          </w:p>
        </w:tc>
        <w:tc>
          <w:tcPr>
            <w:tcW w:w="2466" w:type="dxa"/>
          </w:tcPr>
          <w:p w:rsidR="004142BF" w:rsidRPr="00507D77" w:rsidRDefault="004142BF" w:rsidP="004142BF">
            <w:pPr>
              <w:spacing w:line="400" w:lineRule="atLeast"/>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4142BF">
            <w:pPr>
              <w:spacing w:line="400" w:lineRule="atLeast"/>
              <w:jc w:val="both"/>
              <w:rPr>
                <w:rFonts w:ascii="標楷體" w:eastAsia="標楷體"/>
                <w:spacing w:val="-20"/>
              </w:rPr>
            </w:pPr>
          </w:p>
        </w:tc>
        <w:tc>
          <w:tcPr>
            <w:tcW w:w="3600" w:type="dxa"/>
            <w:vAlign w:val="center"/>
          </w:tcPr>
          <w:p w:rsidR="004142BF" w:rsidRPr="00507D77" w:rsidRDefault="004142BF" w:rsidP="004142BF">
            <w:pPr>
              <w:spacing w:line="400" w:lineRule="atLeast"/>
              <w:jc w:val="both"/>
              <w:rPr>
                <w:rFonts w:ascii="標楷體" w:eastAsia="標楷體"/>
                <w:spacing w:val="-20"/>
              </w:rPr>
            </w:pPr>
          </w:p>
        </w:tc>
        <w:tc>
          <w:tcPr>
            <w:tcW w:w="1980" w:type="dxa"/>
          </w:tcPr>
          <w:p w:rsidR="004142BF" w:rsidRPr="00507D77" w:rsidRDefault="004142BF" w:rsidP="004142BF">
            <w:pPr>
              <w:spacing w:line="400" w:lineRule="atLeast"/>
              <w:jc w:val="center"/>
              <w:rPr>
                <w:rFonts w:ascii="標楷體" w:eastAsia="標楷體"/>
              </w:rPr>
            </w:pPr>
            <w:r w:rsidRPr="00507D77">
              <w:rPr>
                <w:rFonts w:ascii="標楷體" w:eastAsia="標楷體" w:hint="eastAsia"/>
              </w:rPr>
              <w:t>目視/實測</w:t>
            </w:r>
          </w:p>
        </w:tc>
        <w:tc>
          <w:tcPr>
            <w:tcW w:w="1620" w:type="dxa"/>
          </w:tcPr>
          <w:p w:rsidR="004142BF" w:rsidRPr="00507D77" w:rsidRDefault="004142BF" w:rsidP="004142BF">
            <w:pPr>
              <w:spacing w:line="400" w:lineRule="atLeast"/>
              <w:jc w:val="both"/>
              <w:rPr>
                <w:rFonts w:ascii="標楷體" w:eastAsia="標楷體"/>
              </w:rPr>
            </w:pPr>
          </w:p>
        </w:tc>
        <w:tc>
          <w:tcPr>
            <w:tcW w:w="1440" w:type="dxa"/>
          </w:tcPr>
          <w:p w:rsidR="004142BF" w:rsidRPr="00507D77" w:rsidRDefault="004142BF" w:rsidP="004142BF">
            <w:pPr>
              <w:spacing w:line="400" w:lineRule="atLeast"/>
              <w:jc w:val="both"/>
              <w:rPr>
                <w:rFonts w:ascii="標楷體" w:eastAsia="標楷體"/>
              </w:rPr>
            </w:pPr>
          </w:p>
        </w:tc>
        <w:tc>
          <w:tcPr>
            <w:tcW w:w="2466" w:type="dxa"/>
          </w:tcPr>
          <w:p w:rsidR="004142BF" w:rsidRPr="00507D77" w:rsidRDefault="004142BF" w:rsidP="004142BF">
            <w:pPr>
              <w:spacing w:line="400" w:lineRule="atLeast"/>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4142BF">
            <w:pPr>
              <w:spacing w:line="400" w:lineRule="atLeast"/>
              <w:jc w:val="both"/>
              <w:rPr>
                <w:rFonts w:ascii="標楷體" w:eastAsia="標楷體"/>
                <w:spacing w:val="-20"/>
              </w:rPr>
            </w:pPr>
          </w:p>
        </w:tc>
        <w:tc>
          <w:tcPr>
            <w:tcW w:w="3600" w:type="dxa"/>
            <w:vAlign w:val="center"/>
          </w:tcPr>
          <w:p w:rsidR="004142BF" w:rsidRPr="00507D77" w:rsidRDefault="004142BF" w:rsidP="004142BF">
            <w:pPr>
              <w:spacing w:line="400" w:lineRule="atLeast"/>
              <w:jc w:val="both"/>
              <w:rPr>
                <w:rFonts w:ascii="標楷體" w:eastAsia="標楷體"/>
                <w:spacing w:val="-20"/>
              </w:rPr>
            </w:pPr>
          </w:p>
        </w:tc>
        <w:tc>
          <w:tcPr>
            <w:tcW w:w="1980" w:type="dxa"/>
          </w:tcPr>
          <w:p w:rsidR="004142BF" w:rsidRPr="00507D77" w:rsidRDefault="004142BF" w:rsidP="004142BF">
            <w:pPr>
              <w:spacing w:line="400" w:lineRule="atLeast"/>
              <w:jc w:val="center"/>
              <w:rPr>
                <w:rFonts w:ascii="標楷體" w:eastAsia="標楷體"/>
              </w:rPr>
            </w:pPr>
            <w:r w:rsidRPr="00507D77">
              <w:rPr>
                <w:rFonts w:ascii="標楷體" w:eastAsia="標楷體" w:hint="eastAsia"/>
              </w:rPr>
              <w:t>目視/實測</w:t>
            </w:r>
          </w:p>
        </w:tc>
        <w:tc>
          <w:tcPr>
            <w:tcW w:w="1620" w:type="dxa"/>
          </w:tcPr>
          <w:p w:rsidR="004142BF" w:rsidRPr="00507D77" w:rsidRDefault="004142BF" w:rsidP="004142BF">
            <w:pPr>
              <w:spacing w:line="400" w:lineRule="atLeast"/>
              <w:jc w:val="both"/>
              <w:rPr>
                <w:rFonts w:ascii="標楷體" w:eastAsia="標楷體"/>
              </w:rPr>
            </w:pPr>
          </w:p>
        </w:tc>
        <w:tc>
          <w:tcPr>
            <w:tcW w:w="1440" w:type="dxa"/>
          </w:tcPr>
          <w:p w:rsidR="004142BF" w:rsidRPr="00507D77" w:rsidRDefault="004142BF" w:rsidP="004142BF">
            <w:pPr>
              <w:spacing w:line="400" w:lineRule="atLeast"/>
              <w:jc w:val="both"/>
              <w:rPr>
                <w:rFonts w:ascii="標楷體" w:eastAsia="標楷體"/>
              </w:rPr>
            </w:pPr>
          </w:p>
        </w:tc>
        <w:tc>
          <w:tcPr>
            <w:tcW w:w="2466" w:type="dxa"/>
          </w:tcPr>
          <w:p w:rsidR="004142BF" w:rsidRPr="00507D77" w:rsidRDefault="004142BF" w:rsidP="004142BF">
            <w:pPr>
              <w:spacing w:line="400" w:lineRule="atLeast"/>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4142BF">
            <w:pPr>
              <w:spacing w:line="400" w:lineRule="atLeast"/>
              <w:jc w:val="both"/>
              <w:rPr>
                <w:rFonts w:ascii="標楷體" w:eastAsia="標楷體"/>
                <w:spacing w:val="-20"/>
              </w:rPr>
            </w:pPr>
          </w:p>
        </w:tc>
        <w:tc>
          <w:tcPr>
            <w:tcW w:w="3600" w:type="dxa"/>
            <w:vAlign w:val="center"/>
          </w:tcPr>
          <w:p w:rsidR="004142BF" w:rsidRPr="00507D77" w:rsidRDefault="004142BF" w:rsidP="004142BF">
            <w:pPr>
              <w:spacing w:line="400" w:lineRule="atLeast"/>
              <w:jc w:val="both"/>
              <w:rPr>
                <w:rFonts w:ascii="標楷體" w:eastAsia="標楷體"/>
                <w:spacing w:val="-20"/>
              </w:rPr>
            </w:pPr>
          </w:p>
        </w:tc>
        <w:tc>
          <w:tcPr>
            <w:tcW w:w="1980" w:type="dxa"/>
          </w:tcPr>
          <w:p w:rsidR="004142BF" w:rsidRPr="00507D77" w:rsidRDefault="004142BF" w:rsidP="004142BF">
            <w:pPr>
              <w:spacing w:line="400" w:lineRule="atLeast"/>
              <w:jc w:val="center"/>
              <w:rPr>
                <w:rFonts w:ascii="標楷體" w:eastAsia="標楷體"/>
              </w:rPr>
            </w:pPr>
            <w:r w:rsidRPr="00507D77">
              <w:rPr>
                <w:rFonts w:ascii="標楷體" w:eastAsia="標楷體" w:hint="eastAsia"/>
              </w:rPr>
              <w:t>目視/實測</w:t>
            </w:r>
          </w:p>
        </w:tc>
        <w:tc>
          <w:tcPr>
            <w:tcW w:w="1620" w:type="dxa"/>
          </w:tcPr>
          <w:p w:rsidR="004142BF" w:rsidRPr="00507D77" w:rsidRDefault="004142BF" w:rsidP="004142BF">
            <w:pPr>
              <w:spacing w:line="400" w:lineRule="atLeast"/>
              <w:jc w:val="both"/>
              <w:rPr>
                <w:rFonts w:ascii="標楷體" w:eastAsia="標楷體"/>
              </w:rPr>
            </w:pPr>
          </w:p>
        </w:tc>
        <w:tc>
          <w:tcPr>
            <w:tcW w:w="1440" w:type="dxa"/>
          </w:tcPr>
          <w:p w:rsidR="004142BF" w:rsidRPr="00507D77" w:rsidRDefault="004142BF" w:rsidP="004142BF">
            <w:pPr>
              <w:spacing w:line="400" w:lineRule="atLeast"/>
              <w:jc w:val="both"/>
              <w:rPr>
                <w:rFonts w:ascii="標楷體" w:eastAsia="標楷體"/>
              </w:rPr>
            </w:pPr>
          </w:p>
        </w:tc>
        <w:tc>
          <w:tcPr>
            <w:tcW w:w="2466" w:type="dxa"/>
          </w:tcPr>
          <w:p w:rsidR="004142BF" w:rsidRPr="00507D77" w:rsidRDefault="004142BF" w:rsidP="004142BF">
            <w:pPr>
              <w:spacing w:line="400" w:lineRule="atLeast"/>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4142BF">
            <w:pPr>
              <w:spacing w:line="400" w:lineRule="atLeast"/>
              <w:jc w:val="both"/>
              <w:rPr>
                <w:rFonts w:ascii="標楷體" w:eastAsia="標楷體"/>
                <w:spacing w:val="-20"/>
              </w:rPr>
            </w:pPr>
          </w:p>
        </w:tc>
        <w:tc>
          <w:tcPr>
            <w:tcW w:w="3600" w:type="dxa"/>
            <w:vAlign w:val="center"/>
          </w:tcPr>
          <w:p w:rsidR="004142BF" w:rsidRPr="00507D77" w:rsidRDefault="004142BF" w:rsidP="004142BF">
            <w:pPr>
              <w:spacing w:line="400" w:lineRule="atLeast"/>
              <w:jc w:val="both"/>
              <w:rPr>
                <w:rFonts w:ascii="標楷體" w:eastAsia="標楷體"/>
                <w:spacing w:val="-20"/>
              </w:rPr>
            </w:pPr>
          </w:p>
        </w:tc>
        <w:tc>
          <w:tcPr>
            <w:tcW w:w="1980" w:type="dxa"/>
          </w:tcPr>
          <w:p w:rsidR="004142BF" w:rsidRPr="00507D77" w:rsidRDefault="004142BF" w:rsidP="004142BF">
            <w:pPr>
              <w:spacing w:line="400" w:lineRule="atLeast"/>
              <w:jc w:val="center"/>
              <w:rPr>
                <w:rFonts w:ascii="標楷體" w:eastAsia="標楷體"/>
              </w:rPr>
            </w:pPr>
            <w:r w:rsidRPr="00507D77">
              <w:rPr>
                <w:rFonts w:ascii="標楷體" w:eastAsia="標楷體" w:hint="eastAsia"/>
              </w:rPr>
              <w:t>目視/實測</w:t>
            </w:r>
          </w:p>
        </w:tc>
        <w:tc>
          <w:tcPr>
            <w:tcW w:w="1620" w:type="dxa"/>
          </w:tcPr>
          <w:p w:rsidR="004142BF" w:rsidRPr="00507D77" w:rsidRDefault="004142BF" w:rsidP="004142BF">
            <w:pPr>
              <w:spacing w:line="400" w:lineRule="atLeast"/>
              <w:jc w:val="both"/>
              <w:rPr>
                <w:rFonts w:ascii="標楷體" w:eastAsia="標楷體"/>
              </w:rPr>
            </w:pPr>
          </w:p>
        </w:tc>
        <w:tc>
          <w:tcPr>
            <w:tcW w:w="1440" w:type="dxa"/>
          </w:tcPr>
          <w:p w:rsidR="004142BF" w:rsidRPr="00507D77" w:rsidRDefault="004142BF" w:rsidP="004142BF">
            <w:pPr>
              <w:spacing w:line="400" w:lineRule="atLeast"/>
              <w:jc w:val="both"/>
              <w:rPr>
                <w:rFonts w:ascii="標楷體" w:eastAsia="標楷體"/>
              </w:rPr>
            </w:pPr>
          </w:p>
        </w:tc>
        <w:tc>
          <w:tcPr>
            <w:tcW w:w="2466" w:type="dxa"/>
          </w:tcPr>
          <w:p w:rsidR="004142BF" w:rsidRPr="00507D77" w:rsidRDefault="004142BF" w:rsidP="004142BF">
            <w:pPr>
              <w:spacing w:line="400" w:lineRule="atLeast"/>
              <w:jc w:val="both"/>
              <w:rPr>
                <w:rFonts w:ascii="標楷體" w:eastAsia="標楷體"/>
              </w:rPr>
            </w:pPr>
          </w:p>
        </w:tc>
      </w:tr>
      <w:tr w:rsidR="004142BF" w:rsidRPr="00507D77" w:rsidTr="004142BF">
        <w:trPr>
          <w:cantSplit/>
        </w:trPr>
        <w:tc>
          <w:tcPr>
            <w:tcW w:w="14014" w:type="dxa"/>
            <w:gridSpan w:val="6"/>
          </w:tcPr>
          <w:p w:rsidR="004142BF" w:rsidRPr="00507D77" w:rsidRDefault="004142BF" w:rsidP="004142BF">
            <w:pPr>
              <w:spacing w:line="400" w:lineRule="atLeast"/>
              <w:jc w:val="both"/>
              <w:rPr>
                <w:rFonts w:ascii="標楷體" w:eastAsia="標楷體"/>
              </w:rPr>
            </w:pPr>
            <w:r w:rsidRPr="00507D77">
              <w:rPr>
                <w:rFonts w:ascii="標楷體" w:eastAsia="標楷體" w:hint="eastAsia"/>
              </w:rPr>
              <w:t>建議改善事項：</w:t>
            </w:r>
          </w:p>
        </w:tc>
      </w:tr>
    </w:tbl>
    <w:p w:rsidR="004142BF" w:rsidRPr="00507D77" w:rsidRDefault="004142BF" w:rsidP="004142BF">
      <w:pPr>
        <w:spacing w:line="400" w:lineRule="atLeast"/>
        <w:jc w:val="both"/>
        <w:rPr>
          <w:rFonts w:ascii="標楷體" w:eastAsia="標楷體"/>
        </w:rPr>
      </w:pPr>
      <w:r w:rsidRPr="00507D77">
        <w:rPr>
          <w:rFonts w:ascii="標楷體" w:eastAsia="標楷體" w:hint="eastAsia"/>
        </w:rPr>
        <w:t>無該項目請於檢查結果欄註明：無</w:t>
      </w:r>
    </w:p>
    <w:p w:rsidR="004142BF" w:rsidRPr="00507D77" w:rsidRDefault="004142BF" w:rsidP="004142BF">
      <w:pPr>
        <w:spacing w:line="400" w:lineRule="atLeast"/>
        <w:jc w:val="both"/>
        <w:rPr>
          <w:rFonts w:ascii="標楷體" w:eastAsia="標楷體" w:hAnsi="Times New Roman" w:cs="Times New Roman"/>
          <w:b/>
          <w:bCs/>
          <w:kern w:val="0"/>
          <w:szCs w:val="20"/>
        </w:rPr>
      </w:pPr>
      <w:r w:rsidRPr="00507D77">
        <w:rPr>
          <w:rFonts w:eastAsia="標楷體" w:hint="eastAsia"/>
          <w:sz w:val="28"/>
        </w:rPr>
        <w:t>檢查人員：</w:t>
      </w:r>
      <w:r w:rsidRPr="00507D77">
        <w:rPr>
          <w:rFonts w:eastAsia="標楷體" w:hint="eastAsia"/>
          <w:sz w:val="28"/>
        </w:rPr>
        <w:t xml:space="preserve">                              </w:t>
      </w:r>
      <w:r w:rsidRPr="00507D77">
        <w:rPr>
          <w:rFonts w:eastAsia="標楷體" w:hint="eastAsia"/>
          <w:sz w:val="28"/>
        </w:rPr>
        <w:t>場所責負人：</w:t>
      </w:r>
      <w:r w:rsidRPr="00507D77">
        <w:rPr>
          <w:rFonts w:eastAsia="標楷體" w:hint="eastAsia"/>
          <w:sz w:val="28"/>
        </w:rPr>
        <w:t xml:space="preserve">                      </w:t>
      </w:r>
      <w:r w:rsidRPr="00507D77">
        <w:rPr>
          <w:rFonts w:eastAsia="標楷體" w:hint="eastAsia"/>
          <w:sz w:val="28"/>
        </w:rPr>
        <w:t>單位主管：</w:t>
      </w:r>
      <w:r w:rsidRPr="00507D77">
        <w:br w:type="page"/>
      </w:r>
    </w:p>
    <w:p w:rsidR="004142BF" w:rsidRPr="00507D77" w:rsidRDefault="004142BF" w:rsidP="004142BF">
      <w:pPr>
        <w:pStyle w:val="2"/>
        <w:numPr>
          <w:ilvl w:val="0"/>
          <w:numId w:val="0"/>
        </w:numPr>
        <w:spacing w:line="360" w:lineRule="auto"/>
      </w:pPr>
      <w:r w:rsidRPr="00507D77">
        <w:rPr>
          <w:rFonts w:hint="eastAsia"/>
        </w:rPr>
        <w:lastRenderedPageBreak/>
        <w:t>（附表3）自動檢查紀錄表（氣體鋼瓶例）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18"/>
        <w:gridCol w:w="1633"/>
        <w:gridCol w:w="1691"/>
        <w:gridCol w:w="464"/>
        <w:gridCol w:w="1368"/>
        <w:gridCol w:w="796"/>
        <w:gridCol w:w="708"/>
        <w:gridCol w:w="1340"/>
        <w:gridCol w:w="2276"/>
      </w:tblGrid>
      <w:tr w:rsidR="004142BF" w:rsidRPr="00507D77" w:rsidTr="004142BF">
        <w:trPr>
          <w:cantSplit/>
          <w:trHeight w:val="400"/>
        </w:trPr>
        <w:tc>
          <w:tcPr>
            <w:tcW w:w="7007" w:type="dxa"/>
            <w:gridSpan w:val="4"/>
            <w:tcBorders>
              <w:top w:val="nil"/>
              <w:left w:val="nil"/>
              <w:bottom w:val="single" w:sz="4" w:space="0" w:color="auto"/>
              <w:right w:val="nil"/>
            </w:tcBorders>
          </w:tcPr>
          <w:p w:rsidR="004142BF" w:rsidRPr="00507D77" w:rsidRDefault="004142BF" w:rsidP="001B4CB8">
            <w:pPr>
              <w:spacing w:line="276" w:lineRule="auto"/>
              <w:jc w:val="both"/>
              <w:rPr>
                <w:rFonts w:eastAsia="標楷體"/>
                <w:b/>
              </w:rPr>
            </w:pPr>
            <w:r w:rsidRPr="00507D77">
              <w:rPr>
                <w:rFonts w:eastAsia="標楷體" w:hint="eastAsia"/>
                <w:b/>
              </w:rPr>
              <w:t>作業場所位置（</w:t>
            </w:r>
            <w:r w:rsidRPr="00967434">
              <w:rPr>
                <w:rFonts w:eastAsia="標楷體" w:hint="eastAsia"/>
                <w:b/>
              </w:rPr>
              <w:t>處室</w:t>
            </w:r>
            <w:r w:rsidRPr="00967434">
              <w:rPr>
                <w:rFonts w:eastAsia="標楷體" w:hint="eastAsia"/>
                <w:b/>
              </w:rPr>
              <w:t>/</w:t>
            </w:r>
            <w:r w:rsidRPr="00967434">
              <w:rPr>
                <w:rFonts w:eastAsia="標楷體" w:hint="eastAsia"/>
                <w:b/>
              </w:rPr>
              <w:t>科別</w:t>
            </w:r>
            <w:r w:rsidRPr="00507D77">
              <w:rPr>
                <w:rFonts w:eastAsia="標楷體" w:hint="eastAsia"/>
                <w:b/>
              </w:rPr>
              <w:t>）：</w:t>
            </w:r>
            <w:r w:rsidR="001B4CB8" w:rsidRPr="006A7864">
              <w:rPr>
                <w:rFonts w:eastAsia="標楷體" w:hint="eastAsia"/>
                <w:color w:val="FF0000"/>
                <w:sz w:val="28"/>
                <w:u w:val="single"/>
                <w:shd w:val="pct15" w:color="auto" w:fill="FFFFFF"/>
              </w:rPr>
              <w:t xml:space="preserve"> </w:t>
            </w:r>
            <w:r w:rsidR="001B4CB8" w:rsidRPr="006A7864">
              <w:rPr>
                <w:rFonts w:eastAsia="標楷體"/>
                <w:color w:val="FF0000"/>
                <w:sz w:val="28"/>
                <w:u w:val="single"/>
                <w:shd w:val="pct15" w:color="auto" w:fill="FFFFFF"/>
              </w:rPr>
              <w:t xml:space="preserve">    </w:t>
            </w:r>
            <w:r>
              <w:rPr>
                <w:rFonts w:eastAsia="標楷體" w:hint="eastAsia"/>
                <w:b/>
              </w:rPr>
              <w:t>處室</w:t>
            </w:r>
            <w:r>
              <w:rPr>
                <w:rFonts w:eastAsia="標楷體" w:hint="eastAsia"/>
                <w:b/>
              </w:rPr>
              <w:t>/</w:t>
            </w:r>
            <w:r>
              <w:rPr>
                <w:rFonts w:eastAsia="標楷體" w:hint="eastAsia"/>
                <w:b/>
              </w:rPr>
              <w:t>科別</w:t>
            </w:r>
            <w:r w:rsidR="001B4CB8" w:rsidRPr="006A7864">
              <w:rPr>
                <w:rFonts w:eastAsia="標楷體" w:hint="eastAsia"/>
                <w:color w:val="FF0000"/>
                <w:sz w:val="28"/>
                <w:u w:val="single"/>
                <w:shd w:val="pct15" w:color="auto" w:fill="FFFFFF"/>
              </w:rPr>
              <w:t xml:space="preserve"> </w:t>
            </w:r>
            <w:r w:rsidR="001B4CB8" w:rsidRPr="006A7864">
              <w:rPr>
                <w:rFonts w:eastAsia="標楷體"/>
                <w:color w:val="FF0000"/>
                <w:sz w:val="28"/>
                <w:u w:val="single"/>
                <w:shd w:val="pct15" w:color="auto" w:fill="FFFFFF"/>
              </w:rPr>
              <w:t xml:space="preserve">    </w:t>
            </w:r>
            <w:r w:rsidRPr="00507D77">
              <w:rPr>
                <w:rFonts w:eastAsia="標楷體" w:hint="eastAsia"/>
                <w:b/>
              </w:rPr>
              <w:t>樓</w:t>
            </w:r>
          </w:p>
        </w:tc>
        <w:tc>
          <w:tcPr>
            <w:tcW w:w="7007" w:type="dxa"/>
            <w:gridSpan w:val="5"/>
            <w:tcBorders>
              <w:top w:val="nil"/>
              <w:left w:val="nil"/>
              <w:bottom w:val="single" w:sz="4" w:space="0" w:color="auto"/>
              <w:right w:val="nil"/>
            </w:tcBorders>
          </w:tcPr>
          <w:p w:rsidR="004142BF" w:rsidRPr="00507D77" w:rsidRDefault="004142BF" w:rsidP="004142BF">
            <w:pPr>
              <w:spacing w:line="276" w:lineRule="auto"/>
              <w:jc w:val="both"/>
              <w:rPr>
                <w:rFonts w:eastAsia="標楷體"/>
                <w:b/>
              </w:rPr>
            </w:pPr>
            <w:r w:rsidRPr="00507D77">
              <w:rPr>
                <w:rFonts w:eastAsia="標楷體" w:hint="eastAsia"/>
                <w:b/>
              </w:rPr>
              <w:t>作業場所名稱：</w:t>
            </w:r>
            <w:r w:rsidR="001B4CB8" w:rsidRPr="006A7864">
              <w:rPr>
                <w:rFonts w:eastAsia="標楷體" w:hint="eastAsia"/>
                <w:color w:val="FF0000"/>
                <w:sz w:val="28"/>
                <w:u w:val="single"/>
                <w:shd w:val="pct15" w:color="auto" w:fill="FFFFFF"/>
              </w:rPr>
              <w:t xml:space="preserve"> </w:t>
            </w:r>
            <w:r w:rsidR="001B4CB8" w:rsidRPr="006A7864">
              <w:rPr>
                <w:rFonts w:eastAsia="標楷體"/>
                <w:color w:val="FF0000"/>
                <w:sz w:val="28"/>
                <w:u w:val="single"/>
                <w:shd w:val="pct15" w:color="auto" w:fill="FFFFFF"/>
              </w:rPr>
              <w:t xml:space="preserve">    </w:t>
            </w:r>
            <w:r w:rsidRPr="00507D77">
              <w:rPr>
                <w:rFonts w:eastAsia="標楷體" w:hint="eastAsia"/>
                <w:b/>
              </w:rPr>
              <w:t>實驗室</w:t>
            </w:r>
            <w:r>
              <w:rPr>
                <w:rFonts w:eastAsia="標楷體" w:hint="eastAsia"/>
                <w:b/>
              </w:rPr>
              <w:t>/</w:t>
            </w:r>
            <w:r>
              <w:rPr>
                <w:rFonts w:eastAsia="標楷體" w:hint="eastAsia"/>
                <w:b/>
              </w:rPr>
              <w:t>實習工場</w:t>
            </w:r>
          </w:p>
        </w:tc>
      </w:tr>
      <w:tr w:rsidR="004142BF" w:rsidRPr="00507D77" w:rsidTr="004142BF">
        <w:trPr>
          <w:cantSplit/>
          <w:trHeight w:val="400"/>
        </w:trPr>
        <w:tc>
          <w:tcPr>
            <w:tcW w:w="2908" w:type="dxa"/>
            <w:vMerge w:val="restart"/>
            <w:tcBorders>
              <w:top w:val="single" w:sz="4" w:space="0" w:color="auto"/>
            </w:tcBorders>
          </w:tcPr>
          <w:p w:rsidR="004142BF" w:rsidRPr="00507D77" w:rsidRDefault="004142BF" w:rsidP="004142BF">
            <w:pPr>
              <w:spacing w:line="276" w:lineRule="auto"/>
              <w:jc w:val="center"/>
              <w:rPr>
                <w:rFonts w:eastAsia="標楷體"/>
                <w:b/>
              </w:rPr>
            </w:pPr>
            <w:r w:rsidRPr="00507D77">
              <w:rPr>
                <w:rFonts w:eastAsia="標楷體" w:hint="eastAsia"/>
                <w:b/>
              </w:rPr>
              <w:t>檢查項目</w:t>
            </w:r>
          </w:p>
        </w:tc>
        <w:tc>
          <w:tcPr>
            <w:tcW w:w="3600" w:type="dxa"/>
            <w:gridSpan w:val="2"/>
            <w:vMerge w:val="restart"/>
            <w:tcBorders>
              <w:top w:val="single" w:sz="4" w:space="0" w:color="auto"/>
            </w:tcBorders>
          </w:tcPr>
          <w:p w:rsidR="004142BF" w:rsidRPr="00507D77" w:rsidRDefault="004142BF" w:rsidP="004142BF">
            <w:pPr>
              <w:spacing w:line="276" w:lineRule="auto"/>
              <w:jc w:val="center"/>
              <w:rPr>
                <w:rFonts w:eastAsia="標楷體"/>
                <w:b/>
              </w:rPr>
            </w:pPr>
            <w:r w:rsidRPr="00507D77">
              <w:rPr>
                <w:rFonts w:eastAsia="標楷體" w:hint="eastAsia"/>
                <w:b/>
              </w:rPr>
              <w:t>檢查重點</w:t>
            </w:r>
          </w:p>
        </w:tc>
        <w:tc>
          <w:tcPr>
            <w:tcW w:w="1980" w:type="dxa"/>
            <w:gridSpan w:val="2"/>
            <w:vMerge w:val="restart"/>
            <w:tcBorders>
              <w:top w:val="single" w:sz="4" w:space="0" w:color="auto"/>
            </w:tcBorders>
          </w:tcPr>
          <w:p w:rsidR="004142BF" w:rsidRPr="00507D77" w:rsidRDefault="004142BF" w:rsidP="004142BF">
            <w:pPr>
              <w:spacing w:line="276" w:lineRule="auto"/>
              <w:jc w:val="center"/>
              <w:rPr>
                <w:rFonts w:eastAsia="標楷體"/>
                <w:b/>
              </w:rPr>
            </w:pPr>
            <w:r w:rsidRPr="00507D77">
              <w:rPr>
                <w:rFonts w:eastAsia="標楷體" w:hint="eastAsia"/>
                <w:b/>
              </w:rPr>
              <w:t>檢查方法</w:t>
            </w:r>
          </w:p>
        </w:tc>
        <w:tc>
          <w:tcPr>
            <w:tcW w:w="3060" w:type="dxa"/>
            <w:gridSpan w:val="3"/>
            <w:tcBorders>
              <w:top w:val="single" w:sz="4" w:space="0" w:color="auto"/>
            </w:tcBorders>
          </w:tcPr>
          <w:p w:rsidR="004142BF" w:rsidRPr="00507D77" w:rsidRDefault="004142BF" w:rsidP="004142BF">
            <w:pPr>
              <w:spacing w:line="276" w:lineRule="auto"/>
              <w:jc w:val="center"/>
              <w:rPr>
                <w:rFonts w:eastAsia="標楷體"/>
                <w:b/>
              </w:rPr>
            </w:pPr>
            <w:r w:rsidRPr="00507D77">
              <w:rPr>
                <w:rFonts w:eastAsia="標楷體" w:hint="eastAsia"/>
                <w:b/>
              </w:rPr>
              <w:t>檢查結果</w:t>
            </w:r>
          </w:p>
        </w:tc>
        <w:tc>
          <w:tcPr>
            <w:tcW w:w="2466" w:type="dxa"/>
            <w:vMerge w:val="restart"/>
            <w:tcBorders>
              <w:top w:val="single" w:sz="4" w:space="0" w:color="auto"/>
            </w:tcBorders>
          </w:tcPr>
          <w:p w:rsidR="004142BF" w:rsidRPr="00507D77" w:rsidRDefault="004142BF" w:rsidP="004142BF">
            <w:pPr>
              <w:spacing w:line="276" w:lineRule="auto"/>
              <w:jc w:val="center"/>
              <w:rPr>
                <w:rFonts w:eastAsia="標楷體"/>
                <w:b/>
              </w:rPr>
            </w:pPr>
            <w:r w:rsidRPr="00507D77">
              <w:rPr>
                <w:rFonts w:eastAsia="標楷體" w:hint="eastAsia"/>
                <w:b/>
              </w:rPr>
              <w:t>改善措施</w:t>
            </w:r>
          </w:p>
        </w:tc>
      </w:tr>
      <w:tr w:rsidR="004142BF" w:rsidRPr="00507D77" w:rsidTr="004142BF">
        <w:trPr>
          <w:cantSplit/>
          <w:trHeight w:val="54"/>
        </w:trPr>
        <w:tc>
          <w:tcPr>
            <w:tcW w:w="2908" w:type="dxa"/>
            <w:vMerge/>
          </w:tcPr>
          <w:p w:rsidR="004142BF" w:rsidRPr="00507D77" w:rsidRDefault="004142BF" w:rsidP="004142BF">
            <w:pPr>
              <w:spacing w:line="276" w:lineRule="auto"/>
              <w:jc w:val="center"/>
              <w:rPr>
                <w:rFonts w:eastAsia="標楷體"/>
              </w:rPr>
            </w:pPr>
          </w:p>
        </w:tc>
        <w:tc>
          <w:tcPr>
            <w:tcW w:w="3600" w:type="dxa"/>
            <w:gridSpan w:val="2"/>
            <w:vMerge/>
          </w:tcPr>
          <w:p w:rsidR="004142BF" w:rsidRPr="00507D77" w:rsidRDefault="004142BF" w:rsidP="004142BF">
            <w:pPr>
              <w:spacing w:line="276" w:lineRule="auto"/>
              <w:jc w:val="both"/>
              <w:rPr>
                <w:rFonts w:eastAsia="標楷體"/>
              </w:rPr>
            </w:pPr>
          </w:p>
        </w:tc>
        <w:tc>
          <w:tcPr>
            <w:tcW w:w="1980" w:type="dxa"/>
            <w:gridSpan w:val="2"/>
            <w:vMerge/>
          </w:tcPr>
          <w:p w:rsidR="004142BF" w:rsidRPr="00507D77" w:rsidRDefault="004142BF" w:rsidP="004142BF">
            <w:pPr>
              <w:spacing w:line="276" w:lineRule="auto"/>
              <w:jc w:val="both"/>
              <w:rPr>
                <w:rFonts w:eastAsia="標楷體"/>
                <w:sz w:val="20"/>
              </w:rPr>
            </w:pPr>
          </w:p>
        </w:tc>
        <w:tc>
          <w:tcPr>
            <w:tcW w:w="1620" w:type="dxa"/>
            <w:gridSpan w:val="2"/>
          </w:tcPr>
          <w:p w:rsidR="004142BF" w:rsidRPr="00507D77" w:rsidRDefault="004142BF" w:rsidP="004142BF">
            <w:pPr>
              <w:spacing w:line="276" w:lineRule="auto"/>
              <w:jc w:val="center"/>
              <w:rPr>
                <w:rFonts w:eastAsia="標楷體"/>
                <w:b/>
              </w:rPr>
            </w:pPr>
            <w:r w:rsidRPr="00507D77">
              <w:rPr>
                <w:rFonts w:eastAsia="標楷體" w:hint="eastAsia"/>
                <w:b/>
              </w:rPr>
              <w:t>正常</w:t>
            </w:r>
          </w:p>
        </w:tc>
        <w:tc>
          <w:tcPr>
            <w:tcW w:w="1440" w:type="dxa"/>
          </w:tcPr>
          <w:p w:rsidR="004142BF" w:rsidRPr="00507D77" w:rsidRDefault="004142BF" w:rsidP="004142BF">
            <w:pPr>
              <w:spacing w:line="276" w:lineRule="auto"/>
              <w:jc w:val="center"/>
              <w:rPr>
                <w:rFonts w:eastAsia="標楷體"/>
                <w:b/>
              </w:rPr>
            </w:pPr>
            <w:r w:rsidRPr="00507D77">
              <w:rPr>
                <w:rFonts w:eastAsia="標楷體" w:hint="eastAsia"/>
                <w:b/>
              </w:rPr>
              <w:t>異常</w:t>
            </w:r>
          </w:p>
        </w:tc>
        <w:tc>
          <w:tcPr>
            <w:tcW w:w="2466" w:type="dxa"/>
            <w:vMerge/>
          </w:tcPr>
          <w:p w:rsidR="004142BF" w:rsidRPr="00507D77" w:rsidRDefault="004142BF" w:rsidP="004142BF">
            <w:pPr>
              <w:spacing w:line="276" w:lineRule="auto"/>
              <w:jc w:val="both"/>
              <w:rPr>
                <w:rFonts w:eastAsia="標楷體"/>
                <w:sz w:val="20"/>
              </w:rPr>
            </w:pPr>
          </w:p>
        </w:tc>
      </w:tr>
      <w:tr w:rsidR="004142BF" w:rsidRPr="00507D77" w:rsidTr="004142BF">
        <w:trPr>
          <w:cantSplit/>
        </w:trPr>
        <w:tc>
          <w:tcPr>
            <w:tcW w:w="2908" w:type="dxa"/>
            <w:shd w:val="clear" w:color="auto" w:fill="auto"/>
            <w:vAlign w:val="center"/>
          </w:tcPr>
          <w:p w:rsidR="004142BF" w:rsidRPr="00507D77" w:rsidRDefault="004142BF" w:rsidP="004142BF">
            <w:pPr>
              <w:pStyle w:val="a3"/>
              <w:numPr>
                <w:ilvl w:val="0"/>
                <w:numId w:val="18"/>
              </w:numPr>
              <w:spacing w:line="276" w:lineRule="auto"/>
              <w:ind w:leftChars="0" w:left="284" w:hanging="284"/>
              <w:jc w:val="both"/>
              <w:rPr>
                <w:rFonts w:ascii="標楷體" w:eastAsia="標楷體"/>
                <w:spacing w:val="-20"/>
              </w:rPr>
            </w:pPr>
            <w:r w:rsidRPr="00507D77">
              <w:rPr>
                <w:rFonts w:ascii="標楷體" w:eastAsia="標楷體" w:hint="eastAsia"/>
                <w:spacing w:val="-20"/>
              </w:rPr>
              <w:t>外觀</w:t>
            </w:r>
          </w:p>
        </w:tc>
        <w:tc>
          <w:tcPr>
            <w:tcW w:w="3600" w:type="dxa"/>
            <w:gridSpan w:val="2"/>
            <w:vAlign w:val="center"/>
          </w:tcPr>
          <w:p w:rsidR="004142BF" w:rsidRPr="00507D77" w:rsidRDefault="004142BF" w:rsidP="004142BF">
            <w:pPr>
              <w:spacing w:line="276" w:lineRule="auto"/>
              <w:jc w:val="both"/>
              <w:rPr>
                <w:rFonts w:ascii="標楷體" w:eastAsia="標楷體"/>
                <w:spacing w:val="-20"/>
              </w:rPr>
            </w:pPr>
            <w:r w:rsidRPr="00507D77">
              <w:rPr>
                <w:rFonts w:ascii="標楷體" w:eastAsia="標楷體" w:hint="eastAsia"/>
                <w:spacing w:val="-20"/>
              </w:rPr>
              <w:t>是否損傷、腐蝕、裂痕</w:t>
            </w:r>
          </w:p>
        </w:tc>
        <w:tc>
          <w:tcPr>
            <w:tcW w:w="1980" w:type="dxa"/>
            <w:gridSpan w:val="2"/>
          </w:tcPr>
          <w:p w:rsidR="004142BF" w:rsidRPr="00507D77" w:rsidRDefault="004142BF" w:rsidP="004142BF">
            <w:pPr>
              <w:spacing w:line="276" w:lineRule="auto"/>
              <w:jc w:val="center"/>
              <w:rPr>
                <w:rFonts w:ascii="標楷體" w:eastAsia="標楷體"/>
              </w:rP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4142BF">
            <w:pPr>
              <w:pStyle w:val="a3"/>
              <w:numPr>
                <w:ilvl w:val="0"/>
                <w:numId w:val="18"/>
              </w:numPr>
              <w:spacing w:line="276" w:lineRule="auto"/>
              <w:ind w:leftChars="0" w:left="284" w:hanging="284"/>
              <w:jc w:val="both"/>
              <w:rPr>
                <w:rFonts w:ascii="標楷體" w:eastAsia="標楷體"/>
                <w:spacing w:val="-20"/>
              </w:rPr>
            </w:pPr>
            <w:r w:rsidRPr="00507D77">
              <w:rPr>
                <w:rFonts w:ascii="標楷體" w:eastAsia="標楷體" w:hint="eastAsia"/>
                <w:spacing w:val="-20"/>
              </w:rPr>
              <w:t>閥、旋塞</w:t>
            </w:r>
          </w:p>
        </w:tc>
        <w:tc>
          <w:tcPr>
            <w:tcW w:w="3600" w:type="dxa"/>
            <w:gridSpan w:val="2"/>
            <w:vAlign w:val="center"/>
          </w:tcPr>
          <w:p w:rsidR="004142BF" w:rsidRPr="00507D77" w:rsidRDefault="004142BF" w:rsidP="004142BF">
            <w:pPr>
              <w:spacing w:line="276" w:lineRule="auto"/>
              <w:jc w:val="both"/>
              <w:rPr>
                <w:rFonts w:ascii="標楷體" w:eastAsia="標楷體"/>
                <w:spacing w:val="-20"/>
              </w:rPr>
            </w:pPr>
            <w:r w:rsidRPr="00507D77">
              <w:rPr>
                <w:rFonts w:ascii="標楷體" w:eastAsia="標楷體" w:hint="eastAsia"/>
                <w:spacing w:val="-20"/>
              </w:rPr>
              <w:t>是否有洩漏情形</w:t>
            </w:r>
          </w:p>
        </w:tc>
        <w:tc>
          <w:tcPr>
            <w:tcW w:w="1980" w:type="dxa"/>
            <w:gridSpan w:val="2"/>
          </w:tcPr>
          <w:p w:rsidR="004142BF" w:rsidRPr="00507D77" w:rsidRDefault="004142BF" w:rsidP="004142BF">
            <w:pPr>
              <w:spacing w:line="276" w:lineRule="auto"/>
              <w:jc w:val="cente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4142BF">
            <w:pPr>
              <w:pStyle w:val="a3"/>
              <w:numPr>
                <w:ilvl w:val="0"/>
                <w:numId w:val="18"/>
              </w:numPr>
              <w:spacing w:line="276" w:lineRule="auto"/>
              <w:ind w:leftChars="0" w:left="284" w:hanging="284"/>
              <w:jc w:val="both"/>
              <w:rPr>
                <w:rFonts w:ascii="標楷體" w:eastAsia="標楷體"/>
                <w:spacing w:val="-20"/>
              </w:rPr>
            </w:pPr>
            <w:r w:rsidRPr="00507D77">
              <w:rPr>
                <w:rFonts w:ascii="標楷體" w:eastAsia="標楷體" w:hint="eastAsia"/>
                <w:spacing w:val="-20"/>
              </w:rPr>
              <w:t>調壓器及流量計</w:t>
            </w:r>
          </w:p>
        </w:tc>
        <w:tc>
          <w:tcPr>
            <w:tcW w:w="3600" w:type="dxa"/>
            <w:gridSpan w:val="2"/>
            <w:vAlign w:val="center"/>
          </w:tcPr>
          <w:p w:rsidR="004142BF" w:rsidRPr="00507D77" w:rsidRDefault="004142BF" w:rsidP="004142BF">
            <w:pPr>
              <w:spacing w:line="276" w:lineRule="auto"/>
              <w:jc w:val="both"/>
              <w:rPr>
                <w:rFonts w:ascii="標楷體" w:eastAsia="標楷體"/>
                <w:spacing w:val="-20"/>
              </w:rPr>
            </w:pPr>
            <w:r w:rsidRPr="00507D77">
              <w:rPr>
                <w:rFonts w:ascii="標楷體" w:eastAsia="標楷體" w:hint="eastAsia"/>
                <w:spacing w:val="-20"/>
              </w:rPr>
              <w:t>是否無洩漏及功能正常</w:t>
            </w:r>
          </w:p>
        </w:tc>
        <w:tc>
          <w:tcPr>
            <w:tcW w:w="1980" w:type="dxa"/>
            <w:gridSpan w:val="2"/>
          </w:tcPr>
          <w:p w:rsidR="004142BF" w:rsidRPr="00507D77" w:rsidRDefault="004142BF" w:rsidP="004142BF">
            <w:pPr>
              <w:spacing w:line="276" w:lineRule="auto"/>
              <w:jc w:val="cente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4142BF">
            <w:pPr>
              <w:pStyle w:val="a3"/>
              <w:numPr>
                <w:ilvl w:val="0"/>
                <w:numId w:val="18"/>
              </w:numPr>
              <w:spacing w:line="276" w:lineRule="auto"/>
              <w:ind w:leftChars="0" w:left="284" w:hanging="284"/>
              <w:jc w:val="both"/>
              <w:rPr>
                <w:rFonts w:ascii="標楷體" w:eastAsia="標楷體"/>
                <w:spacing w:val="-20"/>
              </w:rPr>
            </w:pPr>
            <w:r w:rsidRPr="00507D77">
              <w:rPr>
                <w:rFonts w:ascii="標楷體" w:eastAsia="標楷體" w:hint="eastAsia"/>
                <w:spacing w:val="-20"/>
              </w:rPr>
              <w:t>鋼瓶使用年限</w:t>
            </w:r>
          </w:p>
        </w:tc>
        <w:tc>
          <w:tcPr>
            <w:tcW w:w="3600" w:type="dxa"/>
            <w:gridSpan w:val="2"/>
            <w:vAlign w:val="center"/>
          </w:tcPr>
          <w:p w:rsidR="004142BF" w:rsidRPr="00507D77" w:rsidRDefault="004142BF" w:rsidP="004142BF">
            <w:pPr>
              <w:spacing w:line="276" w:lineRule="auto"/>
              <w:jc w:val="both"/>
              <w:rPr>
                <w:rFonts w:ascii="標楷體" w:eastAsia="標楷體"/>
                <w:spacing w:val="-20"/>
              </w:rPr>
            </w:pPr>
            <w:r w:rsidRPr="00507D77">
              <w:rPr>
                <w:rFonts w:ascii="標楷體" w:eastAsia="標楷體" w:hint="eastAsia"/>
                <w:spacing w:val="-20"/>
              </w:rPr>
              <w:t>是否在使用年限內</w:t>
            </w:r>
          </w:p>
        </w:tc>
        <w:tc>
          <w:tcPr>
            <w:tcW w:w="1980" w:type="dxa"/>
            <w:gridSpan w:val="2"/>
          </w:tcPr>
          <w:p w:rsidR="004142BF" w:rsidRPr="00507D77" w:rsidRDefault="004142BF" w:rsidP="004142BF">
            <w:pPr>
              <w:spacing w:line="276" w:lineRule="auto"/>
              <w:jc w:val="cente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4142BF">
            <w:pPr>
              <w:pStyle w:val="a3"/>
              <w:numPr>
                <w:ilvl w:val="0"/>
                <w:numId w:val="18"/>
              </w:numPr>
              <w:spacing w:line="276" w:lineRule="auto"/>
              <w:ind w:leftChars="0" w:left="284" w:hanging="284"/>
              <w:jc w:val="both"/>
              <w:rPr>
                <w:rFonts w:ascii="標楷體" w:eastAsia="標楷體"/>
                <w:spacing w:val="-20"/>
              </w:rPr>
            </w:pPr>
            <w:r w:rsidRPr="00507D77">
              <w:rPr>
                <w:rFonts w:ascii="標楷體" w:eastAsia="標楷體" w:hint="eastAsia"/>
                <w:spacing w:val="-20"/>
              </w:rPr>
              <w:t>各配管、導管本體及接合處</w:t>
            </w:r>
          </w:p>
        </w:tc>
        <w:tc>
          <w:tcPr>
            <w:tcW w:w="3600" w:type="dxa"/>
            <w:gridSpan w:val="2"/>
            <w:vAlign w:val="center"/>
          </w:tcPr>
          <w:p w:rsidR="004142BF" w:rsidRPr="00507D77" w:rsidRDefault="004142BF" w:rsidP="004142BF">
            <w:pPr>
              <w:spacing w:line="276" w:lineRule="auto"/>
              <w:jc w:val="both"/>
              <w:rPr>
                <w:rFonts w:ascii="標楷體" w:eastAsia="標楷體"/>
                <w:spacing w:val="-20"/>
              </w:rPr>
            </w:pPr>
            <w:r w:rsidRPr="00507D77">
              <w:rPr>
                <w:rFonts w:ascii="標楷體" w:eastAsia="標楷體" w:hint="eastAsia"/>
                <w:spacing w:val="-20"/>
              </w:rPr>
              <w:t>是否洩漏及損壞</w:t>
            </w:r>
          </w:p>
        </w:tc>
        <w:tc>
          <w:tcPr>
            <w:tcW w:w="1980" w:type="dxa"/>
            <w:gridSpan w:val="2"/>
          </w:tcPr>
          <w:p w:rsidR="004142BF" w:rsidRPr="00507D77" w:rsidRDefault="004142BF" w:rsidP="004142BF">
            <w:pPr>
              <w:spacing w:line="276" w:lineRule="auto"/>
              <w:jc w:val="cente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4142BF">
            <w:pPr>
              <w:pStyle w:val="a3"/>
              <w:numPr>
                <w:ilvl w:val="0"/>
                <w:numId w:val="18"/>
              </w:numPr>
              <w:spacing w:line="276" w:lineRule="auto"/>
              <w:ind w:leftChars="0" w:left="284" w:hanging="284"/>
              <w:jc w:val="both"/>
              <w:rPr>
                <w:rFonts w:ascii="標楷體" w:eastAsia="標楷體"/>
                <w:spacing w:val="-20"/>
              </w:rPr>
            </w:pPr>
            <w:r w:rsidRPr="00507D77">
              <w:rPr>
                <w:rFonts w:ascii="標楷體" w:eastAsia="標楷體" w:hint="eastAsia"/>
                <w:spacing w:val="-20"/>
              </w:rPr>
              <w:t>固定用裝置</w:t>
            </w:r>
          </w:p>
        </w:tc>
        <w:tc>
          <w:tcPr>
            <w:tcW w:w="3600" w:type="dxa"/>
            <w:gridSpan w:val="2"/>
            <w:vAlign w:val="center"/>
          </w:tcPr>
          <w:p w:rsidR="004142BF" w:rsidRPr="00507D77" w:rsidRDefault="004142BF" w:rsidP="004142BF">
            <w:pPr>
              <w:spacing w:line="276" w:lineRule="auto"/>
              <w:jc w:val="both"/>
              <w:rPr>
                <w:rFonts w:ascii="標楷體" w:eastAsia="標楷體"/>
                <w:spacing w:val="-20"/>
              </w:rPr>
            </w:pPr>
            <w:r w:rsidRPr="00507D77">
              <w:rPr>
                <w:rFonts w:ascii="標楷體" w:eastAsia="標楷體" w:hint="eastAsia"/>
                <w:spacing w:val="-20"/>
              </w:rPr>
              <w:t>是否脫落、損耗情形</w:t>
            </w:r>
          </w:p>
        </w:tc>
        <w:tc>
          <w:tcPr>
            <w:tcW w:w="1980" w:type="dxa"/>
            <w:gridSpan w:val="2"/>
          </w:tcPr>
          <w:p w:rsidR="004142BF" w:rsidRPr="00507D77" w:rsidRDefault="004142BF" w:rsidP="004142BF">
            <w:pPr>
              <w:spacing w:line="276" w:lineRule="auto"/>
              <w:jc w:val="cente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4142BF">
            <w:pPr>
              <w:pStyle w:val="a3"/>
              <w:numPr>
                <w:ilvl w:val="0"/>
                <w:numId w:val="18"/>
              </w:numPr>
              <w:spacing w:line="276" w:lineRule="auto"/>
              <w:ind w:leftChars="0" w:left="284" w:hanging="284"/>
              <w:jc w:val="both"/>
              <w:rPr>
                <w:rFonts w:ascii="標楷體" w:eastAsia="標楷體"/>
                <w:spacing w:val="-20"/>
              </w:rPr>
            </w:pPr>
            <w:r w:rsidRPr="00507D77">
              <w:rPr>
                <w:rFonts w:ascii="標楷體" w:eastAsia="標楷體" w:hint="eastAsia"/>
                <w:spacing w:val="-20"/>
              </w:rPr>
              <w:t>指示牌</w:t>
            </w:r>
          </w:p>
        </w:tc>
        <w:tc>
          <w:tcPr>
            <w:tcW w:w="3600" w:type="dxa"/>
            <w:gridSpan w:val="2"/>
            <w:vAlign w:val="center"/>
          </w:tcPr>
          <w:p w:rsidR="004142BF" w:rsidRPr="00507D77" w:rsidRDefault="004142BF" w:rsidP="004142BF">
            <w:pPr>
              <w:spacing w:line="276" w:lineRule="auto"/>
              <w:jc w:val="both"/>
              <w:rPr>
                <w:rFonts w:ascii="標楷體" w:eastAsia="標楷體"/>
                <w:spacing w:val="-20"/>
              </w:rPr>
            </w:pPr>
            <w:r w:rsidRPr="00507D77">
              <w:rPr>
                <w:rFonts w:ascii="標楷體" w:eastAsia="標楷體" w:hint="eastAsia"/>
                <w:spacing w:val="-20"/>
              </w:rPr>
              <w:t>是否掛有禁動牌或嚴禁煙火</w:t>
            </w:r>
          </w:p>
        </w:tc>
        <w:tc>
          <w:tcPr>
            <w:tcW w:w="1980" w:type="dxa"/>
            <w:gridSpan w:val="2"/>
          </w:tcPr>
          <w:p w:rsidR="004142BF" w:rsidRPr="00507D77" w:rsidRDefault="004142BF" w:rsidP="004142BF">
            <w:pPr>
              <w:spacing w:line="276" w:lineRule="auto"/>
              <w:jc w:val="cente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4142BF">
            <w:pPr>
              <w:pStyle w:val="a3"/>
              <w:numPr>
                <w:ilvl w:val="0"/>
                <w:numId w:val="18"/>
              </w:numPr>
              <w:spacing w:line="276" w:lineRule="auto"/>
              <w:ind w:leftChars="0" w:left="284" w:hanging="284"/>
              <w:jc w:val="both"/>
              <w:rPr>
                <w:rFonts w:ascii="標楷體" w:eastAsia="標楷體"/>
                <w:spacing w:val="-20"/>
              </w:rPr>
            </w:pPr>
            <w:r w:rsidRPr="00507D77">
              <w:rPr>
                <w:rFonts w:ascii="標楷體" w:eastAsia="標楷體" w:hint="eastAsia"/>
                <w:spacing w:val="-20"/>
              </w:rPr>
              <w:t>鋼瓶內容物名稱</w:t>
            </w:r>
            <w:r w:rsidRPr="00507D77">
              <w:rPr>
                <w:rFonts w:ascii="標楷體" w:eastAsia="標楷體"/>
                <w:spacing w:val="-20"/>
              </w:rPr>
              <w:t xml:space="preserve"> </w:t>
            </w:r>
          </w:p>
        </w:tc>
        <w:tc>
          <w:tcPr>
            <w:tcW w:w="3600" w:type="dxa"/>
            <w:gridSpan w:val="2"/>
            <w:vAlign w:val="center"/>
          </w:tcPr>
          <w:p w:rsidR="004142BF" w:rsidRPr="00507D77" w:rsidRDefault="004142BF" w:rsidP="004142BF">
            <w:pPr>
              <w:spacing w:line="276" w:lineRule="auto"/>
              <w:jc w:val="both"/>
              <w:rPr>
                <w:rFonts w:ascii="標楷體" w:eastAsia="標楷體"/>
                <w:spacing w:val="-20"/>
              </w:rPr>
            </w:pPr>
            <w:r w:rsidRPr="00507D77">
              <w:rPr>
                <w:rFonts w:ascii="標楷體" w:eastAsia="標楷體" w:hint="eastAsia"/>
                <w:spacing w:val="-20"/>
              </w:rPr>
              <w:t>是否貼標示內容物名稱</w:t>
            </w:r>
          </w:p>
        </w:tc>
        <w:tc>
          <w:tcPr>
            <w:tcW w:w="1980" w:type="dxa"/>
            <w:gridSpan w:val="2"/>
          </w:tcPr>
          <w:p w:rsidR="004142BF" w:rsidRPr="00507D77" w:rsidRDefault="004142BF" w:rsidP="004142BF">
            <w:pPr>
              <w:spacing w:line="276" w:lineRule="auto"/>
              <w:jc w:val="center"/>
              <w:rPr>
                <w:rFonts w:ascii="標楷體" w:eastAsia="標楷體"/>
              </w:rP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4142BF">
            <w:pPr>
              <w:pStyle w:val="a3"/>
              <w:numPr>
                <w:ilvl w:val="0"/>
                <w:numId w:val="18"/>
              </w:numPr>
              <w:spacing w:line="276" w:lineRule="auto"/>
              <w:ind w:leftChars="0" w:left="284" w:hanging="284"/>
              <w:jc w:val="both"/>
              <w:rPr>
                <w:rFonts w:ascii="標楷體" w:eastAsia="標楷體"/>
                <w:spacing w:val="-20"/>
              </w:rPr>
            </w:pPr>
            <w:r w:rsidRPr="00507D77">
              <w:rPr>
                <w:rFonts w:ascii="標楷體" w:eastAsia="標楷體" w:hint="eastAsia"/>
                <w:spacing w:val="-20"/>
              </w:rPr>
              <w:t>放置處</w:t>
            </w:r>
          </w:p>
        </w:tc>
        <w:tc>
          <w:tcPr>
            <w:tcW w:w="3600" w:type="dxa"/>
            <w:gridSpan w:val="2"/>
            <w:vAlign w:val="center"/>
          </w:tcPr>
          <w:p w:rsidR="004142BF" w:rsidRPr="00507D77" w:rsidRDefault="004142BF" w:rsidP="004142BF">
            <w:pPr>
              <w:spacing w:line="276" w:lineRule="auto"/>
              <w:jc w:val="both"/>
              <w:rPr>
                <w:rFonts w:ascii="標楷體" w:eastAsia="標楷體"/>
                <w:spacing w:val="-20"/>
              </w:rPr>
            </w:pPr>
            <w:r w:rsidRPr="00507D77">
              <w:rPr>
                <w:rFonts w:ascii="標楷體" w:eastAsia="標楷體" w:hint="eastAsia"/>
                <w:spacing w:val="-20"/>
              </w:rPr>
              <w:t>是否遠離火源及陽光照射處</w:t>
            </w:r>
          </w:p>
        </w:tc>
        <w:tc>
          <w:tcPr>
            <w:tcW w:w="1980" w:type="dxa"/>
            <w:gridSpan w:val="2"/>
          </w:tcPr>
          <w:p w:rsidR="004142BF" w:rsidRPr="00507D77" w:rsidRDefault="004142BF" w:rsidP="004142BF">
            <w:pPr>
              <w:spacing w:line="276" w:lineRule="auto"/>
              <w:jc w:val="center"/>
              <w:rPr>
                <w:rFonts w:ascii="標楷體" w:eastAsia="標楷體"/>
              </w:rP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trHeight w:val="1253"/>
        </w:trPr>
        <w:tc>
          <w:tcPr>
            <w:tcW w:w="14014" w:type="dxa"/>
            <w:gridSpan w:val="9"/>
          </w:tcPr>
          <w:p w:rsidR="004142BF" w:rsidRPr="00507D77" w:rsidRDefault="004142BF" w:rsidP="004142BF">
            <w:pPr>
              <w:spacing w:line="360" w:lineRule="auto"/>
              <w:jc w:val="both"/>
              <w:rPr>
                <w:rFonts w:ascii="標楷體" w:eastAsia="標楷體"/>
              </w:rPr>
            </w:pPr>
            <w:r w:rsidRPr="00507D77">
              <w:rPr>
                <w:rFonts w:ascii="標楷體" w:eastAsia="標楷體" w:hint="eastAsia"/>
              </w:rPr>
              <w:t>建議改善事項：</w:t>
            </w:r>
          </w:p>
        </w:tc>
      </w:tr>
      <w:tr w:rsidR="004142BF" w:rsidRPr="00507D77" w:rsidTr="004142BF">
        <w:trPr>
          <w:cantSplit/>
        </w:trPr>
        <w:tc>
          <w:tcPr>
            <w:tcW w:w="4671" w:type="dxa"/>
            <w:gridSpan w:val="2"/>
          </w:tcPr>
          <w:p w:rsidR="004142BF" w:rsidRPr="00507D77" w:rsidRDefault="004142BF" w:rsidP="004142BF">
            <w:pPr>
              <w:spacing w:line="276" w:lineRule="auto"/>
              <w:jc w:val="both"/>
              <w:rPr>
                <w:rFonts w:ascii="標楷體" w:eastAsia="標楷體"/>
                <w:b/>
              </w:rPr>
            </w:pPr>
            <w:r w:rsidRPr="00507D77">
              <w:rPr>
                <w:rFonts w:eastAsia="標楷體" w:hint="eastAsia"/>
                <w:b/>
                <w:sz w:val="28"/>
              </w:rPr>
              <w:t>檢查人員：</w:t>
            </w:r>
          </w:p>
        </w:tc>
        <w:tc>
          <w:tcPr>
            <w:tcW w:w="4671" w:type="dxa"/>
            <w:gridSpan w:val="4"/>
          </w:tcPr>
          <w:p w:rsidR="004142BF" w:rsidRPr="00507D77" w:rsidRDefault="004142BF" w:rsidP="004142BF">
            <w:pPr>
              <w:spacing w:line="276" w:lineRule="auto"/>
              <w:jc w:val="both"/>
              <w:rPr>
                <w:rFonts w:ascii="標楷體" w:eastAsia="標楷體"/>
                <w:b/>
              </w:rPr>
            </w:pPr>
            <w:r w:rsidRPr="00507D77">
              <w:rPr>
                <w:rFonts w:eastAsia="標楷體" w:hint="eastAsia"/>
                <w:b/>
                <w:sz w:val="28"/>
              </w:rPr>
              <w:t>場所責負人：</w:t>
            </w:r>
          </w:p>
        </w:tc>
        <w:tc>
          <w:tcPr>
            <w:tcW w:w="4672" w:type="dxa"/>
            <w:gridSpan w:val="3"/>
          </w:tcPr>
          <w:p w:rsidR="004142BF" w:rsidRPr="00507D77" w:rsidRDefault="004142BF" w:rsidP="004142BF">
            <w:pPr>
              <w:spacing w:line="276" w:lineRule="auto"/>
              <w:jc w:val="both"/>
              <w:rPr>
                <w:rFonts w:ascii="標楷體" w:eastAsia="標楷體"/>
                <w:b/>
              </w:rPr>
            </w:pPr>
            <w:r w:rsidRPr="00507D77">
              <w:rPr>
                <w:rFonts w:eastAsia="標楷體" w:hint="eastAsia"/>
                <w:b/>
                <w:sz w:val="28"/>
              </w:rPr>
              <w:t>單位主管：</w:t>
            </w:r>
          </w:p>
        </w:tc>
      </w:tr>
      <w:tr w:rsidR="004142BF" w:rsidRPr="00507D77" w:rsidTr="004142BF">
        <w:trPr>
          <w:cantSplit/>
        </w:trPr>
        <w:tc>
          <w:tcPr>
            <w:tcW w:w="4671" w:type="dxa"/>
            <w:gridSpan w:val="2"/>
          </w:tcPr>
          <w:p w:rsidR="004142BF" w:rsidRPr="00507D77" w:rsidRDefault="004142BF" w:rsidP="004142BF">
            <w:pPr>
              <w:spacing w:line="360" w:lineRule="auto"/>
              <w:jc w:val="both"/>
              <w:rPr>
                <w:rFonts w:eastAsia="標楷體"/>
                <w:b/>
                <w:szCs w:val="24"/>
              </w:rPr>
            </w:pPr>
            <w:r w:rsidRPr="00507D77">
              <w:rPr>
                <w:rFonts w:ascii="標楷體" w:eastAsia="標楷體" w:hint="eastAsia"/>
                <w:szCs w:val="24"/>
              </w:rPr>
              <w:t>無該項目請於檢查結果欄註明：無</w:t>
            </w:r>
          </w:p>
        </w:tc>
        <w:tc>
          <w:tcPr>
            <w:tcW w:w="9343" w:type="dxa"/>
            <w:gridSpan w:val="7"/>
          </w:tcPr>
          <w:p w:rsidR="004142BF" w:rsidRPr="00507D77" w:rsidRDefault="004142BF" w:rsidP="004142BF">
            <w:pPr>
              <w:spacing w:line="360" w:lineRule="auto"/>
              <w:jc w:val="both"/>
              <w:rPr>
                <w:rFonts w:eastAsia="標楷體"/>
                <w:b/>
                <w:sz w:val="28"/>
                <w:szCs w:val="28"/>
              </w:rPr>
            </w:pPr>
            <w:r w:rsidRPr="00507D77">
              <w:rPr>
                <w:rFonts w:eastAsia="標楷體" w:hint="eastAsia"/>
                <w:b/>
                <w:sz w:val="28"/>
                <w:szCs w:val="28"/>
              </w:rPr>
              <w:t>檢查日期：</w:t>
            </w:r>
            <w:r w:rsidRPr="00507D77">
              <w:rPr>
                <w:rFonts w:eastAsia="標楷體" w:hint="eastAsia"/>
                <w:b/>
                <w:sz w:val="28"/>
                <w:szCs w:val="28"/>
              </w:rPr>
              <w:t xml:space="preserve">    </w:t>
            </w:r>
            <w:r w:rsidRPr="00507D77">
              <w:rPr>
                <w:rFonts w:eastAsia="標楷體" w:hint="eastAsia"/>
                <w:b/>
                <w:sz w:val="28"/>
                <w:szCs w:val="28"/>
              </w:rPr>
              <w:t>年</w:t>
            </w:r>
            <w:r w:rsidRPr="00507D77">
              <w:rPr>
                <w:rFonts w:eastAsia="標楷體" w:hint="eastAsia"/>
                <w:b/>
                <w:sz w:val="28"/>
                <w:szCs w:val="28"/>
              </w:rPr>
              <w:t xml:space="preserve">    </w:t>
            </w:r>
            <w:r w:rsidRPr="00507D77">
              <w:rPr>
                <w:rFonts w:eastAsia="標楷體" w:hint="eastAsia"/>
                <w:b/>
                <w:sz w:val="28"/>
                <w:szCs w:val="28"/>
              </w:rPr>
              <w:t>月</w:t>
            </w:r>
            <w:r w:rsidRPr="00507D77">
              <w:rPr>
                <w:rFonts w:eastAsia="標楷體" w:hint="eastAsia"/>
                <w:b/>
                <w:sz w:val="28"/>
                <w:szCs w:val="28"/>
              </w:rPr>
              <w:t xml:space="preserve">    </w:t>
            </w:r>
            <w:r w:rsidRPr="00507D77">
              <w:rPr>
                <w:rFonts w:eastAsia="標楷體" w:hint="eastAsia"/>
                <w:b/>
                <w:sz w:val="28"/>
                <w:szCs w:val="28"/>
              </w:rPr>
              <w:t>日</w:t>
            </w:r>
          </w:p>
        </w:tc>
      </w:tr>
    </w:tbl>
    <w:p w:rsidR="004142BF" w:rsidRPr="00507D77" w:rsidRDefault="004142BF" w:rsidP="004142BF">
      <w:pPr>
        <w:rPr>
          <w:rFonts w:ascii="Times New Roman" w:eastAsia="標楷體" w:hAnsi="Times New Roman" w:cs="Times New Roman"/>
        </w:rPr>
      </w:pPr>
    </w:p>
    <w:p w:rsidR="004142BF" w:rsidRPr="00507D77" w:rsidRDefault="004142BF" w:rsidP="004142BF">
      <w:pPr>
        <w:widowControl/>
        <w:rPr>
          <w:rFonts w:ascii="Times New Roman" w:eastAsia="標楷體" w:hAnsi="Times New Roman" w:cs="Times New Roman"/>
        </w:rPr>
      </w:pPr>
      <w:r w:rsidRPr="00507D77">
        <w:rPr>
          <w:rFonts w:ascii="Times New Roman" w:eastAsia="標楷體" w:hAnsi="Times New Roman" w:cs="Times New Roman"/>
        </w:rPr>
        <w:br w:type="page"/>
      </w:r>
    </w:p>
    <w:p w:rsidR="004142BF" w:rsidRPr="00507D77" w:rsidRDefault="004142BF" w:rsidP="004142BF">
      <w:pPr>
        <w:pStyle w:val="2"/>
        <w:numPr>
          <w:ilvl w:val="0"/>
          <w:numId w:val="0"/>
        </w:numPr>
        <w:spacing w:line="360" w:lineRule="auto"/>
      </w:pPr>
      <w:r w:rsidRPr="00507D77">
        <w:rPr>
          <w:rFonts w:hint="eastAsia"/>
        </w:rPr>
        <w:lastRenderedPageBreak/>
        <w:t>（附表3）自動檢查紀錄表（</w:t>
      </w:r>
      <w:r>
        <w:rPr>
          <w:rFonts w:hint="eastAsia"/>
        </w:rPr>
        <w:t>低壓用電設備</w:t>
      </w:r>
      <w:r w:rsidRPr="00507D77">
        <w:rPr>
          <w:rFonts w:hint="eastAsia"/>
        </w:rPr>
        <w:t>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03"/>
        <w:gridCol w:w="1628"/>
        <w:gridCol w:w="1692"/>
        <w:gridCol w:w="468"/>
        <w:gridCol w:w="1370"/>
        <w:gridCol w:w="798"/>
        <w:gridCol w:w="710"/>
        <w:gridCol w:w="1343"/>
        <w:gridCol w:w="2282"/>
      </w:tblGrid>
      <w:tr w:rsidR="004142BF" w:rsidRPr="00507D77" w:rsidTr="004142BF">
        <w:trPr>
          <w:cantSplit/>
          <w:trHeight w:val="400"/>
        </w:trPr>
        <w:tc>
          <w:tcPr>
            <w:tcW w:w="7007" w:type="dxa"/>
            <w:gridSpan w:val="4"/>
            <w:tcBorders>
              <w:top w:val="nil"/>
              <w:left w:val="nil"/>
              <w:bottom w:val="single" w:sz="4" w:space="0" w:color="auto"/>
              <w:right w:val="nil"/>
            </w:tcBorders>
          </w:tcPr>
          <w:p w:rsidR="004142BF" w:rsidRPr="00507D77" w:rsidRDefault="004142BF" w:rsidP="004142BF">
            <w:pPr>
              <w:spacing w:line="276" w:lineRule="auto"/>
              <w:jc w:val="both"/>
              <w:rPr>
                <w:rFonts w:eastAsia="標楷體"/>
                <w:b/>
              </w:rPr>
            </w:pPr>
            <w:r w:rsidRPr="00507D77">
              <w:rPr>
                <w:rFonts w:eastAsia="標楷體" w:hint="eastAsia"/>
                <w:b/>
              </w:rPr>
              <w:t>作業場所位置（</w:t>
            </w:r>
            <w:r w:rsidRPr="00967434">
              <w:rPr>
                <w:rFonts w:eastAsia="標楷體" w:hint="eastAsia"/>
                <w:b/>
              </w:rPr>
              <w:t>處室</w:t>
            </w:r>
            <w:r w:rsidRPr="00967434">
              <w:rPr>
                <w:rFonts w:eastAsia="標楷體" w:hint="eastAsia"/>
                <w:b/>
              </w:rPr>
              <w:t>/</w:t>
            </w:r>
            <w:r w:rsidRPr="00967434">
              <w:rPr>
                <w:rFonts w:eastAsia="標楷體" w:hint="eastAsia"/>
                <w:b/>
              </w:rPr>
              <w:t>科別</w:t>
            </w:r>
            <w:r w:rsidRPr="00507D77">
              <w:rPr>
                <w:rFonts w:eastAsia="標楷體" w:hint="eastAsia"/>
                <w:b/>
              </w:rPr>
              <w:t>）：</w:t>
            </w:r>
            <w:r w:rsidR="00302631" w:rsidRPr="006A7864">
              <w:rPr>
                <w:rFonts w:eastAsia="標楷體" w:hint="eastAsia"/>
                <w:color w:val="FF0000"/>
                <w:sz w:val="28"/>
                <w:u w:val="single"/>
                <w:shd w:val="pct15" w:color="auto" w:fill="FFFFFF"/>
              </w:rPr>
              <w:t xml:space="preserve"> </w:t>
            </w:r>
            <w:r w:rsidR="00302631" w:rsidRPr="006A7864">
              <w:rPr>
                <w:rFonts w:eastAsia="標楷體"/>
                <w:color w:val="FF0000"/>
                <w:sz w:val="28"/>
                <w:u w:val="single"/>
                <w:shd w:val="pct15" w:color="auto" w:fill="FFFFFF"/>
              </w:rPr>
              <w:t xml:space="preserve">    </w:t>
            </w:r>
            <w:r>
              <w:rPr>
                <w:rFonts w:eastAsia="標楷體" w:hint="eastAsia"/>
                <w:b/>
              </w:rPr>
              <w:t>處室</w:t>
            </w:r>
            <w:r>
              <w:rPr>
                <w:rFonts w:eastAsia="標楷體" w:hint="eastAsia"/>
                <w:b/>
              </w:rPr>
              <w:t>/</w:t>
            </w:r>
            <w:r>
              <w:rPr>
                <w:rFonts w:eastAsia="標楷體" w:hint="eastAsia"/>
                <w:b/>
              </w:rPr>
              <w:t>科別</w:t>
            </w:r>
            <w:r w:rsidR="00302631" w:rsidRPr="006A7864">
              <w:rPr>
                <w:rFonts w:eastAsia="標楷體" w:hint="eastAsia"/>
                <w:color w:val="FF0000"/>
                <w:sz w:val="28"/>
                <w:u w:val="single"/>
                <w:shd w:val="pct15" w:color="auto" w:fill="FFFFFF"/>
              </w:rPr>
              <w:t xml:space="preserve"> </w:t>
            </w:r>
            <w:r w:rsidR="00302631" w:rsidRPr="006A7864">
              <w:rPr>
                <w:rFonts w:eastAsia="標楷體"/>
                <w:color w:val="FF0000"/>
                <w:sz w:val="28"/>
                <w:u w:val="single"/>
                <w:shd w:val="pct15" w:color="auto" w:fill="FFFFFF"/>
              </w:rPr>
              <w:t xml:space="preserve">    </w:t>
            </w:r>
            <w:r w:rsidRPr="00507D77">
              <w:rPr>
                <w:rFonts w:eastAsia="標楷體" w:hint="eastAsia"/>
                <w:b/>
              </w:rPr>
              <w:t>樓</w:t>
            </w:r>
          </w:p>
        </w:tc>
        <w:tc>
          <w:tcPr>
            <w:tcW w:w="7007" w:type="dxa"/>
            <w:gridSpan w:val="5"/>
            <w:tcBorders>
              <w:top w:val="nil"/>
              <w:left w:val="nil"/>
              <w:bottom w:val="single" w:sz="4" w:space="0" w:color="auto"/>
              <w:right w:val="nil"/>
            </w:tcBorders>
          </w:tcPr>
          <w:p w:rsidR="004142BF" w:rsidRPr="00507D77" w:rsidRDefault="004142BF" w:rsidP="004142BF">
            <w:pPr>
              <w:spacing w:line="276" w:lineRule="auto"/>
              <w:jc w:val="both"/>
              <w:rPr>
                <w:rFonts w:eastAsia="標楷體"/>
                <w:b/>
              </w:rPr>
            </w:pPr>
            <w:r w:rsidRPr="00507D77">
              <w:rPr>
                <w:rFonts w:eastAsia="標楷體" w:hint="eastAsia"/>
                <w:b/>
              </w:rPr>
              <w:t>作業場所名稱：</w:t>
            </w:r>
            <w:r w:rsidR="00302631" w:rsidRPr="006A7864">
              <w:rPr>
                <w:rFonts w:eastAsia="標楷體" w:hint="eastAsia"/>
                <w:color w:val="FF0000"/>
                <w:sz w:val="28"/>
                <w:u w:val="single"/>
                <w:shd w:val="pct15" w:color="auto" w:fill="FFFFFF"/>
              </w:rPr>
              <w:t xml:space="preserve"> </w:t>
            </w:r>
            <w:r w:rsidR="00302631" w:rsidRPr="006A7864">
              <w:rPr>
                <w:rFonts w:eastAsia="標楷體"/>
                <w:color w:val="FF0000"/>
                <w:sz w:val="28"/>
                <w:u w:val="single"/>
                <w:shd w:val="pct15" w:color="auto" w:fill="FFFFFF"/>
              </w:rPr>
              <w:t xml:space="preserve">    </w:t>
            </w:r>
            <w:r w:rsidRPr="00507D77">
              <w:rPr>
                <w:rFonts w:eastAsia="標楷體" w:hint="eastAsia"/>
                <w:b/>
              </w:rPr>
              <w:t>實驗室</w:t>
            </w:r>
            <w:r>
              <w:rPr>
                <w:rFonts w:eastAsia="標楷體" w:hint="eastAsia"/>
                <w:b/>
              </w:rPr>
              <w:t>/</w:t>
            </w:r>
            <w:r>
              <w:rPr>
                <w:rFonts w:eastAsia="標楷體" w:hint="eastAsia"/>
                <w:b/>
              </w:rPr>
              <w:t>實習工場</w:t>
            </w:r>
          </w:p>
        </w:tc>
      </w:tr>
      <w:tr w:rsidR="004142BF" w:rsidRPr="00507D77" w:rsidTr="004142BF">
        <w:trPr>
          <w:cantSplit/>
          <w:trHeight w:val="400"/>
        </w:trPr>
        <w:tc>
          <w:tcPr>
            <w:tcW w:w="2908" w:type="dxa"/>
            <w:vMerge w:val="restart"/>
            <w:tcBorders>
              <w:top w:val="single" w:sz="4" w:space="0" w:color="auto"/>
            </w:tcBorders>
          </w:tcPr>
          <w:p w:rsidR="004142BF" w:rsidRPr="00507D77" w:rsidRDefault="004142BF" w:rsidP="004142BF">
            <w:pPr>
              <w:spacing w:line="276" w:lineRule="auto"/>
              <w:jc w:val="center"/>
              <w:rPr>
                <w:rFonts w:eastAsia="標楷體"/>
                <w:b/>
              </w:rPr>
            </w:pPr>
            <w:r w:rsidRPr="00507D77">
              <w:rPr>
                <w:rFonts w:eastAsia="標楷體" w:hint="eastAsia"/>
                <w:b/>
              </w:rPr>
              <w:t>檢查項目</w:t>
            </w:r>
          </w:p>
        </w:tc>
        <w:tc>
          <w:tcPr>
            <w:tcW w:w="3600" w:type="dxa"/>
            <w:gridSpan w:val="2"/>
            <w:vMerge w:val="restart"/>
            <w:tcBorders>
              <w:top w:val="single" w:sz="4" w:space="0" w:color="auto"/>
            </w:tcBorders>
          </w:tcPr>
          <w:p w:rsidR="004142BF" w:rsidRPr="00507D77" w:rsidRDefault="004142BF" w:rsidP="004142BF">
            <w:pPr>
              <w:spacing w:line="276" w:lineRule="auto"/>
              <w:jc w:val="center"/>
              <w:rPr>
                <w:rFonts w:eastAsia="標楷體"/>
                <w:b/>
              </w:rPr>
            </w:pPr>
            <w:r w:rsidRPr="00507D77">
              <w:rPr>
                <w:rFonts w:eastAsia="標楷體" w:hint="eastAsia"/>
                <w:b/>
              </w:rPr>
              <w:t>檢查重點</w:t>
            </w:r>
          </w:p>
        </w:tc>
        <w:tc>
          <w:tcPr>
            <w:tcW w:w="1980" w:type="dxa"/>
            <w:gridSpan w:val="2"/>
            <w:vMerge w:val="restart"/>
            <w:tcBorders>
              <w:top w:val="single" w:sz="4" w:space="0" w:color="auto"/>
            </w:tcBorders>
          </w:tcPr>
          <w:p w:rsidR="004142BF" w:rsidRPr="00507D77" w:rsidRDefault="004142BF" w:rsidP="004142BF">
            <w:pPr>
              <w:spacing w:line="276" w:lineRule="auto"/>
              <w:jc w:val="center"/>
              <w:rPr>
                <w:rFonts w:eastAsia="標楷體"/>
                <w:b/>
              </w:rPr>
            </w:pPr>
            <w:r w:rsidRPr="00507D77">
              <w:rPr>
                <w:rFonts w:eastAsia="標楷體" w:hint="eastAsia"/>
                <w:b/>
              </w:rPr>
              <w:t>檢查方法</w:t>
            </w:r>
          </w:p>
        </w:tc>
        <w:tc>
          <w:tcPr>
            <w:tcW w:w="3060" w:type="dxa"/>
            <w:gridSpan w:val="3"/>
            <w:tcBorders>
              <w:top w:val="single" w:sz="4" w:space="0" w:color="auto"/>
            </w:tcBorders>
          </w:tcPr>
          <w:p w:rsidR="004142BF" w:rsidRPr="00507D77" w:rsidRDefault="004142BF" w:rsidP="004142BF">
            <w:pPr>
              <w:spacing w:line="276" w:lineRule="auto"/>
              <w:jc w:val="center"/>
              <w:rPr>
                <w:rFonts w:eastAsia="標楷體"/>
                <w:b/>
              </w:rPr>
            </w:pPr>
            <w:r w:rsidRPr="00507D77">
              <w:rPr>
                <w:rFonts w:eastAsia="標楷體" w:hint="eastAsia"/>
                <w:b/>
              </w:rPr>
              <w:t>檢查結果</w:t>
            </w:r>
          </w:p>
        </w:tc>
        <w:tc>
          <w:tcPr>
            <w:tcW w:w="2466" w:type="dxa"/>
            <w:vMerge w:val="restart"/>
            <w:tcBorders>
              <w:top w:val="single" w:sz="4" w:space="0" w:color="auto"/>
            </w:tcBorders>
          </w:tcPr>
          <w:p w:rsidR="004142BF" w:rsidRPr="00507D77" w:rsidRDefault="004142BF" w:rsidP="004142BF">
            <w:pPr>
              <w:spacing w:line="276" w:lineRule="auto"/>
              <w:jc w:val="center"/>
              <w:rPr>
                <w:rFonts w:eastAsia="標楷體"/>
                <w:b/>
              </w:rPr>
            </w:pPr>
            <w:r w:rsidRPr="00507D77">
              <w:rPr>
                <w:rFonts w:eastAsia="標楷體" w:hint="eastAsia"/>
                <w:b/>
              </w:rPr>
              <w:t>改善措施</w:t>
            </w:r>
          </w:p>
        </w:tc>
      </w:tr>
      <w:tr w:rsidR="004142BF" w:rsidRPr="00507D77" w:rsidTr="004142BF">
        <w:trPr>
          <w:cantSplit/>
          <w:trHeight w:val="54"/>
        </w:trPr>
        <w:tc>
          <w:tcPr>
            <w:tcW w:w="2908" w:type="dxa"/>
            <w:vMerge/>
          </w:tcPr>
          <w:p w:rsidR="004142BF" w:rsidRPr="00507D77" w:rsidRDefault="004142BF" w:rsidP="004142BF">
            <w:pPr>
              <w:spacing w:line="276" w:lineRule="auto"/>
              <w:jc w:val="center"/>
              <w:rPr>
                <w:rFonts w:eastAsia="標楷體"/>
              </w:rPr>
            </w:pPr>
          </w:p>
        </w:tc>
        <w:tc>
          <w:tcPr>
            <w:tcW w:w="3600" w:type="dxa"/>
            <w:gridSpan w:val="2"/>
            <w:vMerge/>
          </w:tcPr>
          <w:p w:rsidR="004142BF" w:rsidRPr="00507D77" w:rsidRDefault="004142BF" w:rsidP="004142BF">
            <w:pPr>
              <w:spacing w:line="276" w:lineRule="auto"/>
              <w:jc w:val="both"/>
              <w:rPr>
                <w:rFonts w:eastAsia="標楷體"/>
              </w:rPr>
            </w:pPr>
          </w:p>
        </w:tc>
        <w:tc>
          <w:tcPr>
            <w:tcW w:w="1980" w:type="dxa"/>
            <w:gridSpan w:val="2"/>
            <w:vMerge/>
          </w:tcPr>
          <w:p w:rsidR="004142BF" w:rsidRPr="00507D77" w:rsidRDefault="004142BF" w:rsidP="004142BF">
            <w:pPr>
              <w:spacing w:line="276" w:lineRule="auto"/>
              <w:jc w:val="both"/>
              <w:rPr>
                <w:rFonts w:eastAsia="標楷體"/>
                <w:sz w:val="20"/>
              </w:rPr>
            </w:pPr>
          </w:p>
        </w:tc>
        <w:tc>
          <w:tcPr>
            <w:tcW w:w="1620" w:type="dxa"/>
            <w:gridSpan w:val="2"/>
          </w:tcPr>
          <w:p w:rsidR="004142BF" w:rsidRPr="00507D77" w:rsidRDefault="004142BF" w:rsidP="004142BF">
            <w:pPr>
              <w:spacing w:line="276" w:lineRule="auto"/>
              <w:jc w:val="center"/>
              <w:rPr>
                <w:rFonts w:eastAsia="標楷體"/>
                <w:b/>
              </w:rPr>
            </w:pPr>
            <w:r w:rsidRPr="00507D77">
              <w:rPr>
                <w:rFonts w:eastAsia="標楷體" w:hint="eastAsia"/>
                <w:b/>
              </w:rPr>
              <w:t>正常</w:t>
            </w:r>
          </w:p>
        </w:tc>
        <w:tc>
          <w:tcPr>
            <w:tcW w:w="1440" w:type="dxa"/>
          </w:tcPr>
          <w:p w:rsidR="004142BF" w:rsidRPr="00507D77" w:rsidRDefault="004142BF" w:rsidP="004142BF">
            <w:pPr>
              <w:spacing w:line="276" w:lineRule="auto"/>
              <w:jc w:val="center"/>
              <w:rPr>
                <w:rFonts w:eastAsia="標楷體"/>
                <w:b/>
              </w:rPr>
            </w:pPr>
            <w:r w:rsidRPr="00507D77">
              <w:rPr>
                <w:rFonts w:eastAsia="標楷體" w:hint="eastAsia"/>
                <w:b/>
              </w:rPr>
              <w:t>異常</w:t>
            </w:r>
          </w:p>
        </w:tc>
        <w:tc>
          <w:tcPr>
            <w:tcW w:w="2466" w:type="dxa"/>
            <w:vMerge/>
          </w:tcPr>
          <w:p w:rsidR="004142BF" w:rsidRPr="00507D77" w:rsidRDefault="004142BF" w:rsidP="004142BF">
            <w:pPr>
              <w:spacing w:line="276" w:lineRule="auto"/>
              <w:jc w:val="both"/>
              <w:rPr>
                <w:rFonts w:eastAsia="標楷體"/>
                <w:sz w:val="20"/>
              </w:rPr>
            </w:pPr>
          </w:p>
        </w:tc>
      </w:tr>
      <w:tr w:rsidR="004142BF" w:rsidRPr="00507D77" w:rsidTr="004142BF">
        <w:trPr>
          <w:cantSplit/>
        </w:trPr>
        <w:tc>
          <w:tcPr>
            <w:tcW w:w="2908" w:type="dxa"/>
            <w:shd w:val="clear" w:color="auto" w:fill="auto"/>
            <w:vAlign w:val="center"/>
          </w:tcPr>
          <w:p w:rsidR="004142BF" w:rsidRPr="00507D77" w:rsidRDefault="004142BF" w:rsidP="0092663C">
            <w:pPr>
              <w:pStyle w:val="a3"/>
              <w:numPr>
                <w:ilvl w:val="0"/>
                <w:numId w:val="57"/>
              </w:numPr>
              <w:spacing w:line="276" w:lineRule="auto"/>
              <w:ind w:leftChars="0" w:left="284" w:hanging="284"/>
              <w:jc w:val="both"/>
              <w:rPr>
                <w:rFonts w:ascii="標楷體" w:eastAsia="標楷體"/>
                <w:spacing w:val="-20"/>
              </w:rPr>
            </w:pPr>
          </w:p>
        </w:tc>
        <w:tc>
          <w:tcPr>
            <w:tcW w:w="3600" w:type="dxa"/>
            <w:gridSpan w:val="2"/>
            <w:vAlign w:val="center"/>
          </w:tcPr>
          <w:p w:rsidR="004142BF" w:rsidRPr="00507D77" w:rsidRDefault="004142BF" w:rsidP="004142BF">
            <w:pPr>
              <w:spacing w:line="276" w:lineRule="auto"/>
              <w:jc w:val="both"/>
              <w:rPr>
                <w:rFonts w:ascii="標楷體" w:eastAsia="標楷體"/>
                <w:spacing w:val="-20"/>
              </w:rPr>
            </w:pPr>
          </w:p>
        </w:tc>
        <w:tc>
          <w:tcPr>
            <w:tcW w:w="1980" w:type="dxa"/>
            <w:gridSpan w:val="2"/>
          </w:tcPr>
          <w:p w:rsidR="004142BF" w:rsidRPr="00507D77" w:rsidRDefault="004142BF" w:rsidP="004142BF">
            <w:pPr>
              <w:spacing w:line="276" w:lineRule="auto"/>
              <w:jc w:val="center"/>
              <w:rPr>
                <w:rFonts w:ascii="標楷體" w:eastAsia="標楷體"/>
              </w:rP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92663C">
            <w:pPr>
              <w:pStyle w:val="a3"/>
              <w:numPr>
                <w:ilvl w:val="0"/>
                <w:numId w:val="57"/>
              </w:numPr>
              <w:spacing w:line="276" w:lineRule="auto"/>
              <w:ind w:leftChars="0" w:left="284" w:hanging="284"/>
              <w:jc w:val="both"/>
              <w:rPr>
                <w:rFonts w:ascii="標楷體" w:eastAsia="標楷體"/>
                <w:spacing w:val="-20"/>
              </w:rPr>
            </w:pPr>
          </w:p>
        </w:tc>
        <w:tc>
          <w:tcPr>
            <w:tcW w:w="3600" w:type="dxa"/>
            <w:gridSpan w:val="2"/>
            <w:vAlign w:val="center"/>
          </w:tcPr>
          <w:p w:rsidR="004142BF" w:rsidRPr="00507D77" w:rsidRDefault="004142BF" w:rsidP="004142BF">
            <w:pPr>
              <w:spacing w:line="276" w:lineRule="auto"/>
              <w:jc w:val="both"/>
              <w:rPr>
                <w:rFonts w:ascii="標楷體" w:eastAsia="標楷體"/>
                <w:spacing w:val="-20"/>
              </w:rPr>
            </w:pPr>
          </w:p>
        </w:tc>
        <w:tc>
          <w:tcPr>
            <w:tcW w:w="1980" w:type="dxa"/>
            <w:gridSpan w:val="2"/>
          </w:tcPr>
          <w:p w:rsidR="004142BF" w:rsidRPr="00507D77" w:rsidRDefault="004142BF" w:rsidP="004142BF">
            <w:pPr>
              <w:spacing w:line="276" w:lineRule="auto"/>
              <w:jc w:val="cente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92663C">
            <w:pPr>
              <w:pStyle w:val="a3"/>
              <w:numPr>
                <w:ilvl w:val="0"/>
                <w:numId w:val="57"/>
              </w:numPr>
              <w:spacing w:line="276" w:lineRule="auto"/>
              <w:ind w:leftChars="0" w:left="284" w:hanging="284"/>
              <w:jc w:val="both"/>
              <w:rPr>
                <w:rFonts w:ascii="標楷體" w:eastAsia="標楷體"/>
                <w:spacing w:val="-20"/>
              </w:rPr>
            </w:pPr>
          </w:p>
        </w:tc>
        <w:tc>
          <w:tcPr>
            <w:tcW w:w="3600" w:type="dxa"/>
            <w:gridSpan w:val="2"/>
            <w:vAlign w:val="center"/>
          </w:tcPr>
          <w:p w:rsidR="004142BF" w:rsidRPr="00507D77" w:rsidRDefault="004142BF" w:rsidP="004142BF">
            <w:pPr>
              <w:spacing w:line="276" w:lineRule="auto"/>
              <w:jc w:val="both"/>
              <w:rPr>
                <w:rFonts w:ascii="標楷體" w:eastAsia="標楷體"/>
                <w:spacing w:val="-20"/>
              </w:rPr>
            </w:pPr>
          </w:p>
        </w:tc>
        <w:tc>
          <w:tcPr>
            <w:tcW w:w="1980" w:type="dxa"/>
            <w:gridSpan w:val="2"/>
          </w:tcPr>
          <w:p w:rsidR="004142BF" w:rsidRPr="00507D77" w:rsidRDefault="004142BF" w:rsidP="004142BF">
            <w:pPr>
              <w:spacing w:line="276" w:lineRule="auto"/>
              <w:jc w:val="cente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92663C">
            <w:pPr>
              <w:pStyle w:val="a3"/>
              <w:numPr>
                <w:ilvl w:val="0"/>
                <w:numId w:val="57"/>
              </w:numPr>
              <w:spacing w:line="276" w:lineRule="auto"/>
              <w:ind w:leftChars="0" w:left="284" w:hanging="284"/>
              <w:jc w:val="both"/>
              <w:rPr>
                <w:rFonts w:ascii="標楷體" w:eastAsia="標楷體"/>
                <w:spacing w:val="-20"/>
              </w:rPr>
            </w:pPr>
          </w:p>
        </w:tc>
        <w:tc>
          <w:tcPr>
            <w:tcW w:w="3600" w:type="dxa"/>
            <w:gridSpan w:val="2"/>
            <w:vAlign w:val="center"/>
          </w:tcPr>
          <w:p w:rsidR="004142BF" w:rsidRPr="00507D77" w:rsidRDefault="004142BF" w:rsidP="004142BF">
            <w:pPr>
              <w:spacing w:line="276" w:lineRule="auto"/>
              <w:jc w:val="both"/>
              <w:rPr>
                <w:rFonts w:ascii="標楷體" w:eastAsia="標楷體"/>
                <w:spacing w:val="-20"/>
              </w:rPr>
            </w:pPr>
          </w:p>
        </w:tc>
        <w:tc>
          <w:tcPr>
            <w:tcW w:w="1980" w:type="dxa"/>
            <w:gridSpan w:val="2"/>
          </w:tcPr>
          <w:p w:rsidR="004142BF" w:rsidRPr="00507D77" w:rsidRDefault="004142BF" w:rsidP="004142BF">
            <w:pPr>
              <w:spacing w:line="276" w:lineRule="auto"/>
              <w:jc w:val="cente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92663C">
            <w:pPr>
              <w:pStyle w:val="a3"/>
              <w:numPr>
                <w:ilvl w:val="0"/>
                <w:numId w:val="57"/>
              </w:numPr>
              <w:spacing w:line="276" w:lineRule="auto"/>
              <w:ind w:leftChars="0" w:left="284" w:hanging="284"/>
              <w:jc w:val="both"/>
              <w:rPr>
                <w:rFonts w:ascii="標楷體" w:eastAsia="標楷體"/>
                <w:spacing w:val="-20"/>
              </w:rPr>
            </w:pPr>
          </w:p>
        </w:tc>
        <w:tc>
          <w:tcPr>
            <w:tcW w:w="3600" w:type="dxa"/>
            <w:gridSpan w:val="2"/>
            <w:vAlign w:val="center"/>
          </w:tcPr>
          <w:p w:rsidR="004142BF" w:rsidRPr="00507D77" w:rsidRDefault="004142BF" w:rsidP="004142BF">
            <w:pPr>
              <w:spacing w:line="276" w:lineRule="auto"/>
              <w:jc w:val="both"/>
              <w:rPr>
                <w:rFonts w:ascii="標楷體" w:eastAsia="標楷體"/>
                <w:spacing w:val="-20"/>
              </w:rPr>
            </w:pPr>
          </w:p>
        </w:tc>
        <w:tc>
          <w:tcPr>
            <w:tcW w:w="1980" w:type="dxa"/>
            <w:gridSpan w:val="2"/>
          </w:tcPr>
          <w:p w:rsidR="004142BF" w:rsidRPr="00507D77" w:rsidRDefault="004142BF" w:rsidP="004142BF">
            <w:pPr>
              <w:spacing w:line="276" w:lineRule="auto"/>
              <w:jc w:val="cente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92663C">
            <w:pPr>
              <w:pStyle w:val="a3"/>
              <w:numPr>
                <w:ilvl w:val="0"/>
                <w:numId w:val="57"/>
              </w:numPr>
              <w:spacing w:line="276" w:lineRule="auto"/>
              <w:ind w:leftChars="0" w:left="284" w:hanging="284"/>
              <w:jc w:val="both"/>
              <w:rPr>
                <w:rFonts w:ascii="標楷體" w:eastAsia="標楷體"/>
                <w:spacing w:val="-20"/>
              </w:rPr>
            </w:pPr>
          </w:p>
        </w:tc>
        <w:tc>
          <w:tcPr>
            <w:tcW w:w="3600" w:type="dxa"/>
            <w:gridSpan w:val="2"/>
            <w:vAlign w:val="center"/>
          </w:tcPr>
          <w:p w:rsidR="004142BF" w:rsidRPr="00507D77" w:rsidRDefault="004142BF" w:rsidP="004142BF">
            <w:pPr>
              <w:spacing w:line="276" w:lineRule="auto"/>
              <w:jc w:val="both"/>
              <w:rPr>
                <w:rFonts w:ascii="標楷體" w:eastAsia="標楷體"/>
                <w:spacing w:val="-20"/>
              </w:rPr>
            </w:pPr>
          </w:p>
        </w:tc>
        <w:tc>
          <w:tcPr>
            <w:tcW w:w="1980" w:type="dxa"/>
            <w:gridSpan w:val="2"/>
          </w:tcPr>
          <w:p w:rsidR="004142BF" w:rsidRPr="00507D77" w:rsidRDefault="004142BF" w:rsidP="004142BF">
            <w:pPr>
              <w:spacing w:line="276" w:lineRule="auto"/>
              <w:jc w:val="cente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92663C">
            <w:pPr>
              <w:pStyle w:val="a3"/>
              <w:numPr>
                <w:ilvl w:val="0"/>
                <w:numId w:val="57"/>
              </w:numPr>
              <w:spacing w:line="276" w:lineRule="auto"/>
              <w:ind w:leftChars="0" w:left="284" w:hanging="284"/>
              <w:jc w:val="both"/>
              <w:rPr>
                <w:rFonts w:ascii="標楷體" w:eastAsia="標楷體"/>
                <w:spacing w:val="-20"/>
              </w:rPr>
            </w:pPr>
          </w:p>
        </w:tc>
        <w:tc>
          <w:tcPr>
            <w:tcW w:w="3600" w:type="dxa"/>
            <w:gridSpan w:val="2"/>
            <w:vAlign w:val="center"/>
          </w:tcPr>
          <w:p w:rsidR="004142BF" w:rsidRPr="00507D77" w:rsidRDefault="004142BF" w:rsidP="004142BF">
            <w:pPr>
              <w:spacing w:line="276" w:lineRule="auto"/>
              <w:jc w:val="both"/>
              <w:rPr>
                <w:rFonts w:ascii="標楷體" w:eastAsia="標楷體"/>
                <w:spacing w:val="-20"/>
              </w:rPr>
            </w:pPr>
          </w:p>
        </w:tc>
        <w:tc>
          <w:tcPr>
            <w:tcW w:w="1980" w:type="dxa"/>
            <w:gridSpan w:val="2"/>
          </w:tcPr>
          <w:p w:rsidR="004142BF" w:rsidRPr="00507D77" w:rsidRDefault="004142BF" w:rsidP="004142BF">
            <w:pPr>
              <w:spacing w:line="276" w:lineRule="auto"/>
              <w:jc w:val="cente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92663C">
            <w:pPr>
              <w:pStyle w:val="a3"/>
              <w:numPr>
                <w:ilvl w:val="0"/>
                <w:numId w:val="57"/>
              </w:numPr>
              <w:spacing w:line="276" w:lineRule="auto"/>
              <w:ind w:leftChars="0" w:left="284" w:hanging="284"/>
              <w:jc w:val="both"/>
              <w:rPr>
                <w:rFonts w:ascii="標楷體" w:eastAsia="標楷體"/>
                <w:spacing w:val="-20"/>
              </w:rPr>
            </w:pPr>
          </w:p>
        </w:tc>
        <w:tc>
          <w:tcPr>
            <w:tcW w:w="3600" w:type="dxa"/>
            <w:gridSpan w:val="2"/>
            <w:vAlign w:val="center"/>
          </w:tcPr>
          <w:p w:rsidR="004142BF" w:rsidRPr="00507D77" w:rsidRDefault="004142BF" w:rsidP="004142BF">
            <w:pPr>
              <w:spacing w:line="276" w:lineRule="auto"/>
              <w:jc w:val="both"/>
              <w:rPr>
                <w:rFonts w:ascii="標楷體" w:eastAsia="標楷體"/>
                <w:spacing w:val="-20"/>
              </w:rPr>
            </w:pPr>
          </w:p>
        </w:tc>
        <w:tc>
          <w:tcPr>
            <w:tcW w:w="1980" w:type="dxa"/>
            <w:gridSpan w:val="2"/>
          </w:tcPr>
          <w:p w:rsidR="004142BF" w:rsidRPr="00507D77" w:rsidRDefault="004142BF" w:rsidP="004142BF">
            <w:pPr>
              <w:spacing w:line="276" w:lineRule="auto"/>
              <w:jc w:val="center"/>
              <w:rPr>
                <w:rFonts w:ascii="標楷體" w:eastAsia="標楷體"/>
              </w:rP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trPr>
        <w:tc>
          <w:tcPr>
            <w:tcW w:w="2908" w:type="dxa"/>
            <w:shd w:val="clear" w:color="auto" w:fill="auto"/>
            <w:vAlign w:val="center"/>
          </w:tcPr>
          <w:p w:rsidR="004142BF" w:rsidRPr="00507D77" w:rsidRDefault="004142BF" w:rsidP="0092663C">
            <w:pPr>
              <w:pStyle w:val="a3"/>
              <w:numPr>
                <w:ilvl w:val="0"/>
                <w:numId w:val="57"/>
              </w:numPr>
              <w:spacing w:line="276" w:lineRule="auto"/>
              <w:ind w:leftChars="0" w:left="284" w:hanging="284"/>
              <w:jc w:val="both"/>
              <w:rPr>
                <w:rFonts w:ascii="標楷體" w:eastAsia="標楷體"/>
                <w:spacing w:val="-20"/>
              </w:rPr>
            </w:pPr>
          </w:p>
        </w:tc>
        <w:tc>
          <w:tcPr>
            <w:tcW w:w="3600" w:type="dxa"/>
            <w:gridSpan w:val="2"/>
            <w:vAlign w:val="center"/>
          </w:tcPr>
          <w:p w:rsidR="004142BF" w:rsidRPr="00507D77" w:rsidRDefault="004142BF" w:rsidP="004142BF">
            <w:pPr>
              <w:spacing w:line="276" w:lineRule="auto"/>
              <w:jc w:val="both"/>
              <w:rPr>
                <w:rFonts w:ascii="標楷體" w:eastAsia="標楷體"/>
                <w:spacing w:val="-20"/>
              </w:rPr>
            </w:pPr>
          </w:p>
        </w:tc>
        <w:tc>
          <w:tcPr>
            <w:tcW w:w="1980" w:type="dxa"/>
            <w:gridSpan w:val="2"/>
          </w:tcPr>
          <w:p w:rsidR="004142BF" w:rsidRPr="00507D77" w:rsidRDefault="004142BF" w:rsidP="004142BF">
            <w:pPr>
              <w:spacing w:line="276" w:lineRule="auto"/>
              <w:jc w:val="center"/>
              <w:rPr>
                <w:rFonts w:ascii="標楷體" w:eastAsia="標楷體"/>
              </w:rP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trHeight w:val="1254"/>
        </w:trPr>
        <w:tc>
          <w:tcPr>
            <w:tcW w:w="14014" w:type="dxa"/>
            <w:gridSpan w:val="9"/>
          </w:tcPr>
          <w:p w:rsidR="004142BF" w:rsidRPr="00507D77" w:rsidRDefault="004142BF" w:rsidP="004142BF">
            <w:pPr>
              <w:spacing w:line="360" w:lineRule="auto"/>
              <w:jc w:val="both"/>
              <w:rPr>
                <w:rFonts w:ascii="標楷體" w:eastAsia="標楷體"/>
              </w:rPr>
            </w:pPr>
            <w:r w:rsidRPr="00507D77">
              <w:rPr>
                <w:rFonts w:ascii="標楷體" w:eastAsia="標楷體" w:hint="eastAsia"/>
              </w:rPr>
              <w:t>建議改善事項：</w:t>
            </w:r>
          </w:p>
        </w:tc>
      </w:tr>
      <w:tr w:rsidR="004142BF" w:rsidRPr="00507D77" w:rsidTr="004142BF">
        <w:trPr>
          <w:cantSplit/>
        </w:trPr>
        <w:tc>
          <w:tcPr>
            <w:tcW w:w="4671" w:type="dxa"/>
            <w:gridSpan w:val="2"/>
          </w:tcPr>
          <w:p w:rsidR="004142BF" w:rsidRPr="00507D77" w:rsidRDefault="004142BF" w:rsidP="004142BF">
            <w:pPr>
              <w:spacing w:line="276" w:lineRule="auto"/>
              <w:jc w:val="both"/>
              <w:rPr>
                <w:rFonts w:ascii="標楷體" w:eastAsia="標楷體"/>
                <w:b/>
              </w:rPr>
            </w:pPr>
            <w:r w:rsidRPr="00507D77">
              <w:rPr>
                <w:rFonts w:eastAsia="標楷體" w:hint="eastAsia"/>
                <w:b/>
                <w:sz w:val="28"/>
              </w:rPr>
              <w:t>檢查人員：</w:t>
            </w:r>
          </w:p>
        </w:tc>
        <w:tc>
          <w:tcPr>
            <w:tcW w:w="4671" w:type="dxa"/>
            <w:gridSpan w:val="4"/>
          </w:tcPr>
          <w:p w:rsidR="004142BF" w:rsidRPr="00507D77" w:rsidRDefault="004142BF" w:rsidP="004142BF">
            <w:pPr>
              <w:spacing w:line="276" w:lineRule="auto"/>
              <w:jc w:val="both"/>
              <w:rPr>
                <w:rFonts w:ascii="標楷體" w:eastAsia="標楷體"/>
                <w:b/>
              </w:rPr>
            </w:pPr>
            <w:r w:rsidRPr="00507D77">
              <w:rPr>
                <w:rFonts w:eastAsia="標楷體" w:hint="eastAsia"/>
                <w:b/>
                <w:sz w:val="28"/>
              </w:rPr>
              <w:t>場所責負人：</w:t>
            </w:r>
          </w:p>
        </w:tc>
        <w:tc>
          <w:tcPr>
            <w:tcW w:w="4672" w:type="dxa"/>
            <w:gridSpan w:val="3"/>
          </w:tcPr>
          <w:p w:rsidR="004142BF" w:rsidRPr="00507D77" w:rsidRDefault="004142BF" w:rsidP="004142BF">
            <w:pPr>
              <w:spacing w:line="276" w:lineRule="auto"/>
              <w:jc w:val="both"/>
              <w:rPr>
                <w:rFonts w:ascii="標楷體" w:eastAsia="標楷體"/>
                <w:b/>
              </w:rPr>
            </w:pPr>
            <w:r w:rsidRPr="00507D77">
              <w:rPr>
                <w:rFonts w:eastAsia="標楷體" w:hint="eastAsia"/>
                <w:b/>
                <w:sz w:val="28"/>
              </w:rPr>
              <w:t>單位主管：</w:t>
            </w:r>
          </w:p>
        </w:tc>
      </w:tr>
      <w:tr w:rsidR="004142BF" w:rsidRPr="00507D77" w:rsidTr="004142BF">
        <w:trPr>
          <w:cantSplit/>
        </w:trPr>
        <w:tc>
          <w:tcPr>
            <w:tcW w:w="4671" w:type="dxa"/>
            <w:gridSpan w:val="2"/>
          </w:tcPr>
          <w:p w:rsidR="004142BF" w:rsidRPr="00507D77" w:rsidRDefault="004142BF" w:rsidP="004142BF">
            <w:pPr>
              <w:spacing w:line="360" w:lineRule="auto"/>
              <w:jc w:val="both"/>
              <w:rPr>
                <w:rFonts w:eastAsia="標楷體"/>
                <w:b/>
                <w:szCs w:val="24"/>
              </w:rPr>
            </w:pPr>
            <w:r w:rsidRPr="00507D77">
              <w:rPr>
                <w:rFonts w:ascii="標楷體" w:eastAsia="標楷體" w:hint="eastAsia"/>
                <w:szCs w:val="24"/>
              </w:rPr>
              <w:t>無該項目請於檢查結果欄註明：無</w:t>
            </w:r>
          </w:p>
        </w:tc>
        <w:tc>
          <w:tcPr>
            <w:tcW w:w="9343" w:type="dxa"/>
            <w:gridSpan w:val="7"/>
          </w:tcPr>
          <w:p w:rsidR="004142BF" w:rsidRPr="00507D77" w:rsidRDefault="004142BF" w:rsidP="004142BF">
            <w:pPr>
              <w:spacing w:line="360" w:lineRule="auto"/>
              <w:jc w:val="both"/>
              <w:rPr>
                <w:rFonts w:eastAsia="標楷體"/>
                <w:b/>
                <w:sz w:val="28"/>
                <w:szCs w:val="28"/>
              </w:rPr>
            </w:pPr>
            <w:r w:rsidRPr="00507D77">
              <w:rPr>
                <w:rFonts w:eastAsia="標楷體" w:hint="eastAsia"/>
                <w:b/>
                <w:sz w:val="28"/>
                <w:szCs w:val="28"/>
              </w:rPr>
              <w:t>檢查日期：</w:t>
            </w:r>
            <w:r w:rsidRPr="00507D77">
              <w:rPr>
                <w:rFonts w:eastAsia="標楷體" w:hint="eastAsia"/>
                <w:b/>
                <w:sz w:val="28"/>
                <w:szCs w:val="28"/>
              </w:rPr>
              <w:t xml:space="preserve">    </w:t>
            </w:r>
            <w:r w:rsidRPr="00507D77">
              <w:rPr>
                <w:rFonts w:eastAsia="標楷體" w:hint="eastAsia"/>
                <w:b/>
                <w:sz w:val="28"/>
                <w:szCs w:val="28"/>
              </w:rPr>
              <w:t>年</w:t>
            </w:r>
            <w:r w:rsidRPr="00507D77">
              <w:rPr>
                <w:rFonts w:eastAsia="標楷體" w:hint="eastAsia"/>
                <w:b/>
                <w:sz w:val="28"/>
                <w:szCs w:val="28"/>
              </w:rPr>
              <w:t xml:space="preserve">    </w:t>
            </w:r>
            <w:r w:rsidRPr="00507D77">
              <w:rPr>
                <w:rFonts w:eastAsia="標楷體" w:hint="eastAsia"/>
                <w:b/>
                <w:sz w:val="28"/>
                <w:szCs w:val="28"/>
              </w:rPr>
              <w:t>月</w:t>
            </w:r>
            <w:r w:rsidRPr="00507D77">
              <w:rPr>
                <w:rFonts w:eastAsia="標楷體" w:hint="eastAsia"/>
                <w:b/>
                <w:sz w:val="28"/>
                <w:szCs w:val="28"/>
              </w:rPr>
              <w:t xml:space="preserve">    </w:t>
            </w:r>
            <w:r w:rsidRPr="00507D77">
              <w:rPr>
                <w:rFonts w:eastAsia="標楷體" w:hint="eastAsia"/>
                <w:b/>
                <w:sz w:val="28"/>
                <w:szCs w:val="28"/>
              </w:rPr>
              <w:t>日</w:t>
            </w:r>
          </w:p>
        </w:tc>
      </w:tr>
    </w:tbl>
    <w:p w:rsidR="004142BF" w:rsidRPr="00507D77" w:rsidRDefault="004142BF" w:rsidP="004142BF">
      <w:pPr>
        <w:rPr>
          <w:rFonts w:ascii="Times New Roman" w:eastAsia="標楷體" w:hAnsi="Times New Roman" w:cs="Times New Roman"/>
        </w:rPr>
      </w:pPr>
    </w:p>
    <w:p w:rsidR="004142BF" w:rsidRDefault="004142BF" w:rsidP="004142BF">
      <w:pPr>
        <w:widowControl/>
        <w:rPr>
          <w:rFonts w:ascii="標楷體" w:eastAsia="標楷體" w:hAnsi="Times New Roman" w:cs="Times New Roman"/>
          <w:b/>
          <w:bCs/>
          <w:kern w:val="0"/>
          <w:szCs w:val="20"/>
        </w:rPr>
      </w:pPr>
      <w:r>
        <w:br w:type="page"/>
      </w:r>
    </w:p>
    <w:p w:rsidR="004142BF" w:rsidRPr="00507D77" w:rsidRDefault="004142BF" w:rsidP="004142BF">
      <w:pPr>
        <w:pStyle w:val="2"/>
        <w:numPr>
          <w:ilvl w:val="0"/>
          <w:numId w:val="0"/>
        </w:numPr>
        <w:spacing w:line="360" w:lineRule="auto"/>
      </w:pPr>
      <w:r w:rsidRPr="00507D77">
        <w:rPr>
          <w:rFonts w:hint="eastAsia"/>
        </w:rPr>
        <w:lastRenderedPageBreak/>
        <w:t>（附表3）自動檢查紀錄表（局部排氣裝置為例）</w:t>
      </w:r>
    </w:p>
    <w:tbl>
      <w:tblPr>
        <w:tblW w:w="14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66"/>
        <w:gridCol w:w="1620"/>
        <w:gridCol w:w="788"/>
        <w:gridCol w:w="499"/>
        <w:gridCol w:w="1481"/>
        <w:gridCol w:w="854"/>
        <w:gridCol w:w="766"/>
        <w:gridCol w:w="1440"/>
        <w:gridCol w:w="2466"/>
      </w:tblGrid>
      <w:tr w:rsidR="004142BF" w:rsidRPr="00507D77" w:rsidTr="004142BF">
        <w:trPr>
          <w:cantSplit/>
          <w:trHeight w:val="400"/>
          <w:jc w:val="center"/>
        </w:trPr>
        <w:tc>
          <w:tcPr>
            <w:tcW w:w="7473" w:type="dxa"/>
            <w:gridSpan w:val="4"/>
            <w:tcBorders>
              <w:top w:val="nil"/>
              <w:left w:val="nil"/>
              <w:bottom w:val="single" w:sz="4" w:space="0" w:color="auto"/>
              <w:right w:val="nil"/>
            </w:tcBorders>
          </w:tcPr>
          <w:p w:rsidR="004142BF" w:rsidRPr="00507D77" w:rsidRDefault="004142BF" w:rsidP="004142BF">
            <w:pPr>
              <w:spacing w:line="276" w:lineRule="auto"/>
              <w:jc w:val="both"/>
              <w:rPr>
                <w:rFonts w:eastAsia="標楷體"/>
                <w:b/>
              </w:rPr>
            </w:pPr>
            <w:r w:rsidRPr="00507D77">
              <w:rPr>
                <w:rFonts w:eastAsia="標楷體" w:hint="eastAsia"/>
                <w:b/>
              </w:rPr>
              <w:t>作業場所位置（</w:t>
            </w:r>
            <w:r w:rsidRPr="00967434">
              <w:rPr>
                <w:rFonts w:eastAsia="標楷體" w:hint="eastAsia"/>
                <w:b/>
              </w:rPr>
              <w:t>處室</w:t>
            </w:r>
            <w:r w:rsidRPr="00967434">
              <w:rPr>
                <w:rFonts w:eastAsia="標楷體" w:hint="eastAsia"/>
                <w:b/>
              </w:rPr>
              <w:t>/</w:t>
            </w:r>
            <w:r w:rsidRPr="00967434">
              <w:rPr>
                <w:rFonts w:eastAsia="標楷體" w:hint="eastAsia"/>
                <w:b/>
              </w:rPr>
              <w:t>科別</w:t>
            </w:r>
            <w:r w:rsidRPr="00507D77">
              <w:rPr>
                <w:rFonts w:eastAsia="標楷體" w:hint="eastAsia"/>
                <w:b/>
              </w:rPr>
              <w:t>）：</w:t>
            </w:r>
            <w:r w:rsidR="00302631" w:rsidRPr="006A7864">
              <w:rPr>
                <w:rFonts w:eastAsia="標楷體" w:hint="eastAsia"/>
                <w:color w:val="FF0000"/>
                <w:sz w:val="28"/>
                <w:u w:val="single"/>
                <w:shd w:val="pct15" w:color="auto" w:fill="FFFFFF"/>
              </w:rPr>
              <w:t xml:space="preserve"> </w:t>
            </w:r>
            <w:r w:rsidR="00302631" w:rsidRPr="006A7864">
              <w:rPr>
                <w:rFonts w:eastAsia="標楷體"/>
                <w:color w:val="FF0000"/>
                <w:sz w:val="28"/>
                <w:u w:val="single"/>
                <w:shd w:val="pct15" w:color="auto" w:fill="FFFFFF"/>
              </w:rPr>
              <w:t xml:space="preserve">    </w:t>
            </w:r>
            <w:r>
              <w:rPr>
                <w:rFonts w:eastAsia="標楷體" w:hint="eastAsia"/>
                <w:b/>
              </w:rPr>
              <w:t>處室</w:t>
            </w:r>
            <w:r>
              <w:rPr>
                <w:rFonts w:eastAsia="標楷體" w:hint="eastAsia"/>
                <w:b/>
              </w:rPr>
              <w:t>/</w:t>
            </w:r>
            <w:r>
              <w:rPr>
                <w:rFonts w:eastAsia="標楷體" w:hint="eastAsia"/>
                <w:b/>
              </w:rPr>
              <w:t>科別</w:t>
            </w:r>
            <w:r w:rsidR="00302631" w:rsidRPr="006A7864">
              <w:rPr>
                <w:rFonts w:eastAsia="標楷體" w:hint="eastAsia"/>
                <w:color w:val="FF0000"/>
                <w:sz w:val="28"/>
                <w:u w:val="single"/>
                <w:shd w:val="pct15" w:color="auto" w:fill="FFFFFF"/>
              </w:rPr>
              <w:t xml:space="preserve"> </w:t>
            </w:r>
            <w:r w:rsidR="00302631" w:rsidRPr="006A7864">
              <w:rPr>
                <w:rFonts w:eastAsia="標楷體"/>
                <w:color w:val="FF0000"/>
                <w:sz w:val="28"/>
                <w:u w:val="single"/>
                <w:shd w:val="pct15" w:color="auto" w:fill="FFFFFF"/>
              </w:rPr>
              <w:t xml:space="preserve">    </w:t>
            </w:r>
            <w:r w:rsidRPr="00507D77">
              <w:rPr>
                <w:rFonts w:eastAsia="標楷體" w:hint="eastAsia"/>
                <w:b/>
              </w:rPr>
              <w:t>樓</w:t>
            </w:r>
          </w:p>
        </w:tc>
        <w:tc>
          <w:tcPr>
            <w:tcW w:w="7007" w:type="dxa"/>
            <w:gridSpan w:val="5"/>
            <w:tcBorders>
              <w:top w:val="nil"/>
              <w:left w:val="nil"/>
              <w:bottom w:val="single" w:sz="4" w:space="0" w:color="auto"/>
              <w:right w:val="nil"/>
            </w:tcBorders>
          </w:tcPr>
          <w:p w:rsidR="004142BF" w:rsidRPr="00507D77" w:rsidRDefault="004142BF" w:rsidP="004142BF">
            <w:pPr>
              <w:spacing w:line="276" w:lineRule="auto"/>
              <w:jc w:val="both"/>
              <w:rPr>
                <w:rFonts w:eastAsia="標楷體"/>
                <w:b/>
              </w:rPr>
            </w:pPr>
            <w:r w:rsidRPr="00507D77">
              <w:rPr>
                <w:rFonts w:eastAsia="標楷體" w:hint="eastAsia"/>
                <w:b/>
              </w:rPr>
              <w:t>作業場所名稱：</w:t>
            </w:r>
            <w:r w:rsidR="00302631" w:rsidRPr="006A7864">
              <w:rPr>
                <w:rFonts w:eastAsia="標楷體" w:hint="eastAsia"/>
                <w:color w:val="FF0000"/>
                <w:sz w:val="28"/>
                <w:u w:val="single"/>
                <w:shd w:val="pct15" w:color="auto" w:fill="FFFFFF"/>
              </w:rPr>
              <w:t xml:space="preserve"> </w:t>
            </w:r>
            <w:r w:rsidR="00302631" w:rsidRPr="006A7864">
              <w:rPr>
                <w:rFonts w:eastAsia="標楷體"/>
                <w:color w:val="FF0000"/>
                <w:sz w:val="28"/>
                <w:u w:val="single"/>
                <w:shd w:val="pct15" w:color="auto" w:fill="FFFFFF"/>
              </w:rPr>
              <w:t xml:space="preserve">    </w:t>
            </w:r>
            <w:r w:rsidRPr="00507D77">
              <w:rPr>
                <w:rFonts w:eastAsia="標楷體" w:hint="eastAsia"/>
                <w:b/>
              </w:rPr>
              <w:t>實驗室</w:t>
            </w:r>
            <w:r>
              <w:rPr>
                <w:rFonts w:eastAsia="標楷體" w:hint="eastAsia"/>
                <w:b/>
              </w:rPr>
              <w:t>/</w:t>
            </w:r>
            <w:r>
              <w:rPr>
                <w:rFonts w:eastAsia="標楷體" w:hint="eastAsia"/>
                <w:b/>
              </w:rPr>
              <w:t>實習工場</w:t>
            </w:r>
          </w:p>
        </w:tc>
      </w:tr>
      <w:tr w:rsidR="004142BF" w:rsidRPr="00507D77" w:rsidTr="004142BF">
        <w:trPr>
          <w:cantSplit/>
          <w:trHeight w:val="400"/>
          <w:jc w:val="center"/>
        </w:trPr>
        <w:tc>
          <w:tcPr>
            <w:tcW w:w="4566" w:type="dxa"/>
            <w:vMerge w:val="restart"/>
            <w:tcBorders>
              <w:top w:val="single" w:sz="4" w:space="0" w:color="auto"/>
            </w:tcBorders>
          </w:tcPr>
          <w:p w:rsidR="004142BF" w:rsidRPr="00507D77" w:rsidRDefault="004142BF" w:rsidP="004142BF">
            <w:pPr>
              <w:spacing w:line="276" w:lineRule="auto"/>
              <w:jc w:val="center"/>
              <w:rPr>
                <w:rFonts w:eastAsia="標楷體"/>
                <w:b/>
              </w:rPr>
            </w:pPr>
            <w:r w:rsidRPr="00507D77">
              <w:rPr>
                <w:rFonts w:eastAsia="標楷體" w:hint="eastAsia"/>
                <w:b/>
              </w:rPr>
              <w:t>檢查項目</w:t>
            </w:r>
          </w:p>
        </w:tc>
        <w:tc>
          <w:tcPr>
            <w:tcW w:w="2408" w:type="dxa"/>
            <w:gridSpan w:val="2"/>
            <w:vMerge w:val="restart"/>
            <w:tcBorders>
              <w:top w:val="single" w:sz="4" w:space="0" w:color="auto"/>
            </w:tcBorders>
          </w:tcPr>
          <w:p w:rsidR="004142BF" w:rsidRPr="00507D77" w:rsidRDefault="004142BF" w:rsidP="004142BF">
            <w:pPr>
              <w:spacing w:line="276" w:lineRule="auto"/>
              <w:jc w:val="center"/>
              <w:rPr>
                <w:rFonts w:eastAsia="標楷體"/>
                <w:b/>
              </w:rPr>
            </w:pPr>
            <w:r w:rsidRPr="00507D77">
              <w:rPr>
                <w:rFonts w:eastAsia="標楷體" w:hint="eastAsia"/>
                <w:b/>
              </w:rPr>
              <w:t>檢查重點</w:t>
            </w:r>
          </w:p>
        </w:tc>
        <w:tc>
          <w:tcPr>
            <w:tcW w:w="1980" w:type="dxa"/>
            <w:gridSpan w:val="2"/>
            <w:vMerge w:val="restart"/>
            <w:tcBorders>
              <w:top w:val="single" w:sz="4" w:space="0" w:color="auto"/>
            </w:tcBorders>
          </w:tcPr>
          <w:p w:rsidR="004142BF" w:rsidRPr="00507D77" w:rsidRDefault="004142BF" w:rsidP="004142BF">
            <w:pPr>
              <w:spacing w:line="276" w:lineRule="auto"/>
              <w:jc w:val="center"/>
              <w:rPr>
                <w:rFonts w:eastAsia="標楷體"/>
                <w:b/>
              </w:rPr>
            </w:pPr>
            <w:r w:rsidRPr="00507D77">
              <w:rPr>
                <w:rFonts w:eastAsia="標楷體" w:hint="eastAsia"/>
                <w:b/>
              </w:rPr>
              <w:t>檢查方法</w:t>
            </w:r>
          </w:p>
        </w:tc>
        <w:tc>
          <w:tcPr>
            <w:tcW w:w="3060" w:type="dxa"/>
            <w:gridSpan w:val="3"/>
            <w:tcBorders>
              <w:top w:val="single" w:sz="4" w:space="0" w:color="auto"/>
            </w:tcBorders>
          </w:tcPr>
          <w:p w:rsidR="004142BF" w:rsidRPr="00507D77" w:rsidRDefault="004142BF" w:rsidP="004142BF">
            <w:pPr>
              <w:spacing w:line="276" w:lineRule="auto"/>
              <w:jc w:val="center"/>
              <w:rPr>
                <w:rFonts w:eastAsia="標楷體"/>
                <w:b/>
              </w:rPr>
            </w:pPr>
            <w:r w:rsidRPr="00507D77">
              <w:rPr>
                <w:rFonts w:eastAsia="標楷體" w:hint="eastAsia"/>
                <w:b/>
              </w:rPr>
              <w:t>檢查結果</w:t>
            </w:r>
          </w:p>
        </w:tc>
        <w:tc>
          <w:tcPr>
            <w:tcW w:w="2466" w:type="dxa"/>
            <w:vMerge w:val="restart"/>
            <w:tcBorders>
              <w:top w:val="single" w:sz="4" w:space="0" w:color="auto"/>
            </w:tcBorders>
          </w:tcPr>
          <w:p w:rsidR="004142BF" w:rsidRPr="00507D77" w:rsidRDefault="004142BF" w:rsidP="004142BF">
            <w:pPr>
              <w:spacing w:line="276" w:lineRule="auto"/>
              <w:jc w:val="center"/>
              <w:rPr>
                <w:rFonts w:eastAsia="標楷體"/>
                <w:b/>
              </w:rPr>
            </w:pPr>
            <w:r w:rsidRPr="00507D77">
              <w:rPr>
                <w:rFonts w:eastAsia="標楷體" w:hint="eastAsia"/>
                <w:b/>
              </w:rPr>
              <w:t>改善措施</w:t>
            </w:r>
          </w:p>
        </w:tc>
      </w:tr>
      <w:tr w:rsidR="004142BF" w:rsidRPr="00507D77" w:rsidTr="004142BF">
        <w:trPr>
          <w:cantSplit/>
          <w:trHeight w:val="54"/>
          <w:jc w:val="center"/>
        </w:trPr>
        <w:tc>
          <w:tcPr>
            <w:tcW w:w="4566" w:type="dxa"/>
            <w:vMerge/>
          </w:tcPr>
          <w:p w:rsidR="004142BF" w:rsidRPr="00507D77" w:rsidRDefault="004142BF" w:rsidP="004142BF">
            <w:pPr>
              <w:spacing w:line="276" w:lineRule="auto"/>
              <w:jc w:val="center"/>
              <w:rPr>
                <w:rFonts w:eastAsia="標楷體"/>
              </w:rPr>
            </w:pPr>
          </w:p>
        </w:tc>
        <w:tc>
          <w:tcPr>
            <w:tcW w:w="2408" w:type="dxa"/>
            <w:gridSpan w:val="2"/>
            <w:vMerge/>
          </w:tcPr>
          <w:p w:rsidR="004142BF" w:rsidRPr="00507D77" w:rsidRDefault="004142BF" w:rsidP="004142BF">
            <w:pPr>
              <w:spacing w:line="276" w:lineRule="auto"/>
              <w:jc w:val="both"/>
              <w:rPr>
                <w:rFonts w:eastAsia="標楷體"/>
              </w:rPr>
            </w:pPr>
          </w:p>
        </w:tc>
        <w:tc>
          <w:tcPr>
            <w:tcW w:w="1980" w:type="dxa"/>
            <w:gridSpan w:val="2"/>
            <w:vMerge/>
          </w:tcPr>
          <w:p w:rsidR="004142BF" w:rsidRPr="00507D77" w:rsidRDefault="004142BF" w:rsidP="004142BF">
            <w:pPr>
              <w:spacing w:line="276" w:lineRule="auto"/>
              <w:jc w:val="both"/>
              <w:rPr>
                <w:rFonts w:eastAsia="標楷體"/>
                <w:sz w:val="20"/>
              </w:rPr>
            </w:pPr>
          </w:p>
        </w:tc>
        <w:tc>
          <w:tcPr>
            <w:tcW w:w="1620" w:type="dxa"/>
            <w:gridSpan w:val="2"/>
          </w:tcPr>
          <w:p w:rsidR="004142BF" w:rsidRPr="00507D77" w:rsidRDefault="004142BF" w:rsidP="004142BF">
            <w:pPr>
              <w:spacing w:line="276" w:lineRule="auto"/>
              <w:jc w:val="center"/>
              <w:rPr>
                <w:rFonts w:eastAsia="標楷體"/>
                <w:b/>
              </w:rPr>
            </w:pPr>
            <w:r w:rsidRPr="00507D77">
              <w:rPr>
                <w:rFonts w:eastAsia="標楷體" w:hint="eastAsia"/>
                <w:b/>
              </w:rPr>
              <w:t>正常</w:t>
            </w:r>
          </w:p>
        </w:tc>
        <w:tc>
          <w:tcPr>
            <w:tcW w:w="1440" w:type="dxa"/>
          </w:tcPr>
          <w:p w:rsidR="004142BF" w:rsidRPr="00507D77" w:rsidRDefault="004142BF" w:rsidP="004142BF">
            <w:pPr>
              <w:spacing w:line="276" w:lineRule="auto"/>
              <w:jc w:val="center"/>
              <w:rPr>
                <w:rFonts w:eastAsia="標楷體"/>
                <w:b/>
              </w:rPr>
            </w:pPr>
            <w:r w:rsidRPr="00507D77">
              <w:rPr>
                <w:rFonts w:eastAsia="標楷體" w:hint="eastAsia"/>
                <w:b/>
              </w:rPr>
              <w:t>異常</w:t>
            </w:r>
          </w:p>
        </w:tc>
        <w:tc>
          <w:tcPr>
            <w:tcW w:w="2466" w:type="dxa"/>
            <w:vMerge/>
          </w:tcPr>
          <w:p w:rsidR="004142BF" w:rsidRPr="00507D77" w:rsidRDefault="004142BF" w:rsidP="004142BF">
            <w:pPr>
              <w:spacing w:line="276" w:lineRule="auto"/>
              <w:jc w:val="both"/>
              <w:rPr>
                <w:rFonts w:eastAsia="標楷體"/>
                <w:sz w:val="20"/>
              </w:rPr>
            </w:pPr>
          </w:p>
        </w:tc>
      </w:tr>
      <w:tr w:rsidR="004142BF" w:rsidRPr="00507D77" w:rsidTr="004142BF">
        <w:trPr>
          <w:cantSplit/>
          <w:jc w:val="center"/>
        </w:trPr>
        <w:tc>
          <w:tcPr>
            <w:tcW w:w="4566" w:type="dxa"/>
            <w:shd w:val="clear" w:color="auto" w:fill="auto"/>
            <w:vAlign w:val="center"/>
          </w:tcPr>
          <w:p w:rsidR="004142BF" w:rsidRPr="00507D77" w:rsidRDefault="004142BF" w:rsidP="004142BF">
            <w:pPr>
              <w:pStyle w:val="a3"/>
              <w:numPr>
                <w:ilvl w:val="0"/>
                <w:numId w:val="19"/>
              </w:numPr>
              <w:ind w:leftChars="0" w:left="284" w:hanging="284"/>
              <w:jc w:val="both"/>
              <w:rPr>
                <w:rFonts w:ascii="標楷體" w:eastAsia="標楷體"/>
              </w:rPr>
            </w:pPr>
            <w:r w:rsidRPr="00507D77">
              <w:rPr>
                <w:rFonts w:ascii="標楷體" w:eastAsia="標楷體" w:hint="eastAsia"/>
              </w:rPr>
              <w:t>氣罩、導管及排氣機狀況</w:t>
            </w:r>
          </w:p>
        </w:tc>
        <w:tc>
          <w:tcPr>
            <w:tcW w:w="2408" w:type="dxa"/>
            <w:gridSpan w:val="2"/>
            <w:vAlign w:val="center"/>
          </w:tcPr>
          <w:p w:rsidR="004142BF" w:rsidRPr="00507D77" w:rsidRDefault="004142BF" w:rsidP="004142BF">
            <w:pPr>
              <w:spacing w:line="276" w:lineRule="auto"/>
              <w:jc w:val="both"/>
              <w:rPr>
                <w:rFonts w:ascii="標楷體" w:eastAsia="標楷體"/>
                <w:spacing w:val="-20"/>
              </w:rPr>
            </w:pPr>
            <w:r w:rsidRPr="00507D77">
              <w:rPr>
                <w:rFonts w:ascii="標楷體" w:eastAsia="標楷體" w:hint="eastAsia"/>
                <w:spacing w:val="-20"/>
              </w:rPr>
              <w:t>是否</w:t>
            </w:r>
            <w:r w:rsidRPr="00507D77">
              <w:rPr>
                <w:rFonts w:ascii="標楷體" w:eastAsia="標楷體" w:hint="eastAsia"/>
              </w:rPr>
              <w:t>磨損、腐蝕、凹凸及其他損害之狀況</w:t>
            </w:r>
          </w:p>
        </w:tc>
        <w:tc>
          <w:tcPr>
            <w:tcW w:w="1980" w:type="dxa"/>
            <w:gridSpan w:val="2"/>
          </w:tcPr>
          <w:p w:rsidR="004142BF" w:rsidRPr="00507D77" w:rsidRDefault="004142BF" w:rsidP="004142BF">
            <w:pPr>
              <w:spacing w:line="276" w:lineRule="auto"/>
              <w:jc w:val="center"/>
              <w:rPr>
                <w:rFonts w:ascii="標楷體" w:eastAsia="標楷體"/>
              </w:rP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jc w:val="center"/>
        </w:trPr>
        <w:tc>
          <w:tcPr>
            <w:tcW w:w="4566" w:type="dxa"/>
            <w:shd w:val="clear" w:color="auto" w:fill="auto"/>
            <w:vAlign w:val="center"/>
          </w:tcPr>
          <w:p w:rsidR="004142BF" w:rsidRPr="00507D77" w:rsidRDefault="004142BF" w:rsidP="004142BF">
            <w:pPr>
              <w:pStyle w:val="a3"/>
              <w:numPr>
                <w:ilvl w:val="0"/>
                <w:numId w:val="19"/>
              </w:numPr>
              <w:ind w:leftChars="0" w:left="284" w:hanging="284"/>
              <w:jc w:val="both"/>
              <w:rPr>
                <w:rFonts w:ascii="標楷體" w:eastAsia="標楷體"/>
              </w:rPr>
            </w:pPr>
            <w:r w:rsidRPr="00507D77">
              <w:rPr>
                <w:rFonts w:ascii="標楷體" w:eastAsia="標楷體" w:hint="eastAsia"/>
              </w:rPr>
              <w:t>導管或排氣機之狀況</w:t>
            </w:r>
          </w:p>
        </w:tc>
        <w:tc>
          <w:tcPr>
            <w:tcW w:w="2408" w:type="dxa"/>
            <w:gridSpan w:val="2"/>
            <w:vAlign w:val="center"/>
          </w:tcPr>
          <w:p w:rsidR="004142BF" w:rsidRPr="00507D77" w:rsidRDefault="004142BF" w:rsidP="004142BF">
            <w:pPr>
              <w:spacing w:line="276" w:lineRule="auto"/>
              <w:jc w:val="both"/>
              <w:rPr>
                <w:rFonts w:ascii="標楷體" w:eastAsia="標楷體"/>
                <w:spacing w:val="-20"/>
              </w:rPr>
            </w:pPr>
            <w:r w:rsidRPr="00507D77">
              <w:rPr>
                <w:rFonts w:ascii="標楷體" w:eastAsia="標楷體" w:hint="eastAsia"/>
                <w:spacing w:val="-20"/>
              </w:rPr>
              <w:t>是否有</w:t>
            </w:r>
            <w:r w:rsidRPr="00507D77">
              <w:rPr>
                <w:rFonts w:ascii="標楷體" w:eastAsia="標楷體" w:hint="eastAsia"/>
              </w:rPr>
              <w:t>塵埃</w:t>
            </w:r>
            <w:r w:rsidRPr="00507D77">
              <w:rPr>
                <w:rFonts w:ascii="標楷體" w:eastAsia="標楷體" w:hint="eastAsia"/>
                <w:spacing w:val="-20"/>
              </w:rPr>
              <w:t>聚積狀況</w:t>
            </w:r>
          </w:p>
        </w:tc>
        <w:tc>
          <w:tcPr>
            <w:tcW w:w="1980" w:type="dxa"/>
            <w:gridSpan w:val="2"/>
          </w:tcPr>
          <w:p w:rsidR="004142BF" w:rsidRPr="00507D77" w:rsidRDefault="004142BF" w:rsidP="004142BF">
            <w:pPr>
              <w:spacing w:line="276" w:lineRule="auto"/>
              <w:jc w:val="cente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jc w:val="center"/>
        </w:trPr>
        <w:tc>
          <w:tcPr>
            <w:tcW w:w="4566" w:type="dxa"/>
            <w:shd w:val="clear" w:color="auto" w:fill="auto"/>
            <w:vAlign w:val="center"/>
          </w:tcPr>
          <w:p w:rsidR="004142BF" w:rsidRPr="00507D77" w:rsidRDefault="004142BF" w:rsidP="004142BF">
            <w:pPr>
              <w:pStyle w:val="a3"/>
              <w:numPr>
                <w:ilvl w:val="0"/>
                <w:numId w:val="19"/>
              </w:numPr>
              <w:ind w:leftChars="0" w:left="284" w:hanging="284"/>
              <w:jc w:val="both"/>
              <w:rPr>
                <w:rFonts w:ascii="標楷體" w:eastAsia="標楷體"/>
              </w:rPr>
            </w:pPr>
            <w:r w:rsidRPr="00507D77">
              <w:rPr>
                <w:rFonts w:ascii="標楷體" w:eastAsia="標楷體" w:hint="eastAsia"/>
              </w:rPr>
              <w:t>排氣機之注油潤滑狀況</w:t>
            </w:r>
          </w:p>
        </w:tc>
        <w:tc>
          <w:tcPr>
            <w:tcW w:w="2408" w:type="dxa"/>
            <w:gridSpan w:val="2"/>
            <w:vAlign w:val="center"/>
          </w:tcPr>
          <w:p w:rsidR="004142BF" w:rsidRPr="00507D77" w:rsidRDefault="004142BF" w:rsidP="004142BF">
            <w:pPr>
              <w:spacing w:line="276" w:lineRule="auto"/>
              <w:jc w:val="both"/>
              <w:rPr>
                <w:rFonts w:ascii="標楷體" w:eastAsia="標楷體"/>
                <w:spacing w:val="-20"/>
              </w:rPr>
            </w:pPr>
            <w:r w:rsidRPr="00507D77">
              <w:rPr>
                <w:rFonts w:ascii="標楷體" w:eastAsia="標楷體" w:hint="eastAsia"/>
                <w:spacing w:val="-20"/>
              </w:rPr>
              <w:t>是否有異聲</w:t>
            </w:r>
          </w:p>
        </w:tc>
        <w:tc>
          <w:tcPr>
            <w:tcW w:w="1980" w:type="dxa"/>
            <w:gridSpan w:val="2"/>
          </w:tcPr>
          <w:p w:rsidR="004142BF" w:rsidRPr="00507D77" w:rsidRDefault="004142BF" w:rsidP="004142BF">
            <w:pPr>
              <w:spacing w:line="276" w:lineRule="auto"/>
              <w:jc w:val="center"/>
            </w:pPr>
            <w:r w:rsidRPr="00507D77">
              <w:rPr>
                <w:rFonts w:ascii="標楷體" w:eastAsia="標楷體" w:hint="eastAsia"/>
              </w:rPr>
              <w:t>實測檢查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jc w:val="center"/>
        </w:trPr>
        <w:tc>
          <w:tcPr>
            <w:tcW w:w="4566" w:type="dxa"/>
            <w:shd w:val="clear" w:color="auto" w:fill="auto"/>
            <w:vAlign w:val="center"/>
          </w:tcPr>
          <w:p w:rsidR="004142BF" w:rsidRPr="00507D77" w:rsidRDefault="004142BF" w:rsidP="004142BF">
            <w:pPr>
              <w:pStyle w:val="a3"/>
              <w:numPr>
                <w:ilvl w:val="0"/>
                <w:numId w:val="19"/>
              </w:numPr>
              <w:ind w:leftChars="0" w:left="284" w:hanging="284"/>
              <w:jc w:val="both"/>
              <w:rPr>
                <w:rFonts w:ascii="標楷體" w:eastAsia="標楷體"/>
              </w:rPr>
            </w:pPr>
            <w:r w:rsidRPr="00507D77">
              <w:rPr>
                <w:rFonts w:ascii="標楷體" w:eastAsia="標楷體" w:hint="eastAsia"/>
              </w:rPr>
              <w:t>導管接觸部分之狀況</w:t>
            </w:r>
          </w:p>
        </w:tc>
        <w:tc>
          <w:tcPr>
            <w:tcW w:w="2408" w:type="dxa"/>
            <w:gridSpan w:val="2"/>
            <w:vAlign w:val="center"/>
          </w:tcPr>
          <w:p w:rsidR="004142BF" w:rsidRPr="00507D77" w:rsidRDefault="004142BF" w:rsidP="004142BF">
            <w:pPr>
              <w:spacing w:line="276" w:lineRule="auto"/>
              <w:jc w:val="both"/>
              <w:rPr>
                <w:rFonts w:ascii="標楷體" w:eastAsia="標楷體"/>
                <w:spacing w:val="-20"/>
              </w:rPr>
            </w:pPr>
            <w:r w:rsidRPr="00507D77">
              <w:rPr>
                <w:rFonts w:ascii="標楷體" w:eastAsia="標楷體" w:hint="eastAsia"/>
                <w:spacing w:val="-20"/>
              </w:rPr>
              <w:t>是否出現洩漏及損壞</w:t>
            </w:r>
          </w:p>
        </w:tc>
        <w:tc>
          <w:tcPr>
            <w:tcW w:w="1980" w:type="dxa"/>
            <w:gridSpan w:val="2"/>
          </w:tcPr>
          <w:p w:rsidR="004142BF" w:rsidRPr="00507D77" w:rsidRDefault="004142BF" w:rsidP="004142BF">
            <w:pPr>
              <w:spacing w:line="276" w:lineRule="auto"/>
              <w:jc w:val="cente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jc w:val="center"/>
        </w:trPr>
        <w:tc>
          <w:tcPr>
            <w:tcW w:w="4566" w:type="dxa"/>
            <w:shd w:val="clear" w:color="auto" w:fill="auto"/>
            <w:vAlign w:val="center"/>
          </w:tcPr>
          <w:p w:rsidR="004142BF" w:rsidRPr="00507D77" w:rsidRDefault="004142BF" w:rsidP="004142BF">
            <w:pPr>
              <w:pStyle w:val="a3"/>
              <w:numPr>
                <w:ilvl w:val="0"/>
                <w:numId w:val="19"/>
              </w:numPr>
              <w:ind w:leftChars="0" w:left="284" w:hanging="284"/>
              <w:jc w:val="both"/>
              <w:rPr>
                <w:rFonts w:ascii="標楷體" w:eastAsia="標楷體"/>
              </w:rPr>
            </w:pPr>
            <w:r w:rsidRPr="00507D77">
              <w:rPr>
                <w:rFonts w:ascii="標楷體" w:eastAsia="標楷體" w:hint="eastAsia"/>
              </w:rPr>
              <w:t>連接電動機與排氣機之皮帶之鬆弛狀況</w:t>
            </w:r>
          </w:p>
        </w:tc>
        <w:tc>
          <w:tcPr>
            <w:tcW w:w="2408" w:type="dxa"/>
            <w:gridSpan w:val="2"/>
            <w:vAlign w:val="center"/>
          </w:tcPr>
          <w:p w:rsidR="004142BF" w:rsidRPr="00507D77" w:rsidRDefault="004142BF" w:rsidP="004142BF">
            <w:pPr>
              <w:spacing w:line="276" w:lineRule="auto"/>
              <w:jc w:val="both"/>
              <w:rPr>
                <w:rFonts w:ascii="標楷體" w:eastAsia="標楷體"/>
                <w:spacing w:val="-20"/>
              </w:rPr>
            </w:pPr>
            <w:r w:rsidRPr="00507D77">
              <w:rPr>
                <w:rFonts w:ascii="標楷體" w:eastAsia="標楷體" w:hint="eastAsia"/>
              </w:rPr>
              <w:t>皮帶</w:t>
            </w:r>
            <w:r w:rsidRPr="00507D77">
              <w:rPr>
                <w:rFonts w:ascii="標楷體" w:eastAsia="標楷體" w:hint="eastAsia"/>
                <w:spacing w:val="-20"/>
              </w:rPr>
              <w:t>是否</w:t>
            </w:r>
            <w:r w:rsidRPr="00507D77">
              <w:rPr>
                <w:rFonts w:ascii="標楷體" w:eastAsia="標楷體" w:hint="eastAsia"/>
              </w:rPr>
              <w:t>鬆弛</w:t>
            </w:r>
          </w:p>
        </w:tc>
        <w:tc>
          <w:tcPr>
            <w:tcW w:w="1980" w:type="dxa"/>
            <w:gridSpan w:val="2"/>
          </w:tcPr>
          <w:p w:rsidR="004142BF" w:rsidRPr="00507D77" w:rsidRDefault="004142BF" w:rsidP="004142BF">
            <w:pPr>
              <w:spacing w:line="276" w:lineRule="auto"/>
              <w:jc w:val="cente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jc w:val="center"/>
        </w:trPr>
        <w:tc>
          <w:tcPr>
            <w:tcW w:w="4566" w:type="dxa"/>
            <w:shd w:val="clear" w:color="auto" w:fill="auto"/>
            <w:vAlign w:val="center"/>
          </w:tcPr>
          <w:p w:rsidR="004142BF" w:rsidRPr="00507D77" w:rsidRDefault="004142BF" w:rsidP="004142BF">
            <w:pPr>
              <w:pStyle w:val="a3"/>
              <w:numPr>
                <w:ilvl w:val="0"/>
                <w:numId w:val="19"/>
              </w:numPr>
              <w:ind w:leftChars="0" w:left="284" w:hanging="284"/>
              <w:jc w:val="both"/>
              <w:rPr>
                <w:rFonts w:ascii="標楷體" w:eastAsia="標楷體"/>
              </w:rPr>
            </w:pPr>
            <w:r w:rsidRPr="00507D77">
              <w:rPr>
                <w:rFonts w:ascii="標楷體" w:eastAsia="標楷體" w:hint="eastAsia"/>
              </w:rPr>
              <w:t>吸氣及排氣之能力</w:t>
            </w:r>
          </w:p>
        </w:tc>
        <w:tc>
          <w:tcPr>
            <w:tcW w:w="2408" w:type="dxa"/>
            <w:gridSpan w:val="2"/>
            <w:vAlign w:val="center"/>
          </w:tcPr>
          <w:p w:rsidR="004142BF" w:rsidRPr="00507D77" w:rsidRDefault="004142BF" w:rsidP="004142BF">
            <w:pPr>
              <w:spacing w:line="276" w:lineRule="auto"/>
              <w:jc w:val="both"/>
              <w:rPr>
                <w:rFonts w:ascii="標楷體" w:eastAsia="標楷體"/>
                <w:spacing w:val="-20"/>
              </w:rPr>
            </w:pPr>
            <w:r w:rsidRPr="00507D77">
              <w:rPr>
                <w:rFonts w:ascii="標楷體" w:eastAsia="標楷體" w:hint="eastAsia"/>
                <w:spacing w:val="-20"/>
              </w:rPr>
              <w:t>吸/排氣能力是否正常</w:t>
            </w:r>
          </w:p>
        </w:tc>
        <w:tc>
          <w:tcPr>
            <w:tcW w:w="1980" w:type="dxa"/>
            <w:gridSpan w:val="2"/>
          </w:tcPr>
          <w:p w:rsidR="004142BF" w:rsidRPr="00507D77" w:rsidRDefault="004142BF" w:rsidP="004142BF">
            <w:pPr>
              <w:spacing w:line="276" w:lineRule="auto"/>
              <w:jc w:val="center"/>
            </w:pPr>
            <w:r w:rsidRPr="00507D77">
              <w:rPr>
                <w:rFonts w:ascii="標楷體" w:eastAsia="標楷體" w:hint="eastAsia"/>
              </w:rPr>
              <w:t>實測檢查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jc w:val="center"/>
        </w:trPr>
        <w:tc>
          <w:tcPr>
            <w:tcW w:w="4566" w:type="dxa"/>
            <w:shd w:val="clear" w:color="auto" w:fill="auto"/>
            <w:vAlign w:val="center"/>
          </w:tcPr>
          <w:p w:rsidR="004142BF" w:rsidRPr="00507D77" w:rsidRDefault="004142BF" w:rsidP="004142BF">
            <w:pPr>
              <w:pStyle w:val="a3"/>
              <w:numPr>
                <w:ilvl w:val="0"/>
                <w:numId w:val="19"/>
              </w:numPr>
              <w:ind w:leftChars="0" w:left="284" w:hanging="284"/>
              <w:jc w:val="both"/>
              <w:rPr>
                <w:rFonts w:ascii="標楷體" w:eastAsia="標楷體"/>
              </w:rPr>
            </w:pPr>
            <w:r w:rsidRPr="00507D77">
              <w:rPr>
                <w:rFonts w:ascii="標楷體" w:eastAsia="標楷體" w:hint="eastAsia"/>
              </w:rPr>
              <w:t>設置於排放導管上之採樣設施</w:t>
            </w:r>
          </w:p>
        </w:tc>
        <w:tc>
          <w:tcPr>
            <w:tcW w:w="2408" w:type="dxa"/>
            <w:gridSpan w:val="2"/>
            <w:vAlign w:val="center"/>
          </w:tcPr>
          <w:p w:rsidR="004142BF" w:rsidRPr="00507D77" w:rsidRDefault="004142BF" w:rsidP="004142BF">
            <w:pPr>
              <w:spacing w:line="276" w:lineRule="auto"/>
              <w:jc w:val="both"/>
              <w:rPr>
                <w:rFonts w:ascii="標楷體" w:eastAsia="標楷體"/>
                <w:spacing w:val="-20"/>
              </w:rPr>
            </w:pPr>
            <w:r w:rsidRPr="00507D77">
              <w:rPr>
                <w:rFonts w:ascii="標楷體" w:eastAsia="標楷體" w:hint="eastAsia"/>
              </w:rPr>
              <w:t>是否牢固、鏽蝕、損壞、崩塌</w:t>
            </w:r>
          </w:p>
        </w:tc>
        <w:tc>
          <w:tcPr>
            <w:tcW w:w="1980" w:type="dxa"/>
            <w:gridSpan w:val="2"/>
          </w:tcPr>
          <w:p w:rsidR="004142BF" w:rsidRPr="00507D77" w:rsidRDefault="004142BF" w:rsidP="004142BF">
            <w:pPr>
              <w:spacing w:line="276" w:lineRule="auto"/>
              <w:jc w:val="cente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jc w:val="center"/>
        </w:trPr>
        <w:tc>
          <w:tcPr>
            <w:tcW w:w="4566" w:type="dxa"/>
            <w:shd w:val="clear" w:color="auto" w:fill="auto"/>
            <w:vAlign w:val="center"/>
          </w:tcPr>
          <w:p w:rsidR="004142BF" w:rsidRPr="00507D77" w:rsidRDefault="004142BF" w:rsidP="004142BF">
            <w:pPr>
              <w:pStyle w:val="a3"/>
              <w:numPr>
                <w:ilvl w:val="0"/>
                <w:numId w:val="19"/>
              </w:numPr>
              <w:ind w:leftChars="0" w:left="284" w:hanging="284"/>
              <w:jc w:val="both"/>
              <w:rPr>
                <w:rFonts w:ascii="標楷體" w:eastAsia="標楷體"/>
              </w:rPr>
            </w:pPr>
            <w:r w:rsidRPr="00507D77">
              <w:rPr>
                <w:rFonts w:ascii="標楷體" w:eastAsia="標楷體" w:hint="eastAsia"/>
              </w:rPr>
              <w:t>其他妨礙作業安全事項</w:t>
            </w:r>
          </w:p>
        </w:tc>
        <w:tc>
          <w:tcPr>
            <w:tcW w:w="2408" w:type="dxa"/>
            <w:gridSpan w:val="2"/>
            <w:vAlign w:val="center"/>
          </w:tcPr>
          <w:p w:rsidR="004142BF" w:rsidRPr="00507D77" w:rsidRDefault="004142BF" w:rsidP="004142BF">
            <w:pPr>
              <w:spacing w:line="276" w:lineRule="auto"/>
              <w:jc w:val="both"/>
              <w:rPr>
                <w:rFonts w:ascii="標楷體" w:eastAsia="標楷體"/>
                <w:spacing w:val="-20"/>
              </w:rPr>
            </w:pPr>
            <w:r w:rsidRPr="00507D77">
              <w:rPr>
                <w:rFonts w:ascii="標楷體" w:eastAsia="標楷體" w:hint="eastAsia"/>
                <w:spacing w:val="-20"/>
              </w:rPr>
              <w:t>是否</w:t>
            </w:r>
            <w:r w:rsidRPr="00507D77">
              <w:rPr>
                <w:rFonts w:ascii="標楷體" w:eastAsia="標楷體" w:hint="eastAsia"/>
              </w:rPr>
              <w:t>妨礙作業</w:t>
            </w:r>
          </w:p>
        </w:tc>
        <w:tc>
          <w:tcPr>
            <w:tcW w:w="1980" w:type="dxa"/>
            <w:gridSpan w:val="2"/>
          </w:tcPr>
          <w:p w:rsidR="004142BF" w:rsidRPr="00507D77" w:rsidRDefault="004142BF" w:rsidP="004142BF">
            <w:pPr>
              <w:spacing w:line="276" w:lineRule="auto"/>
              <w:jc w:val="center"/>
              <w:rPr>
                <w:rFonts w:ascii="標楷體" w:eastAsia="標楷體"/>
              </w:rP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jc w:val="center"/>
        </w:trPr>
        <w:tc>
          <w:tcPr>
            <w:tcW w:w="4566" w:type="dxa"/>
            <w:shd w:val="clear" w:color="auto" w:fill="auto"/>
            <w:vAlign w:val="center"/>
          </w:tcPr>
          <w:p w:rsidR="004142BF" w:rsidRPr="00507D77" w:rsidRDefault="004142BF" w:rsidP="004142BF">
            <w:pPr>
              <w:pStyle w:val="a3"/>
              <w:numPr>
                <w:ilvl w:val="0"/>
                <w:numId w:val="19"/>
              </w:numPr>
              <w:ind w:leftChars="0" w:left="284" w:hanging="284"/>
              <w:jc w:val="both"/>
              <w:rPr>
                <w:rFonts w:ascii="標楷體" w:eastAsia="標楷體"/>
              </w:rPr>
            </w:pPr>
            <w:r w:rsidRPr="00507D77">
              <w:rPr>
                <w:rFonts w:ascii="標楷體" w:eastAsia="標楷體" w:hint="eastAsia"/>
              </w:rPr>
              <w:t>保持性能之必要事項</w:t>
            </w:r>
          </w:p>
        </w:tc>
        <w:tc>
          <w:tcPr>
            <w:tcW w:w="2408" w:type="dxa"/>
            <w:gridSpan w:val="2"/>
            <w:vAlign w:val="center"/>
          </w:tcPr>
          <w:p w:rsidR="004142BF" w:rsidRPr="00507D77" w:rsidRDefault="004142BF" w:rsidP="004142BF">
            <w:pPr>
              <w:spacing w:line="276" w:lineRule="auto"/>
              <w:jc w:val="both"/>
              <w:rPr>
                <w:rFonts w:ascii="標楷體" w:eastAsia="標楷體"/>
                <w:spacing w:val="-20"/>
              </w:rPr>
            </w:pPr>
            <w:r w:rsidRPr="00507D77">
              <w:rPr>
                <w:rFonts w:ascii="標楷體" w:eastAsia="標楷體" w:hint="eastAsia"/>
                <w:spacing w:val="-20"/>
              </w:rPr>
              <w:t>性能是否正常</w:t>
            </w:r>
          </w:p>
        </w:tc>
        <w:tc>
          <w:tcPr>
            <w:tcW w:w="1980" w:type="dxa"/>
            <w:gridSpan w:val="2"/>
          </w:tcPr>
          <w:p w:rsidR="004142BF" w:rsidRPr="00507D77" w:rsidRDefault="004142BF" w:rsidP="004142BF">
            <w:pPr>
              <w:spacing w:line="276" w:lineRule="auto"/>
              <w:jc w:val="center"/>
              <w:rPr>
                <w:rFonts w:ascii="標楷體" w:eastAsia="標楷體"/>
              </w:rPr>
            </w:pPr>
            <w:r w:rsidRPr="00507D77">
              <w:rPr>
                <w:rFonts w:ascii="標楷體" w:eastAsia="標楷體" w:hint="eastAsia"/>
              </w:rPr>
              <w:t>目視檢查</w:t>
            </w:r>
          </w:p>
        </w:tc>
        <w:tc>
          <w:tcPr>
            <w:tcW w:w="1620" w:type="dxa"/>
            <w:gridSpan w:val="2"/>
            <w:vAlign w:val="center"/>
          </w:tcPr>
          <w:p w:rsidR="004142BF" w:rsidRPr="00507D77" w:rsidRDefault="004142BF" w:rsidP="004142BF">
            <w:pPr>
              <w:spacing w:line="276" w:lineRule="auto"/>
              <w:jc w:val="center"/>
              <w:rPr>
                <w:rFonts w:ascii="標楷體" w:eastAsia="標楷體"/>
              </w:rPr>
            </w:pPr>
          </w:p>
        </w:tc>
        <w:tc>
          <w:tcPr>
            <w:tcW w:w="1440" w:type="dxa"/>
            <w:vAlign w:val="center"/>
          </w:tcPr>
          <w:p w:rsidR="004142BF" w:rsidRPr="00507D77" w:rsidRDefault="004142BF" w:rsidP="004142BF">
            <w:pPr>
              <w:spacing w:line="276" w:lineRule="auto"/>
              <w:jc w:val="center"/>
              <w:rPr>
                <w:rFonts w:ascii="標楷體" w:eastAsia="標楷體"/>
              </w:rPr>
            </w:pPr>
          </w:p>
        </w:tc>
        <w:tc>
          <w:tcPr>
            <w:tcW w:w="2466" w:type="dxa"/>
          </w:tcPr>
          <w:p w:rsidR="004142BF" w:rsidRPr="00507D77" w:rsidRDefault="004142BF" w:rsidP="004142BF">
            <w:pPr>
              <w:spacing w:line="276" w:lineRule="auto"/>
              <w:jc w:val="both"/>
              <w:rPr>
                <w:rFonts w:ascii="標楷體" w:eastAsia="標楷體"/>
              </w:rPr>
            </w:pPr>
          </w:p>
        </w:tc>
      </w:tr>
      <w:tr w:rsidR="004142BF" w:rsidRPr="00507D77" w:rsidTr="004142BF">
        <w:trPr>
          <w:cantSplit/>
          <w:jc w:val="center"/>
        </w:trPr>
        <w:tc>
          <w:tcPr>
            <w:tcW w:w="14480" w:type="dxa"/>
            <w:gridSpan w:val="9"/>
          </w:tcPr>
          <w:p w:rsidR="004142BF" w:rsidRPr="00507D77" w:rsidRDefault="004142BF" w:rsidP="004142BF">
            <w:pPr>
              <w:spacing w:line="360" w:lineRule="auto"/>
              <w:jc w:val="both"/>
              <w:rPr>
                <w:rFonts w:ascii="標楷體" w:eastAsia="標楷體"/>
              </w:rPr>
            </w:pPr>
            <w:r w:rsidRPr="00507D77">
              <w:rPr>
                <w:rFonts w:ascii="標楷體" w:eastAsia="標楷體" w:hint="eastAsia"/>
              </w:rPr>
              <w:t>建議改善事項：</w:t>
            </w:r>
          </w:p>
        </w:tc>
      </w:tr>
      <w:tr w:rsidR="004142BF" w:rsidRPr="00507D77" w:rsidTr="004142BF">
        <w:trPr>
          <w:cantSplit/>
          <w:jc w:val="center"/>
        </w:trPr>
        <w:tc>
          <w:tcPr>
            <w:tcW w:w="6186" w:type="dxa"/>
            <w:gridSpan w:val="2"/>
          </w:tcPr>
          <w:p w:rsidR="004142BF" w:rsidRPr="00507D77" w:rsidRDefault="004142BF" w:rsidP="004142BF">
            <w:pPr>
              <w:spacing w:line="276" w:lineRule="auto"/>
              <w:jc w:val="both"/>
              <w:rPr>
                <w:rFonts w:ascii="標楷體" w:eastAsia="標楷體"/>
                <w:b/>
              </w:rPr>
            </w:pPr>
            <w:r w:rsidRPr="00507D77">
              <w:rPr>
                <w:rFonts w:eastAsia="標楷體" w:hint="eastAsia"/>
                <w:b/>
                <w:sz w:val="28"/>
              </w:rPr>
              <w:t>檢查人員：</w:t>
            </w:r>
          </w:p>
        </w:tc>
        <w:tc>
          <w:tcPr>
            <w:tcW w:w="3622" w:type="dxa"/>
            <w:gridSpan w:val="4"/>
          </w:tcPr>
          <w:p w:rsidR="004142BF" w:rsidRPr="00507D77" w:rsidRDefault="004142BF" w:rsidP="004142BF">
            <w:pPr>
              <w:spacing w:line="276" w:lineRule="auto"/>
              <w:jc w:val="both"/>
              <w:rPr>
                <w:rFonts w:ascii="標楷體" w:eastAsia="標楷體"/>
                <w:b/>
              </w:rPr>
            </w:pPr>
            <w:r w:rsidRPr="00507D77">
              <w:rPr>
                <w:rFonts w:eastAsia="標楷體" w:hint="eastAsia"/>
                <w:b/>
                <w:sz w:val="28"/>
              </w:rPr>
              <w:t>場所責負人：</w:t>
            </w:r>
          </w:p>
        </w:tc>
        <w:tc>
          <w:tcPr>
            <w:tcW w:w="4672" w:type="dxa"/>
            <w:gridSpan w:val="3"/>
          </w:tcPr>
          <w:p w:rsidR="004142BF" w:rsidRPr="00507D77" w:rsidRDefault="004142BF" w:rsidP="004142BF">
            <w:pPr>
              <w:spacing w:line="276" w:lineRule="auto"/>
              <w:jc w:val="both"/>
              <w:rPr>
                <w:rFonts w:ascii="標楷體" w:eastAsia="標楷體"/>
                <w:b/>
              </w:rPr>
            </w:pPr>
            <w:r w:rsidRPr="00507D77">
              <w:rPr>
                <w:rFonts w:eastAsia="標楷體" w:hint="eastAsia"/>
                <w:b/>
                <w:sz w:val="28"/>
              </w:rPr>
              <w:t>單位主管：</w:t>
            </w:r>
          </w:p>
        </w:tc>
      </w:tr>
      <w:tr w:rsidR="004142BF" w:rsidRPr="00507D77" w:rsidTr="004142BF">
        <w:trPr>
          <w:cantSplit/>
          <w:jc w:val="center"/>
        </w:trPr>
        <w:tc>
          <w:tcPr>
            <w:tcW w:w="6186" w:type="dxa"/>
            <w:gridSpan w:val="2"/>
          </w:tcPr>
          <w:p w:rsidR="004142BF" w:rsidRPr="00507D77" w:rsidRDefault="004142BF" w:rsidP="004142BF">
            <w:pPr>
              <w:spacing w:line="360" w:lineRule="auto"/>
              <w:jc w:val="both"/>
              <w:rPr>
                <w:rFonts w:eastAsia="標楷體"/>
                <w:b/>
                <w:szCs w:val="24"/>
              </w:rPr>
            </w:pPr>
            <w:r w:rsidRPr="00507D77">
              <w:rPr>
                <w:rFonts w:ascii="標楷體" w:eastAsia="標楷體" w:hint="eastAsia"/>
                <w:szCs w:val="24"/>
              </w:rPr>
              <w:t>無該項目請於檢查結果欄註明：無</w:t>
            </w:r>
          </w:p>
        </w:tc>
        <w:tc>
          <w:tcPr>
            <w:tcW w:w="8294" w:type="dxa"/>
            <w:gridSpan w:val="7"/>
          </w:tcPr>
          <w:p w:rsidR="004142BF" w:rsidRPr="00507D77" w:rsidRDefault="004142BF" w:rsidP="004142BF">
            <w:pPr>
              <w:spacing w:line="360" w:lineRule="auto"/>
              <w:jc w:val="both"/>
              <w:rPr>
                <w:rFonts w:eastAsia="標楷體"/>
                <w:b/>
                <w:sz w:val="28"/>
                <w:szCs w:val="28"/>
              </w:rPr>
            </w:pPr>
            <w:r w:rsidRPr="00507D77">
              <w:rPr>
                <w:rFonts w:eastAsia="標楷體" w:hint="eastAsia"/>
                <w:b/>
                <w:sz w:val="28"/>
                <w:szCs w:val="28"/>
              </w:rPr>
              <w:t>檢查日期：</w:t>
            </w:r>
            <w:r w:rsidRPr="00507D77">
              <w:rPr>
                <w:rFonts w:eastAsia="標楷體" w:hint="eastAsia"/>
                <w:b/>
                <w:sz w:val="28"/>
                <w:szCs w:val="28"/>
              </w:rPr>
              <w:t xml:space="preserve">    </w:t>
            </w:r>
            <w:r w:rsidRPr="00507D77">
              <w:rPr>
                <w:rFonts w:eastAsia="標楷體" w:hint="eastAsia"/>
                <w:b/>
                <w:sz w:val="28"/>
                <w:szCs w:val="28"/>
              </w:rPr>
              <w:t>年</w:t>
            </w:r>
            <w:r w:rsidRPr="00507D77">
              <w:rPr>
                <w:rFonts w:eastAsia="標楷體" w:hint="eastAsia"/>
                <w:b/>
                <w:sz w:val="28"/>
                <w:szCs w:val="28"/>
              </w:rPr>
              <w:t xml:space="preserve">    </w:t>
            </w:r>
            <w:r w:rsidRPr="00507D77">
              <w:rPr>
                <w:rFonts w:eastAsia="標楷體" w:hint="eastAsia"/>
                <w:b/>
                <w:sz w:val="28"/>
                <w:szCs w:val="28"/>
              </w:rPr>
              <w:t>月</w:t>
            </w:r>
            <w:r w:rsidRPr="00507D77">
              <w:rPr>
                <w:rFonts w:eastAsia="標楷體" w:hint="eastAsia"/>
                <w:b/>
                <w:sz w:val="28"/>
                <w:szCs w:val="28"/>
              </w:rPr>
              <w:t xml:space="preserve">    </w:t>
            </w:r>
            <w:r w:rsidRPr="00507D77">
              <w:rPr>
                <w:rFonts w:eastAsia="標楷體" w:hint="eastAsia"/>
                <w:b/>
                <w:sz w:val="28"/>
                <w:szCs w:val="28"/>
              </w:rPr>
              <w:t>日</w:t>
            </w:r>
          </w:p>
        </w:tc>
      </w:tr>
    </w:tbl>
    <w:p w:rsidR="004142BF" w:rsidRPr="00507D77" w:rsidRDefault="004142BF" w:rsidP="004142BF">
      <w:pPr>
        <w:rPr>
          <w:rFonts w:ascii="Times New Roman" w:eastAsia="標楷體" w:hAnsi="Times New Roman" w:cs="Times New Roman"/>
        </w:rPr>
      </w:pPr>
    </w:p>
    <w:p w:rsidR="004142BF" w:rsidRPr="00507D77" w:rsidRDefault="004142BF" w:rsidP="004142BF">
      <w:pPr>
        <w:widowControl/>
        <w:rPr>
          <w:rFonts w:ascii="Times New Roman" w:eastAsia="標楷體" w:hAnsi="Times New Roman" w:cs="Times New Roman"/>
        </w:rPr>
      </w:pPr>
      <w:r w:rsidRPr="00507D77">
        <w:rPr>
          <w:rFonts w:ascii="Times New Roman" w:eastAsia="標楷體" w:hAnsi="Times New Roman" w:cs="Times New Roman"/>
        </w:rPr>
        <w:br w:type="page"/>
      </w:r>
    </w:p>
    <w:p w:rsidR="004142BF" w:rsidRPr="00507D77" w:rsidRDefault="004142BF" w:rsidP="004142BF">
      <w:pPr>
        <w:spacing w:line="360" w:lineRule="auto"/>
        <w:jc w:val="center"/>
        <w:rPr>
          <w:rFonts w:ascii="標楷體" w:eastAsia="標楷體"/>
          <w:sz w:val="28"/>
        </w:rPr>
      </w:pPr>
      <w:r>
        <w:rPr>
          <w:rFonts w:ascii="標楷體" w:eastAsia="標楷體" w:hint="eastAsia"/>
          <w:b/>
          <w:sz w:val="48"/>
          <w:u w:val="single"/>
        </w:rPr>
        <w:lastRenderedPageBreak/>
        <w:t>危害性化學品</w:t>
      </w:r>
      <w:r w:rsidRPr="00507D77">
        <w:rPr>
          <w:rFonts w:ascii="標楷體" w:eastAsia="標楷體" w:hint="eastAsia"/>
          <w:b/>
          <w:sz w:val="48"/>
          <w:u w:val="single"/>
        </w:rPr>
        <w:t>作業檢點表</w:t>
      </w:r>
    </w:p>
    <w:tbl>
      <w:tblPr>
        <w:tblW w:w="144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07"/>
        <w:gridCol w:w="501"/>
        <w:gridCol w:w="332"/>
        <w:gridCol w:w="333"/>
        <w:gridCol w:w="333"/>
        <w:gridCol w:w="333"/>
        <w:gridCol w:w="333"/>
        <w:gridCol w:w="333"/>
        <w:gridCol w:w="333"/>
        <w:gridCol w:w="333"/>
        <w:gridCol w:w="333"/>
        <w:gridCol w:w="110"/>
        <w:gridCol w:w="223"/>
        <w:gridCol w:w="332"/>
        <w:gridCol w:w="333"/>
        <w:gridCol w:w="333"/>
        <w:gridCol w:w="333"/>
        <w:gridCol w:w="333"/>
        <w:gridCol w:w="333"/>
        <w:gridCol w:w="333"/>
        <w:gridCol w:w="333"/>
        <w:gridCol w:w="333"/>
        <w:gridCol w:w="333"/>
        <w:gridCol w:w="55"/>
        <w:gridCol w:w="277"/>
        <w:gridCol w:w="333"/>
        <w:gridCol w:w="333"/>
        <w:gridCol w:w="333"/>
        <w:gridCol w:w="333"/>
        <w:gridCol w:w="333"/>
        <w:gridCol w:w="333"/>
        <w:gridCol w:w="333"/>
        <w:gridCol w:w="333"/>
        <w:gridCol w:w="333"/>
        <w:gridCol w:w="333"/>
      </w:tblGrid>
      <w:tr w:rsidR="004142BF" w:rsidRPr="00507D77" w:rsidTr="004142BF">
        <w:trPr>
          <w:trHeight w:val="680"/>
          <w:jc w:val="center"/>
        </w:trPr>
        <w:tc>
          <w:tcPr>
            <w:tcW w:w="3607" w:type="dxa"/>
            <w:tcBorders>
              <w:top w:val="nil"/>
              <w:left w:val="nil"/>
              <w:bottom w:val="single" w:sz="4" w:space="0" w:color="auto"/>
              <w:right w:val="nil"/>
            </w:tcBorders>
            <w:vAlign w:val="center"/>
          </w:tcPr>
          <w:p w:rsidR="004142BF" w:rsidRPr="002A29A1" w:rsidRDefault="004142BF" w:rsidP="004142BF">
            <w:pPr>
              <w:jc w:val="both"/>
              <w:rPr>
                <w:rFonts w:ascii="標楷體" w:eastAsia="標楷體"/>
                <w:b/>
              </w:rPr>
            </w:pPr>
            <w:r w:rsidRPr="002A29A1">
              <w:rPr>
                <w:rFonts w:ascii="標楷體" w:eastAsia="標楷體" w:hint="eastAsia"/>
                <w:b/>
                <w:sz w:val="28"/>
              </w:rPr>
              <w:t>處室/科別：</w:t>
            </w:r>
          </w:p>
        </w:tc>
        <w:tc>
          <w:tcPr>
            <w:tcW w:w="3607" w:type="dxa"/>
            <w:gridSpan w:val="11"/>
            <w:tcBorders>
              <w:top w:val="nil"/>
              <w:left w:val="nil"/>
              <w:bottom w:val="single" w:sz="4" w:space="0" w:color="auto"/>
              <w:right w:val="nil"/>
            </w:tcBorders>
            <w:vAlign w:val="center"/>
          </w:tcPr>
          <w:p w:rsidR="004142BF" w:rsidRPr="00507D77" w:rsidRDefault="004142BF" w:rsidP="004142BF">
            <w:pPr>
              <w:jc w:val="both"/>
              <w:rPr>
                <w:rFonts w:ascii="標楷體" w:eastAsia="標楷體"/>
              </w:rPr>
            </w:pPr>
            <w:r w:rsidRPr="00507D77">
              <w:rPr>
                <w:rFonts w:ascii="標楷體" w:eastAsia="標楷體" w:hint="eastAsia"/>
                <w:sz w:val="28"/>
              </w:rPr>
              <w:t>設置位置：</w:t>
            </w:r>
          </w:p>
        </w:tc>
        <w:tc>
          <w:tcPr>
            <w:tcW w:w="3607" w:type="dxa"/>
            <w:gridSpan w:val="12"/>
            <w:tcBorders>
              <w:top w:val="nil"/>
              <w:left w:val="nil"/>
              <w:bottom w:val="single" w:sz="4" w:space="0" w:color="auto"/>
              <w:right w:val="nil"/>
            </w:tcBorders>
            <w:vAlign w:val="center"/>
          </w:tcPr>
          <w:p w:rsidR="004142BF" w:rsidRPr="00507D77" w:rsidRDefault="004142BF" w:rsidP="004142BF">
            <w:pPr>
              <w:jc w:val="both"/>
              <w:rPr>
                <w:rFonts w:ascii="標楷體" w:eastAsia="標楷體"/>
              </w:rPr>
            </w:pPr>
            <w:r w:rsidRPr="00507D77">
              <w:rPr>
                <w:rFonts w:ascii="標楷體" w:eastAsia="標楷體" w:hint="eastAsia"/>
                <w:sz w:val="28"/>
              </w:rPr>
              <w:t>檢查日期：</w:t>
            </w:r>
            <w:r>
              <w:rPr>
                <w:rFonts w:ascii="標楷體" w:eastAsia="標楷體" w:hint="eastAsia"/>
                <w:sz w:val="28"/>
              </w:rPr>
              <w:t xml:space="preserve">  </w:t>
            </w:r>
            <w:r w:rsidRPr="00507D77">
              <w:rPr>
                <w:rFonts w:ascii="標楷體" w:eastAsia="標楷體" w:hint="eastAsia"/>
                <w:sz w:val="28"/>
              </w:rPr>
              <w:t>年</w:t>
            </w:r>
            <w:r>
              <w:rPr>
                <w:rFonts w:ascii="標楷體" w:eastAsia="標楷體" w:hint="eastAsia"/>
                <w:sz w:val="28"/>
              </w:rPr>
              <w:t xml:space="preserve">  </w:t>
            </w:r>
            <w:r w:rsidRPr="00507D77">
              <w:rPr>
                <w:rFonts w:ascii="標楷體" w:eastAsia="標楷體" w:hint="eastAsia"/>
                <w:sz w:val="28"/>
              </w:rPr>
              <w:t>月</w:t>
            </w:r>
            <w:r>
              <w:rPr>
                <w:rFonts w:ascii="標楷體" w:eastAsia="標楷體" w:hint="eastAsia"/>
                <w:sz w:val="28"/>
              </w:rPr>
              <w:t xml:space="preserve">  </w:t>
            </w:r>
            <w:r w:rsidRPr="00507D77">
              <w:rPr>
                <w:rFonts w:ascii="標楷體" w:eastAsia="標楷體" w:hint="eastAsia"/>
                <w:sz w:val="28"/>
              </w:rPr>
              <w:t>日</w:t>
            </w:r>
          </w:p>
        </w:tc>
        <w:tc>
          <w:tcPr>
            <w:tcW w:w="3607" w:type="dxa"/>
            <w:gridSpan w:val="11"/>
            <w:tcBorders>
              <w:top w:val="nil"/>
              <w:left w:val="nil"/>
              <w:bottom w:val="single" w:sz="4" w:space="0" w:color="auto"/>
              <w:right w:val="nil"/>
            </w:tcBorders>
            <w:vAlign w:val="center"/>
          </w:tcPr>
          <w:p w:rsidR="004142BF" w:rsidRPr="00507D77" w:rsidRDefault="004142BF" w:rsidP="004142BF">
            <w:pPr>
              <w:jc w:val="both"/>
              <w:rPr>
                <w:rFonts w:ascii="標楷體" w:eastAsia="標楷體"/>
              </w:rPr>
            </w:pPr>
            <w:r w:rsidRPr="00507D77">
              <w:rPr>
                <w:rFonts w:ascii="標楷體" w:eastAsia="標楷體" w:hint="eastAsia"/>
                <w:sz w:val="28"/>
              </w:rPr>
              <w:t>危險物名稱：</w:t>
            </w:r>
          </w:p>
        </w:tc>
      </w:tr>
      <w:tr w:rsidR="004142BF" w:rsidRPr="00507D77" w:rsidTr="004142BF">
        <w:trPr>
          <w:jc w:val="center"/>
        </w:trPr>
        <w:tc>
          <w:tcPr>
            <w:tcW w:w="4108" w:type="dxa"/>
            <w:gridSpan w:val="2"/>
            <w:tcBorders>
              <w:top w:val="single" w:sz="4" w:space="0" w:color="auto"/>
            </w:tcBorders>
          </w:tcPr>
          <w:p w:rsidR="004142BF" w:rsidRPr="00507D77" w:rsidRDefault="004142BF" w:rsidP="004142BF">
            <w:pPr>
              <w:rPr>
                <w:rFonts w:ascii="標楷體" w:eastAsia="標楷體"/>
                <w:sz w:val="28"/>
              </w:rPr>
            </w:pPr>
            <w:r w:rsidRPr="00507D77">
              <w:rPr>
                <w:rFonts w:ascii="標楷體" w:eastAsia="標楷體" w:hint="eastAsia"/>
                <w:sz w:val="28"/>
              </w:rPr>
              <w:t>檢點項目</w:t>
            </w:r>
          </w:p>
        </w:tc>
        <w:tc>
          <w:tcPr>
            <w:tcW w:w="332"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1</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2</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3</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4</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5</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6</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7</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8</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9</w:t>
            </w:r>
          </w:p>
        </w:tc>
        <w:tc>
          <w:tcPr>
            <w:tcW w:w="333" w:type="dxa"/>
            <w:gridSpan w:val="2"/>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10</w:t>
            </w:r>
          </w:p>
        </w:tc>
        <w:tc>
          <w:tcPr>
            <w:tcW w:w="332"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11</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12</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13</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14</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15</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16</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17</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18</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19</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20</w:t>
            </w:r>
          </w:p>
        </w:tc>
        <w:tc>
          <w:tcPr>
            <w:tcW w:w="332" w:type="dxa"/>
            <w:gridSpan w:val="2"/>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21</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22</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23</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24</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25</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26</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27</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28</w:t>
            </w:r>
          </w:p>
        </w:tc>
        <w:tc>
          <w:tcPr>
            <w:tcW w:w="333" w:type="dxa"/>
            <w:tcBorders>
              <w:top w:val="single" w:sz="4" w:space="0" w:color="auto"/>
            </w:tcBorders>
          </w:tcPr>
          <w:p w:rsidR="004142BF" w:rsidRPr="00507D77" w:rsidRDefault="004142BF" w:rsidP="004142BF">
            <w:pPr>
              <w:jc w:val="center"/>
              <w:rPr>
                <w:rFonts w:ascii="標楷體" w:eastAsia="標楷體"/>
              </w:rPr>
            </w:pPr>
            <w:r w:rsidRPr="00507D77">
              <w:rPr>
                <w:rFonts w:ascii="標楷體" w:eastAsia="標楷體"/>
              </w:rPr>
              <w:t>29</w:t>
            </w:r>
          </w:p>
        </w:tc>
        <w:tc>
          <w:tcPr>
            <w:tcW w:w="333" w:type="dxa"/>
            <w:tcBorders>
              <w:top w:val="single" w:sz="4" w:space="0" w:color="auto"/>
              <w:right w:val="single" w:sz="4" w:space="0" w:color="auto"/>
            </w:tcBorders>
          </w:tcPr>
          <w:p w:rsidR="004142BF" w:rsidRPr="00507D77" w:rsidRDefault="004142BF" w:rsidP="004142BF">
            <w:pPr>
              <w:rPr>
                <w:rFonts w:ascii="標楷體" w:eastAsia="標楷體"/>
              </w:rPr>
            </w:pPr>
            <w:r w:rsidRPr="00507D77">
              <w:rPr>
                <w:rFonts w:ascii="標楷體" w:eastAsia="標楷體"/>
              </w:rPr>
              <w:t>30</w:t>
            </w:r>
          </w:p>
        </w:tc>
        <w:tc>
          <w:tcPr>
            <w:tcW w:w="333" w:type="dxa"/>
            <w:tcBorders>
              <w:top w:val="single" w:sz="4" w:space="0" w:color="auto"/>
              <w:left w:val="single" w:sz="4" w:space="0" w:color="auto"/>
            </w:tcBorders>
          </w:tcPr>
          <w:p w:rsidR="004142BF" w:rsidRPr="00507D77" w:rsidRDefault="004142BF" w:rsidP="004142BF">
            <w:pPr>
              <w:rPr>
                <w:rFonts w:ascii="標楷體" w:eastAsia="標楷體"/>
              </w:rPr>
            </w:pPr>
            <w:r w:rsidRPr="00507D77">
              <w:rPr>
                <w:rFonts w:ascii="標楷體" w:eastAsia="標楷體"/>
              </w:rPr>
              <w:t>31</w:t>
            </w:r>
          </w:p>
        </w:tc>
      </w:tr>
      <w:tr w:rsidR="004142BF" w:rsidRPr="00507D77" w:rsidTr="004142BF">
        <w:trPr>
          <w:jc w:val="center"/>
        </w:trPr>
        <w:tc>
          <w:tcPr>
            <w:tcW w:w="4108" w:type="dxa"/>
            <w:gridSpan w:val="2"/>
          </w:tcPr>
          <w:p w:rsidR="004142BF" w:rsidRPr="00507D77" w:rsidRDefault="004142BF" w:rsidP="004142BF">
            <w:pPr>
              <w:pStyle w:val="a3"/>
              <w:numPr>
                <w:ilvl w:val="0"/>
                <w:numId w:val="28"/>
              </w:numPr>
              <w:ind w:leftChars="0"/>
              <w:rPr>
                <w:rFonts w:ascii="標楷體" w:eastAsia="標楷體"/>
                <w:sz w:val="28"/>
              </w:rPr>
            </w:pPr>
            <w:r w:rsidRPr="00507D77">
              <w:rPr>
                <w:rFonts w:ascii="標楷體" w:eastAsia="標楷體" w:hint="eastAsia"/>
                <w:sz w:val="28"/>
              </w:rPr>
              <w:t>工作場所是否遠離火源</w:t>
            </w: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gridSpan w:val="2"/>
          </w:tcPr>
          <w:p w:rsidR="004142BF" w:rsidRPr="00507D77" w:rsidRDefault="004142BF" w:rsidP="004142BF">
            <w:pPr>
              <w:rPr>
                <w:rFonts w:ascii="標楷體" w:eastAsia="標楷體"/>
              </w:rPr>
            </w:pP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2" w:type="dxa"/>
            <w:gridSpan w:val="2"/>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Borders>
              <w:right w:val="single" w:sz="4" w:space="0" w:color="auto"/>
            </w:tcBorders>
          </w:tcPr>
          <w:p w:rsidR="004142BF" w:rsidRPr="00507D77" w:rsidRDefault="004142BF" w:rsidP="004142BF">
            <w:pPr>
              <w:rPr>
                <w:rFonts w:ascii="標楷體" w:eastAsia="標楷體"/>
              </w:rPr>
            </w:pPr>
          </w:p>
        </w:tc>
        <w:tc>
          <w:tcPr>
            <w:tcW w:w="333" w:type="dxa"/>
            <w:tcBorders>
              <w:left w:val="single" w:sz="4" w:space="0" w:color="auto"/>
            </w:tcBorders>
          </w:tcPr>
          <w:p w:rsidR="004142BF" w:rsidRPr="00507D77" w:rsidRDefault="004142BF" w:rsidP="004142BF">
            <w:pPr>
              <w:rPr>
                <w:rFonts w:ascii="標楷體" w:eastAsia="標楷體"/>
              </w:rPr>
            </w:pPr>
          </w:p>
        </w:tc>
      </w:tr>
      <w:tr w:rsidR="004142BF" w:rsidRPr="00507D77" w:rsidTr="004142BF">
        <w:trPr>
          <w:jc w:val="center"/>
        </w:trPr>
        <w:tc>
          <w:tcPr>
            <w:tcW w:w="4108" w:type="dxa"/>
            <w:gridSpan w:val="2"/>
          </w:tcPr>
          <w:p w:rsidR="004142BF" w:rsidRPr="00507D77" w:rsidRDefault="004142BF" w:rsidP="004142BF">
            <w:pPr>
              <w:pStyle w:val="a3"/>
              <w:numPr>
                <w:ilvl w:val="0"/>
                <w:numId w:val="28"/>
              </w:numPr>
              <w:ind w:leftChars="0"/>
              <w:rPr>
                <w:rFonts w:ascii="標楷體" w:eastAsia="標楷體"/>
                <w:sz w:val="28"/>
              </w:rPr>
            </w:pPr>
            <w:r w:rsidRPr="00507D77">
              <w:rPr>
                <w:rFonts w:ascii="標楷體" w:eastAsia="標楷體" w:hint="eastAsia"/>
                <w:sz w:val="28"/>
              </w:rPr>
              <w:t>是否有標示嚴禁煙火</w:t>
            </w: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gridSpan w:val="2"/>
          </w:tcPr>
          <w:p w:rsidR="004142BF" w:rsidRPr="00507D77" w:rsidRDefault="004142BF" w:rsidP="004142BF">
            <w:pPr>
              <w:rPr>
                <w:rFonts w:ascii="標楷體" w:eastAsia="標楷體"/>
              </w:rPr>
            </w:pP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2" w:type="dxa"/>
            <w:gridSpan w:val="2"/>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Borders>
              <w:right w:val="single" w:sz="4" w:space="0" w:color="auto"/>
            </w:tcBorders>
          </w:tcPr>
          <w:p w:rsidR="004142BF" w:rsidRPr="00507D77" w:rsidRDefault="004142BF" w:rsidP="004142BF">
            <w:pPr>
              <w:rPr>
                <w:rFonts w:ascii="標楷體" w:eastAsia="標楷體"/>
              </w:rPr>
            </w:pPr>
          </w:p>
        </w:tc>
        <w:tc>
          <w:tcPr>
            <w:tcW w:w="333" w:type="dxa"/>
            <w:tcBorders>
              <w:left w:val="single" w:sz="4" w:space="0" w:color="auto"/>
            </w:tcBorders>
          </w:tcPr>
          <w:p w:rsidR="004142BF" w:rsidRPr="00507D77" w:rsidRDefault="004142BF" w:rsidP="004142BF">
            <w:pPr>
              <w:rPr>
                <w:rFonts w:ascii="標楷體" w:eastAsia="標楷體"/>
              </w:rPr>
            </w:pPr>
          </w:p>
        </w:tc>
      </w:tr>
      <w:tr w:rsidR="004142BF" w:rsidRPr="00507D77" w:rsidTr="004142BF">
        <w:trPr>
          <w:jc w:val="center"/>
        </w:trPr>
        <w:tc>
          <w:tcPr>
            <w:tcW w:w="4108" w:type="dxa"/>
            <w:gridSpan w:val="2"/>
          </w:tcPr>
          <w:p w:rsidR="004142BF" w:rsidRPr="00507D77" w:rsidRDefault="004142BF" w:rsidP="004142BF">
            <w:pPr>
              <w:pStyle w:val="a3"/>
              <w:numPr>
                <w:ilvl w:val="0"/>
                <w:numId w:val="28"/>
              </w:numPr>
              <w:ind w:leftChars="0"/>
              <w:rPr>
                <w:rFonts w:ascii="標楷體" w:eastAsia="標楷體"/>
                <w:sz w:val="28"/>
              </w:rPr>
            </w:pPr>
            <w:r w:rsidRPr="00507D77">
              <w:rPr>
                <w:rFonts w:ascii="標楷體" w:eastAsia="標楷體" w:hint="eastAsia"/>
                <w:sz w:val="28"/>
              </w:rPr>
              <w:t>危險物是否依規定標示</w:t>
            </w: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gridSpan w:val="2"/>
          </w:tcPr>
          <w:p w:rsidR="004142BF" w:rsidRPr="00507D77" w:rsidRDefault="004142BF" w:rsidP="004142BF">
            <w:pPr>
              <w:rPr>
                <w:rFonts w:ascii="標楷體" w:eastAsia="標楷體"/>
              </w:rPr>
            </w:pP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2" w:type="dxa"/>
            <w:gridSpan w:val="2"/>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Borders>
              <w:right w:val="single" w:sz="4" w:space="0" w:color="auto"/>
            </w:tcBorders>
          </w:tcPr>
          <w:p w:rsidR="004142BF" w:rsidRPr="00507D77" w:rsidRDefault="004142BF" w:rsidP="004142BF">
            <w:pPr>
              <w:rPr>
                <w:rFonts w:ascii="標楷體" w:eastAsia="標楷體"/>
              </w:rPr>
            </w:pPr>
          </w:p>
        </w:tc>
        <w:tc>
          <w:tcPr>
            <w:tcW w:w="333" w:type="dxa"/>
            <w:tcBorders>
              <w:left w:val="single" w:sz="4" w:space="0" w:color="auto"/>
            </w:tcBorders>
          </w:tcPr>
          <w:p w:rsidR="004142BF" w:rsidRPr="00507D77" w:rsidRDefault="004142BF" w:rsidP="004142BF">
            <w:pPr>
              <w:rPr>
                <w:rFonts w:ascii="標楷體" w:eastAsia="標楷體"/>
              </w:rPr>
            </w:pPr>
          </w:p>
        </w:tc>
      </w:tr>
      <w:tr w:rsidR="004142BF" w:rsidRPr="00507D77" w:rsidTr="004142BF">
        <w:trPr>
          <w:jc w:val="center"/>
        </w:trPr>
        <w:tc>
          <w:tcPr>
            <w:tcW w:w="4108" w:type="dxa"/>
            <w:gridSpan w:val="2"/>
          </w:tcPr>
          <w:p w:rsidR="004142BF" w:rsidRPr="00507D77" w:rsidRDefault="004142BF" w:rsidP="003F35D8">
            <w:pPr>
              <w:pStyle w:val="a3"/>
              <w:numPr>
                <w:ilvl w:val="0"/>
                <w:numId w:val="28"/>
              </w:numPr>
              <w:ind w:leftChars="0"/>
              <w:rPr>
                <w:rFonts w:ascii="標楷體" w:eastAsia="標楷體"/>
                <w:sz w:val="28"/>
              </w:rPr>
            </w:pPr>
            <w:r w:rsidRPr="00507D77">
              <w:rPr>
                <w:rFonts w:ascii="標楷體" w:eastAsia="標楷體" w:hint="eastAsia"/>
                <w:sz w:val="28"/>
              </w:rPr>
              <w:t>是否備置安全資料表</w:t>
            </w: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gridSpan w:val="2"/>
          </w:tcPr>
          <w:p w:rsidR="004142BF" w:rsidRPr="00507D77" w:rsidRDefault="004142BF" w:rsidP="004142BF">
            <w:pPr>
              <w:rPr>
                <w:rFonts w:ascii="標楷體" w:eastAsia="標楷體"/>
              </w:rPr>
            </w:pP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2" w:type="dxa"/>
            <w:gridSpan w:val="2"/>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Borders>
              <w:right w:val="single" w:sz="4" w:space="0" w:color="auto"/>
            </w:tcBorders>
          </w:tcPr>
          <w:p w:rsidR="004142BF" w:rsidRPr="00507D77" w:rsidRDefault="004142BF" w:rsidP="004142BF">
            <w:pPr>
              <w:rPr>
                <w:rFonts w:ascii="標楷體" w:eastAsia="標楷體"/>
              </w:rPr>
            </w:pPr>
          </w:p>
        </w:tc>
        <w:tc>
          <w:tcPr>
            <w:tcW w:w="333" w:type="dxa"/>
            <w:tcBorders>
              <w:left w:val="single" w:sz="4" w:space="0" w:color="auto"/>
            </w:tcBorders>
          </w:tcPr>
          <w:p w:rsidR="004142BF" w:rsidRPr="00507D77" w:rsidRDefault="004142BF" w:rsidP="004142BF">
            <w:pPr>
              <w:rPr>
                <w:rFonts w:ascii="標楷體" w:eastAsia="標楷體"/>
              </w:rPr>
            </w:pPr>
          </w:p>
        </w:tc>
      </w:tr>
      <w:tr w:rsidR="004142BF" w:rsidRPr="00507D77" w:rsidTr="004142BF">
        <w:trPr>
          <w:jc w:val="center"/>
        </w:trPr>
        <w:tc>
          <w:tcPr>
            <w:tcW w:w="4108" w:type="dxa"/>
            <w:gridSpan w:val="2"/>
          </w:tcPr>
          <w:p w:rsidR="004142BF" w:rsidRPr="00507D77" w:rsidRDefault="004142BF" w:rsidP="004142BF">
            <w:pPr>
              <w:pStyle w:val="a3"/>
              <w:numPr>
                <w:ilvl w:val="0"/>
                <w:numId w:val="28"/>
              </w:numPr>
              <w:ind w:leftChars="0"/>
              <w:rPr>
                <w:rFonts w:ascii="標楷體" w:eastAsia="標楷體"/>
                <w:sz w:val="28"/>
              </w:rPr>
            </w:pPr>
            <w:r w:rsidRPr="00507D77">
              <w:rPr>
                <w:rFonts w:ascii="標楷體" w:eastAsia="標楷體" w:hint="eastAsia"/>
                <w:sz w:val="28"/>
              </w:rPr>
              <w:t>反應器、管、槽有無接地</w:t>
            </w: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gridSpan w:val="2"/>
          </w:tcPr>
          <w:p w:rsidR="004142BF" w:rsidRPr="00507D77" w:rsidRDefault="004142BF" w:rsidP="004142BF">
            <w:pPr>
              <w:rPr>
                <w:rFonts w:ascii="標楷體" w:eastAsia="標楷體"/>
              </w:rPr>
            </w:pP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2" w:type="dxa"/>
            <w:gridSpan w:val="2"/>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Borders>
              <w:right w:val="single" w:sz="4" w:space="0" w:color="auto"/>
            </w:tcBorders>
          </w:tcPr>
          <w:p w:rsidR="004142BF" w:rsidRPr="00507D77" w:rsidRDefault="004142BF" w:rsidP="004142BF">
            <w:pPr>
              <w:rPr>
                <w:rFonts w:ascii="標楷體" w:eastAsia="標楷體"/>
              </w:rPr>
            </w:pPr>
          </w:p>
        </w:tc>
        <w:tc>
          <w:tcPr>
            <w:tcW w:w="333" w:type="dxa"/>
            <w:tcBorders>
              <w:left w:val="single" w:sz="4" w:space="0" w:color="auto"/>
            </w:tcBorders>
          </w:tcPr>
          <w:p w:rsidR="004142BF" w:rsidRPr="00507D77" w:rsidRDefault="004142BF" w:rsidP="004142BF">
            <w:pPr>
              <w:rPr>
                <w:rFonts w:ascii="標楷體" w:eastAsia="標楷體"/>
              </w:rPr>
            </w:pPr>
          </w:p>
        </w:tc>
      </w:tr>
      <w:tr w:rsidR="004142BF" w:rsidRPr="00507D77" w:rsidTr="004142BF">
        <w:trPr>
          <w:jc w:val="center"/>
        </w:trPr>
        <w:tc>
          <w:tcPr>
            <w:tcW w:w="4108" w:type="dxa"/>
            <w:gridSpan w:val="2"/>
          </w:tcPr>
          <w:p w:rsidR="004142BF" w:rsidRPr="00507D77" w:rsidRDefault="004142BF" w:rsidP="004142BF">
            <w:pPr>
              <w:pStyle w:val="a3"/>
              <w:numPr>
                <w:ilvl w:val="0"/>
                <w:numId w:val="28"/>
              </w:numPr>
              <w:ind w:leftChars="0"/>
              <w:rPr>
                <w:rFonts w:ascii="標楷體" w:eastAsia="標楷體"/>
                <w:sz w:val="28"/>
              </w:rPr>
            </w:pPr>
            <w:r w:rsidRPr="00507D77">
              <w:rPr>
                <w:rFonts w:ascii="標楷體" w:eastAsia="標楷體" w:hint="eastAsia"/>
                <w:sz w:val="28"/>
              </w:rPr>
              <w:t>電氣設備是否為防爆型式</w:t>
            </w: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gridSpan w:val="2"/>
          </w:tcPr>
          <w:p w:rsidR="004142BF" w:rsidRPr="00507D77" w:rsidRDefault="004142BF" w:rsidP="004142BF">
            <w:pPr>
              <w:rPr>
                <w:rFonts w:ascii="標楷體" w:eastAsia="標楷體"/>
              </w:rPr>
            </w:pP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2" w:type="dxa"/>
            <w:gridSpan w:val="2"/>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Borders>
              <w:right w:val="single" w:sz="4" w:space="0" w:color="auto"/>
            </w:tcBorders>
          </w:tcPr>
          <w:p w:rsidR="004142BF" w:rsidRPr="00507D77" w:rsidRDefault="004142BF" w:rsidP="004142BF">
            <w:pPr>
              <w:rPr>
                <w:rFonts w:ascii="標楷體" w:eastAsia="標楷體"/>
              </w:rPr>
            </w:pPr>
          </w:p>
        </w:tc>
        <w:tc>
          <w:tcPr>
            <w:tcW w:w="333" w:type="dxa"/>
            <w:tcBorders>
              <w:left w:val="single" w:sz="4" w:space="0" w:color="auto"/>
            </w:tcBorders>
          </w:tcPr>
          <w:p w:rsidR="004142BF" w:rsidRPr="00507D77" w:rsidRDefault="004142BF" w:rsidP="004142BF">
            <w:pPr>
              <w:rPr>
                <w:rFonts w:ascii="標楷體" w:eastAsia="標楷體"/>
              </w:rPr>
            </w:pPr>
          </w:p>
        </w:tc>
      </w:tr>
      <w:tr w:rsidR="004142BF" w:rsidRPr="00507D77" w:rsidTr="004142BF">
        <w:trPr>
          <w:jc w:val="center"/>
        </w:trPr>
        <w:tc>
          <w:tcPr>
            <w:tcW w:w="4108" w:type="dxa"/>
            <w:gridSpan w:val="2"/>
          </w:tcPr>
          <w:p w:rsidR="004142BF" w:rsidRPr="00507D77" w:rsidRDefault="0043042C" w:rsidP="003F35D8">
            <w:pPr>
              <w:pStyle w:val="a3"/>
              <w:numPr>
                <w:ilvl w:val="0"/>
                <w:numId w:val="28"/>
              </w:numPr>
              <w:snapToGrid w:val="0"/>
              <w:spacing w:line="240" w:lineRule="exact"/>
              <w:ind w:leftChars="0" w:left="357" w:hanging="357"/>
              <w:rPr>
                <w:rFonts w:ascii="標楷體" w:eastAsia="標楷體"/>
                <w:sz w:val="28"/>
              </w:rPr>
            </w:pPr>
            <w:r w:rsidRPr="0043042C">
              <w:rPr>
                <w:rFonts w:ascii="標楷體" w:eastAsia="標楷體" w:hint="eastAsia"/>
                <w:color w:val="FF0000"/>
                <w:sz w:val="28"/>
                <w:shd w:val="pct15" w:color="auto" w:fill="FFFFFF"/>
              </w:rPr>
              <w:t>危害性化學品應考</w:t>
            </w:r>
            <w:r>
              <w:rPr>
                <w:rFonts w:ascii="標楷體" w:eastAsia="標楷體" w:hint="eastAsia"/>
                <w:color w:val="FF0000"/>
                <w:sz w:val="28"/>
                <w:shd w:val="pct15" w:color="auto" w:fill="FFFFFF"/>
              </w:rPr>
              <w:t>量不相容性及容</w:t>
            </w:r>
            <w:r w:rsidR="003B0359">
              <w:rPr>
                <w:rFonts w:ascii="標楷體" w:eastAsia="標楷體" w:hint="eastAsia"/>
                <w:color w:val="FF0000"/>
                <w:sz w:val="28"/>
                <w:shd w:val="pct15" w:color="auto" w:fill="FFFFFF"/>
              </w:rPr>
              <w:t>器</w:t>
            </w:r>
            <w:r>
              <w:rPr>
                <w:rFonts w:ascii="標楷體" w:eastAsia="標楷體" w:hint="eastAsia"/>
                <w:color w:val="FF0000"/>
                <w:sz w:val="28"/>
                <w:shd w:val="pct15" w:color="auto" w:fill="FFFFFF"/>
              </w:rPr>
              <w:t>包裝保存條件，取用頻率分別妥適儲存</w:t>
            </w: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gridSpan w:val="2"/>
          </w:tcPr>
          <w:p w:rsidR="004142BF" w:rsidRPr="00507D77" w:rsidRDefault="004142BF" w:rsidP="004142BF">
            <w:pPr>
              <w:rPr>
                <w:rFonts w:ascii="標楷體" w:eastAsia="標楷體"/>
              </w:rPr>
            </w:pP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2" w:type="dxa"/>
            <w:gridSpan w:val="2"/>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Borders>
              <w:right w:val="single" w:sz="4" w:space="0" w:color="auto"/>
            </w:tcBorders>
          </w:tcPr>
          <w:p w:rsidR="004142BF" w:rsidRPr="00507D77" w:rsidRDefault="004142BF" w:rsidP="004142BF">
            <w:pPr>
              <w:rPr>
                <w:rFonts w:ascii="標楷體" w:eastAsia="標楷體"/>
              </w:rPr>
            </w:pPr>
          </w:p>
        </w:tc>
        <w:tc>
          <w:tcPr>
            <w:tcW w:w="333" w:type="dxa"/>
            <w:tcBorders>
              <w:left w:val="single" w:sz="4" w:space="0" w:color="auto"/>
            </w:tcBorders>
          </w:tcPr>
          <w:p w:rsidR="004142BF" w:rsidRPr="00507D77" w:rsidRDefault="004142BF" w:rsidP="004142BF">
            <w:pPr>
              <w:rPr>
                <w:rFonts w:ascii="標楷體" w:eastAsia="標楷體"/>
              </w:rPr>
            </w:pPr>
          </w:p>
        </w:tc>
      </w:tr>
      <w:tr w:rsidR="004142BF" w:rsidRPr="00507D77" w:rsidTr="004142BF">
        <w:trPr>
          <w:jc w:val="center"/>
        </w:trPr>
        <w:tc>
          <w:tcPr>
            <w:tcW w:w="4108" w:type="dxa"/>
            <w:gridSpan w:val="2"/>
          </w:tcPr>
          <w:p w:rsidR="004142BF" w:rsidRPr="00507D77" w:rsidRDefault="0043042C" w:rsidP="003B0359">
            <w:pPr>
              <w:pStyle w:val="a3"/>
              <w:numPr>
                <w:ilvl w:val="0"/>
                <w:numId w:val="28"/>
              </w:numPr>
              <w:snapToGrid w:val="0"/>
              <w:spacing w:line="240" w:lineRule="exact"/>
              <w:ind w:leftChars="0" w:left="357" w:hanging="357"/>
              <w:rPr>
                <w:rFonts w:ascii="標楷體" w:eastAsia="標楷體"/>
                <w:sz w:val="28"/>
              </w:rPr>
            </w:pPr>
            <w:r w:rsidRPr="0043042C">
              <w:rPr>
                <w:rFonts w:ascii="標楷體" w:eastAsia="標楷體" w:hint="eastAsia"/>
                <w:color w:val="FF0000"/>
                <w:sz w:val="28"/>
                <w:shd w:val="pct15" w:color="auto" w:fill="FFFFFF"/>
              </w:rPr>
              <w:t>危害性化學品</w:t>
            </w:r>
            <w:r w:rsidR="004142BF" w:rsidRPr="00507D77">
              <w:rPr>
                <w:rFonts w:ascii="標楷體" w:eastAsia="標楷體" w:hint="eastAsia"/>
                <w:sz w:val="28"/>
              </w:rPr>
              <w:t>是否洩漏、翻倒、傾斜</w:t>
            </w: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gridSpan w:val="2"/>
          </w:tcPr>
          <w:p w:rsidR="004142BF" w:rsidRPr="00507D77" w:rsidRDefault="004142BF" w:rsidP="004142BF">
            <w:pPr>
              <w:rPr>
                <w:rFonts w:ascii="標楷體" w:eastAsia="標楷體"/>
              </w:rPr>
            </w:pP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2" w:type="dxa"/>
            <w:gridSpan w:val="2"/>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Borders>
              <w:right w:val="single" w:sz="4" w:space="0" w:color="auto"/>
            </w:tcBorders>
          </w:tcPr>
          <w:p w:rsidR="004142BF" w:rsidRPr="00507D77" w:rsidRDefault="004142BF" w:rsidP="004142BF">
            <w:pPr>
              <w:rPr>
                <w:rFonts w:ascii="標楷體" w:eastAsia="標楷體"/>
              </w:rPr>
            </w:pPr>
          </w:p>
        </w:tc>
        <w:tc>
          <w:tcPr>
            <w:tcW w:w="333" w:type="dxa"/>
            <w:tcBorders>
              <w:left w:val="single" w:sz="4" w:space="0" w:color="auto"/>
            </w:tcBorders>
          </w:tcPr>
          <w:p w:rsidR="004142BF" w:rsidRPr="00507D77" w:rsidRDefault="004142BF" w:rsidP="004142BF">
            <w:pPr>
              <w:rPr>
                <w:rFonts w:ascii="標楷體" w:eastAsia="標楷體"/>
              </w:rPr>
            </w:pPr>
          </w:p>
        </w:tc>
      </w:tr>
      <w:tr w:rsidR="004142BF" w:rsidRPr="00507D77" w:rsidTr="004142BF">
        <w:trPr>
          <w:jc w:val="center"/>
        </w:trPr>
        <w:tc>
          <w:tcPr>
            <w:tcW w:w="4108" w:type="dxa"/>
            <w:gridSpan w:val="2"/>
          </w:tcPr>
          <w:p w:rsidR="004142BF" w:rsidRPr="00507D77" w:rsidRDefault="0043042C" w:rsidP="003B0359">
            <w:pPr>
              <w:pStyle w:val="a3"/>
              <w:numPr>
                <w:ilvl w:val="0"/>
                <w:numId w:val="28"/>
              </w:numPr>
              <w:snapToGrid w:val="0"/>
              <w:spacing w:line="240" w:lineRule="exact"/>
              <w:ind w:leftChars="0" w:left="357" w:hanging="357"/>
              <w:rPr>
                <w:rFonts w:ascii="標楷體" w:eastAsia="標楷體"/>
                <w:sz w:val="28"/>
              </w:rPr>
            </w:pPr>
            <w:r w:rsidRPr="0043042C">
              <w:rPr>
                <w:rFonts w:ascii="標楷體" w:eastAsia="標楷體" w:hint="eastAsia"/>
                <w:color w:val="FF0000"/>
                <w:sz w:val="28"/>
                <w:shd w:val="pct15" w:color="auto" w:fill="FFFFFF"/>
              </w:rPr>
              <w:t>危害性化學品</w:t>
            </w:r>
            <w:r w:rsidR="004142BF" w:rsidRPr="00507D77">
              <w:rPr>
                <w:rFonts w:ascii="標楷體" w:eastAsia="標楷體" w:hint="eastAsia"/>
                <w:sz w:val="28"/>
              </w:rPr>
              <w:t>是否放置陰暗通風處</w:t>
            </w: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gridSpan w:val="2"/>
          </w:tcPr>
          <w:p w:rsidR="004142BF" w:rsidRPr="00507D77" w:rsidRDefault="004142BF" w:rsidP="004142BF">
            <w:pPr>
              <w:rPr>
                <w:rFonts w:ascii="標楷體" w:eastAsia="標楷體"/>
              </w:rPr>
            </w:pP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2" w:type="dxa"/>
            <w:gridSpan w:val="2"/>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Borders>
              <w:right w:val="single" w:sz="4" w:space="0" w:color="auto"/>
            </w:tcBorders>
          </w:tcPr>
          <w:p w:rsidR="004142BF" w:rsidRPr="00507D77" w:rsidRDefault="004142BF" w:rsidP="004142BF">
            <w:pPr>
              <w:rPr>
                <w:rFonts w:ascii="標楷體" w:eastAsia="標楷體"/>
              </w:rPr>
            </w:pPr>
          </w:p>
        </w:tc>
        <w:tc>
          <w:tcPr>
            <w:tcW w:w="333" w:type="dxa"/>
            <w:tcBorders>
              <w:left w:val="single" w:sz="4" w:space="0" w:color="auto"/>
            </w:tcBorders>
          </w:tcPr>
          <w:p w:rsidR="004142BF" w:rsidRPr="00507D77" w:rsidRDefault="004142BF" w:rsidP="004142BF">
            <w:pPr>
              <w:rPr>
                <w:rFonts w:ascii="標楷體" w:eastAsia="標楷體"/>
              </w:rPr>
            </w:pPr>
          </w:p>
        </w:tc>
      </w:tr>
      <w:tr w:rsidR="004142BF" w:rsidRPr="00507D77" w:rsidTr="004142BF">
        <w:trPr>
          <w:jc w:val="center"/>
        </w:trPr>
        <w:tc>
          <w:tcPr>
            <w:tcW w:w="4108" w:type="dxa"/>
            <w:gridSpan w:val="2"/>
          </w:tcPr>
          <w:p w:rsidR="004142BF" w:rsidRPr="00507D77" w:rsidRDefault="004142BF" w:rsidP="004142BF">
            <w:pPr>
              <w:pStyle w:val="a3"/>
              <w:numPr>
                <w:ilvl w:val="0"/>
                <w:numId w:val="28"/>
              </w:numPr>
              <w:ind w:leftChars="0"/>
              <w:rPr>
                <w:rFonts w:ascii="標楷體" w:eastAsia="標楷體"/>
                <w:sz w:val="28"/>
              </w:rPr>
            </w:pPr>
            <w:r w:rsidRPr="00507D77">
              <w:rPr>
                <w:rFonts w:ascii="標楷體" w:eastAsia="標楷體" w:hint="eastAsia"/>
                <w:sz w:val="28"/>
              </w:rPr>
              <w:t>有機過氧化物是否遠離日照或金屬異物混入</w:t>
            </w: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gridSpan w:val="2"/>
          </w:tcPr>
          <w:p w:rsidR="004142BF" w:rsidRPr="00507D77" w:rsidRDefault="004142BF" w:rsidP="004142BF">
            <w:pPr>
              <w:rPr>
                <w:rFonts w:ascii="標楷體" w:eastAsia="標楷體"/>
              </w:rPr>
            </w:pP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2" w:type="dxa"/>
            <w:gridSpan w:val="2"/>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Borders>
              <w:right w:val="single" w:sz="4" w:space="0" w:color="auto"/>
            </w:tcBorders>
          </w:tcPr>
          <w:p w:rsidR="004142BF" w:rsidRPr="00507D77" w:rsidRDefault="004142BF" w:rsidP="004142BF">
            <w:pPr>
              <w:rPr>
                <w:rFonts w:ascii="標楷體" w:eastAsia="標楷體"/>
              </w:rPr>
            </w:pPr>
          </w:p>
        </w:tc>
        <w:tc>
          <w:tcPr>
            <w:tcW w:w="333" w:type="dxa"/>
            <w:tcBorders>
              <w:left w:val="single" w:sz="4" w:space="0" w:color="auto"/>
            </w:tcBorders>
          </w:tcPr>
          <w:p w:rsidR="004142BF" w:rsidRPr="00507D77" w:rsidRDefault="004142BF" w:rsidP="004142BF">
            <w:pPr>
              <w:rPr>
                <w:rFonts w:ascii="標楷體" w:eastAsia="標楷體"/>
              </w:rPr>
            </w:pPr>
          </w:p>
        </w:tc>
      </w:tr>
      <w:tr w:rsidR="004142BF" w:rsidRPr="00507D77" w:rsidTr="003B0359">
        <w:trPr>
          <w:trHeight w:val="384"/>
          <w:jc w:val="center"/>
        </w:trPr>
        <w:tc>
          <w:tcPr>
            <w:tcW w:w="4108" w:type="dxa"/>
            <w:gridSpan w:val="2"/>
            <w:vAlign w:val="center"/>
          </w:tcPr>
          <w:p w:rsidR="004142BF" w:rsidRPr="00507D77" w:rsidRDefault="004142BF" w:rsidP="004142BF">
            <w:pPr>
              <w:jc w:val="center"/>
              <w:rPr>
                <w:rFonts w:ascii="標楷體" w:eastAsia="標楷體"/>
                <w:sz w:val="28"/>
              </w:rPr>
            </w:pPr>
            <w:r w:rsidRPr="00507D77">
              <w:rPr>
                <w:rFonts w:ascii="標楷體" w:eastAsia="標楷體" w:hint="eastAsia"/>
                <w:sz w:val="28"/>
              </w:rPr>
              <w:t>檢查人員簽章</w:t>
            </w: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gridSpan w:val="2"/>
          </w:tcPr>
          <w:p w:rsidR="004142BF" w:rsidRPr="00507D77" w:rsidRDefault="004142BF" w:rsidP="004142BF">
            <w:pPr>
              <w:rPr>
                <w:rFonts w:ascii="標楷體" w:eastAsia="標楷體"/>
              </w:rPr>
            </w:pPr>
          </w:p>
        </w:tc>
        <w:tc>
          <w:tcPr>
            <w:tcW w:w="332"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2" w:type="dxa"/>
            <w:gridSpan w:val="2"/>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Pr>
          <w:p w:rsidR="004142BF" w:rsidRPr="00507D77" w:rsidRDefault="004142BF" w:rsidP="004142BF">
            <w:pPr>
              <w:rPr>
                <w:rFonts w:ascii="標楷體" w:eastAsia="標楷體"/>
              </w:rPr>
            </w:pPr>
          </w:p>
        </w:tc>
        <w:tc>
          <w:tcPr>
            <w:tcW w:w="333" w:type="dxa"/>
            <w:tcBorders>
              <w:right w:val="single" w:sz="4" w:space="0" w:color="auto"/>
            </w:tcBorders>
          </w:tcPr>
          <w:p w:rsidR="004142BF" w:rsidRPr="00507D77" w:rsidRDefault="004142BF" w:rsidP="004142BF">
            <w:pPr>
              <w:rPr>
                <w:rFonts w:ascii="標楷體" w:eastAsia="標楷體"/>
              </w:rPr>
            </w:pPr>
          </w:p>
        </w:tc>
        <w:tc>
          <w:tcPr>
            <w:tcW w:w="333" w:type="dxa"/>
            <w:tcBorders>
              <w:left w:val="single" w:sz="4" w:space="0" w:color="auto"/>
            </w:tcBorders>
          </w:tcPr>
          <w:p w:rsidR="004142BF" w:rsidRPr="00507D77" w:rsidRDefault="004142BF" w:rsidP="004142BF">
            <w:pPr>
              <w:rPr>
                <w:rFonts w:ascii="標楷體" w:eastAsia="標楷體"/>
              </w:rPr>
            </w:pPr>
          </w:p>
        </w:tc>
      </w:tr>
      <w:tr w:rsidR="004142BF" w:rsidRPr="00507D77" w:rsidTr="003B0359">
        <w:trPr>
          <w:trHeight w:val="418"/>
          <w:jc w:val="center"/>
        </w:trPr>
        <w:tc>
          <w:tcPr>
            <w:tcW w:w="4108" w:type="dxa"/>
            <w:gridSpan w:val="2"/>
            <w:tcBorders>
              <w:bottom w:val="single" w:sz="4" w:space="0" w:color="auto"/>
            </w:tcBorders>
          </w:tcPr>
          <w:p w:rsidR="004142BF" w:rsidRPr="00507D77" w:rsidRDefault="004142BF" w:rsidP="004142BF">
            <w:pPr>
              <w:jc w:val="center"/>
              <w:rPr>
                <w:rFonts w:ascii="標楷體" w:eastAsia="標楷體"/>
                <w:sz w:val="28"/>
              </w:rPr>
            </w:pPr>
            <w:r w:rsidRPr="00507D77">
              <w:rPr>
                <w:rFonts w:ascii="標楷體" w:eastAsia="標楷體" w:hint="eastAsia"/>
                <w:sz w:val="28"/>
              </w:rPr>
              <w:t>備註</w:t>
            </w:r>
          </w:p>
        </w:tc>
        <w:tc>
          <w:tcPr>
            <w:tcW w:w="10320" w:type="dxa"/>
            <w:gridSpan w:val="33"/>
            <w:tcBorders>
              <w:bottom w:val="single" w:sz="4" w:space="0" w:color="auto"/>
            </w:tcBorders>
          </w:tcPr>
          <w:p w:rsidR="004142BF" w:rsidRPr="00507D77" w:rsidRDefault="004142BF" w:rsidP="004142BF">
            <w:pPr>
              <w:rPr>
                <w:rFonts w:ascii="標楷體" w:eastAsia="標楷體"/>
              </w:rPr>
            </w:pPr>
          </w:p>
        </w:tc>
      </w:tr>
      <w:tr w:rsidR="004142BF" w:rsidRPr="00507D77" w:rsidTr="004142BF">
        <w:trPr>
          <w:trHeight w:val="664"/>
          <w:jc w:val="center"/>
        </w:trPr>
        <w:tc>
          <w:tcPr>
            <w:tcW w:w="7214" w:type="dxa"/>
            <w:gridSpan w:val="12"/>
            <w:tcBorders>
              <w:top w:val="single" w:sz="4" w:space="0" w:color="auto"/>
              <w:left w:val="nil"/>
              <w:bottom w:val="nil"/>
              <w:right w:val="nil"/>
            </w:tcBorders>
            <w:vAlign w:val="center"/>
          </w:tcPr>
          <w:p w:rsidR="004142BF" w:rsidRPr="00507D77" w:rsidRDefault="004142BF" w:rsidP="004142BF">
            <w:pPr>
              <w:jc w:val="both"/>
              <w:rPr>
                <w:rFonts w:ascii="標楷體" w:eastAsia="標楷體"/>
                <w:b/>
                <w:sz w:val="28"/>
              </w:rPr>
            </w:pPr>
            <w:r w:rsidRPr="00507D77">
              <w:rPr>
                <w:rFonts w:ascii="標楷體" w:eastAsia="標楷體" w:hint="eastAsia"/>
                <w:b/>
                <w:sz w:val="28"/>
              </w:rPr>
              <w:t>場所責負人：</w:t>
            </w:r>
          </w:p>
        </w:tc>
        <w:tc>
          <w:tcPr>
            <w:tcW w:w="7214" w:type="dxa"/>
            <w:gridSpan w:val="23"/>
            <w:tcBorders>
              <w:top w:val="single" w:sz="4" w:space="0" w:color="auto"/>
              <w:left w:val="nil"/>
              <w:bottom w:val="nil"/>
              <w:right w:val="nil"/>
            </w:tcBorders>
            <w:vAlign w:val="center"/>
          </w:tcPr>
          <w:p w:rsidR="004142BF" w:rsidRPr="00507D77" w:rsidRDefault="004142BF" w:rsidP="004142BF">
            <w:pPr>
              <w:jc w:val="both"/>
              <w:rPr>
                <w:rFonts w:ascii="標楷體" w:eastAsia="標楷體"/>
                <w:b/>
              </w:rPr>
            </w:pPr>
            <w:r w:rsidRPr="00507D77">
              <w:rPr>
                <w:rFonts w:ascii="標楷體" w:eastAsia="標楷體" w:hint="eastAsia"/>
                <w:b/>
              </w:rPr>
              <w:t>單位主管：</w:t>
            </w:r>
          </w:p>
        </w:tc>
      </w:tr>
    </w:tbl>
    <w:p w:rsidR="004142BF" w:rsidRPr="00507D77" w:rsidRDefault="004142BF" w:rsidP="004142BF">
      <w:pPr>
        <w:pStyle w:val="a3"/>
        <w:numPr>
          <w:ilvl w:val="0"/>
          <w:numId w:val="27"/>
        </w:numPr>
        <w:ind w:leftChars="0"/>
        <w:rPr>
          <w:rFonts w:ascii="標楷體" w:eastAsia="標楷體"/>
        </w:rPr>
      </w:pPr>
      <w:r w:rsidRPr="00507D77">
        <w:rPr>
          <w:rFonts w:ascii="標楷體" w:eastAsia="標楷體" w:hint="eastAsia"/>
        </w:rPr>
        <w:t>依「職業安全衛生管理辦法」第72條辦理。</w:t>
      </w:r>
    </w:p>
    <w:p w:rsidR="004142BF" w:rsidRPr="00507D77" w:rsidRDefault="004142BF" w:rsidP="004142BF">
      <w:pPr>
        <w:pStyle w:val="a3"/>
        <w:numPr>
          <w:ilvl w:val="0"/>
          <w:numId w:val="27"/>
        </w:numPr>
        <w:ind w:leftChars="0"/>
        <w:rPr>
          <w:rFonts w:ascii="標楷體" w:eastAsia="標楷體"/>
        </w:rPr>
      </w:pPr>
      <w:r w:rsidRPr="00507D77">
        <w:rPr>
          <w:rFonts w:ascii="標楷體" w:eastAsia="標楷體" w:hint="eastAsia"/>
        </w:rPr>
        <w:t>檢查結果：正常打ˇ，異常打×，如無此項檢點項目請以</w:t>
      </w:r>
      <w:r w:rsidRPr="00507D77">
        <w:rPr>
          <w:rFonts w:ascii="標楷體" w:eastAsia="標楷體"/>
        </w:rPr>
        <w:t>”</w:t>
      </w:r>
      <w:r w:rsidRPr="00507D77">
        <w:rPr>
          <w:rFonts w:ascii="標楷體" w:eastAsia="標楷體" w:hint="eastAsia"/>
        </w:rPr>
        <w:t>─</w:t>
      </w:r>
      <w:r w:rsidRPr="00507D77">
        <w:rPr>
          <w:rFonts w:ascii="標楷體" w:eastAsia="標楷體"/>
        </w:rPr>
        <w:t>”</w:t>
      </w:r>
      <w:r w:rsidRPr="00507D77">
        <w:rPr>
          <w:rFonts w:ascii="標楷體" w:eastAsia="標楷體" w:hint="eastAsia"/>
        </w:rPr>
        <w:t>示之。</w:t>
      </w:r>
    </w:p>
    <w:p w:rsidR="004142BF" w:rsidRPr="00507D77" w:rsidRDefault="004142BF" w:rsidP="004142BF">
      <w:pPr>
        <w:pStyle w:val="a3"/>
        <w:numPr>
          <w:ilvl w:val="0"/>
          <w:numId w:val="27"/>
        </w:numPr>
        <w:ind w:leftChars="0"/>
        <w:rPr>
          <w:rFonts w:ascii="標楷體" w:eastAsia="標楷體"/>
        </w:rPr>
      </w:pPr>
      <w:r w:rsidRPr="00507D77">
        <w:rPr>
          <w:rFonts w:ascii="標楷體" w:eastAsia="標楷體" w:hint="eastAsia"/>
        </w:rPr>
        <w:t>表格保存三年。</w:t>
      </w:r>
    </w:p>
    <w:p w:rsidR="004142BF" w:rsidRPr="00507D77" w:rsidRDefault="004142BF" w:rsidP="004142BF">
      <w:pPr>
        <w:pStyle w:val="a3"/>
        <w:widowControl/>
        <w:numPr>
          <w:ilvl w:val="0"/>
          <w:numId w:val="27"/>
        </w:numPr>
        <w:ind w:leftChars="0"/>
        <w:rPr>
          <w:rFonts w:ascii="標楷體" w:eastAsia="標楷體"/>
        </w:rPr>
      </w:pPr>
      <w:r w:rsidRPr="00507D77">
        <w:rPr>
          <w:rFonts w:ascii="標楷體" w:eastAsia="標楷體" w:hint="eastAsia"/>
        </w:rPr>
        <w:t>每月檢查完後，送一份至職業安全衛生管理單位彙整備查。</w:t>
      </w:r>
      <w:r w:rsidRPr="00507D77">
        <w:rPr>
          <w:rFonts w:ascii="標楷體" w:eastAsia="標楷體"/>
        </w:rPr>
        <w:br w:type="page"/>
      </w:r>
    </w:p>
    <w:p w:rsidR="004142BF" w:rsidRPr="00507D77" w:rsidRDefault="004142BF" w:rsidP="004142BF">
      <w:pPr>
        <w:spacing w:line="360" w:lineRule="auto"/>
        <w:jc w:val="center"/>
        <w:rPr>
          <w:rFonts w:ascii="標楷體" w:eastAsia="標楷體"/>
          <w:b/>
          <w:sz w:val="48"/>
          <w:u w:val="single"/>
        </w:rPr>
      </w:pPr>
      <w:r w:rsidRPr="00507D77">
        <w:rPr>
          <w:rFonts w:ascii="標楷體" w:eastAsia="標楷體" w:hint="eastAsia"/>
          <w:b/>
          <w:sz w:val="48"/>
          <w:u w:val="single"/>
        </w:rPr>
        <w:lastRenderedPageBreak/>
        <w:t>第一種壓力容器作業檢點</w:t>
      </w:r>
    </w:p>
    <w:tbl>
      <w:tblPr>
        <w:tblW w:w="144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07"/>
        <w:gridCol w:w="501"/>
        <w:gridCol w:w="332"/>
        <w:gridCol w:w="332"/>
        <w:gridCol w:w="332"/>
        <w:gridCol w:w="332"/>
        <w:gridCol w:w="332"/>
        <w:gridCol w:w="332"/>
        <w:gridCol w:w="332"/>
        <w:gridCol w:w="332"/>
        <w:gridCol w:w="332"/>
        <w:gridCol w:w="118"/>
        <w:gridCol w:w="214"/>
        <w:gridCol w:w="332"/>
        <w:gridCol w:w="332"/>
        <w:gridCol w:w="332"/>
        <w:gridCol w:w="332"/>
        <w:gridCol w:w="332"/>
        <w:gridCol w:w="332"/>
        <w:gridCol w:w="332"/>
        <w:gridCol w:w="332"/>
        <w:gridCol w:w="332"/>
        <w:gridCol w:w="332"/>
        <w:gridCol w:w="73"/>
        <w:gridCol w:w="259"/>
        <w:gridCol w:w="332"/>
        <w:gridCol w:w="332"/>
        <w:gridCol w:w="332"/>
        <w:gridCol w:w="332"/>
        <w:gridCol w:w="332"/>
        <w:gridCol w:w="332"/>
        <w:gridCol w:w="332"/>
        <w:gridCol w:w="332"/>
        <w:gridCol w:w="373"/>
        <w:gridCol w:w="319"/>
      </w:tblGrid>
      <w:tr w:rsidR="004142BF" w:rsidRPr="00507D77" w:rsidTr="004142BF">
        <w:trPr>
          <w:trHeight w:val="680"/>
          <w:jc w:val="center"/>
        </w:trPr>
        <w:tc>
          <w:tcPr>
            <w:tcW w:w="3607" w:type="dxa"/>
            <w:tcBorders>
              <w:top w:val="nil"/>
              <w:left w:val="nil"/>
              <w:bottom w:val="single" w:sz="4" w:space="0" w:color="auto"/>
              <w:right w:val="nil"/>
            </w:tcBorders>
            <w:vAlign w:val="center"/>
          </w:tcPr>
          <w:p w:rsidR="004142BF" w:rsidRPr="002A29A1" w:rsidRDefault="004142BF" w:rsidP="004142BF">
            <w:pPr>
              <w:jc w:val="both"/>
              <w:rPr>
                <w:rFonts w:ascii="標楷體" w:eastAsia="標楷體"/>
                <w:b/>
                <w:szCs w:val="24"/>
              </w:rPr>
            </w:pPr>
            <w:r w:rsidRPr="002A29A1">
              <w:rPr>
                <w:rFonts w:ascii="標楷體" w:eastAsia="標楷體" w:hint="eastAsia"/>
                <w:b/>
                <w:sz w:val="28"/>
              </w:rPr>
              <w:t>處室/科別：</w:t>
            </w:r>
          </w:p>
        </w:tc>
        <w:tc>
          <w:tcPr>
            <w:tcW w:w="3607" w:type="dxa"/>
            <w:gridSpan w:val="11"/>
            <w:tcBorders>
              <w:top w:val="nil"/>
              <w:left w:val="nil"/>
              <w:bottom w:val="single" w:sz="4" w:space="0" w:color="auto"/>
              <w:right w:val="nil"/>
            </w:tcBorders>
            <w:vAlign w:val="center"/>
          </w:tcPr>
          <w:p w:rsidR="004142BF" w:rsidRPr="00507D77" w:rsidRDefault="004142BF" w:rsidP="004142BF">
            <w:pPr>
              <w:jc w:val="both"/>
              <w:rPr>
                <w:rFonts w:ascii="標楷體" w:eastAsia="標楷體"/>
                <w:b/>
                <w:szCs w:val="24"/>
              </w:rPr>
            </w:pPr>
            <w:r w:rsidRPr="00507D77">
              <w:rPr>
                <w:rFonts w:ascii="標楷體" w:eastAsia="標楷體" w:hint="eastAsia"/>
                <w:b/>
                <w:szCs w:val="24"/>
              </w:rPr>
              <w:t>設置位置：</w:t>
            </w:r>
          </w:p>
        </w:tc>
        <w:tc>
          <w:tcPr>
            <w:tcW w:w="3607" w:type="dxa"/>
            <w:gridSpan w:val="12"/>
            <w:tcBorders>
              <w:top w:val="nil"/>
              <w:left w:val="nil"/>
              <w:bottom w:val="single" w:sz="4" w:space="0" w:color="auto"/>
              <w:right w:val="nil"/>
            </w:tcBorders>
            <w:vAlign w:val="center"/>
          </w:tcPr>
          <w:p w:rsidR="004142BF" w:rsidRPr="00507D77" w:rsidRDefault="004142BF" w:rsidP="004142BF">
            <w:pPr>
              <w:ind w:left="120" w:hangingChars="50" w:hanging="120"/>
              <w:jc w:val="both"/>
              <w:rPr>
                <w:rFonts w:ascii="標楷體" w:eastAsia="標楷體"/>
                <w:b/>
                <w:szCs w:val="24"/>
              </w:rPr>
            </w:pPr>
            <w:r w:rsidRPr="00507D77">
              <w:rPr>
                <w:rFonts w:ascii="標楷體" w:eastAsia="標楷體" w:hint="eastAsia"/>
                <w:b/>
                <w:szCs w:val="24"/>
              </w:rPr>
              <w:t>檢查日期：   年   月   日</w:t>
            </w:r>
          </w:p>
        </w:tc>
        <w:tc>
          <w:tcPr>
            <w:tcW w:w="3607" w:type="dxa"/>
            <w:gridSpan w:val="11"/>
            <w:tcBorders>
              <w:top w:val="nil"/>
              <w:left w:val="nil"/>
              <w:bottom w:val="single" w:sz="4" w:space="0" w:color="auto"/>
              <w:right w:val="nil"/>
            </w:tcBorders>
            <w:vAlign w:val="center"/>
          </w:tcPr>
          <w:p w:rsidR="004142BF" w:rsidRPr="00507D77" w:rsidRDefault="004142BF" w:rsidP="004142BF">
            <w:pPr>
              <w:jc w:val="both"/>
              <w:rPr>
                <w:rFonts w:ascii="標楷體" w:eastAsia="標楷體"/>
                <w:b/>
                <w:szCs w:val="24"/>
              </w:rPr>
            </w:pPr>
            <w:r w:rsidRPr="00507D77">
              <w:rPr>
                <w:rFonts w:ascii="標楷體" w:eastAsia="標楷體" w:hint="eastAsia"/>
                <w:b/>
                <w:szCs w:val="24"/>
              </w:rPr>
              <w:t>危險物名稱：</w:t>
            </w:r>
          </w:p>
        </w:tc>
      </w:tr>
      <w:tr w:rsidR="004142BF" w:rsidRPr="00507D77" w:rsidTr="004142BF">
        <w:trPr>
          <w:jc w:val="center"/>
        </w:trPr>
        <w:tc>
          <w:tcPr>
            <w:tcW w:w="4108" w:type="dxa"/>
            <w:gridSpan w:val="2"/>
          </w:tcPr>
          <w:p w:rsidR="004142BF" w:rsidRPr="00507D77" w:rsidRDefault="004142BF" w:rsidP="004142BF">
            <w:pPr>
              <w:jc w:val="center"/>
              <w:rPr>
                <w:rFonts w:ascii="標楷體" w:eastAsia="標楷體"/>
                <w:szCs w:val="24"/>
              </w:rPr>
            </w:pPr>
            <w:r w:rsidRPr="00507D77">
              <w:rPr>
                <w:rFonts w:ascii="標楷體" w:eastAsia="標楷體" w:hint="eastAsia"/>
                <w:szCs w:val="24"/>
              </w:rPr>
              <w:t>檢點項目</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1</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2</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3</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4</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5</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6</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7</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8</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9</w:t>
            </w:r>
          </w:p>
        </w:tc>
        <w:tc>
          <w:tcPr>
            <w:tcW w:w="332" w:type="dxa"/>
            <w:gridSpan w:val="2"/>
          </w:tcPr>
          <w:p w:rsidR="004142BF" w:rsidRPr="00507D77" w:rsidRDefault="004142BF" w:rsidP="004142BF">
            <w:pPr>
              <w:jc w:val="center"/>
              <w:rPr>
                <w:rFonts w:ascii="標楷體" w:eastAsia="標楷體"/>
                <w:szCs w:val="24"/>
              </w:rPr>
            </w:pPr>
            <w:r w:rsidRPr="00507D77">
              <w:rPr>
                <w:rFonts w:ascii="標楷體" w:eastAsia="標楷體"/>
                <w:szCs w:val="24"/>
              </w:rPr>
              <w:t>10</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11</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12</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13</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14</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15</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16</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17</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18</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19</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20</w:t>
            </w:r>
          </w:p>
        </w:tc>
        <w:tc>
          <w:tcPr>
            <w:tcW w:w="332" w:type="dxa"/>
            <w:gridSpan w:val="2"/>
          </w:tcPr>
          <w:p w:rsidR="004142BF" w:rsidRPr="00507D77" w:rsidRDefault="004142BF" w:rsidP="004142BF">
            <w:pPr>
              <w:jc w:val="center"/>
              <w:rPr>
                <w:rFonts w:ascii="標楷體" w:eastAsia="標楷體"/>
                <w:szCs w:val="24"/>
              </w:rPr>
            </w:pPr>
            <w:r w:rsidRPr="00507D77">
              <w:rPr>
                <w:rFonts w:ascii="標楷體" w:eastAsia="標楷體"/>
                <w:szCs w:val="24"/>
              </w:rPr>
              <w:t>21</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22</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23</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24</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25</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26</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27</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28</w:t>
            </w:r>
          </w:p>
        </w:tc>
        <w:tc>
          <w:tcPr>
            <w:tcW w:w="332" w:type="dxa"/>
          </w:tcPr>
          <w:p w:rsidR="004142BF" w:rsidRPr="00507D77" w:rsidRDefault="004142BF" w:rsidP="004142BF">
            <w:pPr>
              <w:jc w:val="center"/>
              <w:rPr>
                <w:rFonts w:ascii="標楷體" w:eastAsia="標楷體"/>
                <w:szCs w:val="24"/>
              </w:rPr>
            </w:pPr>
            <w:r w:rsidRPr="00507D77">
              <w:rPr>
                <w:rFonts w:ascii="標楷體" w:eastAsia="標楷體"/>
                <w:szCs w:val="24"/>
              </w:rPr>
              <w:t>29</w:t>
            </w:r>
          </w:p>
        </w:tc>
        <w:tc>
          <w:tcPr>
            <w:tcW w:w="373" w:type="dxa"/>
            <w:tcBorders>
              <w:right w:val="single" w:sz="4" w:space="0" w:color="auto"/>
            </w:tcBorders>
          </w:tcPr>
          <w:p w:rsidR="004142BF" w:rsidRPr="00507D77" w:rsidRDefault="004142BF" w:rsidP="004142BF">
            <w:pPr>
              <w:rPr>
                <w:rFonts w:ascii="標楷體" w:eastAsia="標楷體"/>
                <w:szCs w:val="24"/>
              </w:rPr>
            </w:pPr>
            <w:r w:rsidRPr="00507D77">
              <w:rPr>
                <w:rFonts w:ascii="標楷體" w:eastAsia="標楷體"/>
                <w:szCs w:val="24"/>
              </w:rPr>
              <w:t>30</w:t>
            </w:r>
          </w:p>
        </w:tc>
        <w:tc>
          <w:tcPr>
            <w:tcW w:w="319" w:type="dxa"/>
            <w:tcBorders>
              <w:left w:val="single" w:sz="4" w:space="0" w:color="auto"/>
            </w:tcBorders>
          </w:tcPr>
          <w:p w:rsidR="004142BF" w:rsidRPr="00507D77" w:rsidRDefault="004142BF" w:rsidP="004142BF">
            <w:pPr>
              <w:rPr>
                <w:rFonts w:ascii="標楷體" w:eastAsia="標楷體"/>
                <w:szCs w:val="24"/>
              </w:rPr>
            </w:pPr>
            <w:r w:rsidRPr="00507D77">
              <w:rPr>
                <w:rFonts w:ascii="標楷體" w:eastAsia="標楷體"/>
                <w:szCs w:val="24"/>
              </w:rPr>
              <w:t>31</w:t>
            </w:r>
          </w:p>
        </w:tc>
      </w:tr>
      <w:tr w:rsidR="004142BF" w:rsidRPr="00507D77" w:rsidTr="004142BF">
        <w:trPr>
          <w:jc w:val="center"/>
        </w:trPr>
        <w:tc>
          <w:tcPr>
            <w:tcW w:w="4108" w:type="dxa"/>
            <w:gridSpan w:val="2"/>
          </w:tcPr>
          <w:p w:rsidR="004142BF" w:rsidRPr="00507D77" w:rsidRDefault="004142BF" w:rsidP="004142BF">
            <w:pPr>
              <w:pStyle w:val="a3"/>
              <w:numPr>
                <w:ilvl w:val="0"/>
                <w:numId w:val="29"/>
              </w:numPr>
              <w:ind w:leftChars="0"/>
              <w:rPr>
                <w:rFonts w:ascii="標楷體" w:eastAsia="標楷體"/>
              </w:rPr>
            </w:pPr>
            <w:r w:rsidRPr="00507D77">
              <w:rPr>
                <w:rFonts w:ascii="標楷體" w:eastAsia="標楷體" w:hint="eastAsia"/>
              </w:rPr>
              <w:t>檢視溫度、壓力等運轉狀態，並確認安全閥、壓力錶及其他安全裝置有無異狀</w:t>
            </w: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73" w:type="dxa"/>
            <w:tcBorders>
              <w:right w:val="single" w:sz="4" w:space="0" w:color="auto"/>
            </w:tcBorders>
          </w:tcPr>
          <w:p w:rsidR="004142BF" w:rsidRPr="00507D77" w:rsidRDefault="004142BF" w:rsidP="004142BF">
            <w:pPr>
              <w:rPr>
                <w:rFonts w:ascii="標楷體" w:eastAsia="標楷體"/>
                <w:szCs w:val="24"/>
              </w:rPr>
            </w:pPr>
          </w:p>
        </w:tc>
        <w:tc>
          <w:tcPr>
            <w:tcW w:w="319" w:type="dxa"/>
            <w:tcBorders>
              <w:left w:val="single" w:sz="4" w:space="0" w:color="auto"/>
            </w:tcBorders>
          </w:tcPr>
          <w:p w:rsidR="004142BF" w:rsidRPr="00507D77" w:rsidRDefault="004142BF" w:rsidP="004142BF">
            <w:pPr>
              <w:rPr>
                <w:rFonts w:ascii="標楷體" w:eastAsia="標楷體"/>
                <w:szCs w:val="24"/>
              </w:rPr>
            </w:pPr>
          </w:p>
        </w:tc>
      </w:tr>
      <w:tr w:rsidR="004142BF" w:rsidRPr="00507D77" w:rsidTr="004142BF">
        <w:trPr>
          <w:jc w:val="center"/>
        </w:trPr>
        <w:tc>
          <w:tcPr>
            <w:tcW w:w="4108" w:type="dxa"/>
            <w:gridSpan w:val="2"/>
          </w:tcPr>
          <w:p w:rsidR="004142BF" w:rsidRPr="00507D77" w:rsidRDefault="004142BF" w:rsidP="004142BF">
            <w:pPr>
              <w:pStyle w:val="a3"/>
              <w:numPr>
                <w:ilvl w:val="0"/>
                <w:numId w:val="29"/>
              </w:numPr>
              <w:ind w:leftChars="0"/>
              <w:rPr>
                <w:rFonts w:ascii="標楷體" w:eastAsia="標楷體"/>
              </w:rPr>
            </w:pPr>
            <w:r w:rsidRPr="00507D77">
              <w:rPr>
                <w:rFonts w:ascii="標楷體" w:eastAsia="標楷體" w:hint="eastAsia"/>
              </w:rPr>
              <w:t>避免急劇負荷變動之現象</w:t>
            </w: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73" w:type="dxa"/>
            <w:tcBorders>
              <w:right w:val="single" w:sz="4" w:space="0" w:color="auto"/>
            </w:tcBorders>
          </w:tcPr>
          <w:p w:rsidR="004142BF" w:rsidRPr="00507D77" w:rsidRDefault="004142BF" w:rsidP="004142BF">
            <w:pPr>
              <w:rPr>
                <w:rFonts w:ascii="標楷體" w:eastAsia="標楷體"/>
                <w:szCs w:val="24"/>
              </w:rPr>
            </w:pPr>
          </w:p>
        </w:tc>
        <w:tc>
          <w:tcPr>
            <w:tcW w:w="319" w:type="dxa"/>
            <w:tcBorders>
              <w:left w:val="single" w:sz="4" w:space="0" w:color="auto"/>
            </w:tcBorders>
          </w:tcPr>
          <w:p w:rsidR="004142BF" w:rsidRPr="00507D77" w:rsidRDefault="004142BF" w:rsidP="004142BF">
            <w:pPr>
              <w:rPr>
                <w:rFonts w:ascii="標楷體" w:eastAsia="標楷體"/>
                <w:szCs w:val="24"/>
              </w:rPr>
            </w:pPr>
          </w:p>
        </w:tc>
      </w:tr>
      <w:tr w:rsidR="004142BF" w:rsidRPr="00507D77" w:rsidTr="004142BF">
        <w:trPr>
          <w:jc w:val="center"/>
        </w:trPr>
        <w:tc>
          <w:tcPr>
            <w:tcW w:w="4108" w:type="dxa"/>
            <w:gridSpan w:val="2"/>
          </w:tcPr>
          <w:p w:rsidR="004142BF" w:rsidRPr="00507D77" w:rsidRDefault="004142BF" w:rsidP="004142BF">
            <w:pPr>
              <w:pStyle w:val="a3"/>
              <w:numPr>
                <w:ilvl w:val="0"/>
                <w:numId w:val="29"/>
              </w:numPr>
              <w:ind w:leftChars="0"/>
              <w:rPr>
                <w:rFonts w:ascii="標楷體" w:eastAsia="標楷體"/>
              </w:rPr>
            </w:pPr>
            <w:r w:rsidRPr="00507D77">
              <w:rPr>
                <w:rFonts w:ascii="標楷體" w:eastAsia="標楷體" w:hint="eastAsia"/>
              </w:rPr>
              <w:t>汽壓保持在最高使用壓力之下</w:t>
            </w: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73" w:type="dxa"/>
            <w:tcBorders>
              <w:right w:val="single" w:sz="4" w:space="0" w:color="auto"/>
            </w:tcBorders>
          </w:tcPr>
          <w:p w:rsidR="004142BF" w:rsidRPr="00507D77" w:rsidRDefault="004142BF" w:rsidP="004142BF">
            <w:pPr>
              <w:rPr>
                <w:rFonts w:ascii="標楷體" w:eastAsia="標楷體"/>
                <w:szCs w:val="24"/>
              </w:rPr>
            </w:pPr>
          </w:p>
        </w:tc>
        <w:tc>
          <w:tcPr>
            <w:tcW w:w="319" w:type="dxa"/>
            <w:tcBorders>
              <w:left w:val="single" w:sz="4" w:space="0" w:color="auto"/>
            </w:tcBorders>
          </w:tcPr>
          <w:p w:rsidR="004142BF" w:rsidRPr="00507D77" w:rsidRDefault="004142BF" w:rsidP="004142BF">
            <w:pPr>
              <w:rPr>
                <w:rFonts w:ascii="標楷體" w:eastAsia="標楷體"/>
                <w:szCs w:val="24"/>
              </w:rPr>
            </w:pPr>
          </w:p>
        </w:tc>
      </w:tr>
      <w:tr w:rsidR="004142BF" w:rsidRPr="00507D77" w:rsidTr="004142BF">
        <w:trPr>
          <w:jc w:val="center"/>
        </w:trPr>
        <w:tc>
          <w:tcPr>
            <w:tcW w:w="4108" w:type="dxa"/>
            <w:gridSpan w:val="2"/>
          </w:tcPr>
          <w:p w:rsidR="004142BF" w:rsidRPr="00507D77" w:rsidRDefault="004142BF" w:rsidP="004142BF">
            <w:pPr>
              <w:pStyle w:val="a3"/>
              <w:numPr>
                <w:ilvl w:val="0"/>
                <w:numId w:val="29"/>
              </w:numPr>
              <w:ind w:leftChars="0"/>
              <w:rPr>
                <w:rFonts w:ascii="標楷體" w:eastAsia="標楷體"/>
              </w:rPr>
            </w:pPr>
            <w:r w:rsidRPr="00507D77">
              <w:rPr>
                <w:rFonts w:ascii="標楷體" w:eastAsia="標楷體" w:hint="eastAsia"/>
              </w:rPr>
              <w:t>保持安全閥之功能正常</w:t>
            </w: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73" w:type="dxa"/>
            <w:tcBorders>
              <w:right w:val="single" w:sz="4" w:space="0" w:color="auto"/>
            </w:tcBorders>
          </w:tcPr>
          <w:p w:rsidR="004142BF" w:rsidRPr="00507D77" w:rsidRDefault="004142BF" w:rsidP="004142BF">
            <w:pPr>
              <w:rPr>
                <w:rFonts w:ascii="標楷體" w:eastAsia="標楷體"/>
                <w:szCs w:val="24"/>
              </w:rPr>
            </w:pPr>
          </w:p>
        </w:tc>
        <w:tc>
          <w:tcPr>
            <w:tcW w:w="319" w:type="dxa"/>
            <w:tcBorders>
              <w:left w:val="single" w:sz="4" w:space="0" w:color="auto"/>
            </w:tcBorders>
          </w:tcPr>
          <w:p w:rsidR="004142BF" w:rsidRPr="00507D77" w:rsidRDefault="004142BF" w:rsidP="004142BF">
            <w:pPr>
              <w:rPr>
                <w:rFonts w:ascii="標楷體" w:eastAsia="標楷體"/>
                <w:szCs w:val="24"/>
              </w:rPr>
            </w:pPr>
          </w:p>
        </w:tc>
      </w:tr>
      <w:tr w:rsidR="004142BF" w:rsidRPr="00507D77" w:rsidTr="004142BF">
        <w:trPr>
          <w:jc w:val="center"/>
        </w:trPr>
        <w:tc>
          <w:tcPr>
            <w:tcW w:w="4108" w:type="dxa"/>
            <w:gridSpan w:val="2"/>
          </w:tcPr>
          <w:p w:rsidR="004142BF" w:rsidRPr="00507D77" w:rsidRDefault="004142BF" w:rsidP="004142BF">
            <w:pPr>
              <w:pStyle w:val="a3"/>
              <w:numPr>
                <w:ilvl w:val="0"/>
                <w:numId w:val="29"/>
              </w:numPr>
              <w:ind w:leftChars="0"/>
              <w:rPr>
                <w:rFonts w:ascii="標楷體" w:eastAsia="標楷體"/>
              </w:rPr>
            </w:pPr>
            <w:r w:rsidRPr="00507D77">
              <w:rPr>
                <w:rFonts w:ascii="標楷體" w:eastAsia="標楷體" w:hint="eastAsia"/>
              </w:rPr>
              <w:t>檢點及調整自動控制裝置，以保持功能正常</w:t>
            </w: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73" w:type="dxa"/>
            <w:tcBorders>
              <w:right w:val="single" w:sz="4" w:space="0" w:color="auto"/>
            </w:tcBorders>
          </w:tcPr>
          <w:p w:rsidR="004142BF" w:rsidRPr="00507D77" w:rsidRDefault="004142BF" w:rsidP="004142BF">
            <w:pPr>
              <w:rPr>
                <w:rFonts w:ascii="標楷體" w:eastAsia="標楷體"/>
                <w:szCs w:val="24"/>
              </w:rPr>
            </w:pPr>
          </w:p>
        </w:tc>
        <w:tc>
          <w:tcPr>
            <w:tcW w:w="319" w:type="dxa"/>
            <w:tcBorders>
              <w:left w:val="single" w:sz="4" w:space="0" w:color="auto"/>
            </w:tcBorders>
          </w:tcPr>
          <w:p w:rsidR="004142BF" w:rsidRPr="00507D77" w:rsidRDefault="004142BF" w:rsidP="004142BF">
            <w:pPr>
              <w:rPr>
                <w:rFonts w:ascii="標楷體" w:eastAsia="標楷體"/>
                <w:szCs w:val="24"/>
              </w:rPr>
            </w:pPr>
          </w:p>
        </w:tc>
      </w:tr>
      <w:tr w:rsidR="004142BF" w:rsidRPr="00507D77" w:rsidTr="004142BF">
        <w:trPr>
          <w:jc w:val="center"/>
        </w:trPr>
        <w:tc>
          <w:tcPr>
            <w:tcW w:w="4108" w:type="dxa"/>
            <w:gridSpan w:val="2"/>
          </w:tcPr>
          <w:p w:rsidR="004142BF" w:rsidRPr="00507D77" w:rsidRDefault="004142BF" w:rsidP="004142BF">
            <w:pPr>
              <w:pStyle w:val="a3"/>
              <w:numPr>
                <w:ilvl w:val="0"/>
                <w:numId w:val="29"/>
              </w:numPr>
              <w:ind w:leftChars="0"/>
              <w:rPr>
                <w:rFonts w:ascii="標楷體" w:eastAsia="標楷體"/>
              </w:rPr>
            </w:pPr>
            <w:r w:rsidRPr="00507D77">
              <w:rPr>
                <w:rFonts w:ascii="標楷體" w:eastAsia="標楷體" w:hint="eastAsia"/>
              </w:rPr>
              <w:t>保持冷卻水裝置之功能正常</w:t>
            </w: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73" w:type="dxa"/>
            <w:tcBorders>
              <w:right w:val="single" w:sz="4" w:space="0" w:color="auto"/>
            </w:tcBorders>
          </w:tcPr>
          <w:p w:rsidR="004142BF" w:rsidRPr="00507D77" w:rsidRDefault="004142BF" w:rsidP="004142BF">
            <w:pPr>
              <w:rPr>
                <w:rFonts w:ascii="標楷體" w:eastAsia="標楷體"/>
                <w:szCs w:val="24"/>
              </w:rPr>
            </w:pPr>
          </w:p>
        </w:tc>
        <w:tc>
          <w:tcPr>
            <w:tcW w:w="319" w:type="dxa"/>
            <w:tcBorders>
              <w:left w:val="single" w:sz="4" w:space="0" w:color="auto"/>
            </w:tcBorders>
          </w:tcPr>
          <w:p w:rsidR="004142BF" w:rsidRPr="00507D77" w:rsidRDefault="004142BF" w:rsidP="004142BF">
            <w:pPr>
              <w:rPr>
                <w:rFonts w:ascii="標楷體" w:eastAsia="標楷體"/>
                <w:szCs w:val="24"/>
              </w:rPr>
            </w:pPr>
          </w:p>
        </w:tc>
      </w:tr>
      <w:tr w:rsidR="004142BF" w:rsidRPr="00507D77" w:rsidTr="004142BF">
        <w:trPr>
          <w:jc w:val="center"/>
        </w:trPr>
        <w:tc>
          <w:tcPr>
            <w:tcW w:w="4108" w:type="dxa"/>
            <w:gridSpan w:val="2"/>
          </w:tcPr>
          <w:p w:rsidR="004142BF" w:rsidRPr="00507D77" w:rsidRDefault="004142BF" w:rsidP="004142BF">
            <w:pPr>
              <w:pStyle w:val="a3"/>
              <w:numPr>
                <w:ilvl w:val="0"/>
                <w:numId w:val="29"/>
              </w:numPr>
              <w:ind w:leftChars="0"/>
              <w:rPr>
                <w:rFonts w:ascii="標楷體" w:eastAsia="標楷體"/>
              </w:rPr>
            </w:pPr>
            <w:r w:rsidRPr="00507D77">
              <w:rPr>
                <w:rFonts w:ascii="標楷體" w:eastAsia="標楷體" w:hint="eastAsia"/>
              </w:rPr>
              <w:t>壓力表歸零，方可開鍋取件</w:t>
            </w: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73" w:type="dxa"/>
            <w:tcBorders>
              <w:right w:val="single" w:sz="4" w:space="0" w:color="auto"/>
            </w:tcBorders>
          </w:tcPr>
          <w:p w:rsidR="004142BF" w:rsidRPr="00507D77" w:rsidRDefault="004142BF" w:rsidP="004142BF">
            <w:pPr>
              <w:rPr>
                <w:rFonts w:ascii="標楷體" w:eastAsia="標楷體"/>
                <w:szCs w:val="24"/>
              </w:rPr>
            </w:pPr>
          </w:p>
        </w:tc>
        <w:tc>
          <w:tcPr>
            <w:tcW w:w="319" w:type="dxa"/>
            <w:tcBorders>
              <w:left w:val="single" w:sz="4" w:space="0" w:color="auto"/>
            </w:tcBorders>
          </w:tcPr>
          <w:p w:rsidR="004142BF" w:rsidRPr="00507D77" w:rsidRDefault="004142BF" w:rsidP="004142BF">
            <w:pPr>
              <w:rPr>
                <w:rFonts w:ascii="標楷體" w:eastAsia="標楷體"/>
                <w:szCs w:val="24"/>
              </w:rPr>
            </w:pPr>
          </w:p>
        </w:tc>
      </w:tr>
      <w:tr w:rsidR="004142BF" w:rsidRPr="00507D77" w:rsidTr="004142BF">
        <w:trPr>
          <w:jc w:val="center"/>
        </w:trPr>
        <w:tc>
          <w:tcPr>
            <w:tcW w:w="4108" w:type="dxa"/>
            <w:gridSpan w:val="2"/>
          </w:tcPr>
          <w:p w:rsidR="004142BF" w:rsidRPr="00507D77" w:rsidRDefault="004142BF" w:rsidP="004142BF">
            <w:pPr>
              <w:pStyle w:val="a3"/>
              <w:numPr>
                <w:ilvl w:val="0"/>
                <w:numId w:val="29"/>
              </w:numPr>
              <w:ind w:leftChars="0"/>
              <w:rPr>
                <w:rFonts w:ascii="標楷體" w:eastAsia="標楷體"/>
              </w:rPr>
            </w:pPr>
            <w:r w:rsidRPr="00507D77">
              <w:rPr>
                <w:rFonts w:ascii="標楷體" w:eastAsia="標楷體" w:hint="eastAsia"/>
              </w:rPr>
              <w:t>保持水位裝置之正確位置</w:t>
            </w: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73" w:type="dxa"/>
            <w:tcBorders>
              <w:right w:val="single" w:sz="4" w:space="0" w:color="auto"/>
            </w:tcBorders>
          </w:tcPr>
          <w:p w:rsidR="004142BF" w:rsidRPr="00507D77" w:rsidRDefault="004142BF" w:rsidP="004142BF">
            <w:pPr>
              <w:rPr>
                <w:rFonts w:ascii="標楷體" w:eastAsia="標楷體"/>
                <w:szCs w:val="24"/>
              </w:rPr>
            </w:pPr>
          </w:p>
        </w:tc>
        <w:tc>
          <w:tcPr>
            <w:tcW w:w="319" w:type="dxa"/>
            <w:tcBorders>
              <w:left w:val="single" w:sz="4" w:space="0" w:color="auto"/>
            </w:tcBorders>
          </w:tcPr>
          <w:p w:rsidR="004142BF" w:rsidRPr="00507D77" w:rsidRDefault="004142BF" w:rsidP="004142BF">
            <w:pPr>
              <w:rPr>
                <w:rFonts w:ascii="標楷體" w:eastAsia="標楷體"/>
                <w:szCs w:val="24"/>
              </w:rPr>
            </w:pPr>
          </w:p>
        </w:tc>
      </w:tr>
      <w:tr w:rsidR="004142BF" w:rsidRPr="00507D77" w:rsidTr="004142BF">
        <w:trPr>
          <w:jc w:val="center"/>
        </w:trPr>
        <w:tc>
          <w:tcPr>
            <w:tcW w:w="4108" w:type="dxa"/>
            <w:gridSpan w:val="2"/>
          </w:tcPr>
          <w:p w:rsidR="004142BF" w:rsidRPr="00507D77" w:rsidRDefault="004142BF" w:rsidP="004142BF">
            <w:pPr>
              <w:pStyle w:val="a3"/>
              <w:numPr>
                <w:ilvl w:val="0"/>
                <w:numId w:val="29"/>
              </w:numPr>
              <w:ind w:leftChars="0"/>
              <w:rPr>
                <w:rFonts w:ascii="標楷體" w:eastAsia="標楷體"/>
              </w:rPr>
            </w:pPr>
            <w:r w:rsidRPr="00507D77">
              <w:rPr>
                <w:rFonts w:ascii="標楷體" w:eastAsia="標楷體" w:hint="eastAsia"/>
              </w:rPr>
              <w:t>其他</w:t>
            </w: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73" w:type="dxa"/>
            <w:tcBorders>
              <w:right w:val="single" w:sz="4" w:space="0" w:color="auto"/>
            </w:tcBorders>
          </w:tcPr>
          <w:p w:rsidR="004142BF" w:rsidRPr="00507D77" w:rsidRDefault="004142BF" w:rsidP="004142BF">
            <w:pPr>
              <w:rPr>
                <w:rFonts w:ascii="標楷體" w:eastAsia="標楷體"/>
                <w:szCs w:val="24"/>
              </w:rPr>
            </w:pPr>
          </w:p>
        </w:tc>
        <w:tc>
          <w:tcPr>
            <w:tcW w:w="319" w:type="dxa"/>
            <w:tcBorders>
              <w:left w:val="single" w:sz="4" w:space="0" w:color="auto"/>
            </w:tcBorders>
          </w:tcPr>
          <w:p w:rsidR="004142BF" w:rsidRPr="00507D77" w:rsidRDefault="004142BF" w:rsidP="004142BF">
            <w:pPr>
              <w:rPr>
                <w:rFonts w:ascii="標楷體" w:eastAsia="標楷體"/>
                <w:szCs w:val="24"/>
              </w:rPr>
            </w:pPr>
          </w:p>
        </w:tc>
      </w:tr>
      <w:tr w:rsidR="004142BF" w:rsidRPr="00507D77" w:rsidTr="004142BF">
        <w:trPr>
          <w:jc w:val="center"/>
        </w:trPr>
        <w:tc>
          <w:tcPr>
            <w:tcW w:w="4108" w:type="dxa"/>
            <w:gridSpan w:val="2"/>
          </w:tcPr>
          <w:p w:rsidR="004142BF" w:rsidRPr="00507D77" w:rsidRDefault="004142BF" w:rsidP="004142BF">
            <w:pPr>
              <w:rPr>
                <w:rFonts w:ascii="標楷體" w:eastAsia="標楷體"/>
                <w:szCs w:val="24"/>
              </w:rPr>
            </w:pPr>
          </w:p>
          <w:p w:rsidR="004142BF" w:rsidRPr="00507D77" w:rsidRDefault="004142BF" w:rsidP="004142BF">
            <w:pPr>
              <w:rPr>
                <w:rFonts w:ascii="標楷體" w:eastAsia="標楷體"/>
                <w:szCs w:val="24"/>
              </w:rPr>
            </w:pPr>
            <w:r w:rsidRPr="00507D77">
              <w:rPr>
                <w:rFonts w:ascii="標楷體" w:eastAsia="標楷體" w:hint="eastAsia"/>
                <w:szCs w:val="24"/>
              </w:rPr>
              <w:t>檢查人員簽章</w:t>
            </w:r>
          </w:p>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gridSpan w:val="2"/>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32" w:type="dxa"/>
          </w:tcPr>
          <w:p w:rsidR="004142BF" w:rsidRPr="00507D77" w:rsidRDefault="004142BF" w:rsidP="004142BF">
            <w:pPr>
              <w:rPr>
                <w:rFonts w:ascii="標楷體" w:eastAsia="標楷體"/>
                <w:szCs w:val="24"/>
              </w:rPr>
            </w:pPr>
          </w:p>
        </w:tc>
        <w:tc>
          <w:tcPr>
            <w:tcW w:w="373" w:type="dxa"/>
            <w:tcBorders>
              <w:right w:val="single" w:sz="4" w:space="0" w:color="auto"/>
            </w:tcBorders>
          </w:tcPr>
          <w:p w:rsidR="004142BF" w:rsidRPr="00507D77" w:rsidRDefault="004142BF" w:rsidP="004142BF">
            <w:pPr>
              <w:rPr>
                <w:rFonts w:ascii="標楷體" w:eastAsia="標楷體"/>
                <w:szCs w:val="24"/>
              </w:rPr>
            </w:pPr>
          </w:p>
        </w:tc>
        <w:tc>
          <w:tcPr>
            <w:tcW w:w="319" w:type="dxa"/>
            <w:tcBorders>
              <w:left w:val="single" w:sz="4" w:space="0" w:color="auto"/>
            </w:tcBorders>
          </w:tcPr>
          <w:p w:rsidR="004142BF" w:rsidRPr="00507D77" w:rsidRDefault="004142BF" w:rsidP="004142BF">
            <w:pPr>
              <w:rPr>
                <w:rFonts w:ascii="標楷體" w:eastAsia="標楷體"/>
                <w:szCs w:val="24"/>
              </w:rPr>
            </w:pPr>
          </w:p>
        </w:tc>
      </w:tr>
      <w:tr w:rsidR="004142BF" w:rsidRPr="00507D77" w:rsidTr="004142BF">
        <w:trPr>
          <w:trHeight w:val="483"/>
          <w:jc w:val="center"/>
        </w:trPr>
        <w:tc>
          <w:tcPr>
            <w:tcW w:w="4108" w:type="dxa"/>
            <w:gridSpan w:val="2"/>
          </w:tcPr>
          <w:p w:rsidR="004142BF" w:rsidRPr="00507D77" w:rsidRDefault="004142BF" w:rsidP="004142BF">
            <w:pPr>
              <w:rPr>
                <w:rFonts w:ascii="標楷體" w:eastAsia="標楷體"/>
                <w:szCs w:val="24"/>
              </w:rPr>
            </w:pPr>
            <w:r w:rsidRPr="00507D77">
              <w:rPr>
                <w:rFonts w:ascii="標楷體" w:eastAsia="標楷體" w:hint="eastAsia"/>
                <w:szCs w:val="24"/>
              </w:rPr>
              <w:t>備註</w:t>
            </w:r>
          </w:p>
        </w:tc>
        <w:tc>
          <w:tcPr>
            <w:tcW w:w="10320" w:type="dxa"/>
            <w:gridSpan w:val="33"/>
          </w:tcPr>
          <w:p w:rsidR="004142BF" w:rsidRPr="00507D77" w:rsidRDefault="004142BF" w:rsidP="004142BF">
            <w:pPr>
              <w:rPr>
                <w:rFonts w:ascii="標楷體" w:eastAsia="標楷體"/>
                <w:szCs w:val="24"/>
              </w:rPr>
            </w:pPr>
          </w:p>
        </w:tc>
      </w:tr>
      <w:tr w:rsidR="004142BF" w:rsidRPr="00507D77" w:rsidTr="004142BF">
        <w:trPr>
          <w:trHeight w:val="705"/>
          <w:jc w:val="center"/>
        </w:trPr>
        <w:tc>
          <w:tcPr>
            <w:tcW w:w="7214" w:type="dxa"/>
            <w:gridSpan w:val="12"/>
            <w:tcBorders>
              <w:top w:val="single" w:sz="4" w:space="0" w:color="auto"/>
              <w:left w:val="nil"/>
              <w:bottom w:val="nil"/>
              <w:right w:val="nil"/>
            </w:tcBorders>
            <w:vAlign w:val="center"/>
          </w:tcPr>
          <w:p w:rsidR="004142BF" w:rsidRPr="00507D77" w:rsidRDefault="004142BF" w:rsidP="004142BF">
            <w:pPr>
              <w:jc w:val="both"/>
              <w:rPr>
                <w:b/>
                <w:szCs w:val="24"/>
              </w:rPr>
            </w:pPr>
            <w:r w:rsidRPr="00507D77">
              <w:rPr>
                <w:rFonts w:eastAsia="標楷體" w:hint="eastAsia"/>
                <w:b/>
                <w:szCs w:val="24"/>
              </w:rPr>
              <w:t>場所責負人：</w:t>
            </w:r>
          </w:p>
        </w:tc>
        <w:tc>
          <w:tcPr>
            <w:tcW w:w="7214" w:type="dxa"/>
            <w:gridSpan w:val="23"/>
            <w:tcBorders>
              <w:top w:val="single" w:sz="4" w:space="0" w:color="auto"/>
              <w:left w:val="nil"/>
              <w:bottom w:val="nil"/>
              <w:right w:val="nil"/>
            </w:tcBorders>
            <w:vAlign w:val="center"/>
          </w:tcPr>
          <w:p w:rsidR="004142BF" w:rsidRPr="00507D77" w:rsidRDefault="004142BF" w:rsidP="004142BF">
            <w:pPr>
              <w:jc w:val="both"/>
              <w:rPr>
                <w:b/>
                <w:szCs w:val="24"/>
              </w:rPr>
            </w:pPr>
            <w:r w:rsidRPr="00507D77">
              <w:rPr>
                <w:rFonts w:eastAsia="標楷體" w:hint="eastAsia"/>
                <w:b/>
                <w:szCs w:val="24"/>
              </w:rPr>
              <w:t>單位主管：</w:t>
            </w:r>
          </w:p>
        </w:tc>
      </w:tr>
    </w:tbl>
    <w:p w:rsidR="004142BF" w:rsidRPr="00507D77" w:rsidRDefault="004142BF" w:rsidP="004142BF">
      <w:pPr>
        <w:pStyle w:val="a3"/>
        <w:numPr>
          <w:ilvl w:val="0"/>
          <w:numId w:val="30"/>
        </w:numPr>
        <w:ind w:leftChars="0"/>
        <w:rPr>
          <w:rFonts w:ascii="標楷體" w:eastAsia="標楷體"/>
        </w:rPr>
      </w:pPr>
      <w:r w:rsidRPr="00507D77">
        <w:rPr>
          <w:rFonts w:ascii="標楷體" w:eastAsia="標楷體" w:hint="eastAsia"/>
        </w:rPr>
        <w:t>依「鍋爐及壓力容器安全規則」第28</w:t>
      </w:r>
      <w:r w:rsidRPr="00507D77">
        <w:rPr>
          <w:rFonts w:ascii="Batang" w:eastAsia="Batang" w:hAnsi="Batang" w:hint="eastAsia"/>
        </w:rPr>
        <w:t>∼</w:t>
      </w:r>
      <w:r w:rsidRPr="00507D77">
        <w:rPr>
          <w:rFonts w:ascii="標楷體" w:eastAsia="標楷體"/>
        </w:rPr>
        <w:t>3</w:t>
      </w:r>
      <w:r w:rsidRPr="00507D77">
        <w:rPr>
          <w:rFonts w:ascii="標楷體" w:eastAsia="標楷體" w:hint="eastAsia"/>
        </w:rPr>
        <w:t>3條辦理。</w:t>
      </w:r>
    </w:p>
    <w:p w:rsidR="004142BF" w:rsidRPr="00507D77" w:rsidRDefault="004142BF" w:rsidP="004142BF">
      <w:pPr>
        <w:pStyle w:val="a3"/>
        <w:numPr>
          <w:ilvl w:val="0"/>
          <w:numId w:val="30"/>
        </w:numPr>
        <w:ind w:leftChars="0"/>
        <w:rPr>
          <w:rFonts w:ascii="標楷體" w:eastAsia="標楷體"/>
        </w:rPr>
      </w:pPr>
      <w:r w:rsidRPr="00507D77">
        <w:rPr>
          <w:rFonts w:ascii="標楷體" w:eastAsia="標楷體" w:hint="eastAsia"/>
        </w:rPr>
        <w:t>檢查結果：正常打</w:t>
      </w:r>
      <w:r w:rsidRPr="00507D77">
        <w:rPr>
          <w:rFonts w:ascii="標楷體" w:eastAsia="標楷體" w:hAnsi="標楷體" w:hint="eastAsia"/>
        </w:rPr>
        <w:t>ˇ</w:t>
      </w:r>
      <w:r w:rsidRPr="00507D77">
        <w:rPr>
          <w:rFonts w:ascii="標楷體" w:eastAsia="標楷體" w:hint="eastAsia"/>
        </w:rPr>
        <w:t>，異常打×，如無此項檢點項目請以</w:t>
      </w:r>
      <w:r w:rsidRPr="00507D77">
        <w:rPr>
          <w:rFonts w:ascii="標楷體" w:eastAsia="標楷體"/>
        </w:rPr>
        <w:t>”</w:t>
      </w:r>
      <w:r w:rsidRPr="00507D77">
        <w:rPr>
          <w:rFonts w:ascii="標楷體" w:eastAsia="標楷體" w:hAnsi="超研澤中楷" w:hint="eastAsia"/>
        </w:rPr>
        <w:t>─</w:t>
      </w:r>
      <w:r w:rsidRPr="00507D77">
        <w:rPr>
          <w:rFonts w:ascii="標楷體" w:eastAsia="標楷體"/>
        </w:rPr>
        <w:t>”</w:t>
      </w:r>
      <w:r w:rsidRPr="00507D77">
        <w:rPr>
          <w:rFonts w:ascii="標楷體" w:eastAsia="標楷體" w:hint="eastAsia"/>
        </w:rPr>
        <w:t>示之。</w:t>
      </w:r>
    </w:p>
    <w:p w:rsidR="004142BF" w:rsidRPr="00507D77" w:rsidRDefault="004142BF" w:rsidP="004142BF">
      <w:pPr>
        <w:pStyle w:val="a3"/>
        <w:numPr>
          <w:ilvl w:val="0"/>
          <w:numId w:val="30"/>
        </w:numPr>
        <w:ind w:leftChars="0"/>
        <w:rPr>
          <w:rFonts w:ascii="標楷體" w:eastAsia="標楷體"/>
        </w:rPr>
      </w:pPr>
      <w:r w:rsidRPr="00507D77">
        <w:rPr>
          <w:rFonts w:ascii="標楷體" w:eastAsia="標楷體" w:hint="eastAsia"/>
        </w:rPr>
        <w:t>表格保存三年。</w:t>
      </w:r>
    </w:p>
    <w:p w:rsidR="004142BF" w:rsidRPr="00507D77" w:rsidRDefault="004142BF" w:rsidP="004142BF">
      <w:pPr>
        <w:pStyle w:val="a3"/>
        <w:numPr>
          <w:ilvl w:val="0"/>
          <w:numId w:val="30"/>
        </w:numPr>
        <w:ind w:leftChars="0"/>
        <w:rPr>
          <w:rFonts w:ascii="標楷體" w:eastAsia="標楷體"/>
        </w:rPr>
      </w:pPr>
      <w:r w:rsidRPr="00507D77">
        <w:rPr>
          <w:rFonts w:ascii="標楷體" w:eastAsia="標楷體" w:hint="eastAsia"/>
        </w:rPr>
        <w:t>每月檢查完後，送一份至職業安全衛生管理單位彙整備查。</w:t>
      </w:r>
      <w:r w:rsidRPr="00507D77">
        <w:rPr>
          <w:rFonts w:ascii="標楷體" w:eastAsia="標楷體"/>
        </w:rPr>
        <w:t xml:space="preserve"> </w:t>
      </w:r>
    </w:p>
    <w:p w:rsidR="004142BF" w:rsidRPr="00507D77" w:rsidRDefault="004142BF" w:rsidP="004142BF">
      <w:pPr>
        <w:widowControl/>
        <w:rPr>
          <w:rFonts w:ascii="標楷體" w:eastAsia="標楷體"/>
          <w:b/>
          <w:sz w:val="48"/>
        </w:rPr>
      </w:pPr>
      <w:r w:rsidRPr="00507D77">
        <w:rPr>
          <w:rFonts w:ascii="標楷體" w:eastAsia="標楷體"/>
          <w:b/>
          <w:sz w:val="48"/>
        </w:rPr>
        <w:br w:type="page"/>
      </w:r>
    </w:p>
    <w:p w:rsidR="004142BF" w:rsidRPr="00507D77" w:rsidRDefault="004142BF" w:rsidP="004142BF">
      <w:pPr>
        <w:spacing w:line="360" w:lineRule="auto"/>
        <w:jc w:val="center"/>
        <w:rPr>
          <w:rFonts w:ascii="標楷體" w:eastAsia="標楷體"/>
          <w:sz w:val="36"/>
        </w:rPr>
      </w:pPr>
      <w:r w:rsidRPr="00507D77">
        <w:rPr>
          <w:rFonts w:ascii="標楷體" w:eastAsia="標楷體" w:hint="eastAsia"/>
          <w:b/>
          <w:sz w:val="48"/>
          <w:u w:val="single"/>
        </w:rPr>
        <w:lastRenderedPageBreak/>
        <w:t>有機溶劑作業檢點紀錄表</w:t>
      </w:r>
    </w:p>
    <w:tbl>
      <w:tblPr>
        <w:tblW w:w="144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28"/>
        <w:gridCol w:w="329"/>
        <w:gridCol w:w="252"/>
        <w:gridCol w:w="77"/>
        <w:gridCol w:w="329"/>
        <w:gridCol w:w="329"/>
        <w:gridCol w:w="329"/>
        <w:gridCol w:w="329"/>
        <w:gridCol w:w="329"/>
        <w:gridCol w:w="329"/>
        <w:gridCol w:w="329"/>
        <w:gridCol w:w="25"/>
        <w:gridCol w:w="304"/>
        <w:gridCol w:w="329"/>
        <w:gridCol w:w="329"/>
        <w:gridCol w:w="329"/>
        <w:gridCol w:w="329"/>
        <w:gridCol w:w="329"/>
        <w:gridCol w:w="329"/>
        <w:gridCol w:w="126"/>
        <w:gridCol w:w="203"/>
        <w:gridCol w:w="329"/>
        <w:gridCol w:w="329"/>
        <w:gridCol w:w="329"/>
        <w:gridCol w:w="329"/>
        <w:gridCol w:w="329"/>
        <w:gridCol w:w="329"/>
        <w:gridCol w:w="329"/>
        <w:gridCol w:w="329"/>
        <w:gridCol w:w="329"/>
        <w:gridCol w:w="329"/>
        <w:gridCol w:w="329"/>
        <w:gridCol w:w="329"/>
        <w:gridCol w:w="329"/>
        <w:gridCol w:w="330"/>
      </w:tblGrid>
      <w:tr w:rsidR="004142BF" w:rsidRPr="00507D77" w:rsidTr="004142BF">
        <w:trPr>
          <w:trHeight w:val="680"/>
          <w:jc w:val="center"/>
        </w:trPr>
        <w:tc>
          <w:tcPr>
            <w:tcW w:w="4809" w:type="dxa"/>
            <w:gridSpan w:val="3"/>
            <w:tcBorders>
              <w:top w:val="nil"/>
              <w:left w:val="nil"/>
              <w:bottom w:val="single" w:sz="4" w:space="0" w:color="auto"/>
              <w:right w:val="nil"/>
            </w:tcBorders>
            <w:vAlign w:val="center"/>
          </w:tcPr>
          <w:p w:rsidR="004142BF" w:rsidRPr="002A29A1" w:rsidRDefault="004142BF" w:rsidP="004142BF">
            <w:pPr>
              <w:jc w:val="both"/>
              <w:rPr>
                <w:rFonts w:ascii="標楷體" w:eastAsia="標楷體"/>
                <w:b/>
              </w:rPr>
            </w:pPr>
            <w:r w:rsidRPr="002A29A1">
              <w:rPr>
                <w:rFonts w:ascii="標楷體" w:eastAsia="標楷體" w:hint="eastAsia"/>
                <w:b/>
                <w:sz w:val="28"/>
              </w:rPr>
              <w:t>處室/科別：</w:t>
            </w:r>
          </w:p>
        </w:tc>
        <w:tc>
          <w:tcPr>
            <w:tcW w:w="4809" w:type="dxa"/>
            <w:gridSpan w:val="17"/>
            <w:tcBorders>
              <w:top w:val="nil"/>
              <w:left w:val="nil"/>
              <w:bottom w:val="single" w:sz="4" w:space="0" w:color="auto"/>
              <w:right w:val="nil"/>
            </w:tcBorders>
            <w:vAlign w:val="center"/>
          </w:tcPr>
          <w:p w:rsidR="004142BF" w:rsidRPr="00507D77" w:rsidRDefault="004142BF" w:rsidP="004142BF">
            <w:pPr>
              <w:jc w:val="both"/>
              <w:rPr>
                <w:rFonts w:ascii="標楷體" w:eastAsia="標楷體"/>
              </w:rPr>
            </w:pPr>
            <w:r w:rsidRPr="00507D77">
              <w:rPr>
                <w:rFonts w:ascii="標楷體" w:eastAsia="標楷體" w:hint="eastAsia"/>
                <w:sz w:val="28"/>
              </w:rPr>
              <w:t>設置位置：</w:t>
            </w:r>
          </w:p>
        </w:tc>
        <w:tc>
          <w:tcPr>
            <w:tcW w:w="4810" w:type="dxa"/>
            <w:gridSpan w:val="15"/>
            <w:tcBorders>
              <w:top w:val="nil"/>
              <w:left w:val="nil"/>
              <w:bottom w:val="single" w:sz="4" w:space="0" w:color="auto"/>
              <w:right w:val="nil"/>
            </w:tcBorders>
            <w:vAlign w:val="center"/>
          </w:tcPr>
          <w:p w:rsidR="004142BF" w:rsidRPr="00507D77" w:rsidRDefault="004142BF" w:rsidP="004142BF">
            <w:pPr>
              <w:jc w:val="both"/>
              <w:rPr>
                <w:rFonts w:ascii="標楷體" w:eastAsia="標楷體"/>
              </w:rPr>
            </w:pPr>
            <w:r w:rsidRPr="00507D77">
              <w:rPr>
                <w:rFonts w:ascii="標楷體" w:eastAsia="標楷體" w:hint="eastAsia"/>
                <w:sz w:val="28"/>
              </w:rPr>
              <w:t>檢查日期：    年    月   日</w:t>
            </w:r>
          </w:p>
        </w:tc>
      </w:tr>
      <w:tr w:rsidR="004142BF" w:rsidRPr="00507D77" w:rsidTr="004142BF">
        <w:trPr>
          <w:jc w:val="center"/>
        </w:trPr>
        <w:tc>
          <w:tcPr>
            <w:tcW w:w="4228" w:type="dxa"/>
          </w:tcPr>
          <w:p w:rsidR="004142BF" w:rsidRPr="00507D77" w:rsidRDefault="004142BF" w:rsidP="004142BF">
            <w:pPr>
              <w:jc w:val="center"/>
              <w:rPr>
                <w:rFonts w:ascii="標楷體" w:eastAsia="標楷體"/>
              </w:rPr>
            </w:pPr>
            <w:r w:rsidRPr="00507D77">
              <w:rPr>
                <w:rFonts w:ascii="標楷體" w:eastAsia="標楷體" w:hint="eastAsia"/>
              </w:rPr>
              <w:t>檢點項目</w:t>
            </w:r>
          </w:p>
        </w:tc>
        <w:tc>
          <w:tcPr>
            <w:tcW w:w="329" w:type="dxa"/>
          </w:tcPr>
          <w:p w:rsidR="004142BF" w:rsidRPr="00507D77" w:rsidRDefault="004142BF" w:rsidP="004142BF">
            <w:pPr>
              <w:jc w:val="center"/>
              <w:rPr>
                <w:rFonts w:ascii="標楷體" w:eastAsia="標楷體"/>
              </w:rPr>
            </w:pPr>
            <w:r w:rsidRPr="00507D77">
              <w:rPr>
                <w:rFonts w:ascii="標楷體" w:eastAsia="標楷體"/>
              </w:rPr>
              <w:t>1</w:t>
            </w:r>
          </w:p>
        </w:tc>
        <w:tc>
          <w:tcPr>
            <w:tcW w:w="329" w:type="dxa"/>
            <w:gridSpan w:val="2"/>
          </w:tcPr>
          <w:p w:rsidR="004142BF" w:rsidRPr="00507D77" w:rsidRDefault="004142BF" w:rsidP="004142BF">
            <w:pPr>
              <w:jc w:val="center"/>
              <w:rPr>
                <w:rFonts w:ascii="標楷體" w:eastAsia="標楷體"/>
              </w:rPr>
            </w:pPr>
            <w:r w:rsidRPr="00507D77">
              <w:rPr>
                <w:rFonts w:ascii="標楷體" w:eastAsia="標楷體"/>
              </w:rPr>
              <w:t>2</w:t>
            </w:r>
          </w:p>
        </w:tc>
        <w:tc>
          <w:tcPr>
            <w:tcW w:w="329" w:type="dxa"/>
          </w:tcPr>
          <w:p w:rsidR="004142BF" w:rsidRPr="00507D77" w:rsidRDefault="004142BF" w:rsidP="004142BF">
            <w:pPr>
              <w:jc w:val="center"/>
              <w:rPr>
                <w:rFonts w:ascii="標楷體" w:eastAsia="標楷體"/>
              </w:rPr>
            </w:pPr>
            <w:r w:rsidRPr="00507D77">
              <w:rPr>
                <w:rFonts w:ascii="標楷體" w:eastAsia="標楷體"/>
              </w:rPr>
              <w:t>3</w:t>
            </w:r>
          </w:p>
        </w:tc>
        <w:tc>
          <w:tcPr>
            <w:tcW w:w="329" w:type="dxa"/>
          </w:tcPr>
          <w:p w:rsidR="004142BF" w:rsidRPr="00507D77" w:rsidRDefault="004142BF" w:rsidP="004142BF">
            <w:pPr>
              <w:jc w:val="center"/>
              <w:rPr>
                <w:rFonts w:ascii="標楷體" w:eastAsia="標楷體"/>
              </w:rPr>
            </w:pPr>
            <w:r w:rsidRPr="00507D77">
              <w:rPr>
                <w:rFonts w:ascii="標楷體" w:eastAsia="標楷體"/>
              </w:rPr>
              <w:t>4</w:t>
            </w:r>
          </w:p>
        </w:tc>
        <w:tc>
          <w:tcPr>
            <w:tcW w:w="329" w:type="dxa"/>
          </w:tcPr>
          <w:p w:rsidR="004142BF" w:rsidRPr="00507D77" w:rsidRDefault="004142BF" w:rsidP="004142BF">
            <w:pPr>
              <w:jc w:val="center"/>
              <w:rPr>
                <w:rFonts w:ascii="標楷體" w:eastAsia="標楷體"/>
              </w:rPr>
            </w:pPr>
            <w:r w:rsidRPr="00507D77">
              <w:rPr>
                <w:rFonts w:ascii="標楷體" w:eastAsia="標楷體"/>
              </w:rPr>
              <w:t>5</w:t>
            </w:r>
          </w:p>
        </w:tc>
        <w:tc>
          <w:tcPr>
            <w:tcW w:w="329" w:type="dxa"/>
          </w:tcPr>
          <w:p w:rsidR="004142BF" w:rsidRPr="00507D77" w:rsidRDefault="004142BF" w:rsidP="004142BF">
            <w:pPr>
              <w:jc w:val="center"/>
              <w:rPr>
                <w:rFonts w:ascii="標楷體" w:eastAsia="標楷體"/>
              </w:rPr>
            </w:pPr>
            <w:r w:rsidRPr="00507D77">
              <w:rPr>
                <w:rFonts w:ascii="標楷體" w:eastAsia="標楷體"/>
              </w:rPr>
              <w:t>6</w:t>
            </w:r>
          </w:p>
        </w:tc>
        <w:tc>
          <w:tcPr>
            <w:tcW w:w="329" w:type="dxa"/>
          </w:tcPr>
          <w:p w:rsidR="004142BF" w:rsidRPr="00507D77" w:rsidRDefault="004142BF" w:rsidP="004142BF">
            <w:pPr>
              <w:jc w:val="center"/>
              <w:rPr>
                <w:rFonts w:ascii="標楷體" w:eastAsia="標楷體"/>
              </w:rPr>
            </w:pPr>
            <w:r w:rsidRPr="00507D77">
              <w:rPr>
                <w:rFonts w:ascii="標楷體" w:eastAsia="標楷體"/>
              </w:rPr>
              <w:t>7</w:t>
            </w:r>
          </w:p>
        </w:tc>
        <w:tc>
          <w:tcPr>
            <w:tcW w:w="329" w:type="dxa"/>
          </w:tcPr>
          <w:p w:rsidR="004142BF" w:rsidRPr="00507D77" w:rsidRDefault="004142BF" w:rsidP="004142BF">
            <w:pPr>
              <w:jc w:val="center"/>
              <w:rPr>
                <w:rFonts w:ascii="標楷體" w:eastAsia="標楷體"/>
              </w:rPr>
            </w:pPr>
            <w:r w:rsidRPr="00507D77">
              <w:rPr>
                <w:rFonts w:ascii="標楷體" w:eastAsia="標楷體"/>
              </w:rPr>
              <w:t>8</w:t>
            </w:r>
          </w:p>
        </w:tc>
        <w:tc>
          <w:tcPr>
            <w:tcW w:w="329" w:type="dxa"/>
          </w:tcPr>
          <w:p w:rsidR="004142BF" w:rsidRPr="00507D77" w:rsidRDefault="004142BF" w:rsidP="004142BF">
            <w:pPr>
              <w:jc w:val="center"/>
              <w:rPr>
                <w:rFonts w:ascii="標楷體" w:eastAsia="標楷體"/>
              </w:rPr>
            </w:pPr>
            <w:r w:rsidRPr="00507D77">
              <w:rPr>
                <w:rFonts w:ascii="標楷體" w:eastAsia="標楷體"/>
              </w:rPr>
              <w:t>9</w:t>
            </w:r>
          </w:p>
        </w:tc>
        <w:tc>
          <w:tcPr>
            <w:tcW w:w="329" w:type="dxa"/>
            <w:gridSpan w:val="2"/>
          </w:tcPr>
          <w:p w:rsidR="004142BF" w:rsidRPr="00507D77" w:rsidRDefault="004142BF" w:rsidP="004142BF">
            <w:pPr>
              <w:jc w:val="center"/>
              <w:rPr>
                <w:rFonts w:ascii="標楷體" w:eastAsia="標楷體"/>
              </w:rPr>
            </w:pPr>
            <w:r w:rsidRPr="00507D77">
              <w:rPr>
                <w:rFonts w:ascii="標楷體" w:eastAsia="標楷體"/>
              </w:rPr>
              <w:t>10</w:t>
            </w:r>
          </w:p>
        </w:tc>
        <w:tc>
          <w:tcPr>
            <w:tcW w:w="329" w:type="dxa"/>
          </w:tcPr>
          <w:p w:rsidR="004142BF" w:rsidRPr="00507D77" w:rsidRDefault="004142BF" w:rsidP="004142BF">
            <w:pPr>
              <w:jc w:val="center"/>
              <w:rPr>
                <w:rFonts w:ascii="標楷體" w:eastAsia="標楷體"/>
              </w:rPr>
            </w:pPr>
            <w:r w:rsidRPr="00507D77">
              <w:rPr>
                <w:rFonts w:ascii="標楷體" w:eastAsia="標楷體"/>
              </w:rPr>
              <w:t>11</w:t>
            </w:r>
          </w:p>
        </w:tc>
        <w:tc>
          <w:tcPr>
            <w:tcW w:w="329" w:type="dxa"/>
          </w:tcPr>
          <w:p w:rsidR="004142BF" w:rsidRPr="00507D77" w:rsidRDefault="004142BF" w:rsidP="004142BF">
            <w:pPr>
              <w:jc w:val="center"/>
              <w:rPr>
                <w:rFonts w:ascii="標楷體" w:eastAsia="標楷體"/>
              </w:rPr>
            </w:pPr>
            <w:r w:rsidRPr="00507D77">
              <w:rPr>
                <w:rFonts w:ascii="標楷體" w:eastAsia="標楷體"/>
              </w:rPr>
              <w:t>12</w:t>
            </w:r>
          </w:p>
        </w:tc>
        <w:tc>
          <w:tcPr>
            <w:tcW w:w="329" w:type="dxa"/>
          </w:tcPr>
          <w:p w:rsidR="004142BF" w:rsidRPr="00507D77" w:rsidRDefault="004142BF" w:rsidP="004142BF">
            <w:pPr>
              <w:jc w:val="center"/>
              <w:rPr>
                <w:rFonts w:ascii="標楷體" w:eastAsia="標楷體"/>
              </w:rPr>
            </w:pPr>
            <w:r w:rsidRPr="00507D77">
              <w:rPr>
                <w:rFonts w:ascii="標楷體" w:eastAsia="標楷體"/>
              </w:rPr>
              <w:t>13</w:t>
            </w:r>
          </w:p>
        </w:tc>
        <w:tc>
          <w:tcPr>
            <w:tcW w:w="329" w:type="dxa"/>
          </w:tcPr>
          <w:p w:rsidR="004142BF" w:rsidRPr="00507D77" w:rsidRDefault="004142BF" w:rsidP="004142BF">
            <w:pPr>
              <w:jc w:val="center"/>
              <w:rPr>
                <w:rFonts w:ascii="標楷體" w:eastAsia="標楷體"/>
              </w:rPr>
            </w:pPr>
            <w:r w:rsidRPr="00507D77">
              <w:rPr>
                <w:rFonts w:ascii="標楷體" w:eastAsia="標楷體"/>
              </w:rPr>
              <w:t>14</w:t>
            </w:r>
          </w:p>
        </w:tc>
        <w:tc>
          <w:tcPr>
            <w:tcW w:w="329" w:type="dxa"/>
          </w:tcPr>
          <w:p w:rsidR="004142BF" w:rsidRPr="00507D77" w:rsidRDefault="004142BF" w:rsidP="004142BF">
            <w:pPr>
              <w:jc w:val="center"/>
              <w:rPr>
                <w:rFonts w:ascii="標楷體" w:eastAsia="標楷體"/>
              </w:rPr>
            </w:pPr>
            <w:r w:rsidRPr="00507D77">
              <w:rPr>
                <w:rFonts w:ascii="標楷體" w:eastAsia="標楷體"/>
              </w:rPr>
              <w:t>15</w:t>
            </w:r>
          </w:p>
        </w:tc>
        <w:tc>
          <w:tcPr>
            <w:tcW w:w="329" w:type="dxa"/>
          </w:tcPr>
          <w:p w:rsidR="004142BF" w:rsidRPr="00507D77" w:rsidRDefault="004142BF" w:rsidP="004142BF">
            <w:pPr>
              <w:jc w:val="center"/>
              <w:rPr>
                <w:rFonts w:ascii="標楷體" w:eastAsia="標楷體"/>
              </w:rPr>
            </w:pPr>
            <w:r w:rsidRPr="00507D77">
              <w:rPr>
                <w:rFonts w:ascii="標楷體" w:eastAsia="標楷體"/>
              </w:rPr>
              <w:t>16</w:t>
            </w:r>
          </w:p>
        </w:tc>
        <w:tc>
          <w:tcPr>
            <w:tcW w:w="329" w:type="dxa"/>
            <w:gridSpan w:val="2"/>
          </w:tcPr>
          <w:p w:rsidR="004142BF" w:rsidRPr="00507D77" w:rsidRDefault="004142BF" w:rsidP="004142BF">
            <w:pPr>
              <w:jc w:val="center"/>
              <w:rPr>
                <w:rFonts w:ascii="標楷體" w:eastAsia="標楷體"/>
              </w:rPr>
            </w:pPr>
            <w:r w:rsidRPr="00507D77">
              <w:rPr>
                <w:rFonts w:ascii="標楷體" w:eastAsia="標楷體"/>
              </w:rPr>
              <w:t>17</w:t>
            </w:r>
          </w:p>
        </w:tc>
        <w:tc>
          <w:tcPr>
            <w:tcW w:w="329" w:type="dxa"/>
          </w:tcPr>
          <w:p w:rsidR="004142BF" w:rsidRPr="00507D77" w:rsidRDefault="004142BF" w:rsidP="004142BF">
            <w:pPr>
              <w:jc w:val="center"/>
              <w:rPr>
                <w:rFonts w:ascii="標楷體" w:eastAsia="標楷體"/>
              </w:rPr>
            </w:pPr>
            <w:r w:rsidRPr="00507D77">
              <w:rPr>
                <w:rFonts w:ascii="標楷體" w:eastAsia="標楷體"/>
              </w:rPr>
              <w:t>18</w:t>
            </w:r>
          </w:p>
        </w:tc>
        <w:tc>
          <w:tcPr>
            <w:tcW w:w="329" w:type="dxa"/>
          </w:tcPr>
          <w:p w:rsidR="004142BF" w:rsidRPr="00507D77" w:rsidRDefault="004142BF" w:rsidP="004142BF">
            <w:pPr>
              <w:jc w:val="center"/>
              <w:rPr>
                <w:rFonts w:ascii="標楷體" w:eastAsia="標楷體"/>
              </w:rPr>
            </w:pPr>
            <w:r w:rsidRPr="00507D77">
              <w:rPr>
                <w:rFonts w:ascii="標楷體" w:eastAsia="標楷體"/>
              </w:rPr>
              <w:t>19</w:t>
            </w:r>
          </w:p>
        </w:tc>
        <w:tc>
          <w:tcPr>
            <w:tcW w:w="329" w:type="dxa"/>
          </w:tcPr>
          <w:p w:rsidR="004142BF" w:rsidRPr="00507D77" w:rsidRDefault="004142BF" w:rsidP="004142BF">
            <w:pPr>
              <w:jc w:val="center"/>
              <w:rPr>
                <w:rFonts w:ascii="標楷體" w:eastAsia="標楷體"/>
              </w:rPr>
            </w:pPr>
            <w:r w:rsidRPr="00507D77">
              <w:rPr>
                <w:rFonts w:ascii="標楷體" w:eastAsia="標楷體"/>
              </w:rPr>
              <w:t>20</w:t>
            </w:r>
          </w:p>
        </w:tc>
        <w:tc>
          <w:tcPr>
            <w:tcW w:w="329" w:type="dxa"/>
          </w:tcPr>
          <w:p w:rsidR="004142BF" w:rsidRPr="00507D77" w:rsidRDefault="004142BF" w:rsidP="004142BF">
            <w:pPr>
              <w:jc w:val="center"/>
              <w:rPr>
                <w:rFonts w:ascii="標楷體" w:eastAsia="標楷體"/>
              </w:rPr>
            </w:pPr>
            <w:r w:rsidRPr="00507D77">
              <w:rPr>
                <w:rFonts w:ascii="標楷體" w:eastAsia="標楷體"/>
              </w:rPr>
              <w:t>21</w:t>
            </w:r>
          </w:p>
        </w:tc>
        <w:tc>
          <w:tcPr>
            <w:tcW w:w="329" w:type="dxa"/>
          </w:tcPr>
          <w:p w:rsidR="004142BF" w:rsidRPr="00507D77" w:rsidRDefault="004142BF" w:rsidP="004142BF">
            <w:pPr>
              <w:jc w:val="center"/>
              <w:rPr>
                <w:rFonts w:ascii="標楷體" w:eastAsia="標楷體"/>
              </w:rPr>
            </w:pPr>
            <w:r w:rsidRPr="00507D77">
              <w:rPr>
                <w:rFonts w:ascii="標楷體" w:eastAsia="標楷體"/>
              </w:rPr>
              <w:t>22</w:t>
            </w:r>
          </w:p>
        </w:tc>
        <w:tc>
          <w:tcPr>
            <w:tcW w:w="329" w:type="dxa"/>
          </w:tcPr>
          <w:p w:rsidR="004142BF" w:rsidRPr="00507D77" w:rsidRDefault="004142BF" w:rsidP="004142BF">
            <w:pPr>
              <w:jc w:val="center"/>
              <w:rPr>
                <w:rFonts w:ascii="標楷體" w:eastAsia="標楷體"/>
              </w:rPr>
            </w:pPr>
            <w:r w:rsidRPr="00507D77">
              <w:rPr>
                <w:rFonts w:ascii="標楷體" w:eastAsia="標楷體"/>
              </w:rPr>
              <w:t>23</w:t>
            </w:r>
          </w:p>
        </w:tc>
        <w:tc>
          <w:tcPr>
            <w:tcW w:w="329" w:type="dxa"/>
          </w:tcPr>
          <w:p w:rsidR="004142BF" w:rsidRPr="00507D77" w:rsidRDefault="004142BF" w:rsidP="004142BF">
            <w:pPr>
              <w:jc w:val="center"/>
              <w:rPr>
                <w:rFonts w:ascii="標楷體" w:eastAsia="標楷體"/>
              </w:rPr>
            </w:pPr>
            <w:r w:rsidRPr="00507D77">
              <w:rPr>
                <w:rFonts w:ascii="標楷體" w:eastAsia="標楷體"/>
              </w:rPr>
              <w:t>24</w:t>
            </w:r>
          </w:p>
        </w:tc>
        <w:tc>
          <w:tcPr>
            <w:tcW w:w="329" w:type="dxa"/>
          </w:tcPr>
          <w:p w:rsidR="004142BF" w:rsidRPr="00507D77" w:rsidRDefault="004142BF" w:rsidP="004142BF">
            <w:pPr>
              <w:jc w:val="center"/>
              <w:rPr>
                <w:rFonts w:ascii="標楷體" w:eastAsia="標楷體"/>
              </w:rPr>
            </w:pPr>
            <w:r w:rsidRPr="00507D77">
              <w:rPr>
                <w:rFonts w:ascii="標楷體" w:eastAsia="標楷體"/>
              </w:rPr>
              <w:t>25</w:t>
            </w:r>
          </w:p>
        </w:tc>
        <w:tc>
          <w:tcPr>
            <w:tcW w:w="329" w:type="dxa"/>
          </w:tcPr>
          <w:p w:rsidR="004142BF" w:rsidRPr="00507D77" w:rsidRDefault="004142BF" w:rsidP="004142BF">
            <w:pPr>
              <w:jc w:val="center"/>
              <w:rPr>
                <w:rFonts w:ascii="標楷體" w:eastAsia="標楷體"/>
              </w:rPr>
            </w:pPr>
            <w:r w:rsidRPr="00507D77">
              <w:rPr>
                <w:rFonts w:ascii="標楷體" w:eastAsia="標楷體"/>
              </w:rPr>
              <w:t>26</w:t>
            </w:r>
          </w:p>
        </w:tc>
        <w:tc>
          <w:tcPr>
            <w:tcW w:w="329" w:type="dxa"/>
          </w:tcPr>
          <w:p w:rsidR="004142BF" w:rsidRPr="00507D77" w:rsidRDefault="004142BF" w:rsidP="004142BF">
            <w:pPr>
              <w:jc w:val="center"/>
              <w:rPr>
                <w:rFonts w:ascii="標楷體" w:eastAsia="標楷體"/>
              </w:rPr>
            </w:pPr>
            <w:r w:rsidRPr="00507D77">
              <w:rPr>
                <w:rFonts w:ascii="標楷體" w:eastAsia="標楷體"/>
              </w:rPr>
              <w:t>27</w:t>
            </w:r>
          </w:p>
        </w:tc>
        <w:tc>
          <w:tcPr>
            <w:tcW w:w="329" w:type="dxa"/>
          </w:tcPr>
          <w:p w:rsidR="004142BF" w:rsidRPr="00507D77" w:rsidRDefault="004142BF" w:rsidP="004142BF">
            <w:pPr>
              <w:jc w:val="center"/>
              <w:rPr>
                <w:rFonts w:ascii="標楷體" w:eastAsia="標楷體"/>
              </w:rPr>
            </w:pPr>
            <w:r w:rsidRPr="00507D77">
              <w:rPr>
                <w:rFonts w:ascii="標楷體" w:eastAsia="標楷體"/>
              </w:rPr>
              <w:t>28</w:t>
            </w:r>
          </w:p>
        </w:tc>
        <w:tc>
          <w:tcPr>
            <w:tcW w:w="329" w:type="dxa"/>
          </w:tcPr>
          <w:p w:rsidR="004142BF" w:rsidRPr="00507D77" w:rsidRDefault="004142BF" w:rsidP="004142BF">
            <w:pPr>
              <w:jc w:val="center"/>
              <w:rPr>
                <w:rFonts w:ascii="標楷體" w:eastAsia="標楷體"/>
              </w:rPr>
            </w:pPr>
            <w:r w:rsidRPr="00507D77">
              <w:rPr>
                <w:rFonts w:ascii="標楷體" w:eastAsia="標楷體"/>
              </w:rPr>
              <w:t>29</w:t>
            </w:r>
          </w:p>
        </w:tc>
        <w:tc>
          <w:tcPr>
            <w:tcW w:w="329" w:type="dxa"/>
            <w:tcBorders>
              <w:right w:val="single" w:sz="4" w:space="0" w:color="auto"/>
            </w:tcBorders>
          </w:tcPr>
          <w:p w:rsidR="004142BF" w:rsidRPr="00507D77" w:rsidRDefault="004142BF" w:rsidP="004142BF">
            <w:pPr>
              <w:rPr>
                <w:rFonts w:ascii="標楷體" w:eastAsia="標楷體"/>
              </w:rPr>
            </w:pPr>
            <w:r w:rsidRPr="00507D77">
              <w:rPr>
                <w:rFonts w:ascii="標楷體" w:eastAsia="標楷體"/>
              </w:rPr>
              <w:t>30</w:t>
            </w:r>
          </w:p>
        </w:tc>
        <w:tc>
          <w:tcPr>
            <w:tcW w:w="330" w:type="dxa"/>
            <w:tcBorders>
              <w:left w:val="single" w:sz="4" w:space="0" w:color="auto"/>
            </w:tcBorders>
          </w:tcPr>
          <w:p w:rsidR="004142BF" w:rsidRPr="00507D77" w:rsidRDefault="004142BF" w:rsidP="004142BF">
            <w:pPr>
              <w:rPr>
                <w:rFonts w:ascii="標楷體" w:eastAsia="標楷體"/>
              </w:rPr>
            </w:pPr>
            <w:r w:rsidRPr="00507D77">
              <w:rPr>
                <w:rFonts w:ascii="標楷體" w:eastAsia="標楷體"/>
              </w:rPr>
              <w:t>31</w:t>
            </w:r>
          </w:p>
        </w:tc>
      </w:tr>
      <w:tr w:rsidR="004142BF" w:rsidRPr="00507D77" w:rsidTr="004142BF">
        <w:trPr>
          <w:jc w:val="center"/>
        </w:trPr>
        <w:tc>
          <w:tcPr>
            <w:tcW w:w="4228" w:type="dxa"/>
          </w:tcPr>
          <w:p w:rsidR="004142BF" w:rsidRPr="00507D77" w:rsidRDefault="004142BF" w:rsidP="004142BF">
            <w:pPr>
              <w:pStyle w:val="a3"/>
              <w:numPr>
                <w:ilvl w:val="0"/>
                <w:numId w:val="31"/>
              </w:numPr>
              <w:ind w:leftChars="0" w:left="258" w:hanging="258"/>
              <w:rPr>
                <w:rFonts w:ascii="標楷體" w:eastAsia="標楷體"/>
              </w:rPr>
            </w:pPr>
            <w:r w:rsidRPr="00507D77">
              <w:rPr>
                <w:rFonts w:ascii="標楷體" w:eastAsia="標楷體" w:hint="eastAsia"/>
              </w:rPr>
              <w:t>是否有直接接觸有機溶劑之現象。</w:t>
            </w: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Borders>
              <w:right w:val="single" w:sz="4" w:space="0" w:color="auto"/>
            </w:tcBorders>
          </w:tcPr>
          <w:p w:rsidR="004142BF" w:rsidRPr="00507D77" w:rsidRDefault="004142BF" w:rsidP="004142BF">
            <w:pPr>
              <w:rPr>
                <w:rFonts w:ascii="標楷體" w:eastAsia="標楷體"/>
              </w:rPr>
            </w:pPr>
          </w:p>
        </w:tc>
        <w:tc>
          <w:tcPr>
            <w:tcW w:w="330" w:type="dxa"/>
            <w:tcBorders>
              <w:left w:val="single" w:sz="4" w:space="0" w:color="auto"/>
            </w:tcBorders>
          </w:tcPr>
          <w:p w:rsidR="004142BF" w:rsidRPr="00507D77" w:rsidRDefault="004142BF" w:rsidP="004142BF">
            <w:pPr>
              <w:rPr>
                <w:rFonts w:ascii="標楷體" w:eastAsia="標楷體"/>
              </w:rPr>
            </w:pPr>
          </w:p>
        </w:tc>
      </w:tr>
      <w:tr w:rsidR="004142BF" w:rsidRPr="00507D77" w:rsidTr="004142BF">
        <w:trPr>
          <w:jc w:val="center"/>
        </w:trPr>
        <w:tc>
          <w:tcPr>
            <w:tcW w:w="4228" w:type="dxa"/>
          </w:tcPr>
          <w:p w:rsidR="004142BF" w:rsidRPr="00507D77" w:rsidRDefault="004142BF" w:rsidP="004142BF">
            <w:pPr>
              <w:pStyle w:val="a3"/>
              <w:numPr>
                <w:ilvl w:val="0"/>
                <w:numId w:val="31"/>
              </w:numPr>
              <w:ind w:leftChars="0" w:left="258" w:hanging="258"/>
              <w:rPr>
                <w:rFonts w:ascii="標楷體" w:eastAsia="標楷體"/>
              </w:rPr>
            </w:pPr>
            <w:r w:rsidRPr="00507D77">
              <w:rPr>
                <w:rFonts w:ascii="標楷體" w:eastAsia="標楷體" w:hint="eastAsia"/>
              </w:rPr>
              <w:t>是否有不適當之工作方法致使溶劑瀰漫。</w:t>
            </w: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Borders>
              <w:right w:val="single" w:sz="4" w:space="0" w:color="auto"/>
            </w:tcBorders>
          </w:tcPr>
          <w:p w:rsidR="004142BF" w:rsidRPr="00507D77" w:rsidRDefault="004142BF" w:rsidP="004142BF">
            <w:pPr>
              <w:rPr>
                <w:rFonts w:ascii="標楷體" w:eastAsia="標楷體"/>
              </w:rPr>
            </w:pPr>
          </w:p>
        </w:tc>
        <w:tc>
          <w:tcPr>
            <w:tcW w:w="330" w:type="dxa"/>
            <w:tcBorders>
              <w:left w:val="single" w:sz="4" w:space="0" w:color="auto"/>
            </w:tcBorders>
          </w:tcPr>
          <w:p w:rsidR="004142BF" w:rsidRPr="00507D77" w:rsidRDefault="004142BF" w:rsidP="004142BF">
            <w:pPr>
              <w:rPr>
                <w:rFonts w:ascii="標楷體" w:eastAsia="標楷體"/>
              </w:rPr>
            </w:pPr>
          </w:p>
        </w:tc>
      </w:tr>
      <w:tr w:rsidR="004142BF" w:rsidRPr="00507D77" w:rsidTr="004142BF">
        <w:trPr>
          <w:jc w:val="center"/>
        </w:trPr>
        <w:tc>
          <w:tcPr>
            <w:tcW w:w="4228" w:type="dxa"/>
          </w:tcPr>
          <w:p w:rsidR="004142BF" w:rsidRPr="00507D77" w:rsidRDefault="004142BF" w:rsidP="004142BF">
            <w:pPr>
              <w:pStyle w:val="a3"/>
              <w:numPr>
                <w:ilvl w:val="0"/>
                <w:numId w:val="31"/>
              </w:numPr>
              <w:ind w:leftChars="0" w:left="258" w:hanging="258"/>
              <w:rPr>
                <w:rFonts w:ascii="標楷體" w:eastAsia="標楷體"/>
              </w:rPr>
            </w:pPr>
            <w:r w:rsidRPr="00507D77">
              <w:rPr>
                <w:rFonts w:ascii="標楷體" w:eastAsia="標楷體" w:hint="eastAsia"/>
              </w:rPr>
              <w:t>（如果必要使用防毒口罩時）是否攜帶防毒口罩</w:t>
            </w: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Borders>
              <w:right w:val="single" w:sz="4" w:space="0" w:color="auto"/>
            </w:tcBorders>
          </w:tcPr>
          <w:p w:rsidR="004142BF" w:rsidRPr="00507D77" w:rsidRDefault="004142BF" w:rsidP="004142BF">
            <w:pPr>
              <w:rPr>
                <w:rFonts w:ascii="標楷體" w:eastAsia="標楷體"/>
              </w:rPr>
            </w:pPr>
          </w:p>
        </w:tc>
        <w:tc>
          <w:tcPr>
            <w:tcW w:w="330" w:type="dxa"/>
            <w:tcBorders>
              <w:left w:val="single" w:sz="4" w:space="0" w:color="auto"/>
            </w:tcBorders>
          </w:tcPr>
          <w:p w:rsidR="004142BF" w:rsidRPr="00507D77" w:rsidRDefault="004142BF" w:rsidP="004142BF">
            <w:pPr>
              <w:rPr>
                <w:rFonts w:ascii="標楷體" w:eastAsia="標楷體"/>
              </w:rPr>
            </w:pPr>
          </w:p>
        </w:tc>
      </w:tr>
      <w:tr w:rsidR="004142BF" w:rsidRPr="00507D77" w:rsidTr="004142BF">
        <w:trPr>
          <w:jc w:val="center"/>
        </w:trPr>
        <w:tc>
          <w:tcPr>
            <w:tcW w:w="4228" w:type="dxa"/>
          </w:tcPr>
          <w:p w:rsidR="004142BF" w:rsidRPr="00507D77" w:rsidRDefault="004142BF" w:rsidP="004142BF">
            <w:pPr>
              <w:pStyle w:val="a3"/>
              <w:numPr>
                <w:ilvl w:val="0"/>
                <w:numId w:val="31"/>
              </w:numPr>
              <w:ind w:leftChars="0" w:left="258" w:hanging="258"/>
              <w:rPr>
                <w:rFonts w:ascii="標楷體" w:eastAsia="標楷體"/>
              </w:rPr>
            </w:pPr>
            <w:r w:rsidRPr="00507D77">
              <w:rPr>
                <w:rFonts w:ascii="標楷體" w:eastAsia="標楷體" w:hint="eastAsia"/>
              </w:rPr>
              <w:t>是否隨手對溶劑容器加蓋</w:t>
            </w: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Borders>
              <w:right w:val="single" w:sz="4" w:space="0" w:color="auto"/>
            </w:tcBorders>
          </w:tcPr>
          <w:p w:rsidR="004142BF" w:rsidRPr="00507D77" w:rsidRDefault="004142BF" w:rsidP="004142BF">
            <w:pPr>
              <w:rPr>
                <w:rFonts w:ascii="標楷體" w:eastAsia="標楷體"/>
              </w:rPr>
            </w:pPr>
          </w:p>
        </w:tc>
        <w:tc>
          <w:tcPr>
            <w:tcW w:w="330" w:type="dxa"/>
            <w:tcBorders>
              <w:left w:val="single" w:sz="4" w:space="0" w:color="auto"/>
            </w:tcBorders>
          </w:tcPr>
          <w:p w:rsidR="004142BF" w:rsidRPr="00507D77" w:rsidRDefault="004142BF" w:rsidP="004142BF">
            <w:pPr>
              <w:rPr>
                <w:rFonts w:ascii="標楷體" w:eastAsia="標楷體"/>
              </w:rPr>
            </w:pPr>
          </w:p>
        </w:tc>
      </w:tr>
      <w:tr w:rsidR="004142BF" w:rsidRPr="00507D77" w:rsidTr="004142BF">
        <w:trPr>
          <w:jc w:val="center"/>
        </w:trPr>
        <w:tc>
          <w:tcPr>
            <w:tcW w:w="4228" w:type="dxa"/>
          </w:tcPr>
          <w:p w:rsidR="004142BF" w:rsidRPr="00507D77" w:rsidRDefault="004142BF" w:rsidP="004142BF">
            <w:pPr>
              <w:pStyle w:val="a3"/>
              <w:numPr>
                <w:ilvl w:val="0"/>
                <w:numId w:val="31"/>
              </w:numPr>
              <w:ind w:leftChars="0" w:left="258" w:hanging="258"/>
              <w:rPr>
                <w:rFonts w:ascii="標楷體" w:eastAsia="標楷體"/>
              </w:rPr>
            </w:pPr>
            <w:r w:rsidRPr="00507D77">
              <w:rPr>
                <w:rFonts w:ascii="標楷體" w:eastAsia="標楷體" w:hint="eastAsia"/>
              </w:rPr>
              <w:t>檢點本週有機溶劑消費量是否在規定（或原設計）範圍內</w:t>
            </w: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Borders>
              <w:right w:val="single" w:sz="4" w:space="0" w:color="auto"/>
            </w:tcBorders>
          </w:tcPr>
          <w:p w:rsidR="004142BF" w:rsidRPr="00507D77" w:rsidRDefault="004142BF" w:rsidP="004142BF">
            <w:pPr>
              <w:rPr>
                <w:rFonts w:ascii="標楷體" w:eastAsia="標楷體"/>
              </w:rPr>
            </w:pPr>
          </w:p>
        </w:tc>
        <w:tc>
          <w:tcPr>
            <w:tcW w:w="330" w:type="dxa"/>
            <w:tcBorders>
              <w:left w:val="single" w:sz="4" w:space="0" w:color="auto"/>
            </w:tcBorders>
          </w:tcPr>
          <w:p w:rsidR="004142BF" w:rsidRPr="00507D77" w:rsidRDefault="004142BF" w:rsidP="004142BF">
            <w:pPr>
              <w:rPr>
                <w:rFonts w:ascii="標楷體" w:eastAsia="標楷體"/>
              </w:rPr>
            </w:pPr>
          </w:p>
        </w:tc>
      </w:tr>
      <w:tr w:rsidR="004142BF" w:rsidRPr="00507D77" w:rsidTr="004142BF">
        <w:trPr>
          <w:jc w:val="center"/>
        </w:trPr>
        <w:tc>
          <w:tcPr>
            <w:tcW w:w="4228" w:type="dxa"/>
          </w:tcPr>
          <w:p w:rsidR="004142BF" w:rsidRPr="00507D77" w:rsidRDefault="004142BF" w:rsidP="004142BF">
            <w:pPr>
              <w:pStyle w:val="a3"/>
              <w:numPr>
                <w:ilvl w:val="0"/>
                <w:numId w:val="31"/>
              </w:numPr>
              <w:ind w:leftChars="0" w:left="258" w:hanging="258"/>
              <w:rPr>
                <w:rFonts w:ascii="標楷體" w:eastAsia="標楷體"/>
              </w:rPr>
            </w:pPr>
            <w:r w:rsidRPr="00507D77">
              <w:rPr>
                <w:rFonts w:ascii="標楷體" w:eastAsia="標楷體" w:hint="eastAsia"/>
              </w:rPr>
              <w:t>是否室內僅置放當天所需使用之溶劑</w:t>
            </w: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Borders>
              <w:right w:val="single" w:sz="4" w:space="0" w:color="auto"/>
            </w:tcBorders>
          </w:tcPr>
          <w:p w:rsidR="004142BF" w:rsidRPr="00507D77" w:rsidRDefault="004142BF" w:rsidP="004142BF">
            <w:pPr>
              <w:rPr>
                <w:rFonts w:ascii="標楷體" w:eastAsia="標楷體"/>
              </w:rPr>
            </w:pPr>
          </w:p>
        </w:tc>
        <w:tc>
          <w:tcPr>
            <w:tcW w:w="330" w:type="dxa"/>
            <w:tcBorders>
              <w:left w:val="single" w:sz="4" w:space="0" w:color="auto"/>
            </w:tcBorders>
          </w:tcPr>
          <w:p w:rsidR="004142BF" w:rsidRPr="00507D77" w:rsidRDefault="004142BF" w:rsidP="004142BF">
            <w:pPr>
              <w:rPr>
                <w:rFonts w:ascii="標楷體" w:eastAsia="標楷體"/>
              </w:rPr>
            </w:pPr>
          </w:p>
        </w:tc>
      </w:tr>
      <w:tr w:rsidR="004142BF" w:rsidRPr="00507D77" w:rsidTr="004142BF">
        <w:trPr>
          <w:jc w:val="center"/>
        </w:trPr>
        <w:tc>
          <w:tcPr>
            <w:tcW w:w="4228" w:type="dxa"/>
          </w:tcPr>
          <w:p w:rsidR="004142BF" w:rsidRPr="00507D77" w:rsidRDefault="004142BF" w:rsidP="004142BF">
            <w:pPr>
              <w:pStyle w:val="a3"/>
              <w:numPr>
                <w:ilvl w:val="0"/>
                <w:numId w:val="31"/>
              </w:numPr>
              <w:ind w:leftChars="0" w:left="258" w:hanging="258"/>
              <w:rPr>
                <w:rFonts w:ascii="標楷體" w:eastAsia="標楷體"/>
              </w:rPr>
            </w:pPr>
            <w:r w:rsidRPr="00507D77">
              <w:rPr>
                <w:rFonts w:ascii="標楷體" w:eastAsia="標楷體" w:hint="eastAsia"/>
              </w:rPr>
              <w:t>所有溶劑是否標示其種類及名稱</w:t>
            </w: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Borders>
              <w:right w:val="single" w:sz="4" w:space="0" w:color="auto"/>
            </w:tcBorders>
          </w:tcPr>
          <w:p w:rsidR="004142BF" w:rsidRPr="00507D77" w:rsidRDefault="004142BF" w:rsidP="004142BF">
            <w:pPr>
              <w:rPr>
                <w:rFonts w:ascii="標楷體" w:eastAsia="標楷體"/>
              </w:rPr>
            </w:pPr>
          </w:p>
        </w:tc>
        <w:tc>
          <w:tcPr>
            <w:tcW w:w="330" w:type="dxa"/>
            <w:tcBorders>
              <w:left w:val="single" w:sz="4" w:space="0" w:color="auto"/>
            </w:tcBorders>
          </w:tcPr>
          <w:p w:rsidR="004142BF" w:rsidRPr="00507D77" w:rsidRDefault="004142BF" w:rsidP="004142BF">
            <w:pPr>
              <w:rPr>
                <w:rFonts w:ascii="標楷體" w:eastAsia="標楷體"/>
              </w:rPr>
            </w:pPr>
          </w:p>
        </w:tc>
      </w:tr>
      <w:tr w:rsidR="004142BF" w:rsidRPr="00507D77" w:rsidTr="004142BF">
        <w:trPr>
          <w:jc w:val="center"/>
        </w:trPr>
        <w:tc>
          <w:tcPr>
            <w:tcW w:w="4228" w:type="dxa"/>
          </w:tcPr>
          <w:p w:rsidR="004142BF" w:rsidRPr="00507D77" w:rsidRDefault="004142BF" w:rsidP="004142BF">
            <w:pPr>
              <w:pStyle w:val="a3"/>
              <w:numPr>
                <w:ilvl w:val="0"/>
                <w:numId w:val="31"/>
              </w:numPr>
              <w:ind w:leftChars="0" w:left="258" w:hanging="258"/>
              <w:rPr>
                <w:rFonts w:ascii="標楷體" w:eastAsia="標楷體"/>
              </w:rPr>
            </w:pPr>
            <w:r w:rsidRPr="00507D77">
              <w:rPr>
                <w:rFonts w:ascii="標楷體" w:eastAsia="標楷體" w:hint="eastAsia"/>
              </w:rPr>
              <w:t>作業場所是否有置放物質安全資料表</w:t>
            </w: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Borders>
              <w:right w:val="single" w:sz="4" w:space="0" w:color="auto"/>
            </w:tcBorders>
          </w:tcPr>
          <w:p w:rsidR="004142BF" w:rsidRPr="00507D77" w:rsidRDefault="004142BF" w:rsidP="004142BF">
            <w:pPr>
              <w:rPr>
                <w:rFonts w:ascii="標楷體" w:eastAsia="標楷體"/>
              </w:rPr>
            </w:pPr>
          </w:p>
        </w:tc>
        <w:tc>
          <w:tcPr>
            <w:tcW w:w="330" w:type="dxa"/>
            <w:tcBorders>
              <w:left w:val="single" w:sz="4" w:space="0" w:color="auto"/>
            </w:tcBorders>
          </w:tcPr>
          <w:p w:rsidR="004142BF" w:rsidRPr="00507D77" w:rsidRDefault="004142BF" w:rsidP="004142BF">
            <w:pPr>
              <w:rPr>
                <w:rFonts w:ascii="標楷體" w:eastAsia="標楷體"/>
              </w:rPr>
            </w:pPr>
          </w:p>
        </w:tc>
      </w:tr>
      <w:tr w:rsidR="004142BF" w:rsidRPr="00507D77" w:rsidTr="004142BF">
        <w:trPr>
          <w:jc w:val="center"/>
        </w:trPr>
        <w:tc>
          <w:tcPr>
            <w:tcW w:w="4228" w:type="dxa"/>
          </w:tcPr>
          <w:p w:rsidR="004142BF" w:rsidRPr="00507D77" w:rsidRDefault="004142BF" w:rsidP="004142BF">
            <w:pPr>
              <w:pStyle w:val="a3"/>
              <w:numPr>
                <w:ilvl w:val="0"/>
                <w:numId w:val="31"/>
              </w:numPr>
              <w:ind w:leftChars="0" w:left="258" w:hanging="258"/>
              <w:rPr>
                <w:rFonts w:ascii="標楷體" w:eastAsia="標楷體"/>
              </w:rPr>
            </w:pPr>
            <w:r w:rsidRPr="00507D77">
              <w:rPr>
                <w:rFonts w:ascii="標楷體" w:eastAsia="標楷體" w:hint="eastAsia"/>
              </w:rPr>
              <w:t>作業場所是否有公告使用有機溶劑應注意事項</w:t>
            </w: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Borders>
              <w:right w:val="single" w:sz="4" w:space="0" w:color="auto"/>
            </w:tcBorders>
          </w:tcPr>
          <w:p w:rsidR="004142BF" w:rsidRPr="00507D77" w:rsidRDefault="004142BF" w:rsidP="004142BF">
            <w:pPr>
              <w:rPr>
                <w:rFonts w:ascii="標楷體" w:eastAsia="標楷體"/>
              </w:rPr>
            </w:pPr>
          </w:p>
        </w:tc>
        <w:tc>
          <w:tcPr>
            <w:tcW w:w="330" w:type="dxa"/>
            <w:tcBorders>
              <w:left w:val="single" w:sz="4" w:space="0" w:color="auto"/>
            </w:tcBorders>
          </w:tcPr>
          <w:p w:rsidR="004142BF" w:rsidRPr="00507D77" w:rsidRDefault="004142BF" w:rsidP="004142BF">
            <w:pPr>
              <w:rPr>
                <w:rFonts w:ascii="標楷體" w:eastAsia="標楷體"/>
              </w:rPr>
            </w:pPr>
          </w:p>
        </w:tc>
      </w:tr>
      <w:tr w:rsidR="004142BF" w:rsidRPr="00507D77" w:rsidTr="004142BF">
        <w:trPr>
          <w:jc w:val="center"/>
        </w:trPr>
        <w:tc>
          <w:tcPr>
            <w:tcW w:w="4228" w:type="dxa"/>
          </w:tcPr>
          <w:p w:rsidR="004142BF" w:rsidRPr="00507D77" w:rsidRDefault="004142BF" w:rsidP="003F35D8">
            <w:pPr>
              <w:pStyle w:val="a3"/>
              <w:numPr>
                <w:ilvl w:val="0"/>
                <w:numId w:val="31"/>
              </w:numPr>
              <w:ind w:leftChars="0" w:left="258" w:hanging="258"/>
              <w:rPr>
                <w:rFonts w:ascii="標楷體" w:eastAsia="標楷體"/>
              </w:rPr>
            </w:pPr>
            <w:r w:rsidRPr="00507D77">
              <w:rPr>
                <w:rFonts w:ascii="標楷體" w:eastAsia="標楷體" w:hint="eastAsia"/>
              </w:rPr>
              <w:t>作業人員是否</w:t>
            </w:r>
            <w:r w:rsidR="000C4D0F" w:rsidRPr="00341863">
              <w:rPr>
                <w:rFonts w:ascii="標楷體" w:eastAsia="標楷體" w:hint="eastAsia"/>
                <w:color w:val="FF0000"/>
                <w:shd w:val="pct15" w:color="auto" w:fill="FFFFFF"/>
              </w:rPr>
              <w:t>配帶指定之個人防護具，如防潑濺之安全眼鏡</w:t>
            </w:r>
            <w:r w:rsidR="00341863" w:rsidRPr="00341863">
              <w:rPr>
                <w:rFonts w:ascii="標楷體" w:eastAsia="標楷體" w:hint="eastAsia"/>
                <w:color w:val="FF0000"/>
                <w:shd w:val="pct15" w:color="auto" w:fill="FFFFFF"/>
              </w:rPr>
              <w:t>，密合度及濾毒罐符合之呼吸防護具</w:t>
            </w: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Borders>
              <w:right w:val="single" w:sz="4" w:space="0" w:color="auto"/>
            </w:tcBorders>
          </w:tcPr>
          <w:p w:rsidR="004142BF" w:rsidRPr="00507D77" w:rsidRDefault="004142BF" w:rsidP="004142BF">
            <w:pPr>
              <w:rPr>
                <w:rFonts w:ascii="標楷體" w:eastAsia="標楷體"/>
              </w:rPr>
            </w:pPr>
          </w:p>
        </w:tc>
        <w:tc>
          <w:tcPr>
            <w:tcW w:w="330" w:type="dxa"/>
            <w:tcBorders>
              <w:left w:val="single" w:sz="4" w:space="0" w:color="auto"/>
            </w:tcBorders>
          </w:tcPr>
          <w:p w:rsidR="004142BF" w:rsidRPr="00507D77" w:rsidRDefault="004142BF" w:rsidP="004142BF">
            <w:pPr>
              <w:rPr>
                <w:rFonts w:ascii="標楷體" w:eastAsia="標楷體"/>
              </w:rPr>
            </w:pPr>
          </w:p>
        </w:tc>
      </w:tr>
      <w:tr w:rsidR="004142BF" w:rsidRPr="00507D77" w:rsidTr="003B0359">
        <w:trPr>
          <w:trHeight w:val="376"/>
          <w:jc w:val="center"/>
        </w:trPr>
        <w:tc>
          <w:tcPr>
            <w:tcW w:w="4228" w:type="dxa"/>
          </w:tcPr>
          <w:p w:rsidR="004142BF" w:rsidRPr="00507D77" w:rsidRDefault="004142BF" w:rsidP="003B0359">
            <w:pPr>
              <w:jc w:val="center"/>
              <w:rPr>
                <w:rFonts w:ascii="標楷體" w:eastAsia="標楷體"/>
              </w:rPr>
            </w:pPr>
            <w:r w:rsidRPr="00507D77">
              <w:rPr>
                <w:rFonts w:ascii="標楷體" w:eastAsia="標楷體" w:hint="eastAsia"/>
                <w:sz w:val="28"/>
              </w:rPr>
              <w:t>檢查人員簽章</w:t>
            </w: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gridSpan w:val="2"/>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Pr>
          <w:p w:rsidR="004142BF" w:rsidRPr="00507D77" w:rsidRDefault="004142BF" w:rsidP="004142BF">
            <w:pPr>
              <w:rPr>
                <w:rFonts w:ascii="標楷體" w:eastAsia="標楷體"/>
              </w:rPr>
            </w:pPr>
          </w:p>
        </w:tc>
        <w:tc>
          <w:tcPr>
            <w:tcW w:w="329" w:type="dxa"/>
            <w:tcBorders>
              <w:right w:val="single" w:sz="4" w:space="0" w:color="auto"/>
            </w:tcBorders>
          </w:tcPr>
          <w:p w:rsidR="004142BF" w:rsidRPr="00507D77" w:rsidRDefault="004142BF" w:rsidP="004142BF">
            <w:pPr>
              <w:rPr>
                <w:rFonts w:ascii="標楷體" w:eastAsia="標楷體"/>
              </w:rPr>
            </w:pPr>
          </w:p>
        </w:tc>
        <w:tc>
          <w:tcPr>
            <w:tcW w:w="330" w:type="dxa"/>
            <w:tcBorders>
              <w:left w:val="single" w:sz="4" w:space="0" w:color="auto"/>
            </w:tcBorders>
          </w:tcPr>
          <w:p w:rsidR="004142BF" w:rsidRPr="00507D77" w:rsidRDefault="004142BF" w:rsidP="004142BF">
            <w:pPr>
              <w:rPr>
                <w:rFonts w:ascii="標楷體" w:eastAsia="標楷體"/>
              </w:rPr>
            </w:pPr>
          </w:p>
        </w:tc>
      </w:tr>
      <w:tr w:rsidR="004142BF" w:rsidRPr="00507D77" w:rsidTr="004142BF">
        <w:trPr>
          <w:jc w:val="center"/>
        </w:trPr>
        <w:tc>
          <w:tcPr>
            <w:tcW w:w="4228" w:type="dxa"/>
            <w:tcBorders>
              <w:bottom w:val="single" w:sz="4" w:space="0" w:color="auto"/>
            </w:tcBorders>
          </w:tcPr>
          <w:p w:rsidR="004142BF" w:rsidRPr="00507D77" w:rsidRDefault="004142BF" w:rsidP="003B0359">
            <w:pPr>
              <w:pStyle w:val="ad"/>
              <w:rPr>
                <w:rFonts w:ascii="標楷體" w:eastAsia="標楷體"/>
              </w:rPr>
            </w:pPr>
            <w:r w:rsidRPr="00507D77">
              <w:rPr>
                <w:rFonts w:ascii="標楷體" w:eastAsia="標楷體" w:hint="eastAsia"/>
              </w:rPr>
              <w:t>備註</w:t>
            </w:r>
          </w:p>
        </w:tc>
        <w:tc>
          <w:tcPr>
            <w:tcW w:w="10200" w:type="dxa"/>
            <w:gridSpan w:val="34"/>
            <w:tcBorders>
              <w:bottom w:val="single" w:sz="4" w:space="0" w:color="auto"/>
            </w:tcBorders>
          </w:tcPr>
          <w:p w:rsidR="004142BF" w:rsidRPr="00507D77" w:rsidRDefault="004142BF" w:rsidP="004142BF">
            <w:pPr>
              <w:rPr>
                <w:rFonts w:ascii="標楷體" w:eastAsia="標楷體"/>
              </w:rPr>
            </w:pPr>
          </w:p>
        </w:tc>
      </w:tr>
      <w:tr w:rsidR="004142BF" w:rsidRPr="00507D77" w:rsidTr="004142BF">
        <w:trPr>
          <w:trHeight w:val="788"/>
          <w:jc w:val="center"/>
        </w:trPr>
        <w:tc>
          <w:tcPr>
            <w:tcW w:w="7214" w:type="dxa"/>
            <w:gridSpan w:val="12"/>
            <w:tcBorders>
              <w:top w:val="single" w:sz="4" w:space="0" w:color="auto"/>
              <w:left w:val="nil"/>
              <w:bottom w:val="nil"/>
              <w:right w:val="nil"/>
            </w:tcBorders>
            <w:vAlign w:val="center"/>
          </w:tcPr>
          <w:p w:rsidR="004142BF" w:rsidRPr="00507D77" w:rsidRDefault="004142BF" w:rsidP="004142BF">
            <w:pPr>
              <w:pStyle w:val="ad"/>
              <w:jc w:val="both"/>
              <w:rPr>
                <w:rFonts w:ascii="標楷體" w:eastAsia="標楷體"/>
                <w:b/>
              </w:rPr>
            </w:pPr>
            <w:r w:rsidRPr="00507D77">
              <w:rPr>
                <w:rFonts w:ascii="標楷體" w:eastAsia="標楷體" w:hint="eastAsia"/>
                <w:b/>
              </w:rPr>
              <w:t>場所責負人：</w:t>
            </w:r>
          </w:p>
        </w:tc>
        <w:tc>
          <w:tcPr>
            <w:tcW w:w="7214" w:type="dxa"/>
            <w:gridSpan w:val="23"/>
            <w:tcBorders>
              <w:top w:val="single" w:sz="4" w:space="0" w:color="auto"/>
              <w:left w:val="nil"/>
              <w:bottom w:val="nil"/>
              <w:right w:val="nil"/>
            </w:tcBorders>
            <w:vAlign w:val="center"/>
          </w:tcPr>
          <w:p w:rsidR="004142BF" w:rsidRPr="00507D77" w:rsidRDefault="004142BF" w:rsidP="004142BF">
            <w:pPr>
              <w:jc w:val="both"/>
              <w:rPr>
                <w:rFonts w:ascii="標楷體" w:eastAsia="標楷體"/>
                <w:b/>
              </w:rPr>
            </w:pPr>
            <w:r w:rsidRPr="00507D77">
              <w:rPr>
                <w:rFonts w:ascii="標楷體" w:eastAsia="標楷體" w:hint="eastAsia"/>
                <w:b/>
              </w:rPr>
              <w:t>單位主管：</w:t>
            </w:r>
          </w:p>
        </w:tc>
      </w:tr>
    </w:tbl>
    <w:p w:rsidR="004142BF" w:rsidRPr="00507D77" w:rsidRDefault="004142BF" w:rsidP="004142BF">
      <w:pPr>
        <w:pStyle w:val="a3"/>
        <w:numPr>
          <w:ilvl w:val="0"/>
          <w:numId w:val="32"/>
        </w:numPr>
        <w:ind w:leftChars="0"/>
        <w:rPr>
          <w:rFonts w:ascii="標楷體" w:eastAsia="標楷體"/>
        </w:rPr>
      </w:pPr>
      <w:r w:rsidRPr="00507D77">
        <w:rPr>
          <w:rFonts w:ascii="標楷體" w:eastAsia="標楷體" w:hint="eastAsia"/>
        </w:rPr>
        <w:t>依「有機溶劑中毒預防規則」第18條及「職業安全衛生管理辦法」第69條第</w:t>
      </w:r>
      <w:r>
        <w:rPr>
          <w:rFonts w:ascii="標楷體" w:eastAsia="標楷體" w:hint="eastAsia"/>
        </w:rPr>
        <w:t>1款</w:t>
      </w:r>
      <w:r w:rsidRPr="00507D77">
        <w:rPr>
          <w:rFonts w:ascii="標楷體" w:eastAsia="標楷體" w:hint="eastAsia"/>
        </w:rPr>
        <w:t>辦理。</w:t>
      </w:r>
    </w:p>
    <w:p w:rsidR="004142BF" w:rsidRPr="00507D77" w:rsidRDefault="004142BF" w:rsidP="004142BF">
      <w:pPr>
        <w:pStyle w:val="a3"/>
        <w:numPr>
          <w:ilvl w:val="0"/>
          <w:numId w:val="32"/>
        </w:numPr>
        <w:ind w:leftChars="0"/>
        <w:rPr>
          <w:rFonts w:ascii="標楷體" w:eastAsia="標楷體"/>
        </w:rPr>
      </w:pPr>
      <w:r w:rsidRPr="00507D77">
        <w:rPr>
          <w:rFonts w:ascii="標楷體" w:eastAsia="標楷體" w:hint="eastAsia"/>
        </w:rPr>
        <w:t>檢查結果：正常打</w:t>
      </w:r>
      <w:r w:rsidRPr="00507D77">
        <w:rPr>
          <w:rFonts w:ascii="標楷體" w:eastAsia="標楷體" w:hAnsi="標楷體" w:hint="eastAsia"/>
        </w:rPr>
        <w:t>ˇ</w:t>
      </w:r>
      <w:r w:rsidRPr="00507D77">
        <w:rPr>
          <w:rFonts w:ascii="標楷體" w:eastAsia="標楷體" w:hint="eastAsia"/>
        </w:rPr>
        <w:t>，異常打×，如無此項檢點項目請以</w:t>
      </w:r>
      <w:r w:rsidRPr="00507D77">
        <w:rPr>
          <w:rFonts w:ascii="標楷體" w:eastAsia="標楷體"/>
        </w:rPr>
        <w:t>”</w:t>
      </w:r>
      <w:r w:rsidRPr="00507D77">
        <w:rPr>
          <w:rFonts w:ascii="標楷體" w:eastAsia="標楷體" w:hAnsi="超研澤中楷" w:hint="eastAsia"/>
        </w:rPr>
        <w:t>─</w:t>
      </w:r>
      <w:r w:rsidRPr="00507D77">
        <w:rPr>
          <w:rFonts w:ascii="標楷體" w:eastAsia="標楷體"/>
        </w:rPr>
        <w:t>”</w:t>
      </w:r>
      <w:r w:rsidRPr="00507D77">
        <w:rPr>
          <w:rFonts w:ascii="標楷體" w:eastAsia="標楷體" w:hint="eastAsia"/>
        </w:rPr>
        <w:t>示之。</w:t>
      </w:r>
    </w:p>
    <w:p w:rsidR="004142BF" w:rsidRPr="00507D77" w:rsidRDefault="004142BF" w:rsidP="004142BF">
      <w:pPr>
        <w:pStyle w:val="a3"/>
        <w:numPr>
          <w:ilvl w:val="0"/>
          <w:numId w:val="32"/>
        </w:numPr>
        <w:ind w:leftChars="0"/>
        <w:rPr>
          <w:rFonts w:ascii="標楷體" w:eastAsia="標楷體"/>
        </w:rPr>
      </w:pPr>
      <w:r w:rsidRPr="00507D77">
        <w:rPr>
          <w:rFonts w:ascii="標楷體" w:eastAsia="標楷體" w:hint="eastAsia"/>
        </w:rPr>
        <w:t>表格保存三年。</w:t>
      </w:r>
    </w:p>
    <w:p w:rsidR="004142BF" w:rsidRPr="00507D77" w:rsidRDefault="004142BF" w:rsidP="004142BF">
      <w:pPr>
        <w:pStyle w:val="a3"/>
        <w:widowControl/>
        <w:numPr>
          <w:ilvl w:val="0"/>
          <w:numId w:val="32"/>
        </w:numPr>
        <w:ind w:leftChars="0"/>
        <w:rPr>
          <w:rFonts w:ascii="標楷體" w:eastAsia="標楷體"/>
        </w:rPr>
      </w:pPr>
      <w:r w:rsidRPr="00507D77">
        <w:rPr>
          <w:rFonts w:ascii="標楷體" w:eastAsia="標楷體" w:hint="eastAsia"/>
        </w:rPr>
        <w:t>每月檢查完後，送一份至職業安全衛生管理單位彙整備查。</w:t>
      </w:r>
      <w:r w:rsidRPr="00507D77">
        <w:rPr>
          <w:rFonts w:ascii="標楷體" w:eastAsia="標楷體"/>
        </w:rPr>
        <w:br w:type="page"/>
      </w:r>
    </w:p>
    <w:p w:rsidR="004142BF" w:rsidRPr="00507D77" w:rsidRDefault="004142BF" w:rsidP="004142BF">
      <w:pPr>
        <w:spacing w:line="360" w:lineRule="auto"/>
        <w:jc w:val="center"/>
        <w:rPr>
          <w:rFonts w:ascii="標楷體" w:eastAsia="標楷體"/>
          <w:b/>
          <w:sz w:val="48"/>
          <w:u w:val="single"/>
        </w:rPr>
      </w:pPr>
      <w:r w:rsidRPr="00507D77">
        <w:rPr>
          <w:rFonts w:ascii="標楷體" w:eastAsia="標楷體" w:hint="eastAsia"/>
          <w:b/>
          <w:sz w:val="48"/>
          <w:u w:val="single"/>
        </w:rPr>
        <w:lastRenderedPageBreak/>
        <w:t xml:space="preserve">特定化學物質作業預防健康危害之裝置檢點紀錄表 </w:t>
      </w:r>
    </w:p>
    <w:tbl>
      <w:tblPr>
        <w:tblW w:w="1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06"/>
        <w:gridCol w:w="301"/>
        <w:gridCol w:w="326"/>
        <w:gridCol w:w="300"/>
        <w:gridCol w:w="300"/>
        <w:gridCol w:w="300"/>
        <w:gridCol w:w="300"/>
        <w:gridCol w:w="299"/>
        <w:gridCol w:w="282"/>
        <w:gridCol w:w="18"/>
        <w:gridCol w:w="300"/>
        <w:gridCol w:w="300"/>
        <w:gridCol w:w="300"/>
        <w:gridCol w:w="299"/>
        <w:gridCol w:w="300"/>
        <w:gridCol w:w="300"/>
        <w:gridCol w:w="300"/>
        <w:gridCol w:w="282"/>
        <w:gridCol w:w="18"/>
        <w:gridCol w:w="299"/>
        <w:gridCol w:w="300"/>
        <w:gridCol w:w="300"/>
        <w:gridCol w:w="300"/>
        <w:gridCol w:w="300"/>
        <w:gridCol w:w="299"/>
        <w:gridCol w:w="300"/>
        <w:gridCol w:w="300"/>
        <w:gridCol w:w="300"/>
        <w:gridCol w:w="300"/>
        <w:gridCol w:w="299"/>
        <w:gridCol w:w="300"/>
        <w:gridCol w:w="300"/>
        <w:gridCol w:w="300"/>
        <w:gridCol w:w="300"/>
        <w:gridCol w:w="300"/>
      </w:tblGrid>
      <w:tr w:rsidR="004142BF" w:rsidRPr="00507D77" w:rsidTr="003B0359">
        <w:trPr>
          <w:trHeight w:val="483"/>
          <w:jc w:val="center"/>
        </w:trPr>
        <w:tc>
          <w:tcPr>
            <w:tcW w:w="4806" w:type="dxa"/>
            <w:tcBorders>
              <w:top w:val="nil"/>
              <w:left w:val="nil"/>
              <w:bottom w:val="single" w:sz="4" w:space="0" w:color="auto"/>
              <w:right w:val="nil"/>
            </w:tcBorders>
            <w:vAlign w:val="center"/>
          </w:tcPr>
          <w:p w:rsidR="004142BF" w:rsidRPr="002A29A1" w:rsidRDefault="004142BF" w:rsidP="004142BF">
            <w:pPr>
              <w:jc w:val="both"/>
              <w:rPr>
                <w:rFonts w:ascii="標楷體" w:eastAsia="標楷體"/>
                <w:b/>
              </w:rPr>
            </w:pPr>
            <w:r w:rsidRPr="002A29A1">
              <w:rPr>
                <w:rFonts w:ascii="標楷體" w:eastAsia="標楷體" w:hint="eastAsia"/>
                <w:b/>
                <w:sz w:val="28"/>
              </w:rPr>
              <w:t>處室/科別：</w:t>
            </w:r>
          </w:p>
        </w:tc>
        <w:tc>
          <w:tcPr>
            <w:tcW w:w="4807" w:type="dxa"/>
            <w:gridSpan w:val="17"/>
            <w:tcBorders>
              <w:top w:val="nil"/>
              <w:left w:val="nil"/>
              <w:bottom w:val="single" w:sz="4" w:space="0" w:color="auto"/>
              <w:right w:val="nil"/>
            </w:tcBorders>
            <w:vAlign w:val="center"/>
          </w:tcPr>
          <w:p w:rsidR="004142BF" w:rsidRPr="00507D77" w:rsidRDefault="004142BF" w:rsidP="004142BF">
            <w:pPr>
              <w:jc w:val="both"/>
              <w:rPr>
                <w:rFonts w:ascii="標楷體" w:eastAsia="標楷體"/>
              </w:rPr>
            </w:pPr>
            <w:r w:rsidRPr="00507D77">
              <w:rPr>
                <w:rFonts w:ascii="標楷體" w:eastAsia="標楷體" w:hint="eastAsia"/>
                <w:sz w:val="28"/>
              </w:rPr>
              <w:t>設置位置：</w:t>
            </w:r>
          </w:p>
        </w:tc>
        <w:tc>
          <w:tcPr>
            <w:tcW w:w="4815" w:type="dxa"/>
            <w:gridSpan w:val="17"/>
            <w:tcBorders>
              <w:top w:val="nil"/>
              <w:left w:val="nil"/>
              <w:bottom w:val="single" w:sz="4" w:space="0" w:color="auto"/>
              <w:right w:val="nil"/>
            </w:tcBorders>
            <w:vAlign w:val="center"/>
          </w:tcPr>
          <w:p w:rsidR="004142BF" w:rsidRPr="00507D77" w:rsidRDefault="004142BF" w:rsidP="004142BF">
            <w:pPr>
              <w:jc w:val="both"/>
              <w:rPr>
                <w:rFonts w:ascii="標楷體" w:eastAsia="標楷體"/>
              </w:rPr>
            </w:pPr>
            <w:r w:rsidRPr="00507D77">
              <w:rPr>
                <w:rFonts w:ascii="標楷體" w:eastAsia="標楷體" w:hint="eastAsia"/>
                <w:sz w:val="28"/>
              </w:rPr>
              <w:t>檢查日期：    年    月   日</w:t>
            </w:r>
          </w:p>
        </w:tc>
      </w:tr>
      <w:tr w:rsidR="004142BF" w:rsidRPr="00507D77" w:rsidTr="004142BF">
        <w:trPr>
          <w:cantSplit/>
          <w:trHeight w:val="346"/>
          <w:jc w:val="center"/>
        </w:trPr>
        <w:tc>
          <w:tcPr>
            <w:tcW w:w="5107" w:type="dxa"/>
            <w:gridSpan w:val="2"/>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檢點項目</w:t>
            </w:r>
          </w:p>
        </w:tc>
        <w:tc>
          <w:tcPr>
            <w:tcW w:w="326"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1</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2</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3</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4</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5</w:t>
            </w:r>
          </w:p>
        </w:tc>
        <w:tc>
          <w:tcPr>
            <w:tcW w:w="299"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6</w:t>
            </w:r>
          </w:p>
        </w:tc>
        <w:tc>
          <w:tcPr>
            <w:tcW w:w="300" w:type="dxa"/>
            <w:gridSpan w:val="2"/>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7</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8</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9</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10</w:t>
            </w:r>
          </w:p>
        </w:tc>
        <w:tc>
          <w:tcPr>
            <w:tcW w:w="299"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11</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12</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13</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14</w:t>
            </w:r>
          </w:p>
        </w:tc>
        <w:tc>
          <w:tcPr>
            <w:tcW w:w="300" w:type="dxa"/>
            <w:gridSpan w:val="2"/>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15</w:t>
            </w:r>
          </w:p>
        </w:tc>
        <w:tc>
          <w:tcPr>
            <w:tcW w:w="299"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16</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17</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18</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19</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20</w:t>
            </w:r>
          </w:p>
        </w:tc>
        <w:tc>
          <w:tcPr>
            <w:tcW w:w="299"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21</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22</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23</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24</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25</w:t>
            </w:r>
          </w:p>
        </w:tc>
        <w:tc>
          <w:tcPr>
            <w:tcW w:w="299"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26</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27</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28</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29</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30</w:t>
            </w:r>
          </w:p>
        </w:tc>
        <w:tc>
          <w:tcPr>
            <w:tcW w:w="300" w:type="dxa"/>
            <w:tcBorders>
              <w:top w:val="single" w:sz="4" w:space="0" w:color="auto"/>
            </w:tcBorders>
          </w:tcPr>
          <w:p w:rsidR="004142BF" w:rsidRPr="00507D77" w:rsidRDefault="004142BF" w:rsidP="004142BF">
            <w:pPr>
              <w:snapToGrid w:val="0"/>
              <w:spacing w:line="240" w:lineRule="atLeast"/>
              <w:jc w:val="center"/>
              <w:rPr>
                <w:rFonts w:ascii="標楷體" w:eastAsia="標楷體"/>
              </w:rPr>
            </w:pPr>
            <w:r w:rsidRPr="00507D77">
              <w:rPr>
                <w:rFonts w:ascii="標楷體" w:eastAsia="標楷體" w:hint="eastAsia"/>
              </w:rPr>
              <w:t>31</w:t>
            </w:r>
          </w:p>
        </w:tc>
      </w:tr>
      <w:tr w:rsidR="004142BF" w:rsidRPr="00507D77" w:rsidTr="004142BF">
        <w:trPr>
          <w:cantSplit/>
          <w:trHeight w:val="343"/>
          <w:jc w:val="center"/>
        </w:trPr>
        <w:tc>
          <w:tcPr>
            <w:tcW w:w="5107" w:type="dxa"/>
            <w:gridSpan w:val="2"/>
          </w:tcPr>
          <w:p w:rsidR="004142BF" w:rsidRPr="00507D77" w:rsidRDefault="004142BF" w:rsidP="004142BF">
            <w:pPr>
              <w:pStyle w:val="a3"/>
              <w:numPr>
                <w:ilvl w:val="0"/>
                <w:numId w:val="33"/>
              </w:numPr>
              <w:snapToGrid w:val="0"/>
              <w:spacing w:line="240" w:lineRule="atLeast"/>
              <w:ind w:leftChars="0" w:left="258" w:hanging="258"/>
              <w:rPr>
                <w:rFonts w:ascii="標楷體" w:eastAsia="標楷體"/>
              </w:rPr>
            </w:pPr>
            <w:r w:rsidRPr="00507D77">
              <w:rPr>
                <w:rFonts w:ascii="標楷體" w:eastAsia="標楷體" w:hint="eastAsia"/>
              </w:rPr>
              <w:t>警報裝置之性能是否良好</w:t>
            </w:r>
          </w:p>
        </w:tc>
        <w:tc>
          <w:tcPr>
            <w:tcW w:w="326"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r>
      <w:tr w:rsidR="004142BF" w:rsidRPr="00507D77" w:rsidTr="004142BF">
        <w:trPr>
          <w:cantSplit/>
          <w:trHeight w:val="338"/>
          <w:jc w:val="center"/>
        </w:trPr>
        <w:tc>
          <w:tcPr>
            <w:tcW w:w="5107" w:type="dxa"/>
            <w:gridSpan w:val="2"/>
          </w:tcPr>
          <w:p w:rsidR="004142BF" w:rsidRPr="00507D77" w:rsidRDefault="004142BF" w:rsidP="004142BF">
            <w:pPr>
              <w:pStyle w:val="a3"/>
              <w:numPr>
                <w:ilvl w:val="0"/>
                <w:numId w:val="33"/>
              </w:numPr>
              <w:snapToGrid w:val="0"/>
              <w:spacing w:line="240" w:lineRule="atLeast"/>
              <w:ind w:leftChars="0" w:left="258" w:hanging="258"/>
              <w:rPr>
                <w:rFonts w:ascii="標楷體" w:eastAsia="標楷體"/>
              </w:rPr>
            </w:pPr>
            <w:r w:rsidRPr="00507D77">
              <w:rPr>
                <w:rFonts w:ascii="標楷體" w:eastAsia="標楷體" w:hint="eastAsia"/>
              </w:rPr>
              <w:t>除卻危害之必要藥劑、器具是否備妥</w:t>
            </w:r>
          </w:p>
        </w:tc>
        <w:tc>
          <w:tcPr>
            <w:tcW w:w="326"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r>
      <w:tr w:rsidR="004142BF" w:rsidRPr="00507D77" w:rsidTr="004142BF">
        <w:trPr>
          <w:cantSplit/>
          <w:trHeight w:val="335"/>
          <w:jc w:val="center"/>
        </w:trPr>
        <w:tc>
          <w:tcPr>
            <w:tcW w:w="5107" w:type="dxa"/>
            <w:gridSpan w:val="2"/>
          </w:tcPr>
          <w:p w:rsidR="004142BF" w:rsidRPr="00507D77" w:rsidRDefault="004142BF" w:rsidP="004142BF">
            <w:pPr>
              <w:pStyle w:val="a3"/>
              <w:numPr>
                <w:ilvl w:val="0"/>
                <w:numId w:val="33"/>
              </w:numPr>
              <w:snapToGrid w:val="0"/>
              <w:spacing w:line="240" w:lineRule="atLeast"/>
              <w:ind w:leftChars="0" w:left="258" w:hanging="258"/>
              <w:rPr>
                <w:rFonts w:ascii="標楷體" w:eastAsia="標楷體"/>
              </w:rPr>
            </w:pPr>
            <w:r w:rsidRPr="00507D77">
              <w:rPr>
                <w:rFonts w:ascii="標楷體" w:eastAsia="標楷體" w:hint="eastAsia"/>
              </w:rPr>
              <w:t>避難梯是否設置兩處且其中一處至於室外</w:t>
            </w:r>
          </w:p>
        </w:tc>
        <w:tc>
          <w:tcPr>
            <w:tcW w:w="326"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r>
      <w:tr w:rsidR="004142BF" w:rsidRPr="00507D77" w:rsidTr="004142BF">
        <w:trPr>
          <w:cantSplit/>
          <w:trHeight w:val="344"/>
          <w:jc w:val="center"/>
        </w:trPr>
        <w:tc>
          <w:tcPr>
            <w:tcW w:w="5107" w:type="dxa"/>
            <w:gridSpan w:val="2"/>
          </w:tcPr>
          <w:p w:rsidR="004142BF" w:rsidRPr="00507D77" w:rsidRDefault="004142BF" w:rsidP="004142BF">
            <w:pPr>
              <w:pStyle w:val="a3"/>
              <w:numPr>
                <w:ilvl w:val="0"/>
                <w:numId w:val="33"/>
              </w:numPr>
              <w:snapToGrid w:val="0"/>
              <w:spacing w:line="240" w:lineRule="atLeast"/>
              <w:ind w:leftChars="0" w:left="258" w:hanging="258"/>
              <w:rPr>
                <w:rFonts w:ascii="標楷體" w:eastAsia="標楷體"/>
              </w:rPr>
            </w:pPr>
            <w:r w:rsidRPr="00507D77">
              <w:rPr>
                <w:rFonts w:ascii="標楷體" w:eastAsia="標楷體" w:hint="eastAsia"/>
              </w:rPr>
              <w:t>避難梯是否保持通暢無阻</w:t>
            </w:r>
          </w:p>
        </w:tc>
        <w:tc>
          <w:tcPr>
            <w:tcW w:w="326"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r>
      <w:tr w:rsidR="004142BF" w:rsidRPr="00507D77" w:rsidTr="004142BF">
        <w:trPr>
          <w:cantSplit/>
          <w:trHeight w:val="500"/>
          <w:jc w:val="center"/>
        </w:trPr>
        <w:tc>
          <w:tcPr>
            <w:tcW w:w="5107" w:type="dxa"/>
            <w:gridSpan w:val="2"/>
          </w:tcPr>
          <w:p w:rsidR="004142BF" w:rsidRPr="00507D77" w:rsidRDefault="004142BF" w:rsidP="004142BF">
            <w:pPr>
              <w:pStyle w:val="a3"/>
              <w:numPr>
                <w:ilvl w:val="0"/>
                <w:numId w:val="33"/>
              </w:numPr>
              <w:snapToGrid w:val="0"/>
              <w:spacing w:line="240" w:lineRule="atLeast"/>
              <w:ind w:leftChars="0" w:left="258" w:hanging="258"/>
              <w:rPr>
                <w:rFonts w:ascii="標楷體" w:eastAsia="標楷體"/>
              </w:rPr>
            </w:pPr>
            <w:r w:rsidRPr="00507D77">
              <w:rPr>
                <w:rFonts w:ascii="標楷體" w:eastAsia="標楷體" w:hint="eastAsia"/>
              </w:rPr>
              <w:t>洗眼、沐浴、嗽口、更衣及洗衣或緊急沖淋等設備是否均已設置且隨時可用狀況</w:t>
            </w:r>
          </w:p>
        </w:tc>
        <w:tc>
          <w:tcPr>
            <w:tcW w:w="326"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r>
      <w:tr w:rsidR="004142BF" w:rsidRPr="00507D77" w:rsidTr="004142BF">
        <w:trPr>
          <w:cantSplit/>
          <w:trHeight w:val="500"/>
          <w:jc w:val="center"/>
        </w:trPr>
        <w:tc>
          <w:tcPr>
            <w:tcW w:w="5107" w:type="dxa"/>
            <w:gridSpan w:val="2"/>
          </w:tcPr>
          <w:p w:rsidR="004142BF" w:rsidRPr="00507D77" w:rsidRDefault="004142BF" w:rsidP="004142BF">
            <w:pPr>
              <w:pStyle w:val="a3"/>
              <w:numPr>
                <w:ilvl w:val="0"/>
                <w:numId w:val="33"/>
              </w:numPr>
              <w:snapToGrid w:val="0"/>
              <w:spacing w:line="240" w:lineRule="atLeast"/>
              <w:ind w:leftChars="0" w:left="258" w:hanging="258"/>
              <w:rPr>
                <w:rFonts w:ascii="標楷體" w:eastAsia="標楷體"/>
              </w:rPr>
            </w:pPr>
            <w:r w:rsidRPr="00507D77">
              <w:rPr>
                <w:rFonts w:ascii="標楷體" w:eastAsia="標楷體" w:hint="eastAsia"/>
              </w:rPr>
              <w:t>是否發給每位特化作業勞工合格有效之呼吸</w:t>
            </w:r>
            <w:r w:rsidR="00DA7115" w:rsidRPr="00DA7115">
              <w:rPr>
                <w:rFonts w:ascii="標楷體" w:eastAsia="標楷體" w:hint="eastAsia"/>
                <w:color w:val="FF0000"/>
                <w:shd w:val="pct15" w:color="auto" w:fill="FFFFFF"/>
              </w:rPr>
              <w:t>防</w:t>
            </w:r>
            <w:r w:rsidRPr="00507D77">
              <w:rPr>
                <w:rFonts w:ascii="標楷體" w:eastAsia="標楷體" w:hint="eastAsia"/>
              </w:rPr>
              <w:t>護具、防護眼鏡、防護衣、防護手套、防護鞋及塗敷劑</w:t>
            </w:r>
          </w:p>
        </w:tc>
        <w:tc>
          <w:tcPr>
            <w:tcW w:w="326"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r>
      <w:tr w:rsidR="004142BF" w:rsidRPr="00507D77" w:rsidTr="004142BF">
        <w:trPr>
          <w:cantSplit/>
          <w:trHeight w:val="333"/>
          <w:jc w:val="center"/>
        </w:trPr>
        <w:tc>
          <w:tcPr>
            <w:tcW w:w="5107" w:type="dxa"/>
            <w:gridSpan w:val="2"/>
          </w:tcPr>
          <w:p w:rsidR="004142BF" w:rsidRPr="00507D77" w:rsidRDefault="004142BF" w:rsidP="004142BF">
            <w:pPr>
              <w:pStyle w:val="a3"/>
              <w:numPr>
                <w:ilvl w:val="0"/>
                <w:numId w:val="33"/>
              </w:numPr>
              <w:snapToGrid w:val="0"/>
              <w:spacing w:line="240" w:lineRule="atLeast"/>
              <w:ind w:leftChars="0" w:left="258" w:hanging="258"/>
              <w:rPr>
                <w:rFonts w:ascii="標楷體" w:eastAsia="標楷體"/>
              </w:rPr>
            </w:pPr>
            <w:r w:rsidRPr="00507D77">
              <w:rPr>
                <w:rFonts w:ascii="標楷體" w:eastAsia="標楷體" w:hint="eastAsia"/>
              </w:rPr>
              <w:t>上列防護具是否均保持其性能及清潔</w:t>
            </w:r>
          </w:p>
        </w:tc>
        <w:tc>
          <w:tcPr>
            <w:tcW w:w="326"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r>
      <w:tr w:rsidR="004142BF" w:rsidRPr="00507D77" w:rsidTr="004142BF">
        <w:trPr>
          <w:cantSplit/>
          <w:trHeight w:val="500"/>
          <w:jc w:val="center"/>
        </w:trPr>
        <w:tc>
          <w:tcPr>
            <w:tcW w:w="5107" w:type="dxa"/>
            <w:gridSpan w:val="2"/>
          </w:tcPr>
          <w:p w:rsidR="004142BF" w:rsidRPr="00507D77" w:rsidRDefault="004142BF" w:rsidP="004142BF">
            <w:pPr>
              <w:pStyle w:val="a3"/>
              <w:numPr>
                <w:ilvl w:val="0"/>
                <w:numId w:val="33"/>
              </w:numPr>
              <w:snapToGrid w:val="0"/>
              <w:spacing w:line="240" w:lineRule="atLeast"/>
              <w:ind w:leftChars="0" w:left="258" w:hanging="258"/>
              <w:rPr>
                <w:rFonts w:ascii="標楷體" w:eastAsia="標楷體"/>
              </w:rPr>
            </w:pPr>
            <w:r w:rsidRPr="00507D77">
              <w:rPr>
                <w:rFonts w:ascii="標楷體" w:eastAsia="標楷體" w:hint="eastAsia"/>
              </w:rPr>
              <w:t>整體換氣及裝置氣罩、導管、排氣機及空氣清靜裝置腐蝕、凹凸或其他損害之狀況及程度</w:t>
            </w:r>
          </w:p>
        </w:tc>
        <w:tc>
          <w:tcPr>
            <w:tcW w:w="326"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r>
      <w:tr w:rsidR="004142BF" w:rsidRPr="00507D77" w:rsidTr="004142BF">
        <w:trPr>
          <w:cantSplit/>
          <w:trHeight w:val="299"/>
          <w:jc w:val="center"/>
        </w:trPr>
        <w:tc>
          <w:tcPr>
            <w:tcW w:w="5107" w:type="dxa"/>
            <w:gridSpan w:val="2"/>
          </w:tcPr>
          <w:p w:rsidR="004142BF" w:rsidRPr="00507D77" w:rsidRDefault="004142BF" w:rsidP="004142BF">
            <w:pPr>
              <w:pStyle w:val="a3"/>
              <w:numPr>
                <w:ilvl w:val="0"/>
                <w:numId w:val="33"/>
              </w:numPr>
              <w:snapToGrid w:val="0"/>
              <w:spacing w:line="240" w:lineRule="atLeast"/>
              <w:ind w:leftChars="0" w:left="258" w:hanging="258"/>
              <w:rPr>
                <w:rFonts w:ascii="標楷體" w:eastAsia="標楷體"/>
              </w:rPr>
            </w:pPr>
            <w:r w:rsidRPr="00507D77">
              <w:rPr>
                <w:rFonts w:ascii="標楷體" w:eastAsia="標楷體" w:hint="eastAsia"/>
              </w:rPr>
              <w:t>整體換氣裝置之排氣機是否故障</w:t>
            </w:r>
          </w:p>
        </w:tc>
        <w:tc>
          <w:tcPr>
            <w:tcW w:w="326"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r>
      <w:tr w:rsidR="004142BF" w:rsidRPr="00507D77" w:rsidTr="004142BF">
        <w:trPr>
          <w:cantSplit/>
          <w:trHeight w:val="500"/>
          <w:jc w:val="center"/>
        </w:trPr>
        <w:tc>
          <w:tcPr>
            <w:tcW w:w="5107" w:type="dxa"/>
            <w:gridSpan w:val="2"/>
          </w:tcPr>
          <w:p w:rsidR="004142BF" w:rsidRPr="00507D77" w:rsidRDefault="004142BF" w:rsidP="004142BF">
            <w:pPr>
              <w:pStyle w:val="a3"/>
              <w:numPr>
                <w:ilvl w:val="0"/>
                <w:numId w:val="33"/>
              </w:numPr>
              <w:snapToGrid w:val="0"/>
              <w:spacing w:line="240" w:lineRule="atLeast"/>
              <w:ind w:leftChars="0" w:left="400" w:hanging="400"/>
              <w:rPr>
                <w:rFonts w:ascii="標楷體" w:eastAsia="標楷體"/>
              </w:rPr>
            </w:pPr>
            <w:r w:rsidRPr="00507D77">
              <w:rPr>
                <w:rFonts w:ascii="標楷體" w:eastAsia="標楷體" w:hint="eastAsia"/>
              </w:rPr>
              <w:t>密閉設備之內面及外面有否顯著損壞、變形及腐蝕</w:t>
            </w:r>
          </w:p>
        </w:tc>
        <w:tc>
          <w:tcPr>
            <w:tcW w:w="326"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r>
      <w:tr w:rsidR="004142BF" w:rsidRPr="00507D77" w:rsidTr="004142BF">
        <w:trPr>
          <w:cantSplit/>
          <w:trHeight w:val="500"/>
          <w:jc w:val="center"/>
        </w:trPr>
        <w:tc>
          <w:tcPr>
            <w:tcW w:w="5107" w:type="dxa"/>
            <w:gridSpan w:val="2"/>
          </w:tcPr>
          <w:p w:rsidR="004142BF" w:rsidRPr="00507D77" w:rsidRDefault="004142BF" w:rsidP="004142BF">
            <w:pPr>
              <w:pStyle w:val="a3"/>
              <w:numPr>
                <w:ilvl w:val="0"/>
                <w:numId w:val="33"/>
              </w:numPr>
              <w:snapToGrid w:val="0"/>
              <w:spacing w:line="240" w:lineRule="atLeast"/>
              <w:ind w:leftChars="0" w:left="400" w:hanging="425"/>
              <w:rPr>
                <w:rFonts w:ascii="標楷體" w:eastAsia="標楷體"/>
              </w:rPr>
            </w:pPr>
            <w:r w:rsidRPr="00507D77">
              <w:rPr>
                <w:rFonts w:ascii="標楷體" w:eastAsia="標楷體" w:hint="eastAsia"/>
              </w:rPr>
              <w:t>安全閥及緊急遮斷裝置與其他安全裝置之性能是否良好</w:t>
            </w:r>
          </w:p>
        </w:tc>
        <w:tc>
          <w:tcPr>
            <w:tcW w:w="326"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gridSpan w:val="2"/>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299"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c>
          <w:tcPr>
            <w:tcW w:w="300" w:type="dxa"/>
          </w:tcPr>
          <w:p w:rsidR="004142BF" w:rsidRPr="00507D77" w:rsidRDefault="004142BF" w:rsidP="004142BF">
            <w:pPr>
              <w:snapToGrid w:val="0"/>
              <w:spacing w:line="240" w:lineRule="atLeast"/>
              <w:rPr>
                <w:rFonts w:ascii="標楷體" w:eastAsia="標楷體"/>
              </w:rPr>
            </w:pPr>
          </w:p>
        </w:tc>
      </w:tr>
      <w:tr w:rsidR="004142BF" w:rsidRPr="00507D77" w:rsidTr="003B0359">
        <w:trPr>
          <w:cantSplit/>
          <w:trHeight w:val="373"/>
          <w:jc w:val="center"/>
        </w:trPr>
        <w:tc>
          <w:tcPr>
            <w:tcW w:w="5107" w:type="dxa"/>
            <w:gridSpan w:val="2"/>
            <w:vAlign w:val="center"/>
          </w:tcPr>
          <w:p w:rsidR="004142BF" w:rsidRPr="00507D77" w:rsidRDefault="004142BF" w:rsidP="004142BF">
            <w:pPr>
              <w:jc w:val="center"/>
              <w:rPr>
                <w:rFonts w:ascii="Times New Roman" w:eastAsia="標楷體" w:hAnsi="Times New Roman" w:cs="Times New Roman"/>
                <w:b/>
                <w:sz w:val="32"/>
                <w:szCs w:val="32"/>
              </w:rPr>
            </w:pPr>
            <w:r w:rsidRPr="00507D77">
              <w:rPr>
                <w:rFonts w:ascii="Times New Roman" w:eastAsia="標楷體" w:hAnsi="Times New Roman" w:cs="Times New Roman"/>
                <w:b/>
                <w:sz w:val="32"/>
                <w:szCs w:val="32"/>
              </w:rPr>
              <w:t>檢查人員</w:t>
            </w:r>
          </w:p>
        </w:tc>
        <w:tc>
          <w:tcPr>
            <w:tcW w:w="326"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299" w:type="dxa"/>
          </w:tcPr>
          <w:p w:rsidR="004142BF" w:rsidRPr="00507D77" w:rsidRDefault="004142BF" w:rsidP="004142BF">
            <w:pPr>
              <w:snapToGrid w:val="0"/>
              <w:spacing w:line="480" w:lineRule="auto"/>
              <w:rPr>
                <w:rFonts w:ascii="標楷體" w:eastAsia="標楷體"/>
              </w:rPr>
            </w:pPr>
          </w:p>
        </w:tc>
        <w:tc>
          <w:tcPr>
            <w:tcW w:w="300" w:type="dxa"/>
            <w:gridSpan w:val="2"/>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299"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300" w:type="dxa"/>
            <w:gridSpan w:val="2"/>
          </w:tcPr>
          <w:p w:rsidR="004142BF" w:rsidRPr="00507D77" w:rsidRDefault="004142BF" w:rsidP="004142BF">
            <w:pPr>
              <w:snapToGrid w:val="0"/>
              <w:spacing w:line="480" w:lineRule="auto"/>
              <w:rPr>
                <w:rFonts w:ascii="標楷體" w:eastAsia="標楷體"/>
              </w:rPr>
            </w:pPr>
          </w:p>
        </w:tc>
        <w:tc>
          <w:tcPr>
            <w:tcW w:w="299"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299"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299"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c>
          <w:tcPr>
            <w:tcW w:w="300" w:type="dxa"/>
          </w:tcPr>
          <w:p w:rsidR="004142BF" w:rsidRPr="00507D77" w:rsidRDefault="004142BF" w:rsidP="004142BF">
            <w:pPr>
              <w:snapToGrid w:val="0"/>
              <w:spacing w:line="480" w:lineRule="auto"/>
              <w:rPr>
                <w:rFonts w:ascii="標楷體" w:eastAsia="標楷體"/>
              </w:rPr>
            </w:pPr>
          </w:p>
        </w:tc>
      </w:tr>
      <w:tr w:rsidR="004142BF" w:rsidRPr="00507D77" w:rsidTr="004142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788"/>
          <w:jc w:val="center"/>
        </w:trPr>
        <w:tc>
          <w:tcPr>
            <w:tcW w:w="7214" w:type="dxa"/>
            <w:gridSpan w:val="9"/>
            <w:tcBorders>
              <w:top w:val="single" w:sz="4" w:space="0" w:color="auto"/>
              <w:left w:val="nil"/>
              <w:bottom w:val="nil"/>
              <w:right w:val="nil"/>
            </w:tcBorders>
            <w:vAlign w:val="center"/>
          </w:tcPr>
          <w:p w:rsidR="004142BF" w:rsidRPr="00507D77" w:rsidRDefault="004142BF" w:rsidP="004142BF">
            <w:pPr>
              <w:pStyle w:val="ad"/>
              <w:jc w:val="both"/>
              <w:rPr>
                <w:rFonts w:ascii="標楷體" w:eastAsia="標楷體"/>
                <w:b/>
              </w:rPr>
            </w:pPr>
            <w:r w:rsidRPr="00507D77">
              <w:rPr>
                <w:rFonts w:ascii="標楷體" w:eastAsia="標楷體" w:hint="eastAsia"/>
                <w:b/>
              </w:rPr>
              <w:t>場所責負人：</w:t>
            </w:r>
          </w:p>
        </w:tc>
        <w:tc>
          <w:tcPr>
            <w:tcW w:w="7214" w:type="dxa"/>
            <w:gridSpan w:val="26"/>
            <w:tcBorders>
              <w:top w:val="single" w:sz="4" w:space="0" w:color="auto"/>
              <w:left w:val="nil"/>
              <w:bottom w:val="nil"/>
              <w:right w:val="nil"/>
            </w:tcBorders>
            <w:vAlign w:val="center"/>
          </w:tcPr>
          <w:p w:rsidR="004142BF" w:rsidRPr="00507D77" w:rsidRDefault="004142BF" w:rsidP="004142BF">
            <w:pPr>
              <w:jc w:val="both"/>
              <w:rPr>
                <w:rFonts w:ascii="標楷體" w:eastAsia="標楷體"/>
                <w:b/>
              </w:rPr>
            </w:pPr>
            <w:r w:rsidRPr="00507D77">
              <w:rPr>
                <w:rFonts w:ascii="標楷體" w:eastAsia="標楷體" w:hint="eastAsia"/>
                <w:b/>
              </w:rPr>
              <w:t>單位主管：</w:t>
            </w:r>
          </w:p>
        </w:tc>
      </w:tr>
    </w:tbl>
    <w:p w:rsidR="004142BF" w:rsidRPr="00507D77" w:rsidRDefault="004142BF" w:rsidP="004142BF">
      <w:pPr>
        <w:pStyle w:val="a3"/>
        <w:numPr>
          <w:ilvl w:val="1"/>
          <w:numId w:val="33"/>
        </w:numPr>
        <w:ind w:leftChars="0"/>
        <w:rPr>
          <w:rFonts w:ascii="標楷體" w:eastAsia="標楷體"/>
        </w:rPr>
      </w:pPr>
      <w:r w:rsidRPr="00507D77">
        <w:rPr>
          <w:rFonts w:ascii="標楷體" w:eastAsia="標楷體" w:hint="eastAsia"/>
        </w:rPr>
        <w:t>「職業安全衛生管理辦法」第69條第4</w:t>
      </w:r>
      <w:r>
        <w:rPr>
          <w:rFonts w:ascii="標楷體" w:eastAsia="標楷體" w:hint="eastAsia"/>
        </w:rPr>
        <w:t>款</w:t>
      </w:r>
      <w:r w:rsidRPr="00507D77">
        <w:rPr>
          <w:rFonts w:ascii="標楷體" w:eastAsia="標楷體" w:hint="eastAsia"/>
        </w:rPr>
        <w:t>辦理。</w:t>
      </w:r>
    </w:p>
    <w:p w:rsidR="004142BF" w:rsidRPr="00507D77" w:rsidRDefault="004142BF" w:rsidP="004142BF">
      <w:pPr>
        <w:pStyle w:val="a3"/>
        <w:numPr>
          <w:ilvl w:val="1"/>
          <w:numId w:val="33"/>
        </w:numPr>
        <w:ind w:leftChars="0"/>
        <w:rPr>
          <w:rFonts w:ascii="標楷體" w:eastAsia="標楷體"/>
        </w:rPr>
      </w:pPr>
      <w:r w:rsidRPr="00507D77">
        <w:rPr>
          <w:rFonts w:ascii="標楷體" w:eastAsia="標楷體" w:hint="eastAsia"/>
        </w:rPr>
        <w:t>檢查結果：正常打</w:t>
      </w:r>
      <w:r w:rsidRPr="00507D77">
        <w:rPr>
          <w:rFonts w:ascii="標楷體" w:eastAsia="標楷體" w:hAnsi="標楷體" w:hint="eastAsia"/>
        </w:rPr>
        <w:t>ˇ</w:t>
      </w:r>
      <w:r w:rsidRPr="00507D77">
        <w:rPr>
          <w:rFonts w:ascii="標楷體" w:eastAsia="標楷體" w:hint="eastAsia"/>
        </w:rPr>
        <w:t>，異常打×，如無此項檢點項目請以</w:t>
      </w:r>
      <w:r w:rsidRPr="00507D77">
        <w:rPr>
          <w:rFonts w:ascii="標楷體" w:eastAsia="標楷體"/>
        </w:rPr>
        <w:t>”</w:t>
      </w:r>
      <w:r w:rsidRPr="00507D77">
        <w:rPr>
          <w:rFonts w:ascii="標楷體" w:eastAsia="標楷體" w:hAnsi="超研澤中楷" w:hint="eastAsia"/>
        </w:rPr>
        <w:t>─</w:t>
      </w:r>
      <w:r w:rsidRPr="00507D77">
        <w:rPr>
          <w:rFonts w:ascii="標楷體" w:eastAsia="標楷體"/>
        </w:rPr>
        <w:t>”</w:t>
      </w:r>
      <w:r w:rsidRPr="00507D77">
        <w:rPr>
          <w:rFonts w:ascii="標楷體" w:eastAsia="標楷體" w:hint="eastAsia"/>
        </w:rPr>
        <w:t>示之。</w:t>
      </w:r>
    </w:p>
    <w:p w:rsidR="004142BF" w:rsidRPr="00507D77" w:rsidRDefault="004142BF" w:rsidP="004142BF">
      <w:pPr>
        <w:pStyle w:val="a3"/>
        <w:numPr>
          <w:ilvl w:val="1"/>
          <w:numId w:val="33"/>
        </w:numPr>
        <w:ind w:leftChars="0"/>
        <w:rPr>
          <w:rFonts w:ascii="標楷體" w:eastAsia="標楷體"/>
        </w:rPr>
      </w:pPr>
      <w:r w:rsidRPr="00507D77">
        <w:rPr>
          <w:rFonts w:ascii="標楷體" w:eastAsia="標楷體" w:hint="eastAsia"/>
        </w:rPr>
        <w:t>表格保存三年。</w:t>
      </w:r>
    </w:p>
    <w:p w:rsidR="004142BF" w:rsidRPr="00507D77" w:rsidRDefault="004142BF" w:rsidP="004142BF">
      <w:pPr>
        <w:pStyle w:val="a3"/>
        <w:numPr>
          <w:ilvl w:val="1"/>
          <w:numId w:val="33"/>
        </w:numPr>
        <w:ind w:leftChars="0"/>
        <w:rPr>
          <w:rFonts w:ascii="標楷體" w:eastAsia="標楷體"/>
        </w:rPr>
      </w:pPr>
      <w:r w:rsidRPr="00507D77">
        <w:rPr>
          <w:rFonts w:ascii="標楷體" w:eastAsia="標楷體" w:hint="eastAsia"/>
        </w:rPr>
        <w:t>每月檢查完後，送一份至職業安全衛生管理單位彙整備查。</w:t>
      </w:r>
      <w:r w:rsidRPr="00507D77">
        <w:rPr>
          <w:rFonts w:ascii="標楷體" w:eastAsia="標楷體"/>
        </w:rPr>
        <w:br w:type="page"/>
      </w:r>
    </w:p>
    <w:p w:rsidR="004142BF" w:rsidRPr="00507D77" w:rsidRDefault="004142BF" w:rsidP="004142BF">
      <w:pPr>
        <w:jc w:val="center"/>
        <w:rPr>
          <w:rFonts w:ascii="標楷體" w:eastAsia="標楷體"/>
          <w:b/>
          <w:sz w:val="40"/>
          <w:u w:val="single"/>
        </w:rPr>
      </w:pPr>
      <w:r w:rsidRPr="00507D77">
        <w:rPr>
          <w:rFonts w:ascii="標楷體" w:eastAsia="標楷體" w:hint="eastAsia"/>
          <w:b/>
          <w:sz w:val="40"/>
          <w:u w:val="single"/>
        </w:rPr>
        <w:lastRenderedPageBreak/>
        <w:t>粉塵作業檢點記錄表</w:t>
      </w:r>
    </w:p>
    <w:tbl>
      <w:tblPr>
        <w:tblW w:w="1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4672"/>
        <w:gridCol w:w="312"/>
        <w:gridCol w:w="313"/>
        <w:gridCol w:w="313"/>
        <w:gridCol w:w="313"/>
        <w:gridCol w:w="313"/>
        <w:gridCol w:w="313"/>
        <w:gridCol w:w="313"/>
        <w:gridCol w:w="313"/>
        <w:gridCol w:w="9"/>
        <w:gridCol w:w="24"/>
        <w:gridCol w:w="280"/>
        <w:gridCol w:w="313"/>
        <w:gridCol w:w="313"/>
        <w:gridCol w:w="313"/>
        <w:gridCol w:w="313"/>
        <w:gridCol w:w="313"/>
        <w:gridCol w:w="313"/>
        <w:gridCol w:w="313"/>
        <w:gridCol w:w="13"/>
        <w:gridCol w:w="300"/>
        <w:gridCol w:w="313"/>
        <w:gridCol w:w="313"/>
        <w:gridCol w:w="313"/>
        <w:gridCol w:w="313"/>
        <w:gridCol w:w="313"/>
        <w:gridCol w:w="313"/>
        <w:gridCol w:w="313"/>
        <w:gridCol w:w="313"/>
        <w:gridCol w:w="313"/>
        <w:gridCol w:w="313"/>
        <w:gridCol w:w="313"/>
        <w:gridCol w:w="313"/>
        <w:gridCol w:w="313"/>
        <w:gridCol w:w="314"/>
        <w:gridCol w:w="47"/>
      </w:tblGrid>
      <w:tr w:rsidR="004142BF" w:rsidRPr="00507D77" w:rsidTr="004142BF">
        <w:trPr>
          <w:gridBefore w:val="1"/>
          <w:gridAfter w:val="1"/>
          <w:wBefore w:w="6" w:type="dxa"/>
          <w:wAfter w:w="47" w:type="dxa"/>
          <w:trHeight w:val="499"/>
          <w:jc w:val="center"/>
        </w:trPr>
        <w:tc>
          <w:tcPr>
            <w:tcW w:w="4984" w:type="dxa"/>
            <w:gridSpan w:val="2"/>
            <w:tcBorders>
              <w:top w:val="nil"/>
              <w:left w:val="nil"/>
              <w:bottom w:val="single" w:sz="4" w:space="0" w:color="auto"/>
              <w:right w:val="nil"/>
            </w:tcBorders>
            <w:vAlign w:val="center"/>
          </w:tcPr>
          <w:p w:rsidR="004142BF" w:rsidRPr="002A29A1" w:rsidRDefault="004142BF" w:rsidP="004142BF">
            <w:pPr>
              <w:jc w:val="both"/>
              <w:rPr>
                <w:rFonts w:ascii="標楷體" w:eastAsia="標楷體"/>
                <w:b/>
              </w:rPr>
            </w:pPr>
            <w:r w:rsidRPr="002A29A1">
              <w:rPr>
                <w:rFonts w:ascii="標楷體" w:eastAsia="標楷體" w:hint="eastAsia"/>
                <w:b/>
                <w:sz w:val="28"/>
              </w:rPr>
              <w:t>處室/科別：</w:t>
            </w:r>
          </w:p>
        </w:tc>
        <w:tc>
          <w:tcPr>
            <w:tcW w:w="4708" w:type="dxa"/>
            <w:gridSpan w:val="18"/>
            <w:tcBorders>
              <w:top w:val="nil"/>
              <w:left w:val="nil"/>
              <w:bottom w:val="single" w:sz="4" w:space="0" w:color="auto"/>
              <w:right w:val="nil"/>
            </w:tcBorders>
            <w:vAlign w:val="center"/>
          </w:tcPr>
          <w:p w:rsidR="004142BF" w:rsidRPr="00507D77" w:rsidRDefault="004142BF" w:rsidP="004142BF">
            <w:pPr>
              <w:jc w:val="both"/>
              <w:rPr>
                <w:rFonts w:ascii="標楷體" w:eastAsia="標楷體"/>
              </w:rPr>
            </w:pPr>
            <w:r w:rsidRPr="00507D77">
              <w:rPr>
                <w:rFonts w:ascii="標楷體" w:eastAsia="標楷體" w:hint="eastAsia"/>
                <w:sz w:val="28"/>
              </w:rPr>
              <w:t>設置位置：</w:t>
            </w:r>
          </w:p>
        </w:tc>
        <w:tc>
          <w:tcPr>
            <w:tcW w:w="4683" w:type="dxa"/>
            <w:gridSpan w:val="15"/>
            <w:tcBorders>
              <w:top w:val="nil"/>
              <w:left w:val="nil"/>
              <w:bottom w:val="single" w:sz="4" w:space="0" w:color="auto"/>
              <w:right w:val="nil"/>
            </w:tcBorders>
            <w:vAlign w:val="center"/>
          </w:tcPr>
          <w:p w:rsidR="004142BF" w:rsidRPr="00507D77" w:rsidRDefault="004142BF" w:rsidP="004142BF">
            <w:pPr>
              <w:jc w:val="both"/>
              <w:rPr>
                <w:rFonts w:ascii="標楷體" w:eastAsia="標楷體"/>
              </w:rPr>
            </w:pPr>
            <w:r w:rsidRPr="00507D77">
              <w:rPr>
                <w:rFonts w:ascii="標楷體" w:eastAsia="標楷體" w:hint="eastAsia"/>
                <w:sz w:val="28"/>
              </w:rPr>
              <w:t>檢查日期：    年    月   日</w:t>
            </w:r>
          </w:p>
        </w:tc>
      </w:tr>
      <w:tr w:rsidR="004142BF" w:rsidRPr="00507D77" w:rsidTr="004142BF">
        <w:trPr>
          <w:gridAfter w:val="1"/>
          <w:wAfter w:w="47" w:type="dxa"/>
          <w:cantSplit/>
          <w:jc w:val="center"/>
        </w:trPr>
        <w:tc>
          <w:tcPr>
            <w:tcW w:w="4678" w:type="dxa"/>
            <w:gridSpan w:val="2"/>
          </w:tcPr>
          <w:p w:rsidR="004142BF" w:rsidRPr="00507D77" w:rsidRDefault="004142BF" w:rsidP="004142BF">
            <w:pPr>
              <w:spacing w:line="420" w:lineRule="exact"/>
              <w:jc w:val="center"/>
              <w:rPr>
                <w:rFonts w:ascii="標楷體" w:eastAsia="標楷體"/>
              </w:rPr>
            </w:pPr>
            <w:r w:rsidRPr="00507D77">
              <w:rPr>
                <w:rFonts w:ascii="標楷體" w:eastAsia="標楷體" w:hint="eastAsia"/>
              </w:rPr>
              <w:t>檢     點     項     目</w:t>
            </w:r>
          </w:p>
        </w:tc>
        <w:tc>
          <w:tcPr>
            <w:tcW w:w="312"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1</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2</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3</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4</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5</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6</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7</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8</w:t>
            </w:r>
          </w:p>
        </w:tc>
        <w:tc>
          <w:tcPr>
            <w:tcW w:w="313" w:type="dxa"/>
            <w:gridSpan w:val="3"/>
          </w:tcPr>
          <w:p w:rsidR="004142BF" w:rsidRPr="00507D77" w:rsidRDefault="004142BF" w:rsidP="004142BF">
            <w:pPr>
              <w:spacing w:line="420" w:lineRule="exact"/>
              <w:jc w:val="center"/>
              <w:rPr>
                <w:rFonts w:ascii="標楷體" w:eastAsia="標楷體"/>
              </w:rPr>
            </w:pPr>
            <w:r w:rsidRPr="00507D77">
              <w:rPr>
                <w:rFonts w:ascii="標楷體" w:eastAsia="標楷體" w:hint="eastAsia"/>
              </w:rPr>
              <w:t>9</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10</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11</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12</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13</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14</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15</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16</w:t>
            </w:r>
          </w:p>
        </w:tc>
        <w:tc>
          <w:tcPr>
            <w:tcW w:w="313" w:type="dxa"/>
            <w:gridSpan w:val="2"/>
          </w:tcPr>
          <w:p w:rsidR="004142BF" w:rsidRPr="00507D77" w:rsidRDefault="004142BF" w:rsidP="004142BF">
            <w:pPr>
              <w:spacing w:line="420" w:lineRule="exact"/>
              <w:jc w:val="center"/>
              <w:rPr>
                <w:rFonts w:ascii="標楷體" w:eastAsia="標楷體"/>
              </w:rPr>
            </w:pPr>
            <w:r w:rsidRPr="00507D77">
              <w:rPr>
                <w:rFonts w:ascii="標楷體" w:eastAsia="標楷體" w:hint="eastAsia"/>
              </w:rPr>
              <w:t>17</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18</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19</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20</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21</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22</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23</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24</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25</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26</w:t>
            </w:r>
          </w:p>
        </w:tc>
        <w:tc>
          <w:tcPr>
            <w:tcW w:w="313" w:type="dxa"/>
          </w:tcPr>
          <w:p w:rsidR="004142BF" w:rsidRPr="00507D77" w:rsidRDefault="004142BF" w:rsidP="004142BF">
            <w:pPr>
              <w:pStyle w:val="ad"/>
              <w:spacing w:line="420" w:lineRule="exact"/>
              <w:rPr>
                <w:rFonts w:ascii="標楷體" w:eastAsia="標楷體"/>
              </w:rPr>
            </w:pPr>
            <w:r w:rsidRPr="00507D77">
              <w:rPr>
                <w:rFonts w:ascii="標楷體" w:eastAsia="標楷體" w:hint="eastAsia"/>
              </w:rPr>
              <w:t>27</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28</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29</w:t>
            </w:r>
          </w:p>
        </w:tc>
        <w:tc>
          <w:tcPr>
            <w:tcW w:w="313"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30</w:t>
            </w:r>
          </w:p>
        </w:tc>
        <w:tc>
          <w:tcPr>
            <w:tcW w:w="314" w:type="dxa"/>
          </w:tcPr>
          <w:p w:rsidR="004142BF" w:rsidRPr="00507D77" w:rsidRDefault="004142BF" w:rsidP="004142BF">
            <w:pPr>
              <w:spacing w:line="420" w:lineRule="exact"/>
              <w:jc w:val="center"/>
              <w:rPr>
                <w:rFonts w:ascii="標楷體" w:eastAsia="標楷體"/>
              </w:rPr>
            </w:pPr>
            <w:r w:rsidRPr="00507D77">
              <w:rPr>
                <w:rFonts w:ascii="標楷體" w:eastAsia="標楷體" w:hint="eastAsia"/>
              </w:rPr>
              <w:t>31</w:t>
            </w:r>
          </w:p>
        </w:tc>
      </w:tr>
      <w:tr w:rsidR="004142BF" w:rsidRPr="00507D77" w:rsidTr="004142BF">
        <w:trPr>
          <w:gridAfter w:val="1"/>
          <w:wAfter w:w="47" w:type="dxa"/>
          <w:cantSplit/>
          <w:jc w:val="center"/>
        </w:trPr>
        <w:tc>
          <w:tcPr>
            <w:tcW w:w="4678" w:type="dxa"/>
            <w:gridSpan w:val="2"/>
          </w:tcPr>
          <w:p w:rsidR="004142BF" w:rsidRPr="00507D77" w:rsidRDefault="004142BF" w:rsidP="00E956B6">
            <w:pPr>
              <w:pStyle w:val="a3"/>
              <w:numPr>
                <w:ilvl w:val="0"/>
                <w:numId w:val="34"/>
              </w:numPr>
              <w:snapToGrid w:val="0"/>
              <w:ind w:leftChars="0"/>
              <w:rPr>
                <w:rFonts w:ascii="標楷體" w:eastAsia="標楷體"/>
              </w:rPr>
            </w:pPr>
            <w:r w:rsidRPr="00507D77">
              <w:rPr>
                <w:rFonts w:ascii="標楷體" w:eastAsia="標楷體" w:hint="eastAsia"/>
              </w:rPr>
              <w:t>是否每天清掃乙次以上</w:t>
            </w:r>
          </w:p>
        </w:tc>
        <w:tc>
          <w:tcPr>
            <w:tcW w:w="312"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3"/>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2"/>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4" w:type="dxa"/>
          </w:tcPr>
          <w:p w:rsidR="004142BF" w:rsidRPr="00507D77" w:rsidRDefault="004142BF" w:rsidP="00E956B6">
            <w:pPr>
              <w:snapToGrid w:val="0"/>
              <w:rPr>
                <w:rFonts w:ascii="標楷體" w:eastAsia="標楷體"/>
              </w:rPr>
            </w:pPr>
          </w:p>
        </w:tc>
      </w:tr>
      <w:tr w:rsidR="004142BF" w:rsidRPr="00507D77" w:rsidTr="004142BF">
        <w:trPr>
          <w:gridAfter w:val="1"/>
          <w:wAfter w:w="47" w:type="dxa"/>
          <w:cantSplit/>
          <w:jc w:val="center"/>
        </w:trPr>
        <w:tc>
          <w:tcPr>
            <w:tcW w:w="4678" w:type="dxa"/>
            <w:gridSpan w:val="2"/>
          </w:tcPr>
          <w:p w:rsidR="004142BF" w:rsidRPr="00507D77" w:rsidRDefault="004142BF" w:rsidP="00E956B6">
            <w:pPr>
              <w:pStyle w:val="a3"/>
              <w:numPr>
                <w:ilvl w:val="0"/>
                <w:numId w:val="34"/>
              </w:numPr>
              <w:snapToGrid w:val="0"/>
              <w:ind w:leftChars="0"/>
              <w:rPr>
                <w:rFonts w:ascii="標楷體" w:eastAsia="標楷體"/>
              </w:rPr>
            </w:pPr>
            <w:r w:rsidRPr="00507D77">
              <w:rPr>
                <w:rFonts w:ascii="標楷體" w:eastAsia="標楷體" w:hint="eastAsia"/>
              </w:rPr>
              <w:t>是否有不適當的工作方法致使粉塵飛揚</w:t>
            </w:r>
          </w:p>
        </w:tc>
        <w:tc>
          <w:tcPr>
            <w:tcW w:w="312"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3"/>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2"/>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4" w:type="dxa"/>
          </w:tcPr>
          <w:p w:rsidR="004142BF" w:rsidRPr="00507D77" w:rsidRDefault="004142BF" w:rsidP="00E956B6">
            <w:pPr>
              <w:snapToGrid w:val="0"/>
              <w:rPr>
                <w:rFonts w:ascii="標楷體" w:eastAsia="標楷體"/>
              </w:rPr>
            </w:pPr>
          </w:p>
        </w:tc>
      </w:tr>
      <w:tr w:rsidR="004142BF" w:rsidRPr="00507D77" w:rsidTr="004142BF">
        <w:trPr>
          <w:gridAfter w:val="1"/>
          <w:wAfter w:w="47" w:type="dxa"/>
          <w:cantSplit/>
          <w:jc w:val="center"/>
        </w:trPr>
        <w:tc>
          <w:tcPr>
            <w:tcW w:w="4678" w:type="dxa"/>
            <w:gridSpan w:val="2"/>
          </w:tcPr>
          <w:p w:rsidR="004142BF" w:rsidRPr="00507D77" w:rsidRDefault="004142BF" w:rsidP="00E956B6">
            <w:pPr>
              <w:pStyle w:val="a3"/>
              <w:numPr>
                <w:ilvl w:val="0"/>
                <w:numId w:val="34"/>
              </w:numPr>
              <w:snapToGrid w:val="0"/>
              <w:ind w:leftChars="0"/>
              <w:rPr>
                <w:rFonts w:ascii="標楷體" w:eastAsia="標楷體"/>
              </w:rPr>
            </w:pPr>
            <w:r w:rsidRPr="00507D77">
              <w:rPr>
                <w:rFonts w:ascii="標楷體" w:eastAsia="標楷體" w:hint="eastAsia"/>
              </w:rPr>
              <w:t>是否在作業場所吸煙或飲食</w:t>
            </w:r>
          </w:p>
        </w:tc>
        <w:tc>
          <w:tcPr>
            <w:tcW w:w="312"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3"/>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2"/>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4" w:type="dxa"/>
          </w:tcPr>
          <w:p w:rsidR="004142BF" w:rsidRPr="00507D77" w:rsidRDefault="004142BF" w:rsidP="00E956B6">
            <w:pPr>
              <w:snapToGrid w:val="0"/>
              <w:rPr>
                <w:rFonts w:ascii="標楷體" w:eastAsia="標楷體"/>
              </w:rPr>
            </w:pPr>
          </w:p>
        </w:tc>
      </w:tr>
      <w:tr w:rsidR="004142BF" w:rsidRPr="00507D77" w:rsidTr="004142BF">
        <w:trPr>
          <w:gridAfter w:val="1"/>
          <w:wAfter w:w="47" w:type="dxa"/>
          <w:cantSplit/>
          <w:jc w:val="center"/>
        </w:trPr>
        <w:tc>
          <w:tcPr>
            <w:tcW w:w="4678" w:type="dxa"/>
            <w:gridSpan w:val="2"/>
          </w:tcPr>
          <w:p w:rsidR="004142BF" w:rsidRPr="00507D77" w:rsidRDefault="004142BF" w:rsidP="00E956B6">
            <w:pPr>
              <w:pStyle w:val="a3"/>
              <w:numPr>
                <w:ilvl w:val="0"/>
                <w:numId w:val="34"/>
              </w:numPr>
              <w:snapToGrid w:val="0"/>
              <w:ind w:leftChars="0"/>
              <w:rPr>
                <w:rFonts w:ascii="標楷體" w:eastAsia="標楷體"/>
              </w:rPr>
            </w:pPr>
            <w:r w:rsidRPr="00507D77">
              <w:rPr>
                <w:rFonts w:ascii="標楷體" w:eastAsia="標楷體" w:hint="eastAsia"/>
              </w:rPr>
              <w:t>應著有效之呼吸防護具時，是否確實著用</w:t>
            </w:r>
          </w:p>
        </w:tc>
        <w:tc>
          <w:tcPr>
            <w:tcW w:w="312"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3"/>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2"/>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4" w:type="dxa"/>
          </w:tcPr>
          <w:p w:rsidR="004142BF" w:rsidRPr="00507D77" w:rsidRDefault="004142BF" w:rsidP="00E956B6">
            <w:pPr>
              <w:snapToGrid w:val="0"/>
              <w:rPr>
                <w:rFonts w:ascii="標楷體" w:eastAsia="標楷體"/>
              </w:rPr>
            </w:pPr>
          </w:p>
        </w:tc>
      </w:tr>
      <w:tr w:rsidR="004142BF" w:rsidRPr="00507D77" w:rsidTr="004142BF">
        <w:trPr>
          <w:gridAfter w:val="1"/>
          <w:wAfter w:w="47" w:type="dxa"/>
          <w:cantSplit/>
          <w:jc w:val="center"/>
        </w:trPr>
        <w:tc>
          <w:tcPr>
            <w:tcW w:w="4678" w:type="dxa"/>
            <w:gridSpan w:val="2"/>
          </w:tcPr>
          <w:p w:rsidR="004142BF" w:rsidRPr="00507D77" w:rsidRDefault="004142BF" w:rsidP="00E956B6">
            <w:pPr>
              <w:pStyle w:val="a3"/>
              <w:numPr>
                <w:ilvl w:val="0"/>
                <w:numId w:val="34"/>
              </w:numPr>
              <w:snapToGrid w:val="0"/>
              <w:ind w:leftChars="0"/>
              <w:rPr>
                <w:rFonts w:ascii="標楷體" w:eastAsia="標楷體"/>
              </w:rPr>
            </w:pPr>
            <w:r w:rsidRPr="00507D77">
              <w:rPr>
                <w:rFonts w:ascii="標楷體" w:eastAsia="標楷體" w:hint="eastAsia"/>
              </w:rPr>
              <w:t>氣罩是否被移動、馬達有否故障</w:t>
            </w:r>
          </w:p>
        </w:tc>
        <w:tc>
          <w:tcPr>
            <w:tcW w:w="312"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3"/>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2"/>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4" w:type="dxa"/>
          </w:tcPr>
          <w:p w:rsidR="004142BF" w:rsidRPr="00507D77" w:rsidRDefault="004142BF" w:rsidP="00E956B6">
            <w:pPr>
              <w:snapToGrid w:val="0"/>
              <w:rPr>
                <w:rFonts w:ascii="標楷體" w:eastAsia="標楷體"/>
              </w:rPr>
            </w:pPr>
          </w:p>
        </w:tc>
      </w:tr>
      <w:tr w:rsidR="004142BF" w:rsidRPr="00507D77" w:rsidTr="004142BF">
        <w:trPr>
          <w:gridAfter w:val="1"/>
          <w:wAfter w:w="47" w:type="dxa"/>
          <w:cantSplit/>
          <w:jc w:val="center"/>
        </w:trPr>
        <w:tc>
          <w:tcPr>
            <w:tcW w:w="4678" w:type="dxa"/>
            <w:gridSpan w:val="2"/>
          </w:tcPr>
          <w:p w:rsidR="004142BF" w:rsidRPr="00507D77" w:rsidRDefault="004142BF" w:rsidP="00E956B6">
            <w:pPr>
              <w:pStyle w:val="a3"/>
              <w:numPr>
                <w:ilvl w:val="0"/>
                <w:numId w:val="34"/>
              </w:numPr>
              <w:snapToGrid w:val="0"/>
              <w:ind w:leftChars="0"/>
              <w:rPr>
                <w:rFonts w:ascii="標楷體" w:eastAsia="標楷體"/>
              </w:rPr>
            </w:pPr>
            <w:r w:rsidRPr="00507D77">
              <w:rPr>
                <w:rFonts w:ascii="標楷體" w:eastAsia="標楷體" w:hint="eastAsia"/>
              </w:rPr>
              <w:t>有無外來氣流影響氣罩效果</w:t>
            </w:r>
          </w:p>
        </w:tc>
        <w:tc>
          <w:tcPr>
            <w:tcW w:w="312"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3"/>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2"/>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4" w:type="dxa"/>
          </w:tcPr>
          <w:p w:rsidR="004142BF" w:rsidRPr="00507D77" w:rsidRDefault="004142BF" w:rsidP="00E956B6">
            <w:pPr>
              <w:snapToGrid w:val="0"/>
              <w:rPr>
                <w:rFonts w:ascii="標楷體" w:eastAsia="標楷體"/>
              </w:rPr>
            </w:pPr>
          </w:p>
        </w:tc>
      </w:tr>
      <w:tr w:rsidR="004142BF" w:rsidRPr="00507D77" w:rsidTr="004142BF">
        <w:trPr>
          <w:gridAfter w:val="1"/>
          <w:wAfter w:w="47" w:type="dxa"/>
          <w:cantSplit/>
          <w:jc w:val="center"/>
        </w:trPr>
        <w:tc>
          <w:tcPr>
            <w:tcW w:w="4678" w:type="dxa"/>
            <w:gridSpan w:val="2"/>
          </w:tcPr>
          <w:p w:rsidR="004142BF" w:rsidRPr="00507D77" w:rsidRDefault="004142BF" w:rsidP="00E956B6">
            <w:pPr>
              <w:pStyle w:val="a3"/>
              <w:numPr>
                <w:ilvl w:val="0"/>
                <w:numId w:val="34"/>
              </w:numPr>
              <w:snapToGrid w:val="0"/>
              <w:ind w:leftChars="0"/>
              <w:rPr>
                <w:rFonts w:ascii="標楷體" w:eastAsia="標楷體"/>
              </w:rPr>
            </w:pPr>
            <w:r w:rsidRPr="00507D77">
              <w:rPr>
                <w:rFonts w:ascii="標楷體" w:eastAsia="標楷體" w:hint="eastAsia"/>
              </w:rPr>
              <w:t>氣罩中有否堆積塵埃</w:t>
            </w:r>
          </w:p>
        </w:tc>
        <w:tc>
          <w:tcPr>
            <w:tcW w:w="312"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3"/>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2"/>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4" w:type="dxa"/>
          </w:tcPr>
          <w:p w:rsidR="004142BF" w:rsidRPr="00507D77" w:rsidRDefault="004142BF" w:rsidP="00E956B6">
            <w:pPr>
              <w:snapToGrid w:val="0"/>
              <w:rPr>
                <w:rFonts w:ascii="標楷體" w:eastAsia="標楷體"/>
              </w:rPr>
            </w:pPr>
          </w:p>
        </w:tc>
      </w:tr>
      <w:tr w:rsidR="004142BF" w:rsidRPr="00507D77" w:rsidTr="004142BF">
        <w:trPr>
          <w:gridAfter w:val="1"/>
          <w:wAfter w:w="47" w:type="dxa"/>
          <w:cantSplit/>
          <w:jc w:val="center"/>
        </w:trPr>
        <w:tc>
          <w:tcPr>
            <w:tcW w:w="4678" w:type="dxa"/>
            <w:gridSpan w:val="2"/>
          </w:tcPr>
          <w:p w:rsidR="004142BF" w:rsidRPr="00507D77" w:rsidRDefault="004142BF" w:rsidP="00E956B6">
            <w:pPr>
              <w:pStyle w:val="a3"/>
              <w:numPr>
                <w:ilvl w:val="0"/>
                <w:numId w:val="34"/>
              </w:numPr>
              <w:snapToGrid w:val="0"/>
              <w:ind w:leftChars="0"/>
              <w:rPr>
                <w:rFonts w:ascii="標楷體" w:eastAsia="標楷體"/>
              </w:rPr>
            </w:pPr>
            <w:r w:rsidRPr="00507D77">
              <w:rPr>
                <w:rFonts w:ascii="標楷體" w:eastAsia="標楷體" w:hint="eastAsia"/>
              </w:rPr>
              <w:t>氣罩及導管有無凸凹，破損或腐蝕</w:t>
            </w:r>
          </w:p>
        </w:tc>
        <w:tc>
          <w:tcPr>
            <w:tcW w:w="312"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3"/>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2"/>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4" w:type="dxa"/>
          </w:tcPr>
          <w:p w:rsidR="004142BF" w:rsidRPr="00507D77" w:rsidRDefault="004142BF" w:rsidP="00E956B6">
            <w:pPr>
              <w:snapToGrid w:val="0"/>
              <w:rPr>
                <w:rFonts w:ascii="標楷體" w:eastAsia="標楷體"/>
              </w:rPr>
            </w:pPr>
          </w:p>
        </w:tc>
      </w:tr>
      <w:tr w:rsidR="004142BF" w:rsidRPr="00507D77" w:rsidTr="004142BF">
        <w:trPr>
          <w:gridAfter w:val="1"/>
          <w:wAfter w:w="47" w:type="dxa"/>
          <w:cantSplit/>
          <w:trHeight w:val="351"/>
          <w:jc w:val="center"/>
        </w:trPr>
        <w:tc>
          <w:tcPr>
            <w:tcW w:w="4678" w:type="dxa"/>
            <w:gridSpan w:val="2"/>
          </w:tcPr>
          <w:p w:rsidR="004142BF" w:rsidRPr="00507D77" w:rsidRDefault="004142BF" w:rsidP="00E956B6">
            <w:pPr>
              <w:pStyle w:val="a3"/>
              <w:numPr>
                <w:ilvl w:val="0"/>
                <w:numId w:val="34"/>
              </w:numPr>
              <w:snapToGrid w:val="0"/>
              <w:ind w:leftChars="0"/>
              <w:rPr>
                <w:rFonts w:ascii="標楷體" w:eastAsia="標楷體"/>
              </w:rPr>
            </w:pPr>
            <w:r w:rsidRPr="00507D77">
              <w:rPr>
                <w:rFonts w:ascii="標楷體" w:eastAsia="標楷體" w:hint="eastAsia"/>
              </w:rPr>
              <w:t>氣罩及導管是否妨礙工作</w:t>
            </w:r>
          </w:p>
        </w:tc>
        <w:tc>
          <w:tcPr>
            <w:tcW w:w="312"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3"/>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2"/>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4" w:type="dxa"/>
          </w:tcPr>
          <w:p w:rsidR="004142BF" w:rsidRPr="00507D77" w:rsidRDefault="004142BF" w:rsidP="00E956B6">
            <w:pPr>
              <w:snapToGrid w:val="0"/>
              <w:rPr>
                <w:rFonts w:ascii="標楷體" w:eastAsia="標楷體"/>
              </w:rPr>
            </w:pPr>
          </w:p>
        </w:tc>
      </w:tr>
      <w:tr w:rsidR="004142BF" w:rsidRPr="00507D77" w:rsidTr="004142BF">
        <w:trPr>
          <w:gridAfter w:val="1"/>
          <w:wAfter w:w="47" w:type="dxa"/>
          <w:cantSplit/>
          <w:jc w:val="center"/>
        </w:trPr>
        <w:tc>
          <w:tcPr>
            <w:tcW w:w="4678" w:type="dxa"/>
            <w:gridSpan w:val="2"/>
          </w:tcPr>
          <w:p w:rsidR="004142BF" w:rsidRPr="00507D77" w:rsidRDefault="004142BF" w:rsidP="00E956B6">
            <w:pPr>
              <w:pStyle w:val="a3"/>
              <w:numPr>
                <w:ilvl w:val="0"/>
                <w:numId w:val="34"/>
              </w:numPr>
              <w:snapToGrid w:val="0"/>
              <w:ind w:leftChars="0"/>
              <w:rPr>
                <w:rFonts w:ascii="標楷體" w:eastAsia="標楷體"/>
              </w:rPr>
            </w:pPr>
            <w:r w:rsidRPr="00507D77">
              <w:rPr>
                <w:rFonts w:ascii="標楷體" w:eastAsia="標楷體" w:hint="eastAsia"/>
              </w:rPr>
              <w:t>（如為附蓋窗之氣罩）是否隨手蓋上蓋窗</w:t>
            </w:r>
          </w:p>
        </w:tc>
        <w:tc>
          <w:tcPr>
            <w:tcW w:w="312"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3"/>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2"/>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4" w:type="dxa"/>
          </w:tcPr>
          <w:p w:rsidR="004142BF" w:rsidRPr="00507D77" w:rsidRDefault="004142BF" w:rsidP="00E956B6">
            <w:pPr>
              <w:snapToGrid w:val="0"/>
              <w:rPr>
                <w:rFonts w:ascii="標楷體" w:eastAsia="標楷體"/>
              </w:rPr>
            </w:pPr>
          </w:p>
        </w:tc>
      </w:tr>
      <w:tr w:rsidR="004142BF" w:rsidRPr="00507D77" w:rsidTr="004142BF">
        <w:trPr>
          <w:gridAfter w:val="1"/>
          <w:wAfter w:w="47" w:type="dxa"/>
          <w:cantSplit/>
          <w:jc w:val="center"/>
        </w:trPr>
        <w:tc>
          <w:tcPr>
            <w:tcW w:w="4678" w:type="dxa"/>
            <w:gridSpan w:val="2"/>
          </w:tcPr>
          <w:p w:rsidR="004142BF" w:rsidRPr="00507D77" w:rsidRDefault="004142BF" w:rsidP="00E956B6">
            <w:pPr>
              <w:pStyle w:val="a3"/>
              <w:numPr>
                <w:ilvl w:val="0"/>
                <w:numId w:val="34"/>
              </w:numPr>
              <w:snapToGrid w:val="0"/>
              <w:ind w:leftChars="0"/>
              <w:rPr>
                <w:rFonts w:ascii="標楷體" w:eastAsia="標楷體"/>
              </w:rPr>
            </w:pPr>
            <w:r w:rsidRPr="00507D77">
              <w:rPr>
                <w:rFonts w:ascii="標楷體" w:eastAsia="標楷體" w:hint="eastAsia"/>
              </w:rPr>
              <w:t>皮帶有否滑移或鬆弛</w:t>
            </w:r>
            <w:r w:rsidR="00451C27" w:rsidRPr="00451C27">
              <w:rPr>
                <w:rFonts w:ascii="標楷體" w:eastAsia="標楷體" w:hint="eastAsia"/>
                <w:color w:val="FF0000"/>
                <w:shd w:val="pct15" w:color="auto" w:fill="FFFFFF"/>
              </w:rPr>
              <w:t>或過緊</w:t>
            </w:r>
          </w:p>
        </w:tc>
        <w:tc>
          <w:tcPr>
            <w:tcW w:w="312"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3"/>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2"/>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4" w:type="dxa"/>
          </w:tcPr>
          <w:p w:rsidR="004142BF" w:rsidRPr="00507D77" w:rsidRDefault="004142BF" w:rsidP="00E956B6">
            <w:pPr>
              <w:snapToGrid w:val="0"/>
              <w:rPr>
                <w:rFonts w:ascii="標楷體" w:eastAsia="標楷體"/>
              </w:rPr>
            </w:pPr>
          </w:p>
        </w:tc>
      </w:tr>
      <w:tr w:rsidR="004142BF" w:rsidRPr="00507D77" w:rsidTr="004142BF">
        <w:trPr>
          <w:gridAfter w:val="1"/>
          <w:wAfter w:w="47" w:type="dxa"/>
          <w:cantSplit/>
          <w:jc w:val="center"/>
        </w:trPr>
        <w:tc>
          <w:tcPr>
            <w:tcW w:w="4678" w:type="dxa"/>
            <w:gridSpan w:val="2"/>
          </w:tcPr>
          <w:p w:rsidR="004142BF" w:rsidRPr="00507D77" w:rsidRDefault="004142BF" w:rsidP="00E956B6">
            <w:pPr>
              <w:pStyle w:val="a3"/>
              <w:numPr>
                <w:ilvl w:val="0"/>
                <w:numId w:val="34"/>
              </w:numPr>
              <w:snapToGrid w:val="0"/>
              <w:ind w:leftChars="0"/>
              <w:rPr>
                <w:rFonts w:ascii="標楷體" w:eastAsia="標楷體"/>
              </w:rPr>
            </w:pPr>
            <w:r w:rsidRPr="00507D77">
              <w:rPr>
                <w:rFonts w:ascii="標楷體" w:eastAsia="標楷體" w:hint="eastAsia"/>
              </w:rPr>
              <w:t>空氣清淨裝置是否正常</w:t>
            </w:r>
          </w:p>
        </w:tc>
        <w:tc>
          <w:tcPr>
            <w:tcW w:w="312"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3"/>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2"/>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4" w:type="dxa"/>
          </w:tcPr>
          <w:p w:rsidR="004142BF" w:rsidRPr="00507D77" w:rsidRDefault="004142BF" w:rsidP="00E956B6">
            <w:pPr>
              <w:snapToGrid w:val="0"/>
              <w:rPr>
                <w:rFonts w:ascii="標楷體" w:eastAsia="標楷體"/>
              </w:rPr>
            </w:pPr>
          </w:p>
        </w:tc>
      </w:tr>
      <w:tr w:rsidR="004142BF" w:rsidRPr="00507D77" w:rsidTr="004142BF">
        <w:trPr>
          <w:gridAfter w:val="1"/>
          <w:wAfter w:w="47" w:type="dxa"/>
          <w:cantSplit/>
          <w:jc w:val="center"/>
        </w:trPr>
        <w:tc>
          <w:tcPr>
            <w:tcW w:w="4678" w:type="dxa"/>
            <w:gridSpan w:val="2"/>
          </w:tcPr>
          <w:p w:rsidR="004142BF" w:rsidRPr="00507D77" w:rsidRDefault="004142BF" w:rsidP="00E956B6">
            <w:pPr>
              <w:pStyle w:val="a3"/>
              <w:numPr>
                <w:ilvl w:val="0"/>
                <w:numId w:val="34"/>
              </w:numPr>
              <w:snapToGrid w:val="0"/>
              <w:ind w:leftChars="0"/>
              <w:rPr>
                <w:rFonts w:ascii="標楷體" w:eastAsia="標楷體"/>
              </w:rPr>
            </w:pPr>
            <w:r w:rsidRPr="00507D77">
              <w:rPr>
                <w:rFonts w:ascii="標楷體" w:eastAsia="標楷體" w:hint="eastAsia"/>
              </w:rPr>
              <w:t>調節板是否在適當位置、扇風機是否故障</w:t>
            </w:r>
          </w:p>
        </w:tc>
        <w:tc>
          <w:tcPr>
            <w:tcW w:w="312"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3"/>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2"/>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4" w:type="dxa"/>
          </w:tcPr>
          <w:p w:rsidR="004142BF" w:rsidRPr="00507D77" w:rsidRDefault="004142BF" w:rsidP="00E956B6">
            <w:pPr>
              <w:snapToGrid w:val="0"/>
              <w:rPr>
                <w:rFonts w:ascii="標楷體" w:eastAsia="標楷體"/>
              </w:rPr>
            </w:pPr>
          </w:p>
        </w:tc>
      </w:tr>
      <w:tr w:rsidR="004142BF" w:rsidRPr="00507D77" w:rsidTr="004142BF">
        <w:trPr>
          <w:gridAfter w:val="1"/>
          <w:wAfter w:w="47" w:type="dxa"/>
          <w:cantSplit/>
          <w:jc w:val="center"/>
        </w:trPr>
        <w:tc>
          <w:tcPr>
            <w:tcW w:w="4678" w:type="dxa"/>
            <w:gridSpan w:val="2"/>
          </w:tcPr>
          <w:p w:rsidR="004142BF" w:rsidRPr="00507D77" w:rsidRDefault="004142BF" w:rsidP="00E956B6">
            <w:pPr>
              <w:pStyle w:val="a3"/>
              <w:numPr>
                <w:ilvl w:val="0"/>
                <w:numId w:val="34"/>
              </w:numPr>
              <w:snapToGrid w:val="0"/>
              <w:ind w:leftChars="0"/>
              <w:rPr>
                <w:rFonts w:ascii="標楷體" w:eastAsia="標楷體"/>
              </w:rPr>
            </w:pPr>
            <w:r w:rsidRPr="00507D77">
              <w:rPr>
                <w:rFonts w:ascii="標楷體" w:eastAsia="標楷體" w:hint="eastAsia"/>
              </w:rPr>
              <w:t>有否新增設備影響空氣流動</w:t>
            </w:r>
          </w:p>
        </w:tc>
        <w:tc>
          <w:tcPr>
            <w:tcW w:w="312"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3"/>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2"/>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4" w:type="dxa"/>
          </w:tcPr>
          <w:p w:rsidR="004142BF" w:rsidRPr="00507D77" w:rsidRDefault="004142BF" w:rsidP="00E956B6">
            <w:pPr>
              <w:snapToGrid w:val="0"/>
              <w:rPr>
                <w:rFonts w:ascii="標楷體" w:eastAsia="標楷體"/>
              </w:rPr>
            </w:pPr>
          </w:p>
        </w:tc>
      </w:tr>
      <w:tr w:rsidR="004142BF" w:rsidRPr="00507D77" w:rsidTr="004142BF">
        <w:trPr>
          <w:gridAfter w:val="1"/>
          <w:wAfter w:w="47" w:type="dxa"/>
          <w:cantSplit/>
          <w:jc w:val="center"/>
        </w:trPr>
        <w:tc>
          <w:tcPr>
            <w:tcW w:w="4678" w:type="dxa"/>
            <w:gridSpan w:val="2"/>
          </w:tcPr>
          <w:p w:rsidR="004142BF" w:rsidRPr="00507D77" w:rsidRDefault="004142BF" w:rsidP="00E956B6">
            <w:pPr>
              <w:pStyle w:val="a3"/>
              <w:numPr>
                <w:ilvl w:val="0"/>
                <w:numId w:val="34"/>
              </w:numPr>
              <w:snapToGrid w:val="0"/>
              <w:ind w:leftChars="0"/>
              <w:rPr>
                <w:rFonts w:ascii="標楷體" w:eastAsia="標楷體"/>
              </w:rPr>
            </w:pPr>
            <w:r w:rsidRPr="00507D77">
              <w:rPr>
                <w:rFonts w:ascii="標楷體" w:eastAsia="標楷體" w:hint="eastAsia"/>
              </w:rPr>
              <w:t>作業場所是否造成正、負壓</w:t>
            </w:r>
          </w:p>
        </w:tc>
        <w:tc>
          <w:tcPr>
            <w:tcW w:w="312"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3"/>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2"/>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4" w:type="dxa"/>
          </w:tcPr>
          <w:p w:rsidR="004142BF" w:rsidRPr="00507D77" w:rsidRDefault="004142BF" w:rsidP="00E956B6">
            <w:pPr>
              <w:snapToGrid w:val="0"/>
              <w:rPr>
                <w:rFonts w:ascii="標楷體" w:eastAsia="標楷體"/>
              </w:rPr>
            </w:pPr>
          </w:p>
        </w:tc>
      </w:tr>
      <w:tr w:rsidR="004142BF" w:rsidRPr="00507D77" w:rsidTr="004142BF">
        <w:trPr>
          <w:gridAfter w:val="1"/>
          <w:wAfter w:w="47" w:type="dxa"/>
          <w:cantSplit/>
          <w:jc w:val="center"/>
        </w:trPr>
        <w:tc>
          <w:tcPr>
            <w:tcW w:w="4678" w:type="dxa"/>
            <w:gridSpan w:val="2"/>
          </w:tcPr>
          <w:p w:rsidR="004142BF" w:rsidRPr="00507D77" w:rsidRDefault="004142BF" w:rsidP="00E956B6">
            <w:pPr>
              <w:pStyle w:val="a3"/>
              <w:numPr>
                <w:ilvl w:val="0"/>
                <w:numId w:val="34"/>
              </w:numPr>
              <w:snapToGrid w:val="0"/>
              <w:ind w:leftChars="0"/>
              <w:rPr>
                <w:rFonts w:ascii="標楷體" w:eastAsia="標楷體"/>
              </w:rPr>
            </w:pPr>
            <w:r w:rsidRPr="00507D77">
              <w:rPr>
                <w:rFonts w:ascii="標楷體" w:eastAsia="標楷體" w:hint="eastAsia"/>
              </w:rPr>
              <w:t>扇風機內、外側是否受阻礙</w:t>
            </w:r>
          </w:p>
        </w:tc>
        <w:tc>
          <w:tcPr>
            <w:tcW w:w="312"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3"/>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gridSpan w:val="2"/>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3" w:type="dxa"/>
          </w:tcPr>
          <w:p w:rsidR="004142BF" w:rsidRPr="00507D77" w:rsidRDefault="004142BF" w:rsidP="00E956B6">
            <w:pPr>
              <w:snapToGrid w:val="0"/>
              <w:rPr>
                <w:rFonts w:ascii="標楷體" w:eastAsia="標楷體"/>
              </w:rPr>
            </w:pPr>
          </w:p>
        </w:tc>
        <w:tc>
          <w:tcPr>
            <w:tcW w:w="314" w:type="dxa"/>
          </w:tcPr>
          <w:p w:rsidR="004142BF" w:rsidRPr="00507D77" w:rsidRDefault="004142BF" w:rsidP="00E956B6">
            <w:pPr>
              <w:snapToGrid w:val="0"/>
              <w:rPr>
                <w:rFonts w:ascii="標楷體" w:eastAsia="標楷體"/>
              </w:rPr>
            </w:pPr>
          </w:p>
        </w:tc>
      </w:tr>
      <w:tr w:rsidR="004142BF" w:rsidRPr="00507D77" w:rsidTr="00E956B6">
        <w:trPr>
          <w:gridAfter w:val="1"/>
          <w:wAfter w:w="47" w:type="dxa"/>
          <w:cantSplit/>
          <w:trHeight w:val="309"/>
          <w:jc w:val="center"/>
        </w:trPr>
        <w:tc>
          <w:tcPr>
            <w:tcW w:w="4678" w:type="dxa"/>
            <w:gridSpan w:val="2"/>
          </w:tcPr>
          <w:p w:rsidR="004142BF" w:rsidRPr="00507D77" w:rsidRDefault="004142BF" w:rsidP="00E956B6">
            <w:pPr>
              <w:snapToGrid w:val="0"/>
              <w:jc w:val="center"/>
              <w:rPr>
                <w:rFonts w:ascii="Times New Roman" w:eastAsia="標楷體" w:hAnsi="Times New Roman" w:cs="Times New Roman"/>
                <w:b/>
                <w:sz w:val="28"/>
                <w:szCs w:val="28"/>
              </w:rPr>
            </w:pPr>
            <w:r w:rsidRPr="00507D77">
              <w:rPr>
                <w:rFonts w:ascii="Times New Roman" w:eastAsia="標楷體" w:hAnsi="Times New Roman" w:cs="Times New Roman"/>
                <w:b/>
                <w:sz w:val="28"/>
                <w:szCs w:val="28"/>
              </w:rPr>
              <w:t>檢查人員</w:t>
            </w:r>
          </w:p>
        </w:tc>
        <w:tc>
          <w:tcPr>
            <w:tcW w:w="312"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gridSpan w:val="3"/>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gridSpan w:val="2"/>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3" w:type="dxa"/>
          </w:tcPr>
          <w:p w:rsidR="004142BF" w:rsidRPr="00507D77" w:rsidRDefault="004142BF" w:rsidP="00E956B6">
            <w:pPr>
              <w:snapToGrid w:val="0"/>
              <w:jc w:val="center"/>
              <w:rPr>
                <w:rFonts w:ascii="Times New Roman" w:eastAsia="標楷體" w:hAnsi="Times New Roman" w:cs="Times New Roman"/>
                <w:b/>
                <w:sz w:val="28"/>
                <w:szCs w:val="28"/>
              </w:rPr>
            </w:pPr>
          </w:p>
        </w:tc>
        <w:tc>
          <w:tcPr>
            <w:tcW w:w="314" w:type="dxa"/>
          </w:tcPr>
          <w:p w:rsidR="004142BF" w:rsidRPr="00507D77" w:rsidRDefault="004142BF" w:rsidP="00E956B6">
            <w:pPr>
              <w:snapToGrid w:val="0"/>
              <w:jc w:val="center"/>
              <w:rPr>
                <w:rFonts w:ascii="Times New Roman" w:eastAsia="標楷體" w:hAnsi="Times New Roman" w:cs="Times New Roman"/>
                <w:b/>
                <w:sz w:val="28"/>
                <w:szCs w:val="28"/>
              </w:rPr>
            </w:pPr>
          </w:p>
        </w:tc>
      </w:tr>
      <w:tr w:rsidR="004142BF" w:rsidRPr="00507D77" w:rsidTr="004142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624"/>
          <w:jc w:val="center"/>
        </w:trPr>
        <w:tc>
          <w:tcPr>
            <w:tcW w:w="7214" w:type="dxa"/>
            <w:gridSpan w:val="12"/>
            <w:tcBorders>
              <w:top w:val="single" w:sz="4" w:space="0" w:color="auto"/>
              <w:left w:val="nil"/>
              <w:bottom w:val="nil"/>
              <w:right w:val="nil"/>
            </w:tcBorders>
            <w:vAlign w:val="center"/>
          </w:tcPr>
          <w:p w:rsidR="004142BF" w:rsidRPr="00507D77" w:rsidRDefault="004142BF" w:rsidP="004142BF">
            <w:pPr>
              <w:pStyle w:val="ad"/>
              <w:jc w:val="both"/>
              <w:rPr>
                <w:rFonts w:ascii="標楷體" w:eastAsia="標楷體"/>
                <w:b/>
              </w:rPr>
            </w:pPr>
            <w:r w:rsidRPr="00507D77">
              <w:rPr>
                <w:rFonts w:ascii="標楷體" w:eastAsia="標楷體" w:hint="eastAsia"/>
                <w:b/>
              </w:rPr>
              <w:t>場所責負人：</w:t>
            </w:r>
          </w:p>
        </w:tc>
        <w:tc>
          <w:tcPr>
            <w:tcW w:w="7214" w:type="dxa"/>
            <w:gridSpan w:val="25"/>
            <w:tcBorders>
              <w:top w:val="single" w:sz="4" w:space="0" w:color="auto"/>
              <w:left w:val="nil"/>
              <w:bottom w:val="nil"/>
              <w:right w:val="nil"/>
            </w:tcBorders>
            <w:vAlign w:val="center"/>
          </w:tcPr>
          <w:p w:rsidR="004142BF" w:rsidRPr="00507D77" w:rsidRDefault="004142BF" w:rsidP="004142BF">
            <w:pPr>
              <w:jc w:val="both"/>
              <w:rPr>
                <w:rFonts w:ascii="標楷體" w:eastAsia="標楷體"/>
                <w:b/>
              </w:rPr>
            </w:pPr>
            <w:r w:rsidRPr="00507D77">
              <w:rPr>
                <w:rFonts w:ascii="標楷體" w:eastAsia="標楷體" w:hint="eastAsia"/>
                <w:b/>
              </w:rPr>
              <w:t>單位主管：</w:t>
            </w:r>
          </w:p>
        </w:tc>
      </w:tr>
      <w:tr w:rsidR="004142BF" w:rsidRPr="00507D77" w:rsidTr="004142BF">
        <w:trPr>
          <w:gridAfter w:val="1"/>
          <w:wAfter w:w="47" w:type="dxa"/>
          <w:cantSplit/>
          <w:trHeight w:val="166"/>
          <w:jc w:val="center"/>
        </w:trPr>
        <w:tc>
          <w:tcPr>
            <w:tcW w:w="14381" w:type="dxa"/>
            <w:gridSpan w:val="36"/>
            <w:tcBorders>
              <w:top w:val="nil"/>
              <w:left w:val="nil"/>
              <w:bottom w:val="nil"/>
              <w:right w:val="nil"/>
            </w:tcBorders>
          </w:tcPr>
          <w:p w:rsidR="004142BF" w:rsidRPr="00507D77" w:rsidRDefault="004142BF" w:rsidP="004142BF">
            <w:pPr>
              <w:rPr>
                <w:rFonts w:ascii="標楷體" w:eastAsia="標楷體"/>
              </w:rPr>
            </w:pPr>
            <w:r w:rsidRPr="00507D77">
              <w:rPr>
                <w:rFonts w:ascii="Times New Roman" w:eastAsia="標楷體" w:hAnsi="Times New Roman" w:cs="Times New Roman"/>
              </w:rPr>
              <w:t>備註：</w:t>
            </w:r>
          </w:p>
        </w:tc>
      </w:tr>
      <w:tr w:rsidR="004142BF" w:rsidRPr="00507D77" w:rsidTr="004142BF">
        <w:trPr>
          <w:gridAfter w:val="1"/>
          <w:wAfter w:w="47" w:type="dxa"/>
          <w:cantSplit/>
          <w:trHeight w:val="70"/>
          <w:jc w:val="center"/>
        </w:trPr>
        <w:tc>
          <w:tcPr>
            <w:tcW w:w="7190" w:type="dxa"/>
            <w:gridSpan w:val="11"/>
            <w:tcBorders>
              <w:top w:val="nil"/>
              <w:left w:val="nil"/>
              <w:bottom w:val="nil"/>
              <w:right w:val="nil"/>
            </w:tcBorders>
          </w:tcPr>
          <w:p w:rsidR="004142BF" w:rsidRPr="00507D77" w:rsidRDefault="004142BF" w:rsidP="004142BF">
            <w:pPr>
              <w:pStyle w:val="a3"/>
              <w:numPr>
                <w:ilvl w:val="0"/>
                <w:numId w:val="35"/>
              </w:numPr>
              <w:ind w:leftChars="0"/>
              <w:rPr>
                <w:rFonts w:eastAsia="標楷體"/>
              </w:rPr>
            </w:pPr>
            <w:r w:rsidRPr="00507D77">
              <w:rPr>
                <w:rFonts w:eastAsia="標楷體"/>
              </w:rPr>
              <w:t>依「職業安全衛生管理辦法」第</w:t>
            </w:r>
            <w:r w:rsidRPr="00507D77">
              <w:rPr>
                <w:rFonts w:eastAsia="標楷體"/>
              </w:rPr>
              <w:t>69</w:t>
            </w:r>
            <w:r w:rsidRPr="00507D77">
              <w:rPr>
                <w:rFonts w:eastAsia="標楷體"/>
              </w:rPr>
              <w:t>條第</w:t>
            </w:r>
            <w:r w:rsidRPr="00507D77">
              <w:rPr>
                <w:rFonts w:eastAsia="標楷體"/>
              </w:rPr>
              <w:t>5</w:t>
            </w:r>
            <w:r>
              <w:rPr>
                <w:rFonts w:eastAsia="標楷體"/>
              </w:rPr>
              <w:t>款</w:t>
            </w:r>
            <w:r w:rsidRPr="00507D77">
              <w:rPr>
                <w:rFonts w:eastAsia="標楷體"/>
              </w:rPr>
              <w:t>規定辦理。</w:t>
            </w:r>
          </w:p>
        </w:tc>
        <w:tc>
          <w:tcPr>
            <w:tcW w:w="7191" w:type="dxa"/>
            <w:gridSpan w:val="25"/>
            <w:tcBorders>
              <w:top w:val="nil"/>
              <w:left w:val="nil"/>
              <w:bottom w:val="nil"/>
              <w:right w:val="nil"/>
            </w:tcBorders>
          </w:tcPr>
          <w:p w:rsidR="004142BF" w:rsidRPr="00507D77" w:rsidRDefault="004142BF" w:rsidP="004142BF">
            <w:pPr>
              <w:pStyle w:val="a3"/>
              <w:numPr>
                <w:ilvl w:val="0"/>
                <w:numId w:val="35"/>
              </w:numPr>
              <w:ind w:leftChars="0"/>
              <w:rPr>
                <w:rFonts w:ascii="標楷體" w:eastAsia="標楷體"/>
              </w:rPr>
            </w:pPr>
            <w:r w:rsidRPr="00507D77">
              <w:rPr>
                <w:rFonts w:eastAsia="標楷體"/>
              </w:rPr>
              <w:t>表格保存三年。</w:t>
            </w:r>
          </w:p>
        </w:tc>
      </w:tr>
      <w:tr w:rsidR="004142BF" w:rsidRPr="00507D77" w:rsidTr="004142BF">
        <w:trPr>
          <w:gridAfter w:val="1"/>
          <w:wAfter w:w="47" w:type="dxa"/>
          <w:cantSplit/>
          <w:trHeight w:val="70"/>
          <w:jc w:val="center"/>
        </w:trPr>
        <w:tc>
          <w:tcPr>
            <w:tcW w:w="7190" w:type="dxa"/>
            <w:gridSpan w:val="11"/>
            <w:tcBorders>
              <w:top w:val="nil"/>
              <w:left w:val="nil"/>
              <w:bottom w:val="nil"/>
              <w:right w:val="nil"/>
            </w:tcBorders>
          </w:tcPr>
          <w:p w:rsidR="004142BF" w:rsidRPr="00507D77" w:rsidRDefault="004142BF" w:rsidP="004142BF">
            <w:pPr>
              <w:pStyle w:val="a3"/>
              <w:numPr>
                <w:ilvl w:val="0"/>
                <w:numId w:val="35"/>
              </w:numPr>
              <w:ind w:leftChars="0"/>
              <w:rPr>
                <w:rFonts w:eastAsia="標楷體"/>
              </w:rPr>
            </w:pPr>
            <w:r w:rsidRPr="00507D77">
              <w:rPr>
                <w:rFonts w:eastAsia="標楷體"/>
              </w:rPr>
              <w:t>檢查結果：</w:t>
            </w:r>
            <w:r w:rsidRPr="00507D77">
              <w:rPr>
                <w:rFonts w:ascii="標楷體" w:eastAsia="標楷體" w:hAnsi="標楷體"/>
              </w:rPr>
              <w:t>正常打ˇ，異常打×，如無此項檢點項目請以”─”示之。</w:t>
            </w:r>
          </w:p>
        </w:tc>
        <w:tc>
          <w:tcPr>
            <w:tcW w:w="7191" w:type="dxa"/>
            <w:gridSpan w:val="25"/>
            <w:tcBorders>
              <w:top w:val="nil"/>
              <w:left w:val="nil"/>
              <w:bottom w:val="nil"/>
              <w:right w:val="nil"/>
            </w:tcBorders>
          </w:tcPr>
          <w:p w:rsidR="004142BF" w:rsidRPr="00507D77" w:rsidRDefault="004142BF" w:rsidP="004142BF">
            <w:pPr>
              <w:pStyle w:val="a3"/>
              <w:numPr>
                <w:ilvl w:val="0"/>
                <w:numId w:val="35"/>
              </w:numPr>
              <w:ind w:leftChars="0"/>
              <w:rPr>
                <w:rFonts w:ascii="標楷體" w:eastAsia="標楷體"/>
              </w:rPr>
            </w:pPr>
            <w:r w:rsidRPr="00507D77">
              <w:rPr>
                <w:rFonts w:eastAsia="標楷體"/>
              </w:rPr>
              <w:t>每月檢查完後，送一份至職業安全衛生管理單位彙整備查。</w:t>
            </w:r>
          </w:p>
        </w:tc>
      </w:tr>
    </w:tbl>
    <w:p w:rsidR="004142BF" w:rsidRPr="00507D77" w:rsidRDefault="004142BF" w:rsidP="004142BF">
      <w:pPr>
        <w:rPr>
          <w:rFonts w:ascii="標楷體" w:eastAsia="標楷體"/>
        </w:rPr>
        <w:sectPr w:rsidR="004142BF" w:rsidRPr="00507D77" w:rsidSect="00E956B6">
          <w:pgSz w:w="15840" w:h="12240" w:orient="landscape"/>
          <w:pgMar w:top="851" w:right="1418" w:bottom="426" w:left="1418" w:header="142" w:footer="794" w:gutter="0"/>
          <w:cols w:space="720"/>
          <w:docGrid w:linePitch="326"/>
        </w:sectPr>
      </w:pPr>
    </w:p>
    <w:p w:rsidR="004142BF" w:rsidRPr="00507D77" w:rsidRDefault="004142BF" w:rsidP="004142BF">
      <w:pPr>
        <w:spacing w:line="360" w:lineRule="auto"/>
        <w:jc w:val="center"/>
        <w:rPr>
          <w:rFonts w:ascii="標楷體" w:eastAsia="標楷體" w:hAnsi="標楷體"/>
          <w:b/>
          <w:sz w:val="48"/>
          <w:szCs w:val="48"/>
          <w:u w:val="single"/>
        </w:rPr>
      </w:pPr>
      <w:r w:rsidRPr="00507D77">
        <w:rPr>
          <w:rFonts w:ascii="標楷體" w:eastAsia="標楷體" w:hint="eastAsia"/>
          <w:b/>
          <w:sz w:val="48"/>
          <w:u w:val="single"/>
        </w:rPr>
        <w:lastRenderedPageBreak/>
        <w:t>作業</w:t>
      </w:r>
      <w:r w:rsidRPr="00507D77">
        <w:rPr>
          <w:rFonts w:ascii="標楷體" w:eastAsia="標楷體" w:hAnsi="標楷體" w:hint="eastAsia"/>
          <w:b/>
          <w:sz w:val="48"/>
          <w:szCs w:val="48"/>
          <w:u w:val="single"/>
        </w:rPr>
        <w:t>環境</w:t>
      </w:r>
      <w:r w:rsidRPr="00507D77">
        <w:rPr>
          <w:rFonts w:ascii="標楷體" w:eastAsia="標楷體" w:hAnsi="標楷體" w:hint="eastAsia"/>
          <w:b/>
          <w:sz w:val="48"/>
          <w:szCs w:val="48"/>
          <w:u w:val="single"/>
          <w:eastAsianLayout w:id="-988638720" w:combine="1"/>
        </w:rPr>
        <w:t>含氧量 二氧化碳</w:t>
      </w:r>
      <w:r w:rsidRPr="00507D77">
        <w:rPr>
          <w:rFonts w:ascii="標楷體" w:eastAsia="標楷體" w:hAnsi="標楷體" w:hint="eastAsia"/>
          <w:b/>
          <w:sz w:val="48"/>
          <w:szCs w:val="48"/>
          <w:u w:val="single"/>
        </w:rPr>
        <w:t>測定及檢查紀錄表</w:t>
      </w:r>
    </w:p>
    <w:tbl>
      <w:tblPr>
        <w:tblW w:w="0" w:type="auto"/>
        <w:jc w:val="center"/>
        <w:tblLook w:val="01E0" w:firstRow="1" w:lastRow="1" w:firstColumn="1" w:lastColumn="1" w:noHBand="0" w:noVBand="0"/>
      </w:tblPr>
      <w:tblGrid>
        <w:gridCol w:w="1428"/>
        <w:gridCol w:w="1563"/>
        <w:gridCol w:w="1043"/>
        <w:gridCol w:w="494"/>
        <w:gridCol w:w="119"/>
        <w:gridCol w:w="339"/>
        <w:gridCol w:w="954"/>
        <w:gridCol w:w="952"/>
        <w:gridCol w:w="953"/>
        <w:gridCol w:w="952"/>
        <w:gridCol w:w="247"/>
        <w:gridCol w:w="60"/>
        <w:gridCol w:w="646"/>
        <w:gridCol w:w="952"/>
        <w:gridCol w:w="953"/>
        <w:gridCol w:w="953"/>
        <w:gridCol w:w="953"/>
      </w:tblGrid>
      <w:tr w:rsidR="004142BF" w:rsidRPr="00507D77" w:rsidTr="004142BF">
        <w:trPr>
          <w:trHeight w:val="680"/>
          <w:jc w:val="center"/>
        </w:trPr>
        <w:tc>
          <w:tcPr>
            <w:tcW w:w="4713" w:type="dxa"/>
            <w:gridSpan w:val="5"/>
            <w:tcBorders>
              <w:top w:val="nil"/>
              <w:left w:val="nil"/>
              <w:bottom w:val="single" w:sz="4" w:space="0" w:color="auto"/>
              <w:right w:val="nil"/>
            </w:tcBorders>
            <w:vAlign w:val="center"/>
          </w:tcPr>
          <w:p w:rsidR="004142BF" w:rsidRPr="002A29A1" w:rsidRDefault="004142BF" w:rsidP="004142BF">
            <w:pPr>
              <w:rPr>
                <w:rFonts w:ascii="標楷體"/>
                <w:b/>
              </w:rPr>
            </w:pPr>
            <w:r w:rsidRPr="002A29A1">
              <w:rPr>
                <w:rFonts w:ascii="標楷體" w:hint="eastAsia"/>
                <w:b/>
                <w:sz w:val="28"/>
              </w:rPr>
              <w:t>處室</w:t>
            </w:r>
            <w:r w:rsidRPr="002A29A1">
              <w:rPr>
                <w:rFonts w:ascii="標楷體" w:hint="eastAsia"/>
                <w:b/>
                <w:sz w:val="28"/>
              </w:rPr>
              <w:t>/</w:t>
            </w:r>
            <w:r w:rsidRPr="002A29A1">
              <w:rPr>
                <w:rFonts w:ascii="標楷體" w:hint="eastAsia"/>
                <w:b/>
                <w:sz w:val="28"/>
              </w:rPr>
              <w:t>科別：</w:t>
            </w:r>
          </w:p>
        </w:tc>
        <w:tc>
          <w:tcPr>
            <w:tcW w:w="4532" w:type="dxa"/>
            <w:gridSpan w:val="7"/>
            <w:tcBorders>
              <w:top w:val="nil"/>
              <w:left w:val="nil"/>
              <w:bottom w:val="single" w:sz="4" w:space="0" w:color="auto"/>
              <w:right w:val="nil"/>
            </w:tcBorders>
            <w:shd w:val="clear" w:color="auto" w:fill="auto"/>
            <w:vAlign w:val="center"/>
          </w:tcPr>
          <w:p w:rsidR="004142BF" w:rsidRPr="00507D77" w:rsidRDefault="004142BF" w:rsidP="004142BF">
            <w:pPr>
              <w:rPr>
                <w:rFonts w:ascii="標楷體"/>
              </w:rPr>
            </w:pPr>
            <w:r w:rsidRPr="00507D77">
              <w:rPr>
                <w:rFonts w:ascii="標楷體" w:hint="eastAsia"/>
                <w:sz w:val="28"/>
              </w:rPr>
              <w:t>設置位置：</w:t>
            </w:r>
          </w:p>
        </w:tc>
        <w:tc>
          <w:tcPr>
            <w:tcW w:w="4532" w:type="dxa"/>
            <w:gridSpan w:val="5"/>
            <w:tcBorders>
              <w:top w:val="nil"/>
              <w:left w:val="nil"/>
              <w:bottom w:val="single" w:sz="4" w:space="0" w:color="auto"/>
              <w:right w:val="nil"/>
            </w:tcBorders>
            <w:shd w:val="clear" w:color="auto" w:fill="auto"/>
            <w:vAlign w:val="center"/>
          </w:tcPr>
          <w:p w:rsidR="004142BF" w:rsidRPr="00507D77" w:rsidRDefault="004142BF" w:rsidP="004142BF">
            <w:pPr>
              <w:rPr>
                <w:rFonts w:ascii="標楷體"/>
              </w:rPr>
            </w:pPr>
            <w:r w:rsidRPr="00507D77">
              <w:rPr>
                <w:rFonts w:ascii="標楷體" w:hint="eastAsia"/>
                <w:sz w:val="28"/>
              </w:rPr>
              <w:t>檢查日期：</w:t>
            </w:r>
            <w:r w:rsidRPr="00507D77">
              <w:rPr>
                <w:rFonts w:ascii="標楷體" w:hint="eastAsia"/>
                <w:sz w:val="28"/>
              </w:rPr>
              <w:t xml:space="preserve">    </w:t>
            </w:r>
            <w:r w:rsidRPr="00507D77">
              <w:rPr>
                <w:rFonts w:ascii="標楷體" w:hint="eastAsia"/>
                <w:sz w:val="28"/>
              </w:rPr>
              <w:t>年</w:t>
            </w:r>
            <w:r w:rsidRPr="00507D77">
              <w:rPr>
                <w:rFonts w:ascii="標楷體" w:hint="eastAsia"/>
                <w:sz w:val="28"/>
              </w:rPr>
              <w:t xml:space="preserve">    </w:t>
            </w:r>
            <w:r w:rsidRPr="00507D77">
              <w:rPr>
                <w:rFonts w:ascii="標楷體" w:hint="eastAsia"/>
                <w:sz w:val="28"/>
              </w:rPr>
              <w:t>月</w:t>
            </w:r>
            <w:r w:rsidRPr="00507D77">
              <w:rPr>
                <w:rFonts w:ascii="標楷體" w:hint="eastAsia"/>
                <w:sz w:val="28"/>
              </w:rPr>
              <w:t xml:space="preserve">   </w:t>
            </w:r>
            <w:r w:rsidRPr="00507D77">
              <w:rPr>
                <w:rFonts w:ascii="標楷體" w:hint="eastAsia"/>
                <w:sz w:val="28"/>
              </w:rPr>
              <w:t>日</w:t>
            </w:r>
          </w:p>
        </w:tc>
      </w:tr>
      <w:tr w:rsidR="004142BF" w:rsidRPr="00507D77" w:rsidTr="004142BF">
        <w:trPr>
          <w:trHeight w:val="528"/>
          <w:jc w:val="center"/>
        </w:trPr>
        <w:tc>
          <w:tcPr>
            <w:tcW w:w="4090" w:type="dxa"/>
            <w:gridSpan w:val="3"/>
            <w:tcBorders>
              <w:top w:val="single" w:sz="4" w:space="0" w:color="auto"/>
            </w:tcBorders>
            <w:vAlign w:val="center"/>
          </w:tcPr>
          <w:p w:rsidR="004142BF" w:rsidRPr="00507D77" w:rsidRDefault="004142BF" w:rsidP="004142BF">
            <w:pPr>
              <w:jc w:val="distribute"/>
              <w:rPr>
                <w:rFonts w:ascii="標楷體" w:hAnsi="標楷體"/>
              </w:rPr>
            </w:pPr>
            <w:r w:rsidRPr="00507D77">
              <w:rPr>
                <w:rFonts w:ascii="標楷體" w:hAnsi="標楷體" w:hint="eastAsia"/>
              </w:rPr>
              <w:t>測定處所</w:t>
            </w:r>
          </w:p>
        </w:tc>
        <w:tc>
          <w:tcPr>
            <w:tcW w:w="968" w:type="dxa"/>
            <w:gridSpan w:val="3"/>
            <w:tcBorders>
              <w:top w:val="single" w:sz="4" w:space="0" w:color="auto"/>
            </w:tcBorders>
            <w:shd w:val="clear" w:color="auto" w:fill="auto"/>
            <w:vAlign w:val="center"/>
          </w:tcPr>
          <w:p w:rsidR="004142BF" w:rsidRPr="00507D77" w:rsidRDefault="004142BF" w:rsidP="004142BF">
            <w:pPr>
              <w:jc w:val="distribute"/>
              <w:rPr>
                <w:rFonts w:ascii="標楷體" w:hAnsi="標楷體"/>
              </w:rPr>
            </w:pPr>
          </w:p>
        </w:tc>
        <w:tc>
          <w:tcPr>
            <w:tcW w:w="970" w:type="dxa"/>
            <w:tcBorders>
              <w:top w:val="single" w:sz="4" w:space="0" w:color="auto"/>
            </w:tcBorders>
            <w:shd w:val="clear" w:color="auto" w:fill="auto"/>
            <w:vAlign w:val="center"/>
          </w:tcPr>
          <w:p w:rsidR="004142BF" w:rsidRPr="00507D77" w:rsidRDefault="004142BF" w:rsidP="004142BF">
            <w:pPr>
              <w:jc w:val="distribute"/>
              <w:rPr>
                <w:rFonts w:ascii="標楷體" w:hAnsi="標楷體"/>
              </w:rPr>
            </w:pPr>
          </w:p>
        </w:tc>
        <w:tc>
          <w:tcPr>
            <w:tcW w:w="968" w:type="dxa"/>
            <w:tcBorders>
              <w:top w:val="single" w:sz="4" w:space="0" w:color="auto"/>
            </w:tcBorders>
            <w:shd w:val="clear" w:color="auto" w:fill="auto"/>
            <w:vAlign w:val="center"/>
          </w:tcPr>
          <w:p w:rsidR="004142BF" w:rsidRPr="00507D77" w:rsidRDefault="004142BF" w:rsidP="004142BF">
            <w:pPr>
              <w:jc w:val="distribute"/>
              <w:rPr>
                <w:rFonts w:ascii="標楷體" w:hAnsi="標楷體"/>
              </w:rPr>
            </w:pPr>
          </w:p>
        </w:tc>
        <w:tc>
          <w:tcPr>
            <w:tcW w:w="969" w:type="dxa"/>
            <w:tcBorders>
              <w:top w:val="single" w:sz="4" w:space="0" w:color="auto"/>
            </w:tcBorders>
            <w:shd w:val="clear" w:color="auto" w:fill="auto"/>
            <w:vAlign w:val="center"/>
          </w:tcPr>
          <w:p w:rsidR="004142BF" w:rsidRPr="00507D77" w:rsidRDefault="004142BF" w:rsidP="004142BF">
            <w:pPr>
              <w:jc w:val="distribute"/>
              <w:rPr>
                <w:rFonts w:ascii="標楷體" w:hAnsi="標楷體"/>
              </w:rPr>
            </w:pPr>
          </w:p>
        </w:tc>
        <w:tc>
          <w:tcPr>
            <w:tcW w:w="968" w:type="dxa"/>
            <w:tcBorders>
              <w:top w:val="single" w:sz="4" w:space="0" w:color="auto"/>
            </w:tcBorders>
            <w:shd w:val="clear" w:color="auto" w:fill="auto"/>
            <w:vAlign w:val="center"/>
          </w:tcPr>
          <w:p w:rsidR="004142BF" w:rsidRPr="00507D77" w:rsidRDefault="004142BF" w:rsidP="004142BF">
            <w:pPr>
              <w:jc w:val="distribute"/>
              <w:rPr>
                <w:rFonts w:ascii="標楷體" w:hAnsi="標楷體"/>
              </w:rPr>
            </w:pPr>
          </w:p>
        </w:tc>
        <w:tc>
          <w:tcPr>
            <w:tcW w:w="969" w:type="dxa"/>
            <w:gridSpan w:val="3"/>
            <w:tcBorders>
              <w:top w:val="single" w:sz="4" w:space="0" w:color="auto"/>
            </w:tcBorders>
            <w:shd w:val="clear" w:color="auto" w:fill="auto"/>
            <w:vAlign w:val="center"/>
          </w:tcPr>
          <w:p w:rsidR="004142BF" w:rsidRPr="00507D77" w:rsidRDefault="004142BF" w:rsidP="004142BF">
            <w:pPr>
              <w:jc w:val="distribute"/>
              <w:rPr>
                <w:rFonts w:ascii="標楷體" w:hAnsi="標楷體"/>
              </w:rPr>
            </w:pPr>
          </w:p>
        </w:tc>
        <w:tc>
          <w:tcPr>
            <w:tcW w:w="968" w:type="dxa"/>
            <w:tcBorders>
              <w:top w:val="single" w:sz="4" w:space="0" w:color="auto"/>
            </w:tcBorders>
            <w:shd w:val="clear" w:color="auto" w:fill="auto"/>
            <w:vAlign w:val="center"/>
          </w:tcPr>
          <w:p w:rsidR="004142BF" w:rsidRPr="00507D77" w:rsidRDefault="004142BF" w:rsidP="004142BF">
            <w:pPr>
              <w:jc w:val="distribute"/>
              <w:rPr>
                <w:rFonts w:ascii="標楷體" w:hAnsi="標楷體"/>
              </w:rPr>
            </w:pPr>
          </w:p>
        </w:tc>
        <w:tc>
          <w:tcPr>
            <w:tcW w:w="969" w:type="dxa"/>
            <w:tcBorders>
              <w:top w:val="single" w:sz="4" w:space="0" w:color="auto"/>
            </w:tcBorders>
            <w:shd w:val="clear" w:color="auto" w:fill="auto"/>
            <w:vAlign w:val="center"/>
          </w:tcPr>
          <w:p w:rsidR="004142BF" w:rsidRPr="00507D77" w:rsidRDefault="004142BF" w:rsidP="004142BF">
            <w:pPr>
              <w:jc w:val="distribute"/>
              <w:rPr>
                <w:rFonts w:ascii="標楷體" w:hAnsi="標楷體"/>
              </w:rPr>
            </w:pPr>
          </w:p>
        </w:tc>
        <w:tc>
          <w:tcPr>
            <w:tcW w:w="969" w:type="dxa"/>
            <w:tcBorders>
              <w:top w:val="single" w:sz="4" w:space="0" w:color="auto"/>
            </w:tcBorders>
            <w:shd w:val="clear" w:color="auto" w:fill="auto"/>
            <w:vAlign w:val="center"/>
          </w:tcPr>
          <w:p w:rsidR="004142BF" w:rsidRPr="00507D77" w:rsidRDefault="004142BF" w:rsidP="004142BF">
            <w:pPr>
              <w:jc w:val="distribute"/>
              <w:rPr>
                <w:rFonts w:ascii="標楷體" w:hAnsi="標楷體"/>
              </w:rPr>
            </w:pPr>
          </w:p>
        </w:tc>
        <w:tc>
          <w:tcPr>
            <w:tcW w:w="969" w:type="dxa"/>
            <w:tcBorders>
              <w:top w:val="single" w:sz="4" w:space="0" w:color="auto"/>
            </w:tcBorders>
            <w:shd w:val="clear" w:color="auto" w:fill="auto"/>
            <w:vAlign w:val="center"/>
          </w:tcPr>
          <w:p w:rsidR="004142BF" w:rsidRPr="00507D77" w:rsidRDefault="004142BF" w:rsidP="004142BF">
            <w:pPr>
              <w:jc w:val="distribute"/>
              <w:rPr>
                <w:rFonts w:ascii="標楷體" w:hAnsi="標楷體"/>
              </w:rPr>
            </w:pPr>
          </w:p>
        </w:tc>
      </w:tr>
      <w:tr w:rsidR="004142BF" w:rsidRPr="00507D77" w:rsidTr="004142BF">
        <w:trPr>
          <w:trHeight w:val="529"/>
          <w:jc w:val="center"/>
        </w:trPr>
        <w:tc>
          <w:tcPr>
            <w:tcW w:w="1448" w:type="dxa"/>
            <w:vMerge w:val="restart"/>
            <w:vAlign w:val="center"/>
          </w:tcPr>
          <w:p w:rsidR="004142BF" w:rsidRPr="00507D77" w:rsidRDefault="004142BF" w:rsidP="004142BF">
            <w:pPr>
              <w:jc w:val="distribute"/>
              <w:rPr>
                <w:rFonts w:ascii="標楷體" w:hAnsi="標楷體"/>
              </w:rPr>
            </w:pPr>
            <w:r w:rsidRPr="00507D77">
              <w:rPr>
                <w:rFonts w:ascii="標楷體" w:hAnsi="標楷體" w:hint="eastAsia"/>
              </w:rPr>
              <w:t>測定方法</w:t>
            </w:r>
          </w:p>
        </w:tc>
        <w:tc>
          <w:tcPr>
            <w:tcW w:w="2642" w:type="dxa"/>
            <w:gridSpan w:val="2"/>
            <w:vAlign w:val="center"/>
          </w:tcPr>
          <w:p w:rsidR="004142BF" w:rsidRPr="00507D77" w:rsidRDefault="004142BF" w:rsidP="004142BF">
            <w:pPr>
              <w:jc w:val="distribute"/>
              <w:rPr>
                <w:rFonts w:ascii="標楷體" w:hAnsi="標楷體"/>
              </w:rPr>
            </w:pPr>
            <w:r w:rsidRPr="00507D77">
              <w:rPr>
                <w:rFonts w:ascii="標楷體" w:hAnsi="標楷體" w:hint="eastAsia"/>
              </w:rPr>
              <w:t xml:space="preserve"> </w:t>
            </w:r>
            <w:r w:rsidRPr="00507D77">
              <w:rPr>
                <w:rFonts w:ascii="標楷體" w:hAnsi="標楷體" w:hint="eastAsia"/>
              </w:rPr>
              <w:t>五點區域採樣</w:t>
            </w:r>
          </w:p>
        </w:tc>
        <w:tc>
          <w:tcPr>
            <w:tcW w:w="968" w:type="dxa"/>
            <w:gridSpan w:val="3"/>
            <w:shd w:val="clear" w:color="auto" w:fill="auto"/>
            <w:vAlign w:val="center"/>
          </w:tcPr>
          <w:p w:rsidR="004142BF" w:rsidRPr="00507D77" w:rsidRDefault="004142BF" w:rsidP="004142BF">
            <w:pPr>
              <w:rPr>
                <w:rFonts w:ascii="標楷體" w:hAnsi="標楷體"/>
              </w:rPr>
            </w:pPr>
          </w:p>
        </w:tc>
        <w:tc>
          <w:tcPr>
            <w:tcW w:w="970"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gridSpan w:val="3"/>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r>
      <w:tr w:rsidR="004142BF" w:rsidRPr="00507D77" w:rsidTr="004142BF">
        <w:trPr>
          <w:trHeight w:val="522"/>
          <w:jc w:val="center"/>
        </w:trPr>
        <w:tc>
          <w:tcPr>
            <w:tcW w:w="1448" w:type="dxa"/>
            <w:vMerge/>
            <w:vAlign w:val="center"/>
          </w:tcPr>
          <w:p w:rsidR="004142BF" w:rsidRPr="00507D77" w:rsidRDefault="004142BF" w:rsidP="004142BF">
            <w:pPr>
              <w:jc w:val="distribute"/>
              <w:rPr>
                <w:rFonts w:ascii="標楷體" w:hAnsi="標楷體"/>
              </w:rPr>
            </w:pPr>
          </w:p>
        </w:tc>
        <w:tc>
          <w:tcPr>
            <w:tcW w:w="2642" w:type="dxa"/>
            <w:gridSpan w:val="2"/>
            <w:vAlign w:val="center"/>
          </w:tcPr>
          <w:p w:rsidR="004142BF" w:rsidRPr="00507D77" w:rsidRDefault="004142BF" w:rsidP="004142BF">
            <w:pPr>
              <w:jc w:val="distribute"/>
              <w:rPr>
                <w:rFonts w:ascii="標楷體" w:hAnsi="標楷體"/>
              </w:rPr>
            </w:pPr>
            <w:r w:rsidRPr="00507D77">
              <w:rPr>
                <w:rFonts w:ascii="標楷體" w:hAnsi="標楷體" w:hint="eastAsia"/>
              </w:rPr>
              <w:t xml:space="preserve"> </w:t>
            </w:r>
            <w:r w:rsidRPr="00507D77">
              <w:rPr>
                <w:rFonts w:ascii="標楷體" w:hAnsi="標楷體" w:hint="eastAsia"/>
              </w:rPr>
              <w:t>個人採樣</w:t>
            </w:r>
          </w:p>
        </w:tc>
        <w:tc>
          <w:tcPr>
            <w:tcW w:w="968" w:type="dxa"/>
            <w:gridSpan w:val="3"/>
            <w:shd w:val="clear" w:color="auto" w:fill="auto"/>
            <w:vAlign w:val="center"/>
          </w:tcPr>
          <w:p w:rsidR="004142BF" w:rsidRPr="00507D77" w:rsidRDefault="004142BF" w:rsidP="004142BF">
            <w:pPr>
              <w:rPr>
                <w:rFonts w:ascii="標楷體" w:hAnsi="標楷體"/>
              </w:rPr>
            </w:pPr>
          </w:p>
        </w:tc>
        <w:tc>
          <w:tcPr>
            <w:tcW w:w="970"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gridSpan w:val="3"/>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r>
      <w:tr w:rsidR="004142BF" w:rsidRPr="00507D77" w:rsidTr="004142BF">
        <w:trPr>
          <w:trHeight w:val="530"/>
          <w:jc w:val="center"/>
        </w:trPr>
        <w:tc>
          <w:tcPr>
            <w:tcW w:w="1448" w:type="dxa"/>
            <w:vMerge w:val="restart"/>
            <w:vAlign w:val="center"/>
          </w:tcPr>
          <w:p w:rsidR="004142BF" w:rsidRPr="00507D77" w:rsidRDefault="004142BF" w:rsidP="004142BF">
            <w:pPr>
              <w:jc w:val="distribute"/>
              <w:rPr>
                <w:rFonts w:ascii="標楷體" w:hAnsi="標楷體"/>
              </w:rPr>
            </w:pPr>
            <w:r w:rsidRPr="00507D77">
              <w:rPr>
                <w:rFonts w:ascii="標楷體" w:hAnsi="標楷體" w:hint="eastAsia"/>
              </w:rPr>
              <w:t>側定條件</w:t>
            </w:r>
          </w:p>
        </w:tc>
        <w:tc>
          <w:tcPr>
            <w:tcW w:w="2642" w:type="dxa"/>
            <w:gridSpan w:val="2"/>
            <w:vAlign w:val="center"/>
          </w:tcPr>
          <w:p w:rsidR="004142BF" w:rsidRPr="00507D77" w:rsidRDefault="004142BF" w:rsidP="004142BF">
            <w:pPr>
              <w:jc w:val="distribute"/>
              <w:rPr>
                <w:rFonts w:ascii="標楷體" w:hAnsi="標楷體"/>
              </w:rPr>
            </w:pPr>
            <w:r w:rsidRPr="00507D77">
              <w:rPr>
                <w:rFonts w:ascii="標楷體" w:hAnsi="標楷體" w:hint="eastAsia"/>
              </w:rPr>
              <w:t xml:space="preserve"> </w:t>
            </w:r>
            <w:r w:rsidRPr="00507D77">
              <w:rPr>
                <w:rFonts w:ascii="標楷體" w:hAnsi="標楷體" w:hint="eastAsia"/>
              </w:rPr>
              <w:t>室溫</w:t>
            </w:r>
            <w:r w:rsidRPr="00507D77">
              <w:rPr>
                <w:rFonts w:ascii="標楷體" w:hAnsi="標楷體" w:hint="eastAsia"/>
              </w:rPr>
              <w:t xml:space="preserve">( </w:t>
            </w:r>
            <w:r w:rsidRPr="00507D77">
              <w:rPr>
                <w:rFonts w:ascii="標楷體" w:hAnsi="標楷體" w:hint="eastAsia"/>
              </w:rPr>
              <w:t>℃</w:t>
            </w:r>
            <w:r w:rsidRPr="00507D77">
              <w:rPr>
                <w:rFonts w:ascii="標楷體" w:hAnsi="標楷體" w:hint="eastAsia"/>
              </w:rPr>
              <w:t xml:space="preserve"> )</w:t>
            </w:r>
          </w:p>
        </w:tc>
        <w:tc>
          <w:tcPr>
            <w:tcW w:w="968" w:type="dxa"/>
            <w:gridSpan w:val="3"/>
            <w:shd w:val="clear" w:color="auto" w:fill="auto"/>
            <w:vAlign w:val="center"/>
          </w:tcPr>
          <w:p w:rsidR="004142BF" w:rsidRPr="00507D77" w:rsidRDefault="004142BF" w:rsidP="004142BF">
            <w:pPr>
              <w:rPr>
                <w:rFonts w:ascii="標楷體" w:hAnsi="標楷體"/>
              </w:rPr>
            </w:pPr>
          </w:p>
        </w:tc>
        <w:tc>
          <w:tcPr>
            <w:tcW w:w="970"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gridSpan w:val="3"/>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r>
      <w:tr w:rsidR="004142BF" w:rsidRPr="00507D77" w:rsidTr="004142BF">
        <w:trPr>
          <w:trHeight w:val="539"/>
          <w:jc w:val="center"/>
        </w:trPr>
        <w:tc>
          <w:tcPr>
            <w:tcW w:w="1448" w:type="dxa"/>
            <w:vMerge/>
            <w:vAlign w:val="center"/>
          </w:tcPr>
          <w:p w:rsidR="004142BF" w:rsidRPr="00507D77" w:rsidRDefault="004142BF" w:rsidP="004142BF">
            <w:pPr>
              <w:jc w:val="distribute"/>
              <w:rPr>
                <w:rFonts w:ascii="標楷體" w:hAnsi="標楷體"/>
              </w:rPr>
            </w:pPr>
          </w:p>
        </w:tc>
        <w:tc>
          <w:tcPr>
            <w:tcW w:w="2642" w:type="dxa"/>
            <w:gridSpan w:val="2"/>
            <w:vAlign w:val="center"/>
          </w:tcPr>
          <w:p w:rsidR="004142BF" w:rsidRPr="00507D77" w:rsidRDefault="004142BF" w:rsidP="004142BF">
            <w:pPr>
              <w:jc w:val="distribute"/>
              <w:rPr>
                <w:rFonts w:ascii="標楷體" w:hAnsi="標楷體"/>
              </w:rPr>
            </w:pPr>
            <w:r w:rsidRPr="00507D77">
              <w:rPr>
                <w:rFonts w:ascii="標楷體" w:hAnsi="標楷體" w:hint="eastAsia"/>
              </w:rPr>
              <w:t xml:space="preserve"> </w:t>
            </w:r>
            <w:r w:rsidRPr="00507D77">
              <w:rPr>
                <w:rFonts w:ascii="標楷體" w:hAnsi="標楷體" w:hint="eastAsia"/>
              </w:rPr>
              <w:t>濕度</w:t>
            </w:r>
            <w:r w:rsidRPr="00507D77">
              <w:rPr>
                <w:rFonts w:ascii="標楷體" w:hAnsi="標楷體" w:hint="eastAsia"/>
              </w:rPr>
              <w:t>( RH )</w:t>
            </w:r>
          </w:p>
        </w:tc>
        <w:tc>
          <w:tcPr>
            <w:tcW w:w="968" w:type="dxa"/>
            <w:gridSpan w:val="3"/>
            <w:shd w:val="clear" w:color="auto" w:fill="auto"/>
            <w:vAlign w:val="center"/>
          </w:tcPr>
          <w:p w:rsidR="004142BF" w:rsidRPr="00507D77" w:rsidRDefault="004142BF" w:rsidP="004142BF">
            <w:pPr>
              <w:rPr>
                <w:rFonts w:ascii="標楷體" w:hAnsi="標楷體"/>
              </w:rPr>
            </w:pPr>
          </w:p>
        </w:tc>
        <w:tc>
          <w:tcPr>
            <w:tcW w:w="970"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gridSpan w:val="3"/>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r>
      <w:tr w:rsidR="004142BF" w:rsidRPr="00507D77" w:rsidTr="004142BF">
        <w:trPr>
          <w:trHeight w:val="519"/>
          <w:jc w:val="center"/>
        </w:trPr>
        <w:tc>
          <w:tcPr>
            <w:tcW w:w="1448" w:type="dxa"/>
            <w:vMerge w:val="restart"/>
            <w:vAlign w:val="center"/>
          </w:tcPr>
          <w:p w:rsidR="004142BF" w:rsidRPr="00507D77" w:rsidRDefault="004142BF" w:rsidP="004142BF">
            <w:pPr>
              <w:jc w:val="distribute"/>
              <w:rPr>
                <w:rFonts w:ascii="標楷體" w:hAnsi="標楷體"/>
              </w:rPr>
            </w:pPr>
            <w:r w:rsidRPr="00507D77">
              <w:rPr>
                <w:rFonts w:ascii="標楷體" w:hAnsi="標楷體" w:hint="eastAsia"/>
              </w:rPr>
              <w:t>測定結果</w:t>
            </w:r>
          </w:p>
        </w:tc>
        <w:tc>
          <w:tcPr>
            <w:tcW w:w="2642" w:type="dxa"/>
            <w:gridSpan w:val="2"/>
            <w:vAlign w:val="center"/>
          </w:tcPr>
          <w:p w:rsidR="004142BF" w:rsidRPr="00507D77" w:rsidRDefault="004142BF" w:rsidP="004142BF">
            <w:pPr>
              <w:jc w:val="distribute"/>
              <w:rPr>
                <w:rFonts w:ascii="標楷體" w:hAnsi="標楷體"/>
              </w:rPr>
            </w:pPr>
            <w:r w:rsidRPr="00507D77">
              <w:rPr>
                <w:rFonts w:ascii="標楷體" w:hAnsi="標楷體" w:hint="eastAsia"/>
              </w:rPr>
              <w:t xml:space="preserve"> </w:t>
            </w:r>
            <w:r w:rsidRPr="00507D77">
              <w:rPr>
                <w:rFonts w:ascii="標楷體" w:hAnsi="標楷體" w:hint="eastAsia"/>
              </w:rPr>
              <w:t>含氧量</w:t>
            </w:r>
            <w:r w:rsidRPr="00507D77">
              <w:rPr>
                <w:rFonts w:ascii="標楷體" w:hAnsi="標楷體" w:hint="eastAsia"/>
              </w:rPr>
              <w:t>( % )</w:t>
            </w:r>
          </w:p>
        </w:tc>
        <w:tc>
          <w:tcPr>
            <w:tcW w:w="968" w:type="dxa"/>
            <w:gridSpan w:val="3"/>
            <w:shd w:val="clear" w:color="auto" w:fill="auto"/>
            <w:vAlign w:val="center"/>
          </w:tcPr>
          <w:p w:rsidR="004142BF" w:rsidRPr="00507D77" w:rsidRDefault="004142BF" w:rsidP="004142BF">
            <w:pPr>
              <w:rPr>
                <w:rFonts w:ascii="標楷體" w:hAnsi="標楷體"/>
              </w:rPr>
            </w:pPr>
          </w:p>
        </w:tc>
        <w:tc>
          <w:tcPr>
            <w:tcW w:w="970"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gridSpan w:val="3"/>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r>
      <w:tr w:rsidR="004142BF" w:rsidRPr="00507D77" w:rsidTr="004142BF">
        <w:trPr>
          <w:trHeight w:val="527"/>
          <w:jc w:val="center"/>
        </w:trPr>
        <w:tc>
          <w:tcPr>
            <w:tcW w:w="1448" w:type="dxa"/>
            <w:vMerge/>
            <w:vAlign w:val="center"/>
          </w:tcPr>
          <w:p w:rsidR="004142BF" w:rsidRPr="00507D77" w:rsidRDefault="004142BF" w:rsidP="004142BF">
            <w:pPr>
              <w:jc w:val="center"/>
              <w:rPr>
                <w:rFonts w:ascii="標楷體" w:hAnsi="標楷體"/>
              </w:rPr>
            </w:pPr>
          </w:p>
        </w:tc>
        <w:tc>
          <w:tcPr>
            <w:tcW w:w="2642" w:type="dxa"/>
            <w:gridSpan w:val="2"/>
            <w:vAlign w:val="center"/>
          </w:tcPr>
          <w:p w:rsidR="004142BF" w:rsidRPr="00507D77" w:rsidRDefault="004142BF" w:rsidP="004142BF">
            <w:pPr>
              <w:jc w:val="distribute"/>
              <w:rPr>
                <w:rFonts w:ascii="標楷體" w:hAnsi="標楷體"/>
              </w:rPr>
            </w:pPr>
            <w:r w:rsidRPr="00507D77">
              <w:rPr>
                <w:rFonts w:ascii="標楷體" w:hAnsi="標楷體" w:hint="eastAsia"/>
              </w:rPr>
              <w:t xml:space="preserve"> CO</w:t>
            </w:r>
            <w:r w:rsidRPr="00507D77">
              <w:rPr>
                <w:rFonts w:ascii="標楷體" w:hAnsi="標楷體" w:hint="eastAsia"/>
                <w:vertAlign w:val="subscript"/>
              </w:rPr>
              <w:t xml:space="preserve">2  </w:t>
            </w:r>
            <w:r w:rsidRPr="00507D77">
              <w:rPr>
                <w:rFonts w:ascii="標楷體" w:hAnsi="標楷體" w:hint="eastAsia"/>
              </w:rPr>
              <w:t>(PPM)</w:t>
            </w:r>
          </w:p>
        </w:tc>
        <w:tc>
          <w:tcPr>
            <w:tcW w:w="968" w:type="dxa"/>
            <w:gridSpan w:val="3"/>
            <w:shd w:val="clear" w:color="auto" w:fill="auto"/>
            <w:vAlign w:val="center"/>
          </w:tcPr>
          <w:p w:rsidR="004142BF" w:rsidRPr="00507D77" w:rsidRDefault="004142BF" w:rsidP="004142BF">
            <w:pPr>
              <w:rPr>
                <w:rFonts w:ascii="標楷體" w:hAnsi="標楷體"/>
              </w:rPr>
            </w:pPr>
          </w:p>
        </w:tc>
        <w:tc>
          <w:tcPr>
            <w:tcW w:w="970"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gridSpan w:val="3"/>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r>
      <w:tr w:rsidR="004142BF" w:rsidRPr="00507D77" w:rsidTr="004142BF">
        <w:trPr>
          <w:trHeight w:val="535"/>
          <w:jc w:val="center"/>
        </w:trPr>
        <w:tc>
          <w:tcPr>
            <w:tcW w:w="3038" w:type="dxa"/>
            <w:gridSpan w:val="2"/>
            <w:vMerge w:val="restart"/>
            <w:vAlign w:val="center"/>
          </w:tcPr>
          <w:p w:rsidR="004142BF" w:rsidRPr="00507D77" w:rsidRDefault="004142BF" w:rsidP="004142BF">
            <w:pPr>
              <w:jc w:val="distribute"/>
              <w:rPr>
                <w:rFonts w:ascii="標楷體" w:hAnsi="標楷體"/>
              </w:rPr>
            </w:pPr>
            <w:r w:rsidRPr="00507D77">
              <w:rPr>
                <w:rFonts w:ascii="標楷體" w:hAnsi="標楷體" w:hint="eastAsia"/>
              </w:rPr>
              <w:t>空氣呼吸器及</w:t>
            </w:r>
          </w:p>
          <w:p w:rsidR="004142BF" w:rsidRPr="00507D77" w:rsidRDefault="004142BF" w:rsidP="004142BF">
            <w:pPr>
              <w:jc w:val="distribute"/>
              <w:rPr>
                <w:rFonts w:ascii="標楷體" w:hAnsi="標楷體"/>
              </w:rPr>
            </w:pPr>
            <w:r w:rsidRPr="00507D77">
              <w:rPr>
                <w:rFonts w:ascii="標楷體" w:hAnsi="標楷體" w:hint="eastAsia"/>
              </w:rPr>
              <w:t>其他防護器材</w:t>
            </w:r>
          </w:p>
        </w:tc>
        <w:tc>
          <w:tcPr>
            <w:tcW w:w="1052" w:type="dxa"/>
            <w:vAlign w:val="center"/>
          </w:tcPr>
          <w:p w:rsidR="004142BF" w:rsidRPr="00507D77" w:rsidRDefault="004142BF" w:rsidP="004142BF">
            <w:pPr>
              <w:jc w:val="center"/>
              <w:rPr>
                <w:rFonts w:ascii="標楷體" w:hAnsi="標楷體"/>
              </w:rPr>
            </w:pPr>
            <w:r w:rsidRPr="00507D77">
              <w:rPr>
                <w:rFonts w:ascii="標楷體" w:hAnsi="標楷體" w:hint="eastAsia"/>
              </w:rPr>
              <w:t>良好</w:t>
            </w:r>
          </w:p>
        </w:tc>
        <w:tc>
          <w:tcPr>
            <w:tcW w:w="968" w:type="dxa"/>
            <w:gridSpan w:val="3"/>
            <w:shd w:val="clear" w:color="auto" w:fill="auto"/>
            <w:vAlign w:val="center"/>
          </w:tcPr>
          <w:p w:rsidR="004142BF" w:rsidRPr="00507D77" w:rsidRDefault="004142BF" w:rsidP="004142BF">
            <w:pPr>
              <w:rPr>
                <w:rFonts w:ascii="標楷體" w:hAnsi="標楷體"/>
              </w:rPr>
            </w:pPr>
          </w:p>
        </w:tc>
        <w:tc>
          <w:tcPr>
            <w:tcW w:w="970"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gridSpan w:val="3"/>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r>
      <w:tr w:rsidR="004142BF" w:rsidRPr="00507D77" w:rsidTr="004142BF">
        <w:trPr>
          <w:trHeight w:val="529"/>
          <w:jc w:val="center"/>
        </w:trPr>
        <w:tc>
          <w:tcPr>
            <w:tcW w:w="3038" w:type="dxa"/>
            <w:gridSpan w:val="2"/>
            <w:vMerge/>
            <w:tcBorders>
              <w:bottom w:val="single" w:sz="4" w:space="0" w:color="auto"/>
            </w:tcBorders>
            <w:vAlign w:val="center"/>
          </w:tcPr>
          <w:p w:rsidR="004142BF" w:rsidRPr="00507D77" w:rsidRDefault="004142BF" w:rsidP="002B2D8B">
            <w:pPr>
              <w:ind w:firstLineChars="150" w:firstLine="360"/>
              <w:jc w:val="center"/>
              <w:rPr>
                <w:rFonts w:ascii="標楷體" w:hAnsi="標楷體"/>
              </w:rPr>
            </w:pPr>
          </w:p>
        </w:tc>
        <w:tc>
          <w:tcPr>
            <w:tcW w:w="1052" w:type="dxa"/>
            <w:tcBorders>
              <w:bottom w:val="single" w:sz="4" w:space="0" w:color="auto"/>
            </w:tcBorders>
            <w:vAlign w:val="center"/>
          </w:tcPr>
          <w:p w:rsidR="004142BF" w:rsidRPr="00507D77" w:rsidRDefault="004142BF" w:rsidP="004142BF">
            <w:pPr>
              <w:jc w:val="center"/>
              <w:rPr>
                <w:rFonts w:ascii="標楷體" w:hAnsi="標楷體"/>
              </w:rPr>
            </w:pPr>
            <w:r w:rsidRPr="00507D77">
              <w:rPr>
                <w:rFonts w:ascii="標楷體" w:hAnsi="標楷體" w:hint="eastAsia"/>
              </w:rPr>
              <w:t>不佳</w:t>
            </w:r>
          </w:p>
        </w:tc>
        <w:tc>
          <w:tcPr>
            <w:tcW w:w="968" w:type="dxa"/>
            <w:gridSpan w:val="3"/>
            <w:shd w:val="clear" w:color="auto" w:fill="auto"/>
            <w:vAlign w:val="center"/>
          </w:tcPr>
          <w:p w:rsidR="004142BF" w:rsidRPr="00507D77" w:rsidRDefault="004142BF" w:rsidP="004142BF">
            <w:pPr>
              <w:rPr>
                <w:rFonts w:ascii="標楷體" w:hAnsi="標楷體"/>
              </w:rPr>
            </w:pPr>
          </w:p>
        </w:tc>
        <w:tc>
          <w:tcPr>
            <w:tcW w:w="970"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gridSpan w:val="3"/>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r>
      <w:tr w:rsidR="004142BF" w:rsidRPr="00507D77" w:rsidTr="004142BF">
        <w:trPr>
          <w:trHeight w:val="537"/>
          <w:jc w:val="center"/>
        </w:trPr>
        <w:tc>
          <w:tcPr>
            <w:tcW w:w="1448" w:type="dxa"/>
            <w:vMerge w:val="restart"/>
            <w:vAlign w:val="center"/>
          </w:tcPr>
          <w:p w:rsidR="004142BF" w:rsidRPr="00507D77" w:rsidRDefault="004142BF" w:rsidP="004142BF">
            <w:pPr>
              <w:jc w:val="distribute"/>
              <w:rPr>
                <w:rFonts w:ascii="標楷體" w:hAnsi="標楷體"/>
              </w:rPr>
            </w:pPr>
            <w:r w:rsidRPr="00507D77">
              <w:rPr>
                <w:rFonts w:ascii="標楷體" w:hAnsi="標楷體" w:hint="eastAsia"/>
              </w:rPr>
              <w:t>測定結果</w:t>
            </w:r>
          </w:p>
          <w:p w:rsidR="004142BF" w:rsidRPr="00507D77" w:rsidRDefault="004142BF" w:rsidP="004142BF">
            <w:pPr>
              <w:jc w:val="distribute"/>
              <w:rPr>
                <w:rFonts w:ascii="標楷體" w:hAnsi="標楷體"/>
              </w:rPr>
            </w:pPr>
            <w:r w:rsidRPr="00507D77">
              <w:rPr>
                <w:rFonts w:ascii="標楷體" w:hAnsi="標楷體" w:hint="eastAsia"/>
              </w:rPr>
              <w:t>之判定</w:t>
            </w:r>
          </w:p>
        </w:tc>
        <w:tc>
          <w:tcPr>
            <w:tcW w:w="2642" w:type="dxa"/>
            <w:gridSpan w:val="2"/>
            <w:vAlign w:val="center"/>
          </w:tcPr>
          <w:p w:rsidR="004142BF" w:rsidRPr="00507D77" w:rsidRDefault="004142BF" w:rsidP="004142BF">
            <w:pPr>
              <w:jc w:val="distribute"/>
              <w:rPr>
                <w:rFonts w:ascii="標楷體" w:hAnsi="標楷體"/>
              </w:rPr>
            </w:pPr>
            <w:r w:rsidRPr="00507D77">
              <w:rPr>
                <w:rFonts w:ascii="標楷體" w:hAnsi="標楷體" w:hint="eastAsia"/>
              </w:rPr>
              <w:t>正常</w:t>
            </w:r>
          </w:p>
        </w:tc>
        <w:tc>
          <w:tcPr>
            <w:tcW w:w="968" w:type="dxa"/>
            <w:gridSpan w:val="3"/>
            <w:shd w:val="clear" w:color="auto" w:fill="auto"/>
            <w:vAlign w:val="center"/>
          </w:tcPr>
          <w:p w:rsidR="004142BF" w:rsidRPr="00507D77" w:rsidRDefault="004142BF" w:rsidP="004142BF">
            <w:pPr>
              <w:rPr>
                <w:rFonts w:ascii="標楷體" w:hAnsi="標楷體"/>
              </w:rPr>
            </w:pPr>
          </w:p>
        </w:tc>
        <w:tc>
          <w:tcPr>
            <w:tcW w:w="970"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gridSpan w:val="3"/>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r>
      <w:tr w:rsidR="004142BF" w:rsidRPr="00507D77" w:rsidTr="004142BF">
        <w:trPr>
          <w:trHeight w:val="531"/>
          <w:jc w:val="center"/>
        </w:trPr>
        <w:tc>
          <w:tcPr>
            <w:tcW w:w="1448" w:type="dxa"/>
            <w:vMerge/>
            <w:vAlign w:val="center"/>
          </w:tcPr>
          <w:p w:rsidR="004142BF" w:rsidRPr="00507D77" w:rsidRDefault="004142BF" w:rsidP="004142BF">
            <w:pPr>
              <w:jc w:val="center"/>
              <w:rPr>
                <w:rFonts w:ascii="標楷體" w:hAnsi="標楷體"/>
              </w:rPr>
            </w:pPr>
          </w:p>
        </w:tc>
        <w:tc>
          <w:tcPr>
            <w:tcW w:w="2642" w:type="dxa"/>
            <w:gridSpan w:val="2"/>
            <w:vAlign w:val="center"/>
          </w:tcPr>
          <w:p w:rsidR="004142BF" w:rsidRPr="00507D77" w:rsidRDefault="004142BF" w:rsidP="004142BF">
            <w:pPr>
              <w:jc w:val="distribute"/>
              <w:rPr>
                <w:rFonts w:ascii="標楷體" w:hAnsi="標楷體"/>
              </w:rPr>
            </w:pPr>
            <w:r w:rsidRPr="00507D77">
              <w:rPr>
                <w:rFonts w:ascii="標楷體" w:hAnsi="標楷體" w:hint="eastAsia"/>
              </w:rPr>
              <w:t>應採防範措施</w:t>
            </w:r>
          </w:p>
        </w:tc>
        <w:tc>
          <w:tcPr>
            <w:tcW w:w="968" w:type="dxa"/>
            <w:gridSpan w:val="3"/>
            <w:shd w:val="clear" w:color="auto" w:fill="auto"/>
            <w:vAlign w:val="center"/>
          </w:tcPr>
          <w:p w:rsidR="004142BF" w:rsidRPr="00507D77" w:rsidRDefault="004142BF" w:rsidP="004142BF">
            <w:pPr>
              <w:rPr>
                <w:rFonts w:ascii="標楷體" w:hAnsi="標楷體"/>
              </w:rPr>
            </w:pPr>
          </w:p>
        </w:tc>
        <w:tc>
          <w:tcPr>
            <w:tcW w:w="970"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gridSpan w:val="3"/>
            <w:shd w:val="clear" w:color="auto" w:fill="auto"/>
            <w:vAlign w:val="center"/>
          </w:tcPr>
          <w:p w:rsidR="004142BF" w:rsidRPr="00507D77" w:rsidRDefault="004142BF" w:rsidP="004142BF">
            <w:pPr>
              <w:rPr>
                <w:rFonts w:ascii="標楷體" w:hAnsi="標楷體"/>
              </w:rPr>
            </w:pPr>
          </w:p>
        </w:tc>
        <w:tc>
          <w:tcPr>
            <w:tcW w:w="968"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c>
          <w:tcPr>
            <w:tcW w:w="969" w:type="dxa"/>
            <w:shd w:val="clear" w:color="auto" w:fill="auto"/>
            <w:vAlign w:val="center"/>
          </w:tcPr>
          <w:p w:rsidR="004142BF" w:rsidRPr="00507D77" w:rsidRDefault="004142BF" w:rsidP="004142BF">
            <w:pPr>
              <w:rPr>
                <w:rFonts w:ascii="標楷體" w:hAnsi="標楷體"/>
              </w:rPr>
            </w:pPr>
          </w:p>
        </w:tc>
      </w:tr>
      <w:tr w:rsidR="004142BF" w:rsidRPr="00507D77" w:rsidTr="004142BF">
        <w:trPr>
          <w:trHeight w:val="593"/>
          <w:jc w:val="center"/>
        </w:trPr>
        <w:tc>
          <w:tcPr>
            <w:tcW w:w="1448" w:type="dxa"/>
            <w:tcBorders>
              <w:bottom w:val="single" w:sz="4" w:space="0" w:color="auto"/>
            </w:tcBorders>
            <w:vAlign w:val="center"/>
          </w:tcPr>
          <w:p w:rsidR="004142BF" w:rsidRPr="00507D77" w:rsidRDefault="004142BF" w:rsidP="004142BF">
            <w:pPr>
              <w:rPr>
                <w:rFonts w:ascii="標楷體" w:hAnsi="標楷體"/>
              </w:rPr>
            </w:pPr>
            <w:r w:rsidRPr="00507D77">
              <w:rPr>
                <w:rFonts w:ascii="標楷體" w:hAnsi="標楷體" w:hint="eastAsia"/>
              </w:rPr>
              <w:t>注意</w:t>
            </w:r>
          </w:p>
          <w:p w:rsidR="004142BF" w:rsidRPr="00507D77" w:rsidRDefault="004142BF" w:rsidP="004142BF">
            <w:pPr>
              <w:rPr>
                <w:rFonts w:ascii="標楷體" w:hAnsi="標楷體"/>
              </w:rPr>
            </w:pPr>
            <w:r w:rsidRPr="00507D77">
              <w:rPr>
                <w:rFonts w:ascii="標楷體" w:hAnsi="標楷體" w:hint="eastAsia"/>
              </w:rPr>
              <w:t>事項</w:t>
            </w:r>
          </w:p>
        </w:tc>
        <w:tc>
          <w:tcPr>
            <w:tcW w:w="12329" w:type="dxa"/>
            <w:gridSpan w:val="16"/>
            <w:tcBorders>
              <w:bottom w:val="single" w:sz="4" w:space="0" w:color="auto"/>
            </w:tcBorders>
            <w:vAlign w:val="center"/>
          </w:tcPr>
          <w:p w:rsidR="004142BF" w:rsidRPr="00507D77" w:rsidRDefault="004142BF" w:rsidP="004142BF">
            <w:pPr>
              <w:pStyle w:val="a3"/>
              <w:widowControl/>
              <w:numPr>
                <w:ilvl w:val="0"/>
                <w:numId w:val="36"/>
              </w:numPr>
              <w:ind w:leftChars="0" w:left="272" w:hanging="272"/>
              <w:rPr>
                <w:rFonts w:eastAsia="標楷體"/>
              </w:rPr>
            </w:pPr>
            <w:r w:rsidRPr="00507D77">
              <w:rPr>
                <w:rFonts w:eastAsia="標楷體"/>
              </w:rPr>
              <w:t>作業環境內空氣中含氧量應</w:t>
            </w:r>
            <w:r w:rsidRPr="00507D77">
              <w:rPr>
                <w:rFonts w:eastAsia="標楷體"/>
              </w:rPr>
              <w:t>18%</w:t>
            </w:r>
            <w:r w:rsidRPr="00507D77">
              <w:rPr>
                <w:rFonts w:eastAsia="標楷體"/>
              </w:rPr>
              <w:t>以上，</w:t>
            </w:r>
            <w:r w:rsidRPr="00507D77">
              <w:rPr>
                <w:rFonts w:eastAsia="標楷體"/>
              </w:rPr>
              <w:t>CO</w:t>
            </w:r>
            <w:r w:rsidRPr="00507D77">
              <w:rPr>
                <w:rFonts w:eastAsia="標楷體"/>
                <w:vertAlign w:val="subscript"/>
              </w:rPr>
              <w:t>2</w:t>
            </w:r>
            <w:r w:rsidRPr="00507D77">
              <w:rPr>
                <w:rFonts w:eastAsia="標楷體"/>
              </w:rPr>
              <w:t>含量在</w:t>
            </w:r>
            <w:r w:rsidRPr="00507D77">
              <w:rPr>
                <w:rFonts w:eastAsia="標楷體"/>
              </w:rPr>
              <w:t>5</w:t>
            </w:r>
            <w:r w:rsidRPr="00507D77">
              <w:rPr>
                <w:rFonts w:eastAsia="標楷體" w:hint="eastAsia"/>
              </w:rPr>
              <w:t>,</w:t>
            </w:r>
            <w:r w:rsidRPr="00507D77">
              <w:rPr>
                <w:rFonts w:eastAsia="標楷體"/>
              </w:rPr>
              <w:t>000</w:t>
            </w:r>
            <w:r w:rsidRPr="00507D77">
              <w:rPr>
                <w:rFonts w:eastAsia="標楷體" w:hint="eastAsia"/>
              </w:rPr>
              <w:t xml:space="preserve"> ppm</w:t>
            </w:r>
            <w:r w:rsidRPr="00507D77">
              <w:rPr>
                <w:rFonts w:eastAsia="標楷體"/>
              </w:rPr>
              <w:t>以下，否則應採防範措施。</w:t>
            </w:r>
          </w:p>
          <w:p w:rsidR="004142BF" w:rsidRPr="00507D77" w:rsidRDefault="004142BF" w:rsidP="004142BF">
            <w:pPr>
              <w:pStyle w:val="a3"/>
              <w:widowControl/>
              <w:numPr>
                <w:ilvl w:val="0"/>
                <w:numId w:val="36"/>
              </w:numPr>
              <w:ind w:leftChars="0" w:left="272" w:hanging="272"/>
              <w:rPr>
                <w:rFonts w:eastAsia="標楷體"/>
              </w:rPr>
            </w:pPr>
            <w:r w:rsidRPr="00507D77">
              <w:rPr>
                <w:rFonts w:eastAsia="標楷體"/>
              </w:rPr>
              <w:t>缺氧初期症狀為顏面蒼白或紅暈、脈搏及呼吸加快、呼吸困難或頭痛，缺氧末期症狀為意識不明、厥攣、呼吸停止或心臟停止跳動。</w:t>
            </w:r>
          </w:p>
          <w:p w:rsidR="004142BF" w:rsidRPr="00507D77" w:rsidRDefault="004142BF" w:rsidP="004142BF">
            <w:pPr>
              <w:pStyle w:val="a3"/>
              <w:widowControl/>
              <w:numPr>
                <w:ilvl w:val="0"/>
                <w:numId w:val="36"/>
              </w:numPr>
              <w:ind w:leftChars="0" w:left="272" w:hanging="272"/>
              <w:rPr>
                <w:rFonts w:eastAsia="標楷體"/>
              </w:rPr>
            </w:pPr>
            <w:r w:rsidRPr="00507D77">
              <w:rPr>
                <w:rFonts w:eastAsia="標楷體"/>
              </w:rPr>
              <w:t>作業情況</w:t>
            </w:r>
            <w:r w:rsidRPr="00507D77">
              <w:rPr>
                <w:rFonts w:eastAsia="標楷體"/>
              </w:rPr>
              <w:t>:</w:t>
            </w:r>
            <w:r w:rsidRPr="00507D77">
              <w:rPr>
                <w:rFonts w:eastAsia="標楷體"/>
              </w:rPr>
              <w:t>依系所氧氣測定器操作步驟測定。</w:t>
            </w:r>
          </w:p>
          <w:p w:rsidR="004142BF" w:rsidRPr="00507D77" w:rsidRDefault="004142BF" w:rsidP="004142BF">
            <w:pPr>
              <w:pStyle w:val="a3"/>
              <w:widowControl/>
              <w:numPr>
                <w:ilvl w:val="0"/>
                <w:numId w:val="36"/>
              </w:numPr>
              <w:ind w:leftChars="0" w:left="272" w:hanging="272"/>
              <w:rPr>
                <w:rFonts w:ascii="標楷體" w:eastAsia="標楷體" w:hAnsi="標楷體"/>
              </w:rPr>
            </w:pPr>
            <w:r w:rsidRPr="00507D77">
              <w:rPr>
                <w:rFonts w:eastAsia="標楷體"/>
              </w:rPr>
              <w:t>本表每日作業前紀錄，</w:t>
            </w:r>
            <w:r w:rsidRPr="00507D77">
              <w:rPr>
                <w:rFonts w:eastAsia="標楷體" w:hint="eastAsia"/>
              </w:rPr>
              <w:t>各單位</w:t>
            </w:r>
            <w:r w:rsidRPr="00507D77">
              <w:rPr>
                <w:rFonts w:eastAsia="標楷體"/>
              </w:rPr>
              <w:t>自存於月底送職業安全衛生管理單位存查。</w:t>
            </w:r>
            <w:r w:rsidRPr="00507D77">
              <w:rPr>
                <w:rFonts w:eastAsia="標楷體"/>
              </w:rPr>
              <w:t xml:space="preserve"> ( </w:t>
            </w:r>
            <w:r w:rsidRPr="00507D77">
              <w:rPr>
                <w:rFonts w:eastAsia="標楷體"/>
              </w:rPr>
              <w:t>保存三年</w:t>
            </w:r>
            <w:r w:rsidRPr="00507D77">
              <w:rPr>
                <w:rFonts w:eastAsia="標楷體"/>
              </w:rPr>
              <w:t xml:space="preserve"> )</w:t>
            </w:r>
          </w:p>
        </w:tc>
      </w:tr>
      <w:tr w:rsidR="004142BF" w:rsidRPr="00507D77" w:rsidTr="004142BF">
        <w:trPr>
          <w:trHeight w:val="593"/>
          <w:jc w:val="center"/>
        </w:trPr>
        <w:tc>
          <w:tcPr>
            <w:tcW w:w="4592" w:type="dxa"/>
            <w:gridSpan w:val="4"/>
            <w:tcBorders>
              <w:top w:val="single" w:sz="4" w:space="0" w:color="auto"/>
              <w:left w:val="nil"/>
              <w:bottom w:val="nil"/>
              <w:right w:val="nil"/>
            </w:tcBorders>
            <w:vAlign w:val="center"/>
          </w:tcPr>
          <w:p w:rsidR="004142BF" w:rsidRPr="00507D77" w:rsidRDefault="004142BF" w:rsidP="004142BF">
            <w:pPr>
              <w:pStyle w:val="ad"/>
              <w:jc w:val="both"/>
              <w:rPr>
                <w:rFonts w:ascii="標楷體" w:eastAsia="標楷體"/>
                <w:b/>
              </w:rPr>
            </w:pPr>
            <w:r w:rsidRPr="00507D77">
              <w:rPr>
                <w:rFonts w:ascii="標楷體" w:eastAsia="標楷體" w:hint="eastAsia"/>
                <w:b/>
              </w:rPr>
              <w:t>檢查人員</w:t>
            </w:r>
          </w:p>
        </w:tc>
        <w:tc>
          <w:tcPr>
            <w:tcW w:w="4592" w:type="dxa"/>
            <w:gridSpan w:val="7"/>
            <w:tcBorders>
              <w:top w:val="single" w:sz="4" w:space="0" w:color="auto"/>
              <w:left w:val="nil"/>
              <w:bottom w:val="nil"/>
              <w:right w:val="nil"/>
            </w:tcBorders>
            <w:vAlign w:val="center"/>
          </w:tcPr>
          <w:p w:rsidR="004142BF" w:rsidRPr="00507D77" w:rsidRDefault="004142BF" w:rsidP="004142BF">
            <w:pPr>
              <w:pStyle w:val="ad"/>
              <w:jc w:val="both"/>
              <w:rPr>
                <w:rFonts w:ascii="標楷體" w:eastAsia="標楷體"/>
                <w:b/>
              </w:rPr>
            </w:pPr>
            <w:r w:rsidRPr="00507D77">
              <w:rPr>
                <w:rFonts w:ascii="標楷體" w:eastAsia="標楷體" w:hint="eastAsia"/>
                <w:b/>
              </w:rPr>
              <w:t>場所責負人：</w:t>
            </w:r>
          </w:p>
        </w:tc>
        <w:tc>
          <w:tcPr>
            <w:tcW w:w="4593" w:type="dxa"/>
            <w:gridSpan w:val="6"/>
            <w:tcBorders>
              <w:top w:val="single" w:sz="4" w:space="0" w:color="auto"/>
              <w:left w:val="nil"/>
              <w:bottom w:val="nil"/>
              <w:right w:val="nil"/>
            </w:tcBorders>
            <w:vAlign w:val="center"/>
          </w:tcPr>
          <w:p w:rsidR="004142BF" w:rsidRPr="00507D77" w:rsidRDefault="004142BF" w:rsidP="004142BF">
            <w:pPr>
              <w:rPr>
                <w:rFonts w:ascii="標楷體"/>
                <w:b/>
              </w:rPr>
            </w:pPr>
            <w:r w:rsidRPr="00507D77">
              <w:rPr>
                <w:rFonts w:ascii="標楷體" w:hint="eastAsia"/>
                <w:b/>
              </w:rPr>
              <w:t>單位主管：</w:t>
            </w:r>
          </w:p>
        </w:tc>
      </w:tr>
    </w:tbl>
    <w:p w:rsidR="004142BF" w:rsidRPr="00507D77" w:rsidRDefault="004142BF" w:rsidP="004142BF">
      <w:pPr>
        <w:rPr>
          <w:rFonts w:ascii="標楷體" w:eastAsia="標楷體"/>
        </w:rPr>
        <w:sectPr w:rsidR="004142BF" w:rsidRPr="00507D77" w:rsidSect="00E956B6">
          <w:pgSz w:w="15840" w:h="12240" w:orient="landscape"/>
          <w:pgMar w:top="720" w:right="1440" w:bottom="601" w:left="839" w:header="720" w:footer="567" w:gutter="0"/>
          <w:cols w:space="720"/>
          <w:docGrid w:linePitch="326"/>
        </w:sectPr>
      </w:pPr>
    </w:p>
    <w:p w:rsidR="004142BF" w:rsidRPr="00507D77" w:rsidRDefault="004142BF" w:rsidP="00657697">
      <w:pPr>
        <w:jc w:val="center"/>
        <w:rPr>
          <w:rFonts w:ascii="標楷體" w:eastAsia="標楷體"/>
          <w:b/>
          <w:sz w:val="48"/>
          <w:u w:val="single"/>
        </w:rPr>
      </w:pPr>
      <w:r w:rsidRPr="00507D77">
        <w:rPr>
          <w:rFonts w:ascii="標楷體" w:eastAsia="標楷體" w:hint="eastAsia"/>
          <w:b/>
          <w:sz w:val="48"/>
          <w:u w:val="single"/>
        </w:rPr>
        <w:lastRenderedPageBreak/>
        <w:t>高壓氣體鋼瓶及管路檢查表</w:t>
      </w:r>
    </w:p>
    <w:tbl>
      <w:tblPr>
        <w:tblW w:w="15132" w:type="dxa"/>
        <w:tblInd w:w="-2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88"/>
        <w:gridCol w:w="472"/>
        <w:gridCol w:w="2826"/>
        <w:gridCol w:w="343"/>
        <w:gridCol w:w="344"/>
        <w:gridCol w:w="344"/>
        <w:gridCol w:w="344"/>
        <w:gridCol w:w="68"/>
        <w:gridCol w:w="276"/>
        <w:gridCol w:w="344"/>
        <w:gridCol w:w="344"/>
        <w:gridCol w:w="344"/>
        <w:gridCol w:w="344"/>
        <w:gridCol w:w="379"/>
        <w:gridCol w:w="380"/>
        <w:gridCol w:w="154"/>
        <w:gridCol w:w="225"/>
        <w:gridCol w:w="380"/>
        <w:gridCol w:w="379"/>
        <w:gridCol w:w="380"/>
        <w:gridCol w:w="380"/>
        <w:gridCol w:w="379"/>
        <w:gridCol w:w="380"/>
        <w:gridCol w:w="61"/>
        <w:gridCol w:w="318"/>
        <w:gridCol w:w="380"/>
        <w:gridCol w:w="380"/>
        <w:gridCol w:w="379"/>
        <w:gridCol w:w="380"/>
        <w:gridCol w:w="379"/>
        <w:gridCol w:w="380"/>
        <w:gridCol w:w="380"/>
        <w:gridCol w:w="379"/>
        <w:gridCol w:w="380"/>
        <w:gridCol w:w="379"/>
        <w:gridCol w:w="380"/>
        <w:gridCol w:w="380"/>
      </w:tblGrid>
      <w:tr w:rsidR="004142BF" w:rsidRPr="00507D77" w:rsidTr="00657697">
        <w:trPr>
          <w:cantSplit/>
          <w:trHeight w:val="331"/>
        </w:trPr>
        <w:tc>
          <w:tcPr>
            <w:tcW w:w="5129" w:type="dxa"/>
            <w:gridSpan w:val="8"/>
            <w:tcBorders>
              <w:top w:val="single" w:sz="6" w:space="0" w:color="auto"/>
              <w:left w:val="single" w:sz="6" w:space="0" w:color="auto"/>
              <w:bottom w:val="single" w:sz="6" w:space="0" w:color="auto"/>
              <w:right w:val="single" w:sz="4" w:space="0" w:color="auto"/>
            </w:tcBorders>
            <w:vAlign w:val="center"/>
          </w:tcPr>
          <w:p w:rsidR="004142BF" w:rsidRPr="002A29A1" w:rsidRDefault="004142BF" w:rsidP="004142BF">
            <w:pPr>
              <w:adjustRightInd w:val="0"/>
              <w:snapToGrid w:val="0"/>
              <w:rPr>
                <w:rFonts w:eastAsia="標楷體"/>
                <w:b/>
                <w:szCs w:val="24"/>
              </w:rPr>
            </w:pPr>
            <w:r w:rsidRPr="002A29A1">
              <w:rPr>
                <w:rFonts w:ascii="標楷體" w:eastAsia="標楷體" w:hint="eastAsia"/>
                <w:b/>
                <w:sz w:val="28"/>
              </w:rPr>
              <w:t>處室/科別：</w:t>
            </w:r>
            <w:r w:rsidRPr="002A29A1">
              <w:rPr>
                <w:rFonts w:ascii="標楷體" w:eastAsia="標楷體" w:hint="eastAsia"/>
                <w:b/>
                <w:szCs w:val="24"/>
                <w:u w:val="single"/>
              </w:rPr>
              <w:t xml:space="preserve">              </w:t>
            </w:r>
          </w:p>
        </w:tc>
        <w:tc>
          <w:tcPr>
            <w:tcW w:w="5129" w:type="dxa"/>
            <w:gridSpan w:val="16"/>
            <w:tcBorders>
              <w:top w:val="single" w:sz="6" w:space="0" w:color="auto"/>
              <w:left w:val="single" w:sz="4" w:space="0" w:color="auto"/>
              <w:bottom w:val="single" w:sz="6" w:space="0" w:color="auto"/>
              <w:right w:val="single" w:sz="4" w:space="0" w:color="auto"/>
            </w:tcBorders>
            <w:vAlign w:val="center"/>
          </w:tcPr>
          <w:p w:rsidR="004142BF" w:rsidRPr="00507D77" w:rsidRDefault="004142BF" w:rsidP="004142BF">
            <w:pPr>
              <w:adjustRightInd w:val="0"/>
              <w:snapToGrid w:val="0"/>
              <w:rPr>
                <w:rFonts w:eastAsia="標楷體"/>
                <w:szCs w:val="24"/>
              </w:rPr>
            </w:pPr>
            <w:r w:rsidRPr="00507D77">
              <w:rPr>
                <w:rFonts w:ascii="標楷體" w:eastAsia="標楷體" w:hint="eastAsia"/>
                <w:b/>
                <w:szCs w:val="24"/>
              </w:rPr>
              <w:t>放置位置：</w:t>
            </w:r>
            <w:r w:rsidRPr="00507D77">
              <w:rPr>
                <w:rFonts w:ascii="標楷體" w:eastAsia="標楷體"/>
                <w:b/>
                <w:szCs w:val="24"/>
                <w:u w:val="single"/>
              </w:rPr>
              <w:t xml:space="preserve">         </w:t>
            </w:r>
            <w:r w:rsidRPr="00507D77">
              <w:rPr>
                <w:rFonts w:ascii="標楷體" w:eastAsia="標楷體" w:hint="eastAsia"/>
                <w:b/>
                <w:szCs w:val="24"/>
                <w:u w:val="single"/>
              </w:rPr>
              <w:t xml:space="preserve">    </w:t>
            </w:r>
          </w:p>
        </w:tc>
        <w:tc>
          <w:tcPr>
            <w:tcW w:w="4874" w:type="dxa"/>
            <w:gridSpan w:val="13"/>
            <w:tcBorders>
              <w:top w:val="single" w:sz="6" w:space="0" w:color="auto"/>
              <w:left w:val="single" w:sz="4" w:space="0" w:color="auto"/>
              <w:bottom w:val="single" w:sz="6" w:space="0" w:color="auto"/>
              <w:right w:val="single" w:sz="6" w:space="0" w:color="auto"/>
            </w:tcBorders>
            <w:vAlign w:val="center"/>
          </w:tcPr>
          <w:p w:rsidR="004142BF" w:rsidRPr="00507D77" w:rsidRDefault="004142BF" w:rsidP="004142BF">
            <w:pPr>
              <w:adjustRightInd w:val="0"/>
              <w:snapToGrid w:val="0"/>
              <w:rPr>
                <w:rFonts w:eastAsia="標楷體"/>
                <w:b/>
                <w:szCs w:val="24"/>
              </w:rPr>
            </w:pPr>
            <w:r w:rsidRPr="00507D77">
              <w:rPr>
                <w:rFonts w:ascii="標楷體" w:eastAsia="標楷體" w:hint="eastAsia"/>
                <w:b/>
                <w:szCs w:val="24"/>
              </w:rPr>
              <w:t>檢查月份：   年   月</w:t>
            </w:r>
          </w:p>
        </w:tc>
      </w:tr>
      <w:tr w:rsidR="004142BF" w:rsidRPr="00507D77" w:rsidTr="00657697">
        <w:trPr>
          <w:cantSplit/>
          <w:trHeight w:val="238"/>
        </w:trPr>
        <w:tc>
          <w:tcPr>
            <w:tcW w:w="7694" w:type="dxa"/>
            <w:gridSpan w:val="16"/>
            <w:tcBorders>
              <w:top w:val="single" w:sz="6" w:space="0" w:color="auto"/>
              <w:left w:val="single" w:sz="6" w:space="0" w:color="auto"/>
              <w:bottom w:val="single" w:sz="6" w:space="0" w:color="auto"/>
              <w:right w:val="single" w:sz="6" w:space="0" w:color="auto"/>
            </w:tcBorders>
            <w:vAlign w:val="center"/>
          </w:tcPr>
          <w:p w:rsidR="004142BF" w:rsidRPr="00507D77" w:rsidRDefault="004142BF" w:rsidP="003A4F51">
            <w:pPr>
              <w:jc w:val="both"/>
              <w:rPr>
                <w:rFonts w:eastAsia="標楷體"/>
                <w:b/>
                <w:szCs w:val="24"/>
              </w:rPr>
            </w:pPr>
            <w:r w:rsidRPr="00507D77">
              <w:rPr>
                <w:rFonts w:ascii="標楷體" w:eastAsia="標楷體" w:hint="eastAsia"/>
                <w:b/>
                <w:szCs w:val="24"/>
              </w:rPr>
              <w:t>類別：□容器      □鋼瓶</w:t>
            </w:r>
          </w:p>
        </w:tc>
        <w:tc>
          <w:tcPr>
            <w:tcW w:w="7438" w:type="dxa"/>
            <w:gridSpan w:val="21"/>
            <w:tcBorders>
              <w:top w:val="single" w:sz="6" w:space="0" w:color="auto"/>
              <w:left w:val="single" w:sz="6" w:space="0" w:color="auto"/>
              <w:bottom w:val="nil"/>
              <w:right w:val="single" w:sz="6" w:space="0" w:color="auto"/>
            </w:tcBorders>
            <w:vAlign w:val="center"/>
          </w:tcPr>
          <w:p w:rsidR="004142BF" w:rsidRPr="00507D77" w:rsidRDefault="004142BF" w:rsidP="003A4F51">
            <w:pPr>
              <w:jc w:val="both"/>
              <w:rPr>
                <w:rFonts w:eastAsia="標楷體"/>
                <w:b/>
                <w:szCs w:val="24"/>
              </w:rPr>
            </w:pPr>
            <w:r w:rsidRPr="00507D77">
              <w:rPr>
                <w:rFonts w:ascii="標楷體" w:eastAsia="標楷體" w:hint="eastAsia"/>
                <w:b/>
                <w:szCs w:val="24"/>
              </w:rPr>
              <w:t>氣體名稱：</w:t>
            </w:r>
          </w:p>
        </w:tc>
      </w:tr>
      <w:tr w:rsidR="003B0359" w:rsidRPr="00507D77" w:rsidTr="003B0359">
        <w:trPr>
          <w:cantSplit/>
          <w:trHeight w:val="597"/>
        </w:trPr>
        <w:tc>
          <w:tcPr>
            <w:tcW w:w="388" w:type="dxa"/>
            <w:tcBorders>
              <w:top w:val="single" w:sz="6" w:space="0" w:color="auto"/>
              <w:left w:val="single" w:sz="6" w:space="0" w:color="auto"/>
              <w:bottom w:val="single" w:sz="6" w:space="0" w:color="auto"/>
              <w:right w:val="single" w:sz="6" w:space="0" w:color="auto"/>
            </w:tcBorders>
            <w:vAlign w:val="center"/>
            <w:hideMark/>
          </w:tcPr>
          <w:p w:rsidR="004142BF" w:rsidRPr="00507D77" w:rsidRDefault="004142BF" w:rsidP="004142BF">
            <w:pPr>
              <w:adjustRightInd w:val="0"/>
              <w:jc w:val="distribute"/>
              <w:rPr>
                <w:rFonts w:ascii="Times New Roman" w:eastAsia="標楷體" w:hAnsi="Times New Roman" w:cs="Times New Roman"/>
                <w:szCs w:val="24"/>
              </w:rPr>
            </w:pPr>
            <w:r w:rsidRPr="00507D77">
              <w:rPr>
                <w:rFonts w:ascii="Times New Roman" w:eastAsia="標楷體" w:hAnsi="Times New Roman" w:cs="Times New Roman"/>
                <w:szCs w:val="24"/>
              </w:rPr>
              <w:t>項次</w:t>
            </w:r>
          </w:p>
        </w:tc>
        <w:tc>
          <w:tcPr>
            <w:tcW w:w="3298" w:type="dxa"/>
            <w:gridSpan w:val="2"/>
            <w:tcBorders>
              <w:top w:val="single" w:sz="6" w:space="0" w:color="auto"/>
              <w:left w:val="single" w:sz="6" w:space="0" w:color="auto"/>
              <w:bottom w:val="nil"/>
              <w:right w:val="single" w:sz="6" w:space="0" w:color="auto"/>
            </w:tcBorders>
            <w:vAlign w:val="center"/>
            <w:hideMark/>
          </w:tcPr>
          <w:p w:rsidR="004142BF" w:rsidRPr="00507D77" w:rsidRDefault="004142BF" w:rsidP="004142BF">
            <w:pPr>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檢查部份</w:t>
            </w:r>
            <w:r w:rsidRPr="00507D77">
              <w:rPr>
                <w:rFonts w:ascii="Times New Roman" w:eastAsia="標楷體" w:hAnsi="Times New Roman" w:cs="Times New Roman"/>
                <w:szCs w:val="24"/>
              </w:rPr>
              <w:t>(</w:t>
            </w:r>
            <w:r w:rsidRPr="00507D77">
              <w:rPr>
                <w:rFonts w:ascii="Times New Roman" w:eastAsia="標楷體" w:hAnsi="Times New Roman" w:cs="Times New Roman"/>
                <w:szCs w:val="24"/>
              </w:rPr>
              <w:t>項目</w:t>
            </w:r>
            <w:r w:rsidRPr="00507D77">
              <w:rPr>
                <w:rFonts w:ascii="Times New Roman" w:eastAsia="標楷體" w:hAnsi="Times New Roman" w:cs="Times New Roman"/>
                <w:szCs w:val="24"/>
              </w:rPr>
              <w:t>)</w:t>
            </w:r>
          </w:p>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（檢附包括有關之工作流程圖、機械設備結構圖）</w:t>
            </w:r>
          </w:p>
        </w:tc>
        <w:tc>
          <w:tcPr>
            <w:tcW w:w="343" w:type="dxa"/>
            <w:tcBorders>
              <w:top w:val="single" w:sz="6" w:space="0" w:color="auto"/>
              <w:left w:val="single" w:sz="6"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1</w:t>
            </w:r>
          </w:p>
        </w:tc>
        <w:tc>
          <w:tcPr>
            <w:tcW w:w="344"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2</w:t>
            </w:r>
          </w:p>
        </w:tc>
        <w:tc>
          <w:tcPr>
            <w:tcW w:w="344"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3</w:t>
            </w:r>
          </w:p>
        </w:tc>
        <w:tc>
          <w:tcPr>
            <w:tcW w:w="344"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4</w:t>
            </w:r>
          </w:p>
        </w:tc>
        <w:tc>
          <w:tcPr>
            <w:tcW w:w="344" w:type="dxa"/>
            <w:gridSpan w:val="2"/>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5</w:t>
            </w:r>
          </w:p>
        </w:tc>
        <w:tc>
          <w:tcPr>
            <w:tcW w:w="344"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6</w:t>
            </w:r>
          </w:p>
        </w:tc>
        <w:tc>
          <w:tcPr>
            <w:tcW w:w="344"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7</w:t>
            </w:r>
          </w:p>
        </w:tc>
        <w:tc>
          <w:tcPr>
            <w:tcW w:w="344"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8</w:t>
            </w:r>
          </w:p>
        </w:tc>
        <w:tc>
          <w:tcPr>
            <w:tcW w:w="344"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9</w:t>
            </w:r>
          </w:p>
        </w:tc>
        <w:tc>
          <w:tcPr>
            <w:tcW w:w="379"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10</w:t>
            </w:r>
          </w:p>
        </w:tc>
        <w:tc>
          <w:tcPr>
            <w:tcW w:w="380"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11</w:t>
            </w:r>
          </w:p>
        </w:tc>
        <w:tc>
          <w:tcPr>
            <w:tcW w:w="379" w:type="dxa"/>
            <w:gridSpan w:val="2"/>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12</w:t>
            </w:r>
          </w:p>
        </w:tc>
        <w:tc>
          <w:tcPr>
            <w:tcW w:w="380"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13</w:t>
            </w:r>
          </w:p>
        </w:tc>
        <w:tc>
          <w:tcPr>
            <w:tcW w:w="379" w:type="dxa"/>
            <w:tcBorders>
              <w:top w:val="single" w:sz="6" w:space="0" w:color="auto"/>
              <w:left w:val="single" w:sz="4" w:space="0" w:color="auto"/>
              <w:bottom w:val="single" w:sz="6" w:space="0" w:color="auto"/>
              <w:right w:val="single" w:sz="6"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14</w:t>
            </w:r>
          </w:p>
        </w:tc>
        <w:tc>
          <w:tcPr>
            <w:tcW w:w="380" w:type="dxa"/>
            <w:tcBorders>
              <w:top w:val="single" w:sz="6" w:space="0" w:color="auto"/>
              <w:left w:val="single" w:sz="6"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15</w:t>
            </w:r>
          </w:p>
        </w:tc>
        <w:tc>
          <w:tcPr>
            <w:tcW w:w="380"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16</w:t>
            </w:r>
          </w:p>
        </w:tc>
        <w:tc>
          <w:tcPr>
            <w:tcW w:w="379"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17</w:t>
            </w:r>
          </w:p>
        </w:tc>
        <w:tc>
          <w:tcPr>
            <w:tcW w:w="380"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18</w:t>
            </w:r>
          </w:p>
        </w:tc>
        <w:tc>
          <w:tcPr>
            <w:tcW w:w="379" w:type="dxa"/>
            <w:gridSpan w:val="2"/>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19</w:t>
            </w:r>
          </w:p>
        </w:tc>
        <w:tc>
          <w:tcPr>
            <w:tcW w:w="380"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20</w:t>
            </w:r>
          </w:p>
        </w:tc>
        <w:tc>
          <w:tcPr>
            <w:tcW w:w="380"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21</w:t>
            </w:r>
          </w:p>
        </w:tc>
        <w:tc>
          <w:tcPr>
            <w:tcW w:w="379"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22</w:t>
            </w:r>
          </w:p>
        </w:tc>
        <w:tc>
          <w:tcPr>
            <w:tcW w:w="380"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23</w:t>
            </w:r>
          </w:p>
        </w:tc>
        <w:tc>
          <w:tcPr>
            <w:tcW w:w="379"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24</w:t>
            </w:r>
          </w:p>
        </w:tc>
        <w:tc>
          <w:tcPr>
            <w:tcW w:w="380"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25</w:t>
            </w:r>
          </w:p>
        </w:tc>
        <w:tc>
          <w:tcPr>
            <w:tcW w:w="380"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26</w:t>
            </w:r>
          </w:p>
        </w:tc>
        <w:tc>
          <w:tcPr>
            <w:tcW w:w="379"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27</w:t>
            </w:r>
          </w:p>
        </w:tc>
        <w:tc>
          <w:tcPr>
            <w:tcW w:w="380"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28</w:t>
            </w:r>
          </w:p>
        </w:tc>
        <w:tc>
          <w:tcPr>
            <w:tcW w:w="379"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29</w:t>
            </w:r>
          </w:p>
        </w:tc>
        <w:tc>
          <w:tcPr>
            <w:tcW w:w="380" w:type="dxa"/>
            <w:tcBorders>
              <w:top w:val="single" w:sz="6" w:space="0" w:color="auto"/>
              <w:left w:val="single" w:sz="4" w:space="0" w:color="auto"/>
              <w:bottom w:val="single" w:sz="6" w:space="0" w:color="auto"/>
              <w:right w:val="single" w:sz="4"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30</w:t>
            </w:r>
          </w:p>
        </w:tc>
        <w:tc>
          <w:tcPr>
            <w:tcW w:w="380" w:type="dxa"/>
            <w:tcBorders>
              <w:top w:val="single" w:sz="6" w:space="0" w:color="auto"/>
              <w:left w:val="single" w:sz="4" w:space="0" w:color="auto"/>
              <w:bottom w:val="single" w:sz="6" w:space="0" w:color="auto"/>
              <w:right w:val="single" w:sz="6" w:space="0" w:color="auto"/>
            </w:tcBorders>
            <w:vAlign w:val="center"/>
            <w:hideMark/>
          </w:tcPr>
          <w:p w:rsidR="004142BF" w:rsidRPr="00507D77" w:rsidRDefault="004142BF" w:rsidP="004142BF">
            <w:pPr>
              <w:adjustRightInd w:val="0"/>
              <w:snapToGrid w:val="0"/>
              <w:jc w:val="center"/>
              <w:rPr>
                <w:rFonts w:ascii="Times New Roman" w:eastAsia="標楷體" w:hAnsi="Times New Roman" w:cs="Times New Roman"/>
                <w:szCs w:val="24"/>
              </w:rPr>
            </w:pPr>
            <w:r w:rsidRPr="00507D77">
              <w:rPr>
                <w:rFonts w:ascii="Times New Roman" w:eastAsia="標楷體" w:hAnsi="Times New Roman" w:cs="Times New Roman"/>
                <w:szCs w:val="24"/>
              </w:rPr>
              <w:t>31</w:t>
            </w:r>
          </w:p>
        </w:tc>
      </w:tr>
      <w:tr w:rsidR="003B0359" w:rsidRPr="00507D77" w:rsidTr="003B0359">
        <w:trPr>
          <w:cantSplit/>
          <w:trHeight w:val="344"/>
        </w:trPr>
        <w:tc>
          <w:tcPr>
            <w:tcW w:w="388" w:type="dxa"/>
            <w:tcBorders>
              <w:top w:val="single" w:sz="6" w:space="0" w:color="auto"/>
              <w:left w:val="single" w:sz="6" w:space="0" w:color="auto"/>
              <w:bottom w:val="single" w:sz="6" w:space="0" w:color="auto"/>
              <w:right w:val="nil"/>
            </w:tcBorders>
            <w:vAlign w:val="center"/>
            <w:hideMark/>
          </w:tcPr>
          <w:p w:rsidR="004142BF" w:rsidRPr="00507D77" w:rsidRDefault="004142BF" w:rsidP="004142BF">
            <w:pPr>
              <w:adjustRightInd w:val="0"/>
              <w:jc w:val="center"/>
              <w:rPr>
                <w:rFonts w:ascii="Times New Roman" w:eastAsia="標楷體" w:hAnsi="Times New Roman" w:cs="Times New Roman"/>
                <w:szCs w:val="24"/>
              </w:rPr>
            </w:pPr>
            <w:r w:rsidRPr="00507D77">
              <w:rPr>
                <w:rFonts w:ascii="Times New Roman" w:eastAsia="標楷體" w:hAnsi="Times New Roman" w:cs="Times New Roman"/>
                <w:szCs w:val="24"/>
              </w:rPr>
              <w:t>1</w:t>
            </w:r>
          </w:p>
        </w:tc>
        <w:tc>
          <w:tcPr>
            <w:tcW w:w="3298" w:type="dxa"/>
            <w:gridSpan w:val="2"/>
            <w:tcBorders>
              <w:top w:val="single" w:sz="4" w:space="0" w:color="auto"/>
              <w:left w:val="single" w:sz="4" w:space="0" w:color="auto"/>
              <w:bottom w:val="single" w:sz="4" w:space="0" w:color="auto"/>
              <w:right w:val="single" w:sz="4" w:space="0" w:color="auto"/>
            </w:tcBorders>
            <w:hideMark/>
          </w:tcPr>
          <w:p w:rsidR="004142BF" w:rsidRPr="00507D77" w:rsidRDefault="004142BF" w:rsidP="004142BF">
            <w:pPr>
              <w:adjustRightInd w:val="0"/>
              <w:rPr>
                <w:rFonts w:ascii="Times New Roman" w:eastAsia="標楷體" w:hAnsi="Times New Roman" w:cs="Times New Roman"/>
                <w:szCs w:val="24"/>
              </w:rPr>
            </w:pPr>
            <w:r w:rsidRPr="00507D77">
              <w:rPr>
                <w:rFonts w:ascii="Times New Roman" w:eastAsia="標楷體" w:hAnsi="Times New Roman" w:cs="Times New Roman"/>
                <w:szCs w:val="24"/>
              </w:rPr>
              <w:t>是否有固定</w:t>
            </w:r>
          </w:p>
        </w:tc>
        <w:tc>
          <w:tcPr>
            <w:tcW w:w="343" w:type="dxa"/>
            <w:tcBorders>
              <w:top w:val="single" w:sz="6" w:space="0" w:color="auto"/>
              <w:left w:val="nil"/>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nil"/>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nil"/>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nil"/>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gridSpan w:val="2"/>
            <w:tcBorders>
              <w:top w:val="single" w:sz="6" w:space="0" w:color="auto"/>
              <w:left w:val="nil"/>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nil"/>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nil"/>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nil"/>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6"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r>
      <w:tr w:rsidR="003B0359" w:rsidRPr="00507D77" w:rsidTr="003B0359">
        <w:trPr>
          <w:cantSplit/>
          <w:trHeight w:val="305"/>
        </w:trPr>
        <w:tc>
          <w:tcPr>
            <w:tcW w:w="388" w:type="dxa"/>
            <w:tcBorders>
              <w:top w:val="single" w:sz="6" w:space="0" w:color="auto"/>
              <w:left w:val="single" w:sz="6" w:space="0" w:color="auto"/>
              <w:bottom w:val="single" w:sz="6" w:space="0" w:color="auto"/>
              <w:right w:val="single" w:sz="6" w:space="0" w:color="auto"/>
            </w:tcBorders>
            <w:vAlign w:val="center"/>
            <w:hideMark/>
          </w:tcPr>
          <w:p w:rsidR="004142BF" w:rsidRPr="00507D77" w:rsidRDefault="004142BF" w:rsidP="004142BF">
            <w:pPr>
              <w:adjustRightInd w:val="0"/>
              <w:jc w:val="center"/>
              <w:rPr>
                <w:rFonts w:ascii="Times New Roman" w:eastAsia="標楷體" w:hAnsi="Times New Roman" w:cs="Times New Roman"/>
                <w:szCs w:val="24"/>
              </w:rPr>
            </w:pPr>
            <w:r w:rsidRPr="00507D77">
              <w:rPr>
                <w:rFonts w:ascii="Times New Roman" w:eastAsia="標楷體" w:hAnsi="Times New Roman" w:cs="Times New Roman"/>
                <w:szCs w:val="24"/>
              </w:rPr>
              <w:t>2</w:t>
            </w:r>
          </w:p>
        </w:tc>
        <w:tc>
          <w:tcPr>
            <w:tcW w:w="3298" w:type="dxa"/>
            <w:gridSpan w:val="2"/>
            <w:tcBorders>
              <w:top w:val="nil"/>
              <w:left w:val="single" w:sz="6" w:space="0" w:color="auto"/>
              <w:bottom w:val="single" w:sz="6" w:space="0" w:color="auto"/>
              <w:right w:val="single" w:sz="6" w:space="0" w:color="auto"/>
            </w:tcBorders>
            <w:hideMark/>
          </w:tcPr>
          <w:p w:rsidR="004142BF" w:rsidRPr="00507D77" w:rsidRDefault="004142BF" w:rsidP="004142BF">
            <w:pPr>
              <w:adjustRightInd w:val="0"/>
              <w:rPr>
                <w:rFonts w:ascii="Times New Roman" w:eastAsia="標楷體" w:hAnsi="Times New Roman" w:cs="Times New Roman"/>
                <w:szCs w:val="24"/>
              </w:rPr>
            </w:pPr>
            <w:r w:rsidRPr="00507D77">
              <w:rPr>
                <w:rFonts w:ascii="Times New Roman" w:eastAsia="標楷體" w:hAnsi="Times New Roman" w:cs="Times New Roman"/>
                <w:szCs w:val="24"/>
              </w:rPr>
              <w:t>內容物名稱是否有明顯標示（依危害通識規則規定）</w:t>
            </w:r>
          </w:p>
        </w:tc>
        <w:tc>
          <w:tcPr>
            <w:tcW w:w="343" w:type="dxa"/>
            <w:tcBorders>
              <w:top w:val="single" w:sz="6" w:space="0" w:color="auto"/>
              <w:left w:val="single" w:sz="6"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gridSpan w:val="2"/>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6"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r>
      <w:tr w:rsidR="003B0359" w:rsidRPr="00507D77" w:rsidTr="003B0359">
        <w:trPr>
          <w:cantSplit/>
          <w:trHeight w:val="360"/>
        </w:trPr>
        <w:tc>
          <w:tcPr>
            <w:tcW w:w="388" w:type="dxa"/>
            <w:tcBorders>
              <w:top w:val="single" w:sz="6" w:space="0" w:color="auto"/>
              <w:left w:val="single" w:sz="6" w:space="0" w:color="auto"/>
              <w:bottom w:val="single" w:sz="6" w:space="0" w:color="auto"/>
              <w:right w:val="single" w:sz="6" w:space="0" w:color="auto"/>
            </w:tcBorders>
            <w:vAlign w:val="center"/>
            <w:hideMark/>
          </w:tcPr>
          <w:p w:rsidR="004142BF" w:rsidRPr="00507D77" w:rsidRDefault="004142BF" w:rsidP="004142BF">
            <w:pPr>
              <w:adjustRightInd w:val="0"/>
              <w:jc w:val="center"/>
              <w:rPr>
                <w:rFonts w:ascii="Times New Roman" w:eastAsia="標楷體" w:hAnsi="Times New Roman" w:cs="Times New Roman"/>
                <w:szCs w:val="24"/>
              </w:rPr>
            </w:pPr>
            <w:r w:rsidRPr="00507D77">
              <w:rPr>
                <w:rFonts w:ascii="Times New Roman" w:eastAsia="標楷體" w:hAnsi="Times New Roman" w:cs="Times New Roman"/>
                <w:szCs w:val="24"/>
              </w:rPr>
              <w:t>3</w:t>
            </w:r>
          </w:p>
        </w:tc>
        <w:tc>
          <w:tcPr>
            <w:tcW w:w="3298" w:type="dxa"/>
            <w:gridSpan w:val="2"/>
            <w:tcBorders>
              <w:top w:val="single" w:sz="6" w:space="0" w:color="auto"/>
              <w:left w:val="single" w:sz="6" w:space="0" w:color="auto"/>
              <w:bottom w:val="single" w:sz="6" w:space="0" w:color="auto"/>
              <w:right w:val="single" w:sz="6" w:space="0" w:color="auto"/>
            </w:tcBorders>
            <w:hideMark/>
          </w:tcPr>
          <w:p w:rsidR="004142BF" w:rsidRPr="00507D77" w:rsidRDefault="004142BF" w:rsidP="004142BF">
            <w:pPr>
              <w:adjustRightInd w:val="0"/>
              <w:ind w:right="113"/>
              <w:rPr>
                <w:rFonts w:ascii="Times New Roman" w:eastAsia="標楷體" w:hAnsi="Times New Roman" w:cs="Times New Roman"/>
                <w:szCs w:val="24"/>
              </w:rPr>
            </w:pPr>
            <w:r w:rsidRPr="00507D77">
              <w:rPr>
                <w:rFonts w:ascii="Times New Roman" w:eastAsia="標楷體" w:hAnsi="Times New Roman" w:cs="Times New Roman"/>
                <w:szCs w:val="24"/>
              </w:rPr>
              <w:t>柱塞是否正常、是否無洩漏</w:t>
            </w:r>
          </w:p>
        </w:tc>
        <w:tc>
          <w:tcPr>
            <w:tcW w:w="343" w:type="dxa"/>
            <w:tcBorders>
              <w:top w:val="single" w:sz="6" w:space="0" w:color="auto"/>
              <w:left w:val="single" w:sz="6"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gridSpan w:val="2"/>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6"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6"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r>
      <w:tr w:rsidR="003B0359" w:rsidRPr="00507D77" w:rsidTr="003B0359">
        <w:trPr>
          <w:cantSplit/>
          <w:trHeight w:val="360"/>
        </w:trPr>
        <w:tc>
          <w:tcPr>
            <w:tcW w:w="388" w:type="dxa"/>
            <w:tcBorders>
              <w:top w:val="single" w:sz="6" w:space="0" w:color="auto"/>
              <w:left w:val="single" w:sz="6" w:space="0" w:color="auto"/>
              <w:bottom w:val="single" w:sz="4" w:space="0" w:color="auto"/>
              <w:right w:val="single" w:sz="6" w:space="0" w:color="auto"/>
            </w:tcBorders>
            <w:vAlign w:val="center"/>
            <w:hideMark/>
          </w:tcPr>
          <w:p w:rsidR="004142BF" w:rsidRPr="00507D77" w:rsidRDefault="004142BF" w:rsidP="004142BF">
            <w:pPr>
              <w:adjustRightInd w:val="0"/>
              <w:jc w:val="center"/>
              <w:rPr>
                <w:rFonts w:ascii="Times New Roman" w:eastAsia="標楷體" w:hAnsi="Times New Roman" w:cs="Times New Roman"/>
                <w:szCs w:val="24"/>
              </w:rPr>
            </w:pPr>
            <w:r w:rsidRPr="00507D77">
              <w:rPr>
                <w:rFonts w:ascii="Times New Roman" w:eastAsia="標楷體" w:hAnsi="Times New Roman" w:cs="Times New Roman"/>
                <w:szCs w:val="24"/>
              </w:rPr>
              <w:t>4</w:t>
            </w:r>
          </w:p>
        </w:tc>
        <w:tc>
          <w:tcPr>
            <w:tcW w:w="3298" w:type="dxa"/>
            <w:gridSpan w:val="2"/>
            <w:tcBorders>
              <w:top w:val="single" w:sz="6" w:space="0" w:color="auto"/>
              <w:left w:val="single" w:sz="6" w:space="0" w:color="auto"/>
              <w:bottom w:val="single" w:sz="4" w:space="0" w:color="auto"/>
              <w:right w:val="single" w:sz="6" w:space="0" w:color="auto"/>
            </w:tcBorders>
            <w:hideMark/>
          </w:tcPr>
          <w:p w:rsidR="004142BF" w:rsidRPr="00507D77" w:rsidRDefault="004142BF" w:rsidP="004142BF">
            <w:pPr>
              <w:adjustRightInd w:val="0"/>
              <w:rPr>
                <w:rFonts w:ascii="Times New Roman" w:eastAsia="標楷體" w:hAnsi="Times New Roman" w:cs="Times New Roman"/>
                <w:szCs w:val="24"/>
              </w:rPr>
            </w:pPr>
            <w:r w:rsidRPr="00507D77">
              <w:rPr>
                <w:rFonts w:ascii="Times New Roman" w:eastAsia="標楷體" w:hAnsi="Times New Roman" w:cs="Times New Roman"/>
                <w:szCs w:val="24"/>
              </w:rPr>
              <w:t>調壓器是否正常，是否無洩漏</w:t>
            </w:r>
          </w:p>
        </w:tc>
        <w:tc>
          <w:tcPr>
            <w:tcW w:w="343" w:type="dxa"/>
            <w:tcBorders>
              <w:top w:val="single" w:sz="6" w:space="0" w:color="auto"/>
              <w:left w:val="single" w:sz="6"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gridSpan w:val="2"/>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4"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6"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r>
      <w:tr w:rsidR="003B0359" w:rsidRPr="00507D77" w:rsidTr="003B0359">
        <w:trPr>
          <w:cantSplit/>
          <w:trHeight w:val="360"/>
        </w:trPr>
        <w:tc>
          <w:tcPr>
            <w:tcW w:w="388" w:type="dxa"/>
            <w:tcBorders>
              <w:top w:val="single" w:sz="4" w:space="0" w:color="auto"/>
              <w:left w:val="single" w:sz="6" w:space="0" w:color="auto"/>
              <w:bottom w:val="single" w:sz="4" w:space="0" w:color="auto"/>
              <w:right w:val="single" w:sz="6" w:space="0" w:color="auto"/>
            </w:tcBorders>
            <w:vAlign w:val="center"/>
            <w:hideMark/>
          </w:tcPr>
          <w:p w:rsidR="004142BF" w:rsidRPr="00507D77" w:rsidRDefault="004142BF" w:rsidP="004142BF">
            <w:pPr>
              <w:adjustRightInd w:val="0"/>
              <w:jc w:val="center"/>
              <w:rPr>
                <w:rFonts w:ascii="Times New Roman" w:eastAsia="標楷體" w:hAnsi="Times New Roman" w:cs="Times New Roman"/>
                <w:szCs w:val="24"/>
              </w:rPr>
            </w:pPr>
            <w:r w:rsidRPr="00507D77">
              <w:rPr>
                <w:rFonts w:ascii="Times New Roman" w:eastAsia="標楷體" w:hAnsi="Times New Roman" w:cs="Times New Roman"/>
                <w:szCs w:val="24"/>
              </w:rPr>
              <w:t>5</w:t>
            </w:r>
          </w:p>
        </w:tc>
        <w:tc>
          <w:tcPr>
            <w:tcW w:w="3298" w:type="dxa"/>
            <w:gridSpan w:val="2"/>
            <w:tcBorders>
              <w:top w:val="single" w:sz="4" w:space="0" w:color="auto"/>
              <w:left w:val="single" w:sz="6" w:space="0" w:color="auto"/>
              <w:bottom w:val="single" w:sz="4" w:space="0" w:color="auto"/>
              <w:right w:val="single" w:sz="6" w:space="0" w:color="auto"/>
            </w:tcBorders>
            <w:hideMark/>
          </w:tcPr>
          <w:p w:rsidR="004142BF" w:rsidRPr="00507D77" w:rsidRDefault="004142BF" w:rsidP="004142BF">
            <w:pPr>
              <w:adjustRightInd w:val="0"/>
              <w:rPr>
                <w:rFonts w:ascii="Times New Roman" w:eastAsia="標楷體" w:hAnsi="Times New Roman" w:cs="Times New Roman"/>
                <w:szCs w:val="24"/>
              </w:rPr>
            </w:pPr>
            <w:r w:rsidRPr="00507D77">
              <w:rPr>
                <w:rFonts w:ascii="Times New Roman" w:eastAsia="標楷體" w:hAnsi="Times New Roman" w:cs="Times New Roman"/>
                <w:szCs w:val="24"/>
              </w:rPr>
              <w:t>高壓皮管是否無損壞、龜裂</w:t>
            </w:r>
          </w:p>
        </w:tc>
        <w:tc>
          <w:tcPr>
            <w:tcW w:w="343" w:type="dxa"/>
            <w:tcBorders>
              <w:top w:val="single" w:sz="4" w:space="0" w:color="auto"/>
              <w:left w:val="single" w:sz="6"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gridSpan w:val="2"/>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6"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r>
      <w:tr w:rsidR="003B0359" w:rsidRPr="00507D77" w:rsidTr="003B0359">
        <w:trPr>
          <w:cantSplit/>
          <w:trHeight w:val="360"/>
        </w:trPr>
        <w:tc>
          <w:tcPr>
            <w:tcW w:w="388" w:type="dxa"/>
            <w:tcBorders>
              <w:top w:val="single" w:sz="4" w:space="0" w:color="auto"/>
              <w:left w:val="single" w:sz="6" w:space="0" w:color="auto"/>
              <w:bottom w:val="single" w:sz="4" w:space="0" w:color="auto"/>
              <w:right w:val="single" w:sz="6" w:space="0" w:color="auto"/>
            </w:tcBorders>
            <w:vAlign w:val="center"/>
            <w:hideMark/>
          </w:tcPr>
          <w:p w:rsidR="004142BF" w:rsidRPr="00507D77" w:rsidRDefault="004142BF" w:rsidP="004142BF">
            <w:pPr>
              <w:adjustRightInd w:val="0"/>
              <w:jc w:val="center"/>
              <w:rPr>
                <w:rFonts w:ascii="Times New Roman" w:eastAsia="標楷體" w:hAnsi="Times New Roman" w:cs="Times New Roman"/>
                <w:szCs w:val="24"/>
              </w:rPr>
            </w:pPr>
            <w:r w:rsidRPr="00507D77">
              <w:rPr>
                <w:rFonts w:ascii="Times New Roman" w:eastAsia="標楷體" w:hAnsi="Times New Roman" w:cs="Times New Roman"/>
                <w:szCs w:val="24"/>
              </w:rPr>
              <w:t>6</w:t>
            </w:r>
          </w:p>
        </w:tc>
        <w:tc>
          <w:tcPr>
            <w:tcW w:w="3298" w:type="dxa"/>
            <w:gridSpan w:val="2"/>
            <w:tcBorders>
              <w:top w:val="single" w:sz="4" w:space="0" w:color="auto"/>
              <w:left w:val="single" w:sz="6" w:space="0" w:color="auto"/>
              <w:bottom w:val="single" w:sz="4" w:space="0" w:color="auto"/>
              <w:right w:val="single" w:sz="6" w:space="0" w:color="auto"/>
            </w:tcBorders>
            <w:hideMark/>
          </w:tcPr>
          <w:p w:rsidR="004142BF" w:rsidRPr="00507D77" w:rsidRDefault="004142BF" w:rsidP="004142BF">
            <w:pPr>
              <w:adjustRightInd w:val="0"/>
              <w:rPr>
                <w:rFonts w:ascii="Times New Roman" w:eastAsia="標楷體" w:hAnsi="Times New Roman" w:cs="Times New Roman"/>
                <w:szCs w:val="24"/>
              </w:rPr>
            </w:pPr>
            <w:r w:rsidRPr="00507D77">
              <w:rPr>
                <w:rFonts w:ascii="Times New Roman" w:eastAsia="標楷體" w:hAnsi="Times New Roman" w:cs="Times New Roman"/>
                <w:szCs w:val="24"/>
              </w:rPr>
              <w:t>皮管是否有管夾固定</w:t>
            </w:r>
          </w:p>
        </w:tc>
        <w:tc>
          <w:tcPr>
            <w:tcW w:w="343" w:type="dxa"/>
            <w:tcBorders>
              <w:top w:val="single" w:sz="4" w:space="0" w:color="auto"/>
              <w:left w:val="single" w:sz="6"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44" w:type="dxa"/>
            <w:gridSpan w:val="2"/>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79" w:type="dxa"/>
            <w:gridSpan w:val="2"/>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79" w:type="dxa"/>
            <w:tcBorders>
              <w:top w:val="single" w:sz="4" w:space="0" w:color="auto"/>
              <w:left w:val="single" w:sz="4" w:space="0" w:color="auto"/>
              <w:bottom w:val="single" w:sz="4" w:space="0" w:color="auto"/>
              <w:right w:val="single" w:sz="6" w:space="0" w:color="auto"/>
            </w:tcBorders>
          </w:tcPr>
          <w:p w:rsidR="004142BF" w:rsidRPr="00507D77" w:rsidRDefault="004142BF" w:rsidP="004142BF">
            <w:pPr>
              <w:pStyle w:val="af4"/>
              <w:spacing w:line="240" w:lineRule="auto"/>
              <w:rPr>
                <w:rFonts w:eastAsia="標楷體"/>
                <w:szCs w:val="24"/>
              </w:rPr>
            </w:pPr>
          </w:p>
        </w:tc>
        <w:tc>
          <w:tcPr>
            <w:tcW w:w="380" w:type="dxa"/>
            <w:tcBorders>
              <w:top w:val="single" w:sz="4" w:space="0" w:color="auto"/>
              <w:left w:val="single" w:sz="6"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79" w:type="dxa"/>
            <w:gridSpan w:val="2"/>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pStyle w:val="af4"/>
              <w:spacing w:line="240" w:lineRule="auto"/>
              <w:rPr>
                <w:rFonts w:eastAsia="標楷體"/>
                <w:szCs w:val="24"/>
              </w:rPr>
            </w:pPr>
          </w:p>
        </w:tc>
        <w:tc>
          <w:tcPr>
            <w:tcW w:w="380" w:type="dxa"/>
            <w:tcBorders>
              <w:top w:val="single" w:sz="4" w:space="0" w:color="auto"/>
              <w:left w:val="single" w:sz="4" w:space="0" w:color="auto"/>
              <w:bottom w:val="single" w:sz="4" w:space="0" w:color="auto"/>
              <w:right w:val="single" w:sz="6" w:space="0" w:color="auto"/>
            </w:tcBorders>
          </w:tcPr>
          <w:p w:rsidR="004142BF" w:rsidRPr="00507D77" w:rsidRDefault="004142BF" w:rsidP="004142BF">
            <w:pPr>
              <w:pStyle w:val="af4"/>
              <w:spacing w:line="240" w:lineRule="auto"/>
              <w:rPr>
                <w:rFonts w:eastAsia="標楷體"/>
                <w:szCs w:val="24"/>
              </w:rPr>
            </w:pPr>
          </w:p>
        </w:tc>
      </w:tr>
      <w:tr w:rsidR="003B0359" w:rsidRPr="00507D77" w:rsidTr="003B0359">
        <w:trPr>
          <w:cantSplit/>
          <w:trHeight w:val="360"/>
        </w:trPr>
        <w:tc>
          <w:tcPr>
            <w:tcW w:w="388" w:type="dxa"/>
            <w:tcBorders>
              <w:top w:val="single" w:sz="4" w:space="0" w:color="auto"/>
              <w:left w:val="single" w:sz="6" w:space="0" w:color="auto"/>
              <w:bottom w:val="single" w:sz="6" w:space="0" w:color="auto"/>
              <w:right w:val="single" w:sz="6" w:space="0" w:color="auto"/>
            </w:tcBorders>
            <w:vAlign w:val="center"/>
            <w:hideMark/>
          </w:tcPr>
          <w:p w:rsidR="004142BF" w:rsidRPr="00507D77" w:rsidRDefault="004142BF" w:rsidP="004142BF">
            <w:pPr>
              <w:adjustRightInd w:val="0"/>
              <w:jc w:val="center"/>
              <w:rPr>
                <w:rFonts w:ascii="Times New Roman" w:eastAsia="標楷體" w:hAnsi="Times New Roman" w:cs="Times New Roman"/>
                <w:szCs w:val="24"/>
              </w:rPr>
            </w:pPr>
            <w:r w:rsidRPr="00507D77">
              <w:rPr>
                <w:rFonts w:ascii="Times New Roman" w:eastAsia="標楷體" w:hAnsi="Times New Roman" w:cs="Times New Roman"/>
                <w:szCs w:val="24"/>
              </w:rPr>
              <w:t>7</w:t>
            </w:r>
          </w:p>
        </w:tc>
        <w:tc>
          <w:tcPr>
            <w:tcW w:w="3298" w:type="dxa"/>
            <w:gridSpan w:val="2"/>
            <w:tcBorders>
              <w:top w:val="single" w:sz="4" w:space="0" w:color="auto"/>
              <w:left w:val="single" w:sz="6" w:space="0" w:color="auto"/>
              <w:bottom w:val="single" w:sz="6" w:space="0" w:color="auto"/>
              <w:right w:val="single" w:sz="6" w:space="0" w:color="auto"/>
            </w:tcBorders>
            <w:hideMark/>
          </w:tcPr>
          <w:p w:rsidR="004142BF" w:rsidRPr="00507D77" w:rsidRDefault="004142BF" w:rsidP="004142BF">
            <w:pPr>
              <w:adjustRightInd w:val="0"/>
              <w:rPr>
                <w:rFonts w:ascii="Times New Roman" w:eastAsia="標楷體" w:hAnsi="Times New Roman" w:cs="Times New Roman"/>
                <w:szCs w:val="24"/>
              </w:rPr>
            </w:pPr>
            <w:r w:rsidRPr="00507D77">
              <w:rPr>
                <w:rFonts w:ascii="Times New Roman" w:eastAsia="標楷體" w:hAnsi="Times New Roman" w:cs="Times New Roman"/>
                <w:szCs w:val="24"/>
              </w:rPr>
              <w:t>壓力表、流量計是否無損壞洩漏</w:t>
            </w:r>
          </w:p>
        </w:tc>
        <w:tc>
          <w:tcPr>
            <w:tcW w:w="343" w:type="dxa"/>
            <w:tcBorders>
              <w:top w:val="single" w:sz="4" w:space="0" w:color="auto"/>
              <w:left w:val="single" w:sz="6"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gridSpan w:val="2"/>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6"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6"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6"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6"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r>
      <w:tr w:rsidR="003B0359" w:rsidRPr="00507D77" w:rsidTr="003B0359">
        <w:trPr>
          <w:cantSplit/>
          <w:trHeight w:val="360"/>
        </w:trPr>
        <w:tc>
          <w:tcPr>
            <w:tcW w:w="388" w:type="dxa"/>
            <w:tcBorders>
              <w:top w:val="single" w:sz="6" w:space="0" w:color="auto"/>
              <w:left w:val="single" w:sz="6" w:space="0" w:color="auto"/>
              <w:bottom w:val="single" w:sz="4" w:space="0" w:color="auto"/>
              <w:right w:val="single" w:sz="4" w:space="0" w:color="auto"/>
            </w:tcBorders>
            <w:vAlign w:val="center"/>
            <w:hideMark/>
          </w:tcPr>
          <w:p w:rsidR="004142BF" w:rsidRPr="00507D77" w:rsidRDefault="004142BF" w:rsidP="004142BF">
            <w:pPr>
              <w:adjustRightInd w:val="0"/>
              <w:jc w:val="center"/>
              <w:rPr>
                <w:rFonts w:ascii="Times New Roman" w:eastAsia="標楷體" w:hAnsi="Times New Roman" w:cs="Times New Roman"/>
                <w:szCs w:val="24"/>
              </w:rPr>
            </w:pPr>
            <w:r w:rsidRPr="00507D77">
              <w:rPr>
                <w:rFonts w:ascii="Times New Roman" w:eastAsia="標楷體" w:hAnsi="Times New Roman" w:cs="Times New Roman"/>
                <w:szCs w:val="24"/>
              </w:rPr>
              <w:t>8</w:t>
            </w:r>
          </w:p>
        </w:tc>
        <w:tc>
          <w:tcPr>
            <w:tcW w:w="3298" w:type="dxa"/>
            <w:gridSpan w:val="2"/>
            <w:tcBorders>
              <w:top w:val="single" w:sz="6" w:space="0" w:color="auto"/>
              <w:left w:val="single" w:sz="4" w:space="0" w:color="auto"/>
              <w:bottom w:val="single" w:sz="4" w:space="0" w:color="auto"/>
              <w:right w:val="single" w:sz="6" w:space="0" w:color="auto"/>
            </w:tcBorders>
            <w:hideMark/>
          </w:tcPr>
          <w:p w:rsidR="004142BF" w:rsidRPr="00507D77" w:rsidRDefault="004142BF" w:rsidP="004142BF">
            <w:pPr>
              <w:adjustRightInd w:val="0"/>
              <w:rPr>
                <w:rFonts w:ascii="Times New Roman" w:eastAsia="標楷體" w:hAnsi="Times New Roman" w:cs="Times New Roman"/>
                <w:szCs w:val="24"/>
              </w:rPr>
            </w:pPr>
            <w:r w:rsidRPr="00507D77">
              <w:rPr>
                <w:rFonts w:ascii="Times New Roman" w:eastAsia="標楷體" w:hAnsi="Times New Roman" w:cs="Times New Roman"/>
                <w:szCs w:val="24"/>
              </w:rPr>
              <w:t>共同輸送管路是否無損壞、腐蝕、洩漏</w:t>
            </w:r>
          </w:p>
        </w:tc>
        <w:tc>
          <w:tcPr>
            <w:tcW w:w="343" w:type="dxa"/>
            <w:tcBorders>
              <w:top w:val="single" w:sz="6" w:space="0" w:color="auto"/>
              <w:left w:val="single" w:sz="6"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gridSpan w:val="2"/>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4"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6"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6" w:space="0" w:color="auto"/>
              <w:left w:val="single" w:sz="4" w:space="0" w:color="auto"/>
              <w:bottom w:val="single" w:sz="4"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r>
      <w:tr w:rsidR="003B0359" w:rsidRPr="00507D77" w:rsidTr="003B0359">
        <w:trPr>
          <w:cantSplit/>
          <w:trHeight w:val="360"/>
        </w:trPr>
        <w:tc>
          <w:tcPr>
            <w:tcW w:w="388" w:type="dxa"/>
            <w:tcBorders>
              <w:top w:val="single" w:sz="4" w:space="0" w:color="auto"/>
              <w:left w:val="single" w:sz="6" w:space="0" w:color="auto"/>
              <w:bottom w:val="single" w:sz="4" w:space="0" w:color="auto"/>
              <w:right w:val="single" w:sz="4" w:space="0" w:color="auto"/>
            </w:tcBorders>
            <w:vAlign w:val="center"/>
            <w:hideMark/>
          </w:tcPr>
          <w:p w:rsidR="004142BF" w:rsidRPr="00507D77" w:rsidRDefault="004142BF" w:rsidP="004142BF">
            <w:pPr>
              <w:adjustRightInd w:val="0"/>
              <w:jc w:val="center"/>
              <w:rPr>
                <w:rFonts w:ascii="Times New Roman" w:eastAsia="標楷體" w:hAnsi="Times New Roman" w:cs="Times New Roman"/>
                <w:szCs w:val="24"/>
              </w:rPr>
            </w:pPr>
            <w:r w:rsidRPr="00507D77">
              <w:rPr>
                <w:rFonts w:ascii="Times New Roman" w:eastAsia="標楷體" w:hAnsi="Times New Roman" w:cs="Times New Roman"/>
                <w:szCs w:val="24"/>
              </w:rPr>
              <w:t>9</w:t>
            </w:r>
          </w:p>
        </w:tc>
        <w:tc>
          <w:tcPr>
            <w:tcW w:w="3298" w:type="dxa"/>
            <w:gridSpan w:val="2"/>
            <w:tcBorders>
              <w:top w:val="single" w:sz="4" w:space="0" w:color="auto"/>
              <w:left w:val="single" w:sz="4" w:space="0" w:color="auto"/>
              <w:bottom w:val="single" w:sz="4" w:space="0" w:color="auto"/>
              <w:right w:val="single" w:sz="6" w:space="0" w:color="auto"/>
            </w:tcBorders>
            <w:hideMark/>
          </w:tcPr>
          <w:p w:rsidR="004142BF" w:rsidRPr="00507D77" w:rsidRDefault="004142BF" w:rsidP="004142BF">
            <w:pPr>
              <w:adjustRightInd w:val="0"/>
              <w:rPr>
                <w:rFonts w:ascii="Times New Roman" w:eastAsia="標楷體" w:hAnsi="Times New Roman" w:cs="Times New Roman"/>
                <w:szCs w:val="24"/>
              </w:rPr>
            </w:pPr>
            <w:r w:rsidRPr="00507D77">
              <w:rPr>
                <w:rFonts w:ascii="Times New Roman" w:eastAsia="標楷體" w:hAnsi="Times New Roman" w:cs="Times New Roman"/>
                <w:szCs w:val="24"/>
              </w:rPr>
              <w:t>實瓶</w:t>
            </w:r>
            <w:r w:rsidR="00434C34" w:rsidRPr="00434C34">
              <w:rPr>
                <w:rFonts w:ascii="Times New Roman" w:eastAsia="標楷體" w:hAnsi="Times New Roman" w:cs="Times New Roman" w:hint="eastAsia"/>
                <w:color w:val="FF0000"/>
                <w:szCs w:val="24"/>
                <w:shd w:val="pct15" w:color="auto" w:fill="FFFFFF"/>
              </w:rPr>
              <w:t>(</w:t>
            </w:r>
            <w:r w:rsidR="00434C34" w:rsidRPr="00434C34">
              <w:rPr>
                <w:rFonts w:ascii="Times New Roman" w:eastAsia="標楷體" w:hAnsi="Times New Roman" w:cs="Times New Roman" w:hint="eastAsia"/>
                <w:color w:val="FF0000"/>
                <w:szCs w:val="24"/>
                <w:shd w:val="pct15" w:color="auto" w:fill="FFFFFF"/>
              </w:rPr>
              <w:t>充氣容器</w:t>
            </w:r>
            <w:r w:rsidR="00434C34" w:rsidRPr="00434C34">
              <w:rPr>
                <w:rFonts w:ascii="Times New Roman" w:eastAsia="標楷體" w:hAnsi="Times New Roman" w:cs="Times New Roman" w:hint="eastAsia"/>
                <w:color w:val="FF0000"/>
                <w:szCs w:val="24"/>
                <w:shd w:val="pct15" w:color="auto" w:fill="FFFFFF"/>
              </w:rPr>
              <w:t>)</w:t>
            </w:r>
            <w:r w:rsidRPr="00507D77">
              <w:rPr>
                <w:rFonts w:ascii="Times New Roman" w:eastAsia="標楷體" w:hAnsi="Times New Roman" w:cs="Times New Roman"/>
                <w:szCs w:val="24"/>
              </w:rPr>
              <w:t>、空瓶</w:t>
            </w:r>
            <w:r w:rsidR="00434C34" w:rsidRPr="00434C34">
              <w:rPr>
                <w:rFonts w:ascii="Times New Roman" w:eastAsia="標楷體" w:hAnsi="Times New Roman" w:cs="Times New Roman" w:hint="eastAsia"/>
                <w:color w:val="FF0000"/>
                <w:szCs w:val="24"/>
                <w:shd w:val="pct15" w:color="auto" w:fill="FFFFFF"/>
              </w:rPr>
              <w:t>(</w:t>
            </w:r>
            <w:r w:rsidR="00434C34" w:rsidRPr="00434C34">
              <w:rPr>
                <w:rFonts w:ascii="Times New Roman" w:eastAsia="標楷體" w:hAnsi="Times New Roman" w:cs="Times New Roman" w:hint="eastAsia"/>
                <w:color w:val="FF0000"/>
                <w:szCs w:val="24"/>
                <w:shd w:val="pct15" w:color="auto" w:fill="FFFFFF"/>
              </w:rPr>
              <w:t>殘氣容器</w:t>
            </w:r>
            <w:r w:rsidR="00434C34" w:rsidRPr="00434C34">
              <w:rPr>
                <w:rFonts w:ascii="Times New Roman" w:eastAsia="標楷體" w:hAnsi="Times New Roman" w:cs="Times New Roman" w:hint="eastAsia"/>
                <w:color w:val="FF0000"/>
                <w:szCs w:val="24"/>
                <w:shd w:val="pct15" w:color="auto" w:fill="FFFFFF"/>
              </w:rPr>
              <w:t>)</w:t>
            </w:r>
            <w:r w:rsidRPr="00507D77">
              <w:rPr>
                <w:rFonts w:ascii="Times New Roman" w:eastAsia="標楷體" w:hAnsi="Times New Roman" w:cs="Times New Roman"/>
                <w:szCs w:val="24"/>
              </w:rPr>
              <w:t>是否確實分區存放</w:t>
            </w:r>
          </w:p>
        </w:tc>
        <w:tc>
          <w:tcPr>
            <w:tcW w:w="343" w:type="dxa"/>
            <w:tcBorders>
              <w:top w:val="single" w:sz="4" w:space="0" w:color="auto"/>
              <w:left w:val="single" w:sz="6"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gridSpan w:val="2"/>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6"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r>
      <w:tr w:rsidR="003B0359" w:rsidRPr="00507D77" w:rsidTr="003B0359">
        <w:trPr>
          <w:cantSplit/>
          <w:trHeight w:val="360"/>
        </w:trPr>
        <w:tc>
          <w:tcPr>
            <w:tcW w:w="388" w:type="dxa"/>
            <w:tcBorders>
              <w:top w:val="single" w:sz="4" w:space="0" w:color="auto"/>
              <w:left w:val="single" w:sz="6" w:space="0" w:color="auto"/>
              <w:bottom w:val="single" w:sz="4" w:space="0" w:color="auto"/>
              <w:right w:val="single" w:sz="4" w:space="0" w:color="auto"/>
            </w:tcBorders>
            <w:vAlign w:val="center"/>
            <w:hideMark/>
          </w:tcPr>
          <w:p w:rsidR="004142BF" w:rsidRPr="00507D77" w:rsidRDefault="004142BF" w:rsidP="004142BF">
            <w:pPr>
              <w:adjustRightInd w:val="0"/>
              <w:jc w:val="center"/>
              <w:rPr>
                <w:rFonts w:ascii="Times New Roman" w:eastAsia="標楷體" w:hAnsi="Times New Roman" w:cs="Times New Roman"/>
                <w:szCs w:val="24"/>
              </w:rPr>
            </w:pPr>
            <w:r w:rsidRPr="00507D77">
              <w:rPr>
                <w:rFonts w:ascii="Times New Roman" w:eastAsia="標楷體" w:hAnsi="Times New Roman" w:cs="Times New Roman"/>
                <w:szCs w:val="24"/>
              </w:rPr>
              <w:t>10</w:t>
            </w:r>
          </w:p>
        </w:tc>
        <w:tc>
          <w:tcPr>
            <w:tcW w:w="3298" w:type="dxa"/>
            <w:gridSpan w:val="2"/>
            <w:tcBorders>
              <w:top w:val="single" w:sz="4" w:space="0" w:color="auto"/>
              <w:left w:val="single" w:sz="4" w:space="0" w:color="auto"/>
              <w:bottom w:val="single" w:sz="4" w:space="0" w:color="auto"/>
              <w:right w:val="single" w:sz="6" w:space="0" w:color="auto"/>
            </w:tcBorders>
            <w:hideMark/>
          </w:tcPr>
          <w:p w:rsidR="004142BF" w:rsidRPr="00507D77" w:rsidRDefault="004142BF" w:rsidP="004142BF">
            <w:pPr>
              <w:adjustRightInd w:val="0"/>
              <w:rPr>
                <w:rFonts w:ascii="Times New Roman" w:eastAsia="標楷體" w:hAnsi="Times New Roman" w:cs="Times New Roman"/>
                <w:szCs w:val="24"/>
              </w:rPr>
            </w:pPr>
            <w:r w:rsidRPr="00507D77">
              <w:rPr>
                <w:rFonts w:ascii="Times New Roman" w:eastAsia="標楷體" w:hAnsi="Times New Roman" w:cs="Times New Roman"/>
                <w:szCs w:val="24"/>
              </w:rPr>
              <w:t>空瓶</w:t>
            </w:r>
            <w:r w:rsidR="00434C34" w:rsidRPr="00434C34">
              <w:rPr>
                <w:rFonts w:ascii="Times New Roman" w:eastAsia="標楷體" w:hAnsi="Times New Roman" w:cs="Times New Roman" w:hint="eastAsia"/>
                <w:color w:val="FF0000"/>
                <w:szCs w:val="24"/>
                <w:shd w:val="pct15" w:color="auto" w:fill="FFFFFF"/>
              </w:rPr>
              <w:t>(</w:t>
            </w:r>
            <w:r w:rsidR="00434C34" w:rsidRPr="00434C34">
              <w:rPr>
                <w:rFonts w:ascii="Times New Roman" w:eastAsia="標楷體" w:hAnsi="Times New Roman" w:cs="Times New Roman" w:hint="eastAsia"/>
                <w:color w:val="FF0000"/>
                <w:szCs w:val="24"/>
                <w:shd w:val="pct15" w:color="auto" w:fill="FFFFFF"/>
              </w:rPr>
              <w:t>殘氣容器</w:t>
            </w:r>
            <w:r w:rsidR="00434C34" w:rsidRPr="00434C34">
              <w:rPr>
                <w:rFonts w:ascii="Times New Roman" w:eastAsia="標楷體" w:hAnsi="Times New Roman" w:cs="Times New Roman" w:hint="eastAsia"/>
                <w:color w:val="FF0000"/>
                <w:szCs w:val="24"/>
                <w:shd w:val="pct15" w:color="auto" w:fill="FFFFFF"/>
              </w:rPr>
              <w:t>)</w:t>
            </w:r>
            <w:r w:rsidR="00434C34">
              <w:rPr>
                <w:rFonts w:ascii="Times New Roman" w:eastAsia="標楷體" w:hAnsi="Times New Roman" w:cs="Times New Roman" w:hint="eastAsia"/>
                <w:color w:val="FF0000"/>
                <w:szCs w:val="24"/>
                <w:shd w:val="pct15" w:color="auto" w:fill="FFFFFF"/>
              </w:rPr>
              <w:t>與實瓶</w:t>
            </w:r>
            <w:r w:rsidR="00434C34" w:rsidRPr="00434C34">
              <w:rPr>
                <w:rFonts w:ascii="Times New Roman" w:eastAsia="標楷體" w:hAnsi="Times New Roman" w:cs="Times New Roman" w:hint="eastAsia"/>
                <w:color w:val="FF0000"/>
                <w:szCs w:val="24"/>
                <w:shd w:val="pct15" w:color="auto" w:fill="FFFFFF"/>
              </w:rPr>
              <w:t>(</w:t>
            </w:r>
            <w:r w:rsidR="00434C34" w:rsidRPr="00434C34">
              <w:rPr>
                <w:rFonts w:ascii="Times New Roman" w:eastAsia="標楷體" w:hAnsi="Times New Roman" w:cs="Times New Roman" w:hint="eastAsia"/>
                <w:color w:val="FF0000"/>
                <w:szCs w:val="24"/>
                <w:shd w:val="pct15" w:color="auto" w:fill="FFFFFF"/>
              </w:rPr>
              <w:t>充氣容器</w:t>
            </w:r>
            <w:r w:rsidR="00434C34" w:rsidRPr="00434C34">
              <w:rPr>
                <w:rFonts w:ascii="Times New Roman" w:eastAsia="標楷體" w:hAnsi="Times New Roman" w:cs="Times New Roman" w:hint="eastAsia"/>
                <w:color w:val="FF0000"/>
                <w:szCs w:val="24"/>
                <w:shd w:val="pct15" w:color="auto" w:fill="FFFFFF"/>
              </w:rPr>
              <w:t>)</w:t>
            </w:r>
            <w:r w:rsidR="00434C34">
              <w:rPr>
                <w:rFonts w:ascii="Times New Roman" w:eastAsia="標楷體" w:hAnsi="Times New Roman" w:cs="Times New Roman" w:hint="eastAsia"/>
                <w:color w:val="FF0000"/>
                <w:szCs w:val="24"/>
                <w:shd w:val="pct15" w:color="auto" w:fill="FFFFFF"/>
              </w:rPr>
              <w:t>分開儲存</w:t>
            </w:r>
            <w:r w:rsidRPr="00507D77">
              <w:rPr>
                <w:rFonts w:ascii="Times New Roman" w:eastAsia="標楷體" w:hAnsi="Times New Roman" w:cs="Times New Roman"/>
                <w:szCs w:val="24"/>
              </w:rPr>
              <w:t>處理情況是否良好</w:t>
            </w:r>
          </w:p>
        </w:tc>
        <w:tc>
          <w:tcPr>
            <w:tcW w:w="343" w:type="dxa"/>
            <w:tcBorders>
              <w:top w:val="single" w:sz="4" w:space="0" w:color="auto"/>
              <w:left w:val="single" w:sz="6"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gridSpan w:val="2"/>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6"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r>
      <w:tr w:rsidR="003B0359" w:rsidRPr="00507D77" w:rsidTr="003B0359">
        <w:trPr>
          <w:cantSplit/>
          <w:trHeight w:val="360"/>
        </w:trPr>
        <w:tc>
          <w:tcPr>
            <w:tcW w:w="388" w:type="dxa"/>
            <w:tcBorders>
              <w:top w:val="single" w:sz="4" w:space="0" w:color="auto"/>
              <w:left w:val="single" w:sz="6" w:space="0" w:color="auto"/>
              <w:bottom w:val="single" w:sz="4" w:space="0" w:color="auto"/>
              <w:right w:val="single" w:sz="4" w:space="0" w:color="auto"/>
            </w:tcBorders>
            <w:vAlign w:val="center"/>
            <w:hideMark/>
          </w:tcPr>
          <w:p w:rsidR="004142BF" w:rsidRPr="00507D77" w:rsidRDefault="004142BF" w:rsidP="004142BF">
            <w:pPr>
              <w:adjustRightInd w:val="0"/>
              <w:jc w:val="center"/>
              <w:rPr>
                <w:rFonts w:ascii="Times New Roman" w:eastAsia="標楷體" w:hAnsi="Times New Roman" w:cs="Times New Roman"/>
                <w:szCs w:val="24"/>
              </w:rPr>
            </w:pPr>
            <w:r w:rsidRPr="00507D77">
              <w:rPr>
                <w:rFonts w:ascii="Times New Roman" w:eastAsia="標楷體" w:hAnsi="Times New Roman" w:cs="Times New Roman"/>
                <w:szCs w:val="24"/>
              </w:rPr>
              <w:t>11</w:t>
            </w:r>
          </w:p>
        </w:tc>
        <w:tc>
          <w:tcPr>
            <w:tcW w:w="3298" w:type="dxa"/>
            <w:gridSpan w:val="2"/>
            <w:tcBorders>
              <w:top w:val="single" w:sz="4" w:space="0" w:color="auto"/>
              <w:left w:val="single" w:sz="4" w:space="0" w:color="auto"/>
              <w:bottom w:val="single" w:sz="4" w:space="0" w:color="auto"/>
              <w:right w:val="single" w:sz="6" w:space="0" w:color="auto"/>
            </w:tcBorders>
            <w:hideMark/>
          </w:tcPr>
          <w:p w:rsidR="004142BF" w:rsidRPr="00507D77" w:rsidRDefault="004142BF" w:rsidP="004142BF">
            <w:pPr>
              <w:pStyle w:val="af4"/>
              <w:snapToGrid w:val="0"/>
              <w:spacing w:line="240" w:lineRule="auto"/>
              <w:rPr>
                <w:rFonts w:eastAsia="標楷體"/>
                <w:szCs w:val="24"/>
              </w:rPr>
            </w:pPr>
            <w:r w:rsidRPr="00507D77">
              <w:rPr>
                <w:rFonts w:eastAsia="標楷體"/>
                <w:szCs w:val="24"/>
              </w:rPr>
              <w:t>備用氣體鋼瓶（實瓶）儲放情況是否良好、鋼瓶頭是否蓋緊防護罩蓋。</w:t>
            </w:r>
          </w:p>
        </w:tc>
        <w:tc>
          <w:tcPr>
            <w:tcW w:w="343" w:type="dxa"/>
            <w:tcBorders>
              <w:top w:val="single" w:sz="4" w:space="0" w:color="auto"/>
              <w:left w:val="single" w:sz="6"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gridSpan w:val="2"/>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6"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r>
      <w:tr w:rsidR="003B0359" w:rsidRPr="00507D77" w:rsidTr="003B0359">
        <w:trPr>
          <w:cantSplit/>
          <w:trHeight w:val="360"/>
        </w:trPr>
        <w:tc>
          <w:tcPr>
            <w:tcW w:w="388" w:type="dxa"/>
            <w:tcBorders>
              <w:top w:val="single" w:sz="4" w:space="0" w:color="auto"/>
              <w:left w:val="single" w:sz="6" w:space="0" w:color="auto"/>
              <w:bottom w:val="single" w:sz="4" w:space="0" w:color="auto"/>
              <w:right w:val="single" w:sz="4" w:space="0" w:color="auto"/>
            </w:tcBorders>
            <w:vAlign w:val="center"/>
            <w:hideMark/>
          </w:tcPr>
          <w:p w:rsidR="004142BF" w:rsidRPr="00507D77" w:rsidRDefault="004142BF" w:rsidP="004142BF">
            <w:pPr>
              <w:adjustRightInd w:val="0"/>
              <w:jc w:val="center"/>
              <w:rPr>
                <w:rFonts w:ascii="Times New Roman" w:eastAsia="標楷體" w:hAnsi="Times New Roman" w:cs="Times New Roman"/>
                <w:szCs w:val="24"/>
              </w:rPr>
            </w:pPr>
            <w:r w:rsidRPr="00507D77">
              <w:rPr>
                <w:rFonts w:ascii="Times New Roman" w:eastAsia="標楷體" w:hAnsi="Times New Roman" w:cs="Times New Roman"/>
                <w:szCs w:val="24"/>
              </w:rPr>
              <w:t>12</w:t>
            </w:r>
          </w:p>
        </w:tc>
        <w:tc>
          <w:tcPr>
            <w:tcW w:w="3298" w:type="dxa"/>
            <w:gridSpan w:val="2"/>
            <w:tcBorders>
              <w:top w:val="single" w:sz="4" w:space="0" w:color="auto"/>
              <w:left w:val="single" w:sz="4" w:space="0" w:color="auto"/>
              <w:bottom w:val="single" w:sz="4" w:space="0" w:color="auto"/>
              <w:right w:val="single" w:sz="6" w:space="0" w:color="auto"/>
            </w:tcBorders>
            <w:hideMark/>
          </w:tcPr>
          <w:p w:rsidR="004142BF" w:rsidRPr="00507D77" w:rsidRDefault="004142BF" w:rsidP="004142BF">
            <w:pPr>
              <w:pStyle w:val="af4"/>
              <w:spacing w:line="240" w:lineRule="auto"/>
              <w:rPr>
                <w:rFonts w:eastAsia="標楷體"/>
                <w:szCs w:val="24"/>
              </w:rPr>
            </w:pPr>
            <w:r w:rsidRPr="00507D77">
              <w:rPr>
                <w:rFonts w:eastAsia="標楷體"/>
                <w:szCs w:val="24"/>
              </w:rPr>
              <w:t>是否置于陰涼非陽光直射處</w:t>
            </w:r>
          </w:p>
        </w:tc>
        <w:tc>
          <w:tcPr>
            <w:tcW w:w="343" w:type="dxa"/>
            <w:tcBorders>
              <w:top w:val="single" w:sz="4" w:space="0" w:color="auto"/>
              <w:left w:val="single" w:sz="6"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gridSpan w:val="2"/>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44"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6"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gridSpan w:val="2"/>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79"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4" w:space="0" w:color="auto"/>
            </w:tcBorders>
          </w:tcPr>
          <w:p w:rsidR="004142BF" w:rsidRPr="00507D77" w:rsidRDefault="004142BF" w:rsidP="004142BF">
            <w:pPr>
              <w:adjustRightInd w:val="0"/>
              <w:rPr>
                <w:rFonts w:ascii="Times New Roman" w:eastAsia="標楷體" w:hAnsi="Times New Roman" w:cs="Times New Roman"/>
                <w:szCs w:val="24"/>
              </w:rPr>
            </w:pPr>
          </w:p>
        </w:tc>
        <w:tc>
          <w:tcPr>
            <w:tcW w:w="380" w:type="dxa"/>
            <w:tcBorders>
              <w:top w:val="single" w:sz="4" w:space="0" w:color="auto"/>
              <w:left w:val="single" w:sz="4" w:space="0" w:color="auto"/>
              <w:bottom w:val="single" w:sz="4" w:space="0" w:color="auto"/>
              <w:right w:val="single" w:sz="6" w:space="0" w:color="auto"/>
            </w:tcBorders>
          </w:tcPr>
          <w:p w:rsidR="004142BF" w:rsidRPr="00507D77" w:rsidRDefault="004142BF" w:rsidP="004142BF">
            <w:pPr>
              <w:adjustRightInd w:val="0"/>
              <w:rPr>
                <w:rFonts w:ascii="Times New Roman" w:eastAsia="標楷體" w:hAnsi="Times New Roman" w:cs="Times New Roman"/>
                <w:szCs w:val="24"/>
              </w:rPr>
            </w:pPr>
          </w:p>
        </w:tc>
      </w:tr>
      <w:tr w:rsidR="004142BF" w:rsidRPr="00507D77" w:rsidTr="003B0359">
        <w:trPr>
          <w:cantSplit/>
          <w:trHeight w:val="613"/>
        </w:trPr>
        <w:tc>
          <w:tcPr>
            <w:tcW w:w="860" w:type="dxa"/>
            <w:gridSpan w:val="2"/>
            <w:tcBorders>
              <w:top w:val="single" w:sz="4" w:space="0" w:color="auto"/>
              <w:left w:val="single" w:sz="6" w:space="0" w:color="auto"/>
              <w:bottom w:val="single" w:sz="4" w:space="0" w:color="auto"/>
              <w:right w:val="single" w:sz="4" w:space="0" w:color="auto"/>
            </w:tcBorders>
            <w:vAlign w:val="center"/>
            <w:hideMark/>
          </w:tcPr>
          <w:p w:rsidR="004142BF" w:rsidRPr="00507D77" w:rsidRDefault="004142BF" w:rsidP="004142BF">
            <w:pPr>
              <w:jc w:val="center"/>
              <w:rPr>
                <w:rFonts w:ascii="標楷體" w:eastAsia="標楷體"/>
              </w:rPr>
            </w:pPr>
            <w:r w:rsidRPr="00507D77">
              <w:rPr>
                <w:rFonts w:ascii="標楷體" w:eastAsia="標楷體" w:hint="eastAsia"/>
              </w:rPr>
              <w:t>注意</w:t>
            </w:r>
          </w:p>
          <w:p w:rsidR="004142BF" w:rsidRPr="00507D77" w:rsidRDefault="004142BF" w:rsidP="004142BF">
            <w:pPr>
              <w:adjustRightInd w:val="0"/>
              <w:jc w:val="center"/>
              <w:rPr>
                <w:rFonts w:ascii="標楷體"/>
              </w:rPr>
            </w:pPr>
            <w:r w:rsidRPr="00507D77">
              <w:rPr>
                <w:rFonts w:ascii="標楷體" w:eastAsia="標楷體" w:hint="eastAsia"/>
              </w:rPr>
              <w:t>事項</w:t>
            </w:r>
          </w:p>
        </w:tc>
        <w:tc>
          <w:tcPr>
            <w:tcW w:w="14272" w:type="dxa"/>
            <w:gridSpan w:val="35"/>
            <w:tcBorders>
              <w:top w:val="single" w:sz="4" w:space="0" w:color="auto"/>
              <w:left w:val="single" w:sz="4" w:space="0" w:color="auto"/>
              <w:bottom w:val="single" w:sz="4" w:space="0" w:color="auto"/>
              <w:right w:val="single" w:sz="6" w:space="0" w:color="auto"/>
            </w:tcBorders>
            <w:hideMark/>
          </w:tcPr>
          <w:p w:rsidR="004142BF" w:rsidRPr="00507D77" w:rsidRDefault="004142BF" w:rsidP="0092663C">
            <w:pPr>
              <w:pStyle w:val="a3"/>
              <w:numPr>
                <w:ilvl w:val="0"/>
                <w:numId w:val="37"/>
              </w:numPr>
              <w:ind w:leftChars="0"/>
              <w:rPr>
                <w:rFonts w:eastAsia="標楷體"/>
              </w:rPr>
            </w:pPr>
            <w:r w:rsidRPr="00507D77">
              <w:rPr>
                <w:rFonts w:eastAsia="標楷體"/>
              </w:rPr>
              <w:t>依「高壓氣體勞工安全規則」第</w:t>
            </w:r>
            <w:r w:rsidRPr="00507D77">
              <w:rPr>
                <w:rFonts w:eastAsia="標楷體"/>
              </w:rPr>
              <w:t>233</w:t>
            </w:r>
            <w:r w:rsidRPr="00507D77">
              <w:rPr>
                <w:rFonts w:eastAsia="標楷體"/>
              </w:rPr>
              <w:t>條及「職業安全衛生管理辦法」第</w:t>
            </w:r>
            <w:r w:rsidRPr="00507D77">
              <w:rPr>
                <w:rFonts w:eastAsia="標楷體"/>
              </w:rPr>
              <w:t>69</w:t>
            </w:r>
            <w:r w:rsidRPr="00507D77">
              <w:rPr>
                <w:rFonts w:eastAsia="標楷體"/>
              </w:rPr>
              <w:t>條辦理。</w:t>
            </w:r>
          </w:p>
          <w:p w:rsidR="004142BF" w:rsidRPr="00507D77" w:rsidRDefault="004142BF" w:rsidP="0092663C">
            <w:pPr>
              <w:pStyle w:val="a3"/>
              <w:numPr>
                <w:ilvl w:val="0"/>
                <w:numId w:val="37"/>
              </w:numPr>
              <w:ind w:leftChars="0"/>
              <w:rPr>
                <w:rFonts w:ascii="標楷體" w:eastAsia="標楷體" w:hAnsi="標楷體"/>
              </w:rPr>
            </w:pPr>
            <w:r w:rsidRPr="00507D77">
              <w:rPr>
                <w:rFonts w:ascii="標楷體" w:eastAsia="標楷體" w:hAnsi="標楷體"/>
              </w:rPr>
              <w:t>檢查結果：正常打ˇ，異常打×，如無此項檢點項目請以”─”示之。</w:t>
            </w:r>
          </w:p>
          <w:p w:rsidR="004142BF" w:rsidRPr="00507D77" w:rsidRDefault="004142BF" w:rsidP="0092663C">
            <w:pPr>
              <w:pStyle w:val="a3"/>
              <w:numPr>
                <w:ilvl w:val="0"/>
                <w:numId w:val="37"/>
              </w:numPr>
              <w:ind w:leftChars="0"/>
              <w:rPr>
                <w:rFonts w:eastAsia="標楷體"/>
              </w:rPr>
            </w:pPr>
            <w:r w:rsidRPr="00507D77">
              <w:rPr>
                <w:rFonts w:eastAsia="標楷體"/>
              </w:rPr>
              <w:t>表格保存三年。</w:t>
            </w:r>
          </w:p>
          <w:p w:rsidR="004142BF" w:rsidRPr="00507D77" w:rsidRDefault="004142BF" w:rsidP="0092663C">
            <w:pPr>
              <w:pStyle w:val="a3"/>
              <w:numPr>
                <w:ilvl w:val="0"/>
                <w:numId w:val="37"/>
              </w:numPr>
              <w:ind w:leftChars="0"/>
              <w:rPr>
                <w:rFonts w:eastAsia="標楷體"/>
              </w:rPr>
            </w:pPr>
            <w:r w:rsidRPr="00507D77">
              <w:rPr>
                <w:rFonts w:eastAsia="標楷體"/>
              </w:rPr>
              <w:t>每月檢查完後，送一份至職業安全衛生管理單位彙整備查。</w:t>
            </w:r>
          </w:p>
        </w:tc>
      </w:tr>
      <w:tr w:rsidR="004142BF" w:rsidRPr="00507D77" w:rsidTr="003B0359">
        <w:trPr>
          <w:cantSplit/>
          <w:trHeight w:val="613"/>
        </w:trPr>
        <w:tc>
          <w:tcPr>
            <w:tcW w:w="5129" w:type="dxa"/>
            <w:gridSpan w:val="8"/>
            <w:tcBorders>
              <w:top w:val="single" w:sz="4" w:space="0" w:color="auto"/>
              <w:left w:val="nil"/>
              <w:bottom w:val="nil"/>
              <w:right w:val="nil"/>
            </w:tcBorders>
            <w:vAlign w:val="center"/>
            <w:hideMark/>
          </w:tcPr>
          <w:p w:rsidR="004142BF" w:rsidRPr="00507D77" w:rsidRDefault="004142BF" w:rsidP="004142BF">
            <w:pPr>
              <w:jc w:val="both"/>
              <w:rPr>
                <w:rFonts w:ascii="標楷體" w:eastAsia="標楷體"/>
                <w:b/>
              </w:rPr>
            </w:pPr>
            <w:r w:rsidRPr="00507D77">
              <w:rPr>
                <w:rFonts w:ascii="標楷體" w:eastAsia="標楷體"/>
                <w:b/>
              </w:rPr>
              <w:t>場所責負人：</w:t>
            </w:r>
          </w:p>
        </w:tc>
        <w:tc>
          <w:tcPr>
            <w:tcW w:w="5129" w:type="dxa"/>
            <w:gridSpan w:val="16"/>
            <w:tcBorders>
              <w:top w:val="single" w:sz="4" w:space="0" w:color="auto"/>
              <w:left w:val="nil"/>
              <w:bottom w:val="nil"/>
              <w:right w:val="nil"/>
            </w:tcBorders>
            <w:vAlign w:val="center"/>
            <w:hideMark/>
          </w:tcPr>
          <w:p w:rsidR="004142BF" w:rsidRPr="00507D77" w:rsidRDefault="004142BF" w:rsidP="004142BF">
            <w:pPr>
              <w:snapToGrid w:val="0"/>
              <w:jc w:val="both"/>
              <w:rPr>
                <w:rFonts w:ascii="標楷體" w:eastAsia="標楷體"/>
                <w:b/>
              </w:rPr>
            </w:pPr>
            <w:r w:rsidRPr="00507D77">
              <w:rPr>
                <w:rFonts w:ascii="標楷體" w:eastAsia="標楷體"/>
                <w:b/>
              </w:rPr>
              <w:t>單位主管：</w:t>
            </w:r>
          </w:p>
        </w:tc>
        <w:tc>
          <w:tcPr>
            <w:tcW w:w="4874" w:type="dxa"/>
            <w:gridSpan w:val="13"/>
            <w:tcBorders>
              <w:top w:val="single" w:sz="4" w:space="0" w:color="auto"/>
              <w:left w:val="nil"/>
              <w:bottom w:val="nil"/>
              <w:right w:val="nil"/>
            </w:tcBorders>
            <w:vAlign w:val="center"/>
          </w:tcPr>
          <w:p w:rsidR="004142BF" w:rsidRPr="00507D77" w:rsidRDefault="004142BF" w:rsidP="004142BF">
            <w:pPr>
              <w:snapToGrid w:val="0"/>
              <w:jc w:val="both"/>
              <w:rPr>
                <w:rFonts w:ascii="標楷體" w:eastAsia="標楷體"/>
                <w:b/>
              </w:rPr>
            </w:pPr>
            <w:r w:rsidRPr="00507D77">
              <w:rPr>
                <w:rFonts w:ascii="標楷體" w:eastAsia="標楷體" w:hint="eastAsia"/>
                <w:b/>
              </w:rPr>
              <w:t>職業安全衛生管理單位：</w:t>
            </w:r>
          </w:p>
        </w:tc>
      </w:tr>
    </w:tbl>
    <w:p w:rsidR="004142BF" w:rsidRPr="00507D77" w:rsidRDefault="004142BF" w:rsidP="004142BF">
      <w:pPr>
        <w:spacing w:line="360" w:lineRule="auto"/>
        <w:rPr>
          <w:rFonts w:ascii="標楷體" w:eastAsia="標楷體"/>
          <w:b/>
          <w:sz w:val="48"/>
          <w:u w:val="single"/>
        </w:rPr>
        <w:sectPr w:rsidR="004142BF" w:rsidRPr="00507D77" w:rsidSect="00E956B6">
          <w:pgSz w:w="15840" w:h="12240" w:orient="landscape"/>
          <w:pgMar w:top="720" w:right="1440" w:bottom="601" w:left="567" w:header="11" w:footer="567" w:gutter="0"/>
          <w:cols w:space="720"/>
          <w:docGrid w:linePitch="326"/>
        </w:sectPr>
      </w:pPr>
    </w:p>
    <w:p w:rsidR="004142BF" w:rsidRPr="00507D77" w:rsidRDefault="004142BF" w:rsidP="004142BF">
      <w:pPr>
        <w:spacing w:line="360" w:lineRule="auto"/>
        <w:jc w:val="center"/>
        <w:rPr>
          <w:rFonts w:ascii="標楷體" w:eastAsia="標楷體"/>
          <w:b/>
          <w:sz w:val="48"/>
          <w:u w:val="single"/>
        </w:rPr>
      </w:pPr>
      <w:r w:rsidRPr="00507D77">
        <w:rPr>
          <w:rFonts w:ascii="標楷體" w:eastAsia="標楷體" w:hint="eastAsia"/>
          <w:b/>
          <w:sz w:val="48"/>
          <w:u w:val="single"/>
        </w:rPr>
        <w:lastRenderedPageBreak/>
        <w:t>有機溶劑作業排氣裝置每週檢點記錄表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00"/>
        <w:gridCol w:w="4264"/>
        <w:gridCol w:w="1856"/>
        <w:gridCol w:w="386"/>
        <w:gridCol w:w="386"/>
        <w:gridCol w:w="386"/>
        <w:gridCol w:w="395"/>
        <w:gridCol w:w="1455"/>
      </w:tblGrid>
      <w:tr w:rsidR="004142BF" w:rsidRPr="00507D77" w:rsidTr="004142BF">
        <w:trPr>
          <w:trHeight w:val="774"/>
          <w:jc w:val="center"/>
        </w:trPr>
        <w:tc>
          <w:tcPr>
            <w:tcW w:w="4864" w:type="dxa"/>
            <w:gridSpan w:val="2"/>
            <w:tcBorders>
              <w:top w:val="nil"/>
              <w:left w:val="nil"/>
              <w:bottom w:val="nil"/>
              <w:right w:val="nil"/>
            </w:tcBorders>
            <w:vAlign w:val="center"/>
          </w:tcPr>
          <w:p w:rsidR="004142BF" w:rsidRPr="002A29A1" w:rsidRDefault="004142BF" w:rsidP="004142BF">
            <w:pPr>
              <w:jc w:val="both"/>
              <w:rPr>
                <w:rFonts w:ascii="標楷體" w:eastAsia="標楷體"/>
                <w:b/>
              </w:rPr>
            </w:pPr>
            <w:r w:rsidRPr="002A29A1">
              <w:rPr>
                <w:rFonts w:ascii="標楷體" w:eastAsia="標楷體" w:hint="eastAsia"/>
                <w:b/>
                <w:sz w:val="28"/>
              </w:rPr>
              <w:t>處室/科別：</w:t>
            </w:r>
            <w:r w:rsidRPr="002A29A1">
              <w:rPr>
                <w:rFonts w:ascii="標楷體" w:eastAsia="標楷體" w:hint="eastAsia"/>
                <w:b/>
                <w:u w:val="single"/>
              </w:rPr>
              <w:t xml:space="preserve">              </w:t>
            </w:r>
          </w:p>
        </w:tc>
        <w:tc>
          <w:tcPr>
            <w:tcW w:w="4864" w:type="dxa"/>
            <w:gridSpan w:val="6"/>
            <w:tcBorders>
              <w:top w:val="nil"/>
              <w:left w:val="nil"/>
              <w:bottom w:val="nil"/>
              <w:right w:val="nil"/>
            </w:tcBorders>
            <w:vAlign w:val="center"/>
          </w:tcPr>
          <w:p w:rsidR="004142BF" w:rsidRPr="00507D77" w:rsidRDefault="004142BF" w:rsidP="004142BF">
            <w:pPr>
              <w:rPr>
                <w:rFonts w:ascii="Times New Roman" w:eastAsia="標楷體" w:hAnsi="Times New Roman" w:cs="Times New Roman"/>
                <w:sz w:val="28"/>
                <w:szCs w:val="28"/>
              </w:rPr>
            </w:pPr>
            <w:r w:rsidRPr="00507D77">
              <w:rPr>
                <w:rFonts w:ascii="標楷體" w:eastAsia="標楷體" w:hint="eastAsia"/>
                <w:b/>
              </w:rPr>
              <w:t>放置位置：</w:t>
            </w:r>
            <w:r w:rsidRPr="00507D77">
              <w:rPr>
                <w:rFonts w:ascii="標楷體" w:eastAsia="標楷體"/>
                <w:b/>
                <w:u w:val="single"/>
              </w:rPr>
              <w:t xml:space="preserve">         </w:t>
            </w:r>
            <w:r w:rsidRPr="00507D77">
              <w:rPr>
                <w:rFonts w:ascii="標楷體" w:eastAsia="標楷體" w:hint="eastAsia"/>
                <w:b/>
                <w:u w:val="single"/>
              </w:rPr>
              <w:t xml:space="preserve">    </w:t>
            </w:r>
          </w:p>
        </w:tc>
      </w:tr>
      <w:tr w:rsidR="004142BF" w:rsidRPr="00507D77" w:rsidTr="004142BF">
        <w:trPr>
          <w:trHeight w:val="842"/>
          <w:jc w:val="center"/>
        </w:trPr>
        <w:tc>
          <w:tcPr>
            <w:tcW w:w="4864" w:type="dxa"/>
            <w:gridSpan w:val="2"/>
            <w:tcBorders>
              <w:top w:val="nil"/>
              <w:left w:val="nil"/>
              <w:bottom w:val="single" w:sz="4" w:space="0" w:color="auto"/>
              <w:right w:val="nil"/>
            </w:tcBorders>
            <w:vAlign w:val="center"/>
          </w:tcPr>
          <w:p w:rsidR="004142BF" w:rsidRPr="00507D77" w:rsidRDefault="004142BF" w:rsidP="004142BF">
            <w:pPr>
              <w:jc w:val="both"/>
              <w:rPr>
                <w:rFonts w:ascii="標楷體" w:eastAsia="標楷體"/>
                <w:b/>
              </w:rPr>
            </w:pPr>
            <w:r w:rsidRPr="00507D77">
              <w:rPr>
                <w:rFonts w:ascii="標楷體" w:eastAsia="標楷體" w:hint="eastAsia"/>
                <w:b/>
              </w:rPr>
              <w:t>日</w:t>
            </w:r>
            <w:r>
              <w:rPr>
                <w:rFonts w:ascii="標楷體" w:eastAsia="標楷體" w:hint="eastAsia"/>
                <w:b/>
              </w:rPr>
              <w:t xml:space="preserve">       </w:t>
            </w:r>
            <w:r w:rsidRPr="00507D77">
              <w:rPr>
                <w:rFonts w:ascii="標楷體" w:eastAsia="標楷體" w:hint="eastAsia"/>
                <w:b/>
              </w:rPr>
              <w:t>期：</w:t>
            </w:r>
            <w:r w:rsidRPr="00507D77">
              <w:rPr>
                <w:rFonts w:ascii="標楷體" w:eastAsia="標楷體" w:hint="eastAsia"/>
                <w:b/>
                <w:u w:val="single"/>
              </w:rPr>
              <w:t xml:space="preserve">              </w:t>
            </w:r>
          </w:p>
        </w:tc>
        <w:tc>
          <w:tcPr>
            <w:tcW w:w="4864" w:type="dxa"/>
            <w:gridSpan w:val="6"/>
            <w:tcBorders>
              <w:top w:val="nil"/>
              <w:left w:val="nil"/>
              <w:bottom w:val="single" w:sz="4" w:space="0" w:color="auto"/>
              <w:right w:val="nil"/>
            </w:tcBorders>
            <w:vAlign w:val="center"/>
          </w:tcPr>
          <w:p w:rsidR="004142BF" w:rsidRPr="00507D77" w:rsidRDefault="004142BF" w:rsidP="004142BF">
            <w:pPr>
              <w:rPr>
                <w:rFonts w:ascii="Times New Roman" w:eastAsia="標楷體" w:hAnsi="Times New Roman" w:cs="Times New Roman"/>
                <w:sz w:val="28"/>
                <w:szCs w:val="28"/>
              </w:rPr>
            </w:pPr>
            <w:r w:rsidRPr="00507D77">
              <w:rPr>
                <w:rFonts w:ascii="標楷體" w:eastAsia="標楷體" w:hint="eastAsia"/>
                <w:b/>
              </w:rPr>
              <w:t>方    法：</w:t>
            </w:r>
            <w:r w:rsidRPr="00507D77">
              <w:rPr>
                <w:rFonts w:ascii="標楷體" w:eastAsia="標楷體" w:hint="eastAsia"/>
                <w:b/>
                <w:u w:val="single"/>
              </w:rPr>
              <w:t xml:space="preserve">              </w:t>
            </w:r>
          </w:p>
        </w:tc>
      </w:tr>
      <w:tr w:rsidR="004142BF" w:rsidRPr="00507D77" w:rsidTr="004142BF">
        <w:trPr>
          <w:cantSplit/>
          <w:jc w:val="center"/>
        </w:trPr>
        <w:tc>
          <w:tcPr>
            <w:tcW w:w="6720" w:type="dxa"/>
            <w:gridSpan w:val="3"/>
          </w:tcPr>
          <w:p w:rsidR="004142BF" w:rsidRPr="00507D77" w:rsidRDefault="004142BF" w:rsidP="004142BF">
            <w:pPr>
              <w:rPr>
                <w:rFonts w:ascii="Times New Roman" w:eastAsia="標楷體" w:hAnsi="Times New Roman" w:cs="Times New Roman"/>
                <w:sz w:val="28"/>
                <w:szCs w:val="28"/>
              </w:rPr>
            </w:pPr>
          </w:p>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hint="eastAsia"/>
                <w:sz w:val="28"/>
                <w:szCs w:val="28"/>
              </w:rPr>
              <w:t>一</w:t>
            </w:r>
            <w:r w:rsidRPr="00507D77">
              <w:rPr>
                <w:rFonts w:ascii="Times New Roman" w:eastAsia="標楷體" w:hAnsi="Times New Roman" w:cs="Times New Roman"/>
                <w:sz w:val="28"/>
                <w:szCs w:val="28"/>
              </w:rPr>
              <w:t>、局部排氣裝置</w:t>
            </w:r>
          </w:p>
        </w:tc>
        <w:tc>
          <w:tcPr>
            <w:tcW w:w="386" w:type="dxa"/>
          </w:tcPr>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第一週</w:t>
            </w:r>
          </w:p>
        </w:tc>
        <w:tc>
          <w:tcPr>
            <w:tcW w:w="386" w:type="dxa"/>
          </w:tcPr>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第</w:t>
            </w:r>
          </w:p>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二週</w:t>
            </w:r>
          </w:p>
        </w:tc>
        <w:tc>
          <w:tcPr>
            <w:tcW w:w="386" w:type="dxa"/>
          </w:tcPr>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第三週</w:t>
            </w:r>
          </w:p>
        </w:tc>
        <w:tc>
          <w:tcPr>
            <w:tcW w:w="395" w:type="dxa"/>
            <w:tcBorders>
              <w:right w:val="double" w:sz="4" w:space="0" w:color="auto"/>
            </w:tcBorders>
          </w:tcPr>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第四週</w:t>
            </w:r>
          </w:p>
        </w:tc>
        <w:tc>
          <w:tcPr>
            <w:tcW w:w="1455" w:type="dxa"/>
            <w:tcBorders>
              <w:left w:val="nil"/>
            </w:tcBorders>
          </w:tcPr>
          <w:p w:rsidR="004142BF" w:rsidRPr="00507D77" w:rsidRDefault="004142BF" w:rsidP="004142BF">
            <w:pPr>
              <w:rPr>
                <w:rFonts w:ascii="Times New Roman" w:eastAsia="標楷體" w:hAnsi="Times New Roman" w:cs="Times New Roman"/>
                <w:sz w:val="28"/>
                <w:szCs w:val="28"/>
              </w:rPr>
            </w:pPr>
          </w:p>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檢點結果</w:t>
            </w:r>
          </w:p>
        </w:tc>
      </w:tr>
      <w:tr w:rsidR="004142BF" w:rsidRPr="00507D77" w:rsidTr="004142BF">
        <w:trPr>
          <w:cantSplit/>
          <w:jc w:val="center"/>
        </w:trPr>
        <w:tc>
          <w:tcPr>
            <w:tcW w:w="600" w:type="dxa"/>
          </w:tcPr>
          <w:p w:rsidR="004142BF" w:rsidRPr="00507D77" w:rsidRDefault="004142BF" w:rsidP="0092663C">
            <w:pPr>
              <w:pStyle w:val="a3"/>
              <w:numPr>
                <w:ilvl w:val="0"/>
                <w:numId w:val="38"/>
              </w:numPr>
              <w:ind w:leftChars="0"/>
              <w:jc w:val="center"/>
              <w:rPr>
                <w:rFonts w:eastAsia="標楷體"/>
                <w:sz w:val="28"/>
                <w:szCs w:val="28"/>
              </w:rPr>
            </w:pPr>
          </w:p>
        </w:tc>
        <w:tc>
          <w:tcPr>
            <w:tcW w:w="6120" w:type="dxa"/>
            <w:gridSpan w:val="2"/>
          </w:tcPr>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氣罩是否被移動</w:t>
            </w: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95" w:type="dxa"/>
            <w:tcBorders>
              <w:right w:val="double" w:sz="4" w:space="0" w:color="auto"/>
            </w:tcBorders>
          </w:tcPr>
          <w:p w:rsidR="004142BF" w:rsidRPr="00507D77" w:rsidRDefault="004142BF" w:rsidP="004142BF">
            <w:pPr>
              <w:rPr>
                <w:rFonts w:ascii="Times New Roman" w:eastAsia="標楷體" w:hAnsi="Times New Roman" w:cs="Times New Roman"/>
                <w:sz w:val="28"/>
                <w:szCs w:val="28"/>
              </w:rPr>
            </w:pPr>
          </w:p>
        </w:tc>
        <w:tc>
          <w:tcPr>
            <w:tcW w:w="1455" w:type="dxa"/>
            <w:tcBorders>
              <w:left w:val="nil"/>
            </w:tcBorders>
          </w:tcPr>
          <w:p w:rsidR="004142BF" w:rsidRPr="00507D77" w:rsidRDefault="004142BF" w:rsidP="004142BF">
            <w:pPr>
              <w:rPr>
                <w:rFonts w:ascii="Times New Roman" w:eastAsia="標楷體" w:hAnsi="Times New Roman" w:cs="Times New Roman"/>
                <w:sz w:val="28"/>
                <w:szCs w:val="28"/>
              </w:rPr>
            </w:pPr>
          </w:p>
        </w:tc>
      </w:tr>
      <w:tr w:rsidR="004142BF" w:rsidRPr="00507D77" w:rsidTr="004142BF">
        <w:trPr>
          <w:cantSplit/>
          <w:jc w:val="center"/>
        </w:trPr>
        <w:tc>
          <w:tcPr>
            <w:tcW w:w="600" w:type="dxa"/>
            <w:vAlign w:val="center"/>
          </w:tcPr>
          <w:p w:rsidR="004142BF" w:rsidRPr="00507D77" w:rsidRDefault="004142BF" w:rsidP="0092663C">
            <w:pPr>
              <w:pStyle w:val="a3"/>
              <w:numPr>
                <w:ilvl w:val="0"/>
                <w:numId w:val="38"/>
              </w:numPr>
              <w:ind w:leftChars="0"/>
              <w:jc w:val="center"/>
              <w:rPr>
                <w:rFonts w:eastAsia="標楷體"/>
                <w:sz w:val="28"/>
                <w:szCs w:val="28"/>
              </w:rPr>
            </w:pPr>
          </w:p>
        </w:tc>
        <w:tc>
          <w:tcPr>
            <w:tcW w:w="6120" w:type="dxa"/>
            <w:gridSpan w:val="2"/>
          </w:tcPr>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有無外來氣流影響氣罩效果</w:t>
            </w: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95" w:type="dxa"/>
            <w:tcBorders>
              <w:right w:val="double" w:sz="4" w:space="0" w:color="auto"/>
            </w:tcBorders>
          </w:tcPr>
          <w:p w:rsidR="004142BF" w:rsidRPr="00507D77" w:rsidRDefault="004142BF" w:rsidP="004142BF">
            <w:pPr>
              <w:rPr>
                <w:rFonts w:ascii="Times New Roman" w:eastAsia="標楷體" w:hAnsi="Times New Roman" w:cs="Times New Roman"/>
                <w:sz w:val="28"/>
                <w:szCs w:val="28"/>
              </w:rPr>
            </w:pPr>
          </w:p>
        </w:tc>
        <w:tc>
          <w:tcPr>
            <w:tcW w:w="1455" w:type="dxa"/>
            <w:tcBorders>
              <w:left w:val="nil"/>
            </w:tcBorders>
          </w:tcPr>
          <w:p w:rsidR="004142BF" w:rsidRPr="00507D77" w:rsidRDefault="004142BF" w:rsidP="004142BF">
            <w:pPr>
              <w:rPr>
                <w:rFonts w:ascii="Times New Roman" w:eastAsia="標楷體" w:hAnsi="Times New Roman" w:cs="Times New Roman"/>
                <w:sz w:val="28"/>
                <w:szCs w:val="28"/>
              </w:rPr>
            </w:pPr>
          </w:p>
        </w:tc>
      </w:tr>
      <w:tr w:rsidR="004142BF" w:rsidRPr="00507D77" w:rsidTr="004142BF">
        <w:trPr>
          <w:cantSplit/>
          <w:jc w:val="center"/>
        </w:trPr>
        <w:tc>
          <w:tcPr>
            <w:tcW w:w="600" w:type="dxa"/>
            <w:vAlign w:val="center"/>
          </w:tcPr>
          <w:p w:rsidR="004142BF" w:rsidRPr="00507D77" w:rsidRDefault="004142BF" w:rsidP="0092663C">
            <w:pPr>
              <w:pStyle w:val="a3"/>
              <w:numPr>
                <w:ilvl w:val="0"/>
                <w:numId w:val="38"/>
              </w:numPr>
              <w:ind w:leftChars="0"/>
              <w:jc w:val="center"/>
              <w:rPr>
                <w:rFonts w:eastAsia="標楷體"/>
                <w:sz w:val="28"/>
                <w:szCs w:val="28"/>
              </w:rPr>
            </w:pPr>
          </w:p>
        </w:tc>
        <w:tc>
          <w:tcPr>
            <w:tcW w:w="6120" w:type="dxa"/>
            <w:gridSpan w:val="2"/>
          </w:tcPr>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氣罩中是否堆積塵埃</w:t>
            </w: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95" w:type="dxa"/>
            <w:tcBorders>
              <w:right w:val="double" w:sz="4" w:space="0" w:color="auto"/>
            </w:tcBorders>
          </w:tcPr>
          <w:p w:rsidR="004142BF" w:rsidRPr="00507D77" w:rsidRDefault="004142BF" w:rsidP="004142BF">
            <w:pPr>
              <w:rPr>
                <w:rFonts w:ascii="Times New Roman" w:eastAsia="標楷體" w:hAnsi="Times New Roman" w:cs="Times New Roman"/>
                <w:sz w:val="28"/>
                <w:szCs w:val="28"/>
              </w:rPr>
            </w:pPr>
          </w:p>
        </w:tc>
        <w:tc>
          <w:tcPr>
            <w:tcW w:w="1455" w:type="dxa"/>
            <w:tcBorders>
              <w:left w:val="nil"/>
            </w:tcBorders>
          </w:tcPr>
          <w:p w:rsidR="004142BF" w:rsidRPr="00507D77" w:rsidRDefault="004142BF" w:rsidP="004142BF">
            <w:pPr>
              <w:rPr>
                <w:rFonts w:ascii="Times New Roman" w:eastAsia="標楷體" w:hAnsi="Times New Roman" w:cs="Times New Roman"/>
                <w:sz w:val="28"/>
                <w:szCs w:val="28"/>
              </w:rPr>
            </w:pPr>
          </w:p>
        </w:tc>
      </w:tr>
      <w:tr w:rsidR="004142BF" w:rsidRPr="00507D77" w:rsidTr="004142BF">
        <w:trPr>
          <w:cantSplit/>
          <w:jc w:val="center"/>
        </w:trPr>
        <w:tc>
          <w:tcPr>
            <w:tcW w:w="600" w:type="dxa"/>
            <w:vAlign w:val="center"/>
          </w:tcPr>
          <w:p w:rsidR="004142BF" w:rsidRPr="00507D77" w:rsidRDefault="004142BF" w:rsidP="0092663C">
            <w:pPr>
              <w:pStyle w:val="a3"/>
              <w:numPr>
                <w:ilvl w:val="0"/>
                <w:numId w:val="38"/>
              </w:numPr>
              <w:ind w:leftChars="0"/>
              <w:jc w:val="center"/>
              <w:rPr>
                <w:rFonts w:eastAsia="標楷體"/>
                <w:sz w:val="28"/>
                <w:szCs w:val="28"/>
              </w:rPr>
            </w:pPr>
          </w:p>
        </w:tc>
        <w:tc>
          <w:tcPr>
            <w:tcW w:w="6120" w:type="dxa"/>
            <w:gridSpan w:val="2"/>
          </w:tcPr>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氣罩及導管有無凹凸，破損或腐蝕</w:t>
            </w: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95" w:type="dxa"/>
            <w:tcBorders>
              <w:right w:val="double" w:sz="4" w:space="0" w:color="auto"/>
            </w:tcBorders>
          </w:tcPr>
          <w:p w:rsidR="004142BF" w:rsidRPr="00507D77" w:rsidRDefault="004142BF" w:rsidP="004142BF">
            <w:pPr>
              <w:rPr>
                <w:rFonts w:ascii="Times New Roman" w:eastAsia="標楷體" w:hAnsi="Times New Roman" w:cs="Times New Roman"/>
                <w:sz w:val="28"/>
                <w:szCs w:val="28"/>
              </w:rPr>
            </w:pPr>
          </w:p>
        </w:tc>
        <w:tc>
          <w:tcPr>
            <w:tcW w:w="1455" w:type="dxa"/>
            <w:tcBorders>
              <w:left w:val="nil"/>
            </w:tcBorders>
          </w:tcPr>
          <w:p w:rsidR="004142BF" w:rsidRPr="00507D77" w:rsidRDefault="004142BF" w:rsidP="004142BF">
            <w:pPr>
              <w:rPr>
                <w:rFonts w:ascii="Times New Roman" w:eastAsia="標楷體" w:hAnsi="Times New Roman" w:cs="Times New Roman"/>
                <w:sz w:val="28"/>
                <w:szCs w:val="28"/>
              </w:rPr>
            </w:pPr>
          </w:p>
        </w:tc>
      </w:tr>
      <w:tr w:rsidR="004142BF" w:rsidRPr="00507D77" w:rsidTr="004142BF">
        <w:trPr>
          <w:cantSplit/>
          <w:jc w:val="center"/>
        </w:trPr>
        <w:tc>
          <w:tcPr>
            <w:tcW w:w="600" w:type="dxa"/>
            <w:vAlign w:val="center"/>
          </w:tcPr>
          <w:p w:rsidR="004142BF" w:rsidRPr="00507D77" w:rsidRDefault="004142BF" w:rsidP="0092663C">
            <w:pPr>
              <w:pStyle w:val="a3"/>
              <w:numPr>
                <w:ilvl w:val="0"/>
                <w:numId w:val="38"/>
              </w:numPr>
              <w:ind w:leftChars="0"/>
              <w:jc w:val="center"/>
              <w:rPr>
                <w:rFonts w:eastAsia="標楷體"/>
                <w:sz w:val="28"/>
                <w:szCs w:val="28"/>
              </w:rPr>
            </w:pPr>
          </w:p>
        </w:tc>
        <w:tc>
          <w:tcPr>
            <w:tcW w:w="6120" w:type="dxa"/>
            <w:gridSpan w:val="2"/>
          </w:tcPr>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氣罩及導管是否妨礙工作</w:t>
            </w: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95" w:type="dxa"/>
            <w:tcBorders>
              <w:right w:val="double" w:sz="4" w:space="0" w:color="auto"/>
            </w:tcBorders>
          </w:tcPr>
          <w:p w:rsidR="004142BF" w:rsidRPr="00507D77" w:rsidRDefault="004142BF" w:rsidP="004142BF">
            <w:pPr>
              <w:rPr>
                <w:rFonts w:ascii="Times New Roman" w:eastAsia="標楷體" w:hAnsi="Times New Roman" w:cs="Times New Roman"/>
                <w:sz w:val="28"/>
                <w:szCs w:val="28"/>
              </w:rPr>
            </w:pPr>
          </w:p>
        </w:tc>
        <w:tc>
          <w:tcPr>
            <w:tcW w:w="1455" w:type="dxa"/>
            <w:tcBorders>
              <w:left w:val="nil"/>
            </w:tcBorders>
          </w:tcPr>
          <w:p w:rsidR="004142BF" w:rsidRPr="00507D77" w:rsidRDefault="004142BF" w:rsidP="004142BF">
            <w:pPr>
              <w:rPr>
                <w:rFonts w:ascii="Times New Roman" w:eastAsia="標楷體" w:hAnsi="Times New Roman" w:cs="Times New Roman"/>
                <w:sz w:val="28"/>
                <w:szCs w:val="28"/>
              </w:rPr>
            </w:pPr>
          </w:p>
        </w:tc>
      </w:tr>
      <w:tr w:rsidR="004142BF" w:rsidRPr="00507D77" w:rsidTr="004142BF">
        <w:trPr>
          <w:cantSplit/>
          <w:jc w:val="center"/>
        </w:trPr>
        <w:tc>
          <w:tcPr>
            <w:tcW w:w="600" w:type="dxa"/>
            <w:vAlign w:val="center"/>
          </w:tcPr>
          <w:p w:rsidR="004142BF" w:rsidRPr="00507D77" w:rsidRDefault="004142BF" w:rsidP="0092663C">
            <w:pPr>
              <w:pStyle w:val="a3"/>
              <w:numPr>
                <w:ilvl w:val="0"/>
                <w:numId w:val="38"/>
              </w:numPr>
              <w:ind w:leftChars="0"/>
              <w:jc w:val="center"/>
              <w:rPr>
                <w:rFonts w:eastAsia="標楷體"/>
                <w:sz w:val="28"/>
                <w:szCs w:val="28"/>
              </w:rPr>
            </w:pPr>
          </w:p>
        </w:tc>
        <w:tc>
          <w:tcPr>
            <w:tcW w:w="6120" w:type="dxa"/>
            <w:gridSpan w:val="2"/>
          </w:tcPr>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是否隨手蓋上蓋窗（如為附蓋窗之氣罩）</w:t>
            </w: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95" w:type="dxa"/>
            <w:tcBorders>
              <w:right w:val="double" w:sz="4" w:space="0" w:color="auto"/>
            </w:tcBorders>
          </w:tcPr>
          <w:p w:rsidR="004142BF" w:rsidRPr="00507D77" w:rsidRDefault="004142BF" w:rsidP="004142BF">
            <w:pPr>
              <w:rPr>
                <w:rFonts w:ascii="Times New Roman" w:eastAsia="標楷體" w:hAnsi="Times New Roman" w:cs="Times New Roman"/>
                <w:sz w:val="28"/>
                <w:szCs w:val="28"/>
              </w:rPr>
            </w:pPr>
          </w:p>
        </w:tc>
        <w:tc>
          <w:tcPr>
            <w:tcW w:w="1455" w:type="dxa"/>
            <w:tcBorders>
              <w:left w:val="nil"/>
            </w:tcBorders>
          </w:tcPr>
          <w:p w:rsidR="004142BF" w:rsidRPr="00507D77" w:rsidRDefault="004142BF" w:rsidP="004142BF">
            <w:pPr>
              <w:rPr>
                <w:rFonts w:ascii="Times New Roman" w:eastAsia="標楷體" w:hAnsi="Times New Roman" w:cs="Times New Roman"/>
                <w:sz w:val="28"/>
                <w:szCs w:val="28"/>
              </w:rPr>
            </w:pPr>
          </w:p>
        </w:tc>
      </w:tr>
      <w:tr w:rsidR="004142BF" w:rsidRPr="00507D77" w:rsidTr="004142BF">
        <w:trPr>
          <w:cantSplit/>
          <w:jc w:val="center"/>
        </w:trPr>
        <w:tc>
          <w:tcPr>
            <w:tcW w:w="600" w:type="dxa"/>
            <w:vAlign w:val="center"/>
          </w:tcPr>
          <w:p w:rsidR="004142BF" w:rsidRPr="00507D77" w:rsidRDefault="004142BF" w:rsidP="0092663C">
            <w:pPr>
              <w:pStyle w:val="a3"/>
              <w:numPr>
                <w:ilvl w:val="0"/>
                <w:numId w:val="38"/>
              </w:numPr>
              <w:ind w:leftChars="0"/>
              <w:jc w:val="center"/>
              <w:rPr>
                <w:rFonts w:eastAsia="標楷體"/>
                <w:sz w:val="28"/>
                <w:szCs w:val="28"/>
              </w:rPr>
            </w:pPr>
          </w:p>
        </w:tc>
        <w:tc>
          <w:tcPr>
            <w:tcW w:w="6120" w:type="dxa"/>
            <w:gridSpan w:val="2"/>
          </w:tcPr>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馬達是否故障</w:t>
            </w: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95" w:type="dxa"/>
            <w:tcBorders>
              <w:right w:val="double" w:sz="4" w:space="0" w:color="auto"/>
            </w:tcBorders>
          </w:tcPr>
          <w:p w:rsidR="004142BF" w:rsidRPr="00507D77" w:rsidRDefault="004142BF" w:rsidP="004142BF">
            <w:pPr>
              <w:rPr>
                <w:rFonts w:ascii="Times New Roman" w:eastAsia="標楷體" w:hAnsi="Times New Roman" w:cs="Times New Roman"/>
                <w:sz w:val="28"/>
                <w:szCs w:val="28"/>
              </w:rPr>
            </w:pPr>
          </w:p>
        </w:tc>
        <w:tc>
          <w:tcPr>
            <w:tcW w:w="1455" w:type="dxa"/>
            <w:tcBorders>
              <w:left w:val="nil"/>
            </w:tcBorders>
          </w:tcPr>
          <w:p w:rsidR="004142BF" w:rsidRPr="00507D77" w:rsidRDefault="004142BF" w:rsidP="004142BF">
            <w:pPr>
              <w:rPr>
                <w:rFonts w:ascii="Times New Roman" w:eastAsia="標楷體" w:hAnsi="Times New Roman" w:cs="Times New Roman"/>
                <w:sz w:val="28"/>
                <w:szCs w:val="28"/>
              </w:rPr>
            </w:pPr>
          </w:p>
        </w:tc>
      </w:tr>
      <w:tr w:rsidR="004142BF" w:rsidRPr="00507D77" w:rsidTr="004142BF">
        <w:trPr>
          <w:cantSplit/>
          <w:jc w:val="center"/>
        </w:trPr>
        <w:tc>
          <w:tcPr>
            <w:tcW w:w="600" w:type="dxa"/>
            <w:vAlign w:val="center"/>
          </w:tcPr>
          <w:p w:rsidR="004142BF" w:rsidRPr="00507D77" w:rsidRDefault="004142BF" w:rsidP="0092663C">
            <w:pPr>
              <w:pStyle w:val="a3"/>
              <w:numPr>
                <w:ilvl w:val="0"/>
                <w:numId w:val="38"/>
              </w:numPr>
              <w:ind w:leftChars="0"/>
              <w:jc w:val="center"/>
              <w:rPr>
                <w:rFonts w:eastAsia="標楷體"/>
                <w:sz w:val="28"/>
                <w:szCs w:val="28"/>
              </w:rPr>
            </w:pPr>
          </w:p>
        </w:tc>
        <w:tc>
          <w:tcPr>
            <w:tcW w:w="6120" w:type="dxa"/>
            <w:gridSpan w:val="2"/>
          </w:tcPr>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皮帶是否滑移或鬆弛</w:t>
            </w: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95" w:type="dxa"/>
            <w:tcBorders>
              <w:right w:val="double" w:sz="4" w:space="0" w:color="auto"/>
            </w:tcBorders>
          </w:tcPr>
          <w:p w:rsidR="004142BF" w:rsidRPr="00507D77" w:rsidRDefault="004142BF" w:rsidP="004142BF">
            <w:pPr>
              <w:rPr>
                <w:rFonts w:ascii="Times New Roman" w:eastAsia="標楷體" w:hAnsi="Times New Roman" w:cs="Times New Roman"/>
                <w:sz w:val="28"/>
                <w:szCs w:val="28"/>
              </w:rPr>
            </w:pPr>
          </w:p>
        </w:tc>
        <w:tc>
          <w:tcPr>
            <w:tcW w:w="1455" w:type="dxa"/>
            <w:tcBorders>
              <w:left w:val="nil"/>
            </w:tcBorders>
          </w:tcPr>
          <w:p w:rsidR="004142BF" w:rsidRPr="00507D77" w:rsidRDefault="004142BF" w:rsidP="004142BF">
            <w:pPr>
              <w:rPr>
                <w:rFonts w:ascii="Times New Roman" w:eastAsia="標楷體" w:hAnsi="Times New Roman" w:cs="Times New Roman"/>
                <w:sz w:val="28"/>
                <w:szCs w:val="28"/>
              </w:rPr>
            </w:pPr>
          </w:p>
        </w:tc>
      </w:tr>
      <w:tr w:rsidR="004142BF" w:rsidRPr="00507D77" w:rsidTr="004142BF">
        <w:trPr>
          <w:cantSplit/>
          <w:jc w:val="center"/>
        </w:trPr>
        <w:tc>
          <w:tcPr>
            <w:tcW w:w="600" w:type="dxa"/>
            <w:vAlign w:val="center"/>
          </w:tcPr>
          <w:p w:rsidR="004142BF" w:rsidRPr="00507D77" w:rsidRDefault="004142BF" w:rsidP="0092663C">
            <w:pPr>
              <w:pStyle w:val="a3"/>
              <w:numPr>
                <w:ilvl w:val="0"/>
                <w:numId w:val="38"/>
              </w:numPr>
              <w:ind w:leftChars="0"/>
              <w:jc w:val="center"/>
              <w:rPr>
                <w:rFonts w:eastAsia="標楷體"/>
                <w:sz w:val="28"/>
                <w:szCs w:val="28"/>
              </w:rPr>
            </w:pPr>
          </w:p>
        </w:tc>
        <w:tc>
          <w:tcPr>
            <w:tcW w:w="6120" w:type="dxa"/>
            <w:gridSpan w:val="2"/>
          </w:tcPr>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空氣清淨裝置是否正常</w:t>
            </w: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95" w:type="dxa"/>
            <w:tcBorders>
              <w:right w:val="double" w:sz="4" w:space="0" w:color="auto"/>
            </w:tcBorders>
          </w:tcPr>
          <w:p w:rsidR="004142BF" w:rsidRPr="00507D77" w:rsidRDefault="004142BF" w:rsidP="004142BF">
            <w:pPr>
              <w:rPr>
                <w:rFonts w:ascii="Times New Roman" w:eastAsia="標楷體" w:hAnsi="Times New Roman" w:cs="Times New Roman"/>
                <w:sz w:val="28"/>
                <w:szCs w:val="28"/>
              </w:rPr>
            </w:pPr>
          </w:p>
        </w:tc>
        <w:tc>
          <w:tcPr>
            <w:tcW w:w="1455" w:type="dxa"/>
            <w:tcBorders>
              <w:left w:val="nil"/>
            </w:tcBorders>
          </w:tcPr>
          <w:p w:rsidR="004142BF" w:rsidRPr="00507D77" w:rsidRDefault="004142BF" w:rsidP="004142BF">
            <w:pPr>
              <w:rPr>
                <w:rFonts w:ascii="Times New Roman" w:eastAsia="標楷體" w:hAnsi="Times New Roman" w:cs="Times New Roman"/>
                <w:sz w:val="28"/>
                <w:szCs w:val="28"/>
              </w:rPr>
            </w:pPr>
          </w:p>
        </w:tc>
      </w:tr>
      <w:tr w:rsidR="004142BF" w:rsidRPr="00507D77" w:rsidTr="004142BF">
        <w:trPr>
          <w:cantSplit/>
          <w:jc w:val="center"/>
        </w:trPr>
        <w:tc>
          <w:tcPr>
            <w:tcW w:w="600" w:type="dxa"/>
            <w:vAlign w:val="center"/>
          </w:tcPr>
          <w:p w:rsidR="004142BF" w:rsidRPr="00507D77" w:rsidRDefault="004142BF" w:rsidP="0092663C">
            <w:pPr>
              <w:pStyle w:val="a3"/>
              <w:numPr>
                <w:ilvl w:val="0"/>
                <w:numId w:val="38"/>
              </w:numPr>
              <w:ind w:leftChars="0"/>
              <w:jc w:val="center"/>
              <w:rPr>
                <w:rFonts w:eastAsia="標楷體"/>
                <w:sz w:val="28"/>
                <w:szCs w:val="28"/>
              </w:rPr>
            </w:pPr>
          </w:p>
        </w:tc>
        <w:tc>
          <w:tcPr>
            <w:tcW w:w="6120" w:type="dxa"/>
            <w:gridSpan w:val="2"/>
          </w:tcPr>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調整板是否在適當位置</w:t>
            </w: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95" w:type="dxa"/>
            <w:tcBorders>
              <w:right w:val="double" w:sz="4" w:space="0" w:color="auto"/>
            </w:tcBorders>
          </w:tcPr>
          <w:p w:rsidR="004142BF" w:rsidRPr="00507D77" w:rsidRDefault="004142BF" w:rsidP="004142BF">
            <w:pPr>
              <w:rPr>
                <w:rFonts w:ascii="Times New Roman" w:eastAsia="標楷體" w:hAnsi="Times New Roman" w:cs="Times New Roman"/>
                <w:sz w:val="28"/>
                <w:szCs w:val="28"/>
              </w:rPr>
            </w:pPr>
          </w:p>
        </w:tc>
        <w:tc>
          <w:tcPr>
            <w:tcW w:w="1455" w:type="dxa"/>
            <w:tcBorders>
              <w:left w:val="nil"/>
            </w:tcBorders>
          </w:tcPr>
          <w:p w:rsidR="004142BF" w:rsidRPr="00507D77" w:rsidRDefault="004142BF" w:rsidP="004142BF">
            <w:pPr>
              <w:rPr>
                <w:rFonts w:ascii="Times New Roman" w:eastAsia="標楷體" w:hAnsi="Times New Roman" w:cs="Times New Roman"/>
                <w:sz w:val="28"/>
                <w:szCs w:val="28"/>
              </w:rPr>
            </w:pPr>
          </w:p>
        </w:tc>
      </w:tr>
      <w:tr w:rsidR="004142BF" w:rsidRPr="00507D77" w:rsidTr="004142BF">
        <w:trPr>
          <w:cantSplit/>
          <w:jc w:val="center"/>
        </w:trPr>
        <w:tc>
          <w:tcPr>
            <w:tcW w:w="9728" w:type="dxa"/>
            <w:gridSpan w:val="8"/>
          </w:tcPr>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hint="eastAsia"/>
                <w:sz w:val="28"/>
                <w:szCs w:val="28"/>
              </w:rPr>
              <w:t>二</w:t>
            </w:r>
            <w:r w:rsidRPr="00507D77">
              <w:rPr>
                <w:rFonts w:ascii="Times New Roman" w:eastAsia="標楷體" w:hAnsi="Times New Roman" w:cs="Times New Roman"/>
                <w:sz w:val="28"/>
                <w:szCs w:val="28"/>
              </w:rPr>
              <w:t>、整體換氣裝置</w:t>
            </w:r>
            <w:r w:rsidRPr="00507D77">
              <w:rPr>
                <w:rFonts w:ascii="Times New Roman" w:eastAsia="標楷體" w:hAnsi="Times New Roman" w:cs="Times New Roman"/>
                <w:sz w:val="28"/>
                <w:szCs w:val="28"/>
              </w:rPr>
              <w:t xml:space="preserve"> </w:t>
            </w:r>
          </w:p>
        </w:tc>
      </w:tr>
      <w:tr w:rsidR="004142BF" w:rsidRPr="00507D77" w:rsidTr="004142BF">
        <w:trPr>
          <w:cantSplit/>
          <w:jc w:val="center"/>
        </w:trPr>
        <w:tc>
          <w:tcPr>
            <w:tcW w:w="600" w:type="dxa"/>
            <w:vAlign w:val="center"/>
          </w:tcPr>
          <w:p w:rsidR="004142BF" w:rsidRPr="00507D77" w:rsidRDefault="004142BF" w:rsidP="0092663C">
            <w:pPr>
              <w:pStyle w:val="a3"/>
              <w:numPr>
                <w:ilvl w:val="0"/>
                <w:numId w:val="39"/>
              </w:numPr>
              <w:ind w:leftChars="0"/>
              <w:jc w:val="center"/>
              <w:rPr>
                <w:rFonts w:eastAsia="標楷體"/>
                <w:sz w:val="28"/>
                <w:szCs w:val="28"/>
              </w:rPr>
            </w:pPr>
          </w:p>
        </w:tc>
        <w:tc>
          <w:tcPr>
            <w:tcW w:w="6120" w:type="dxa"/>
            <w:gridSpan w:val="2"/>
          </w:tcPr>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扇風機是否故障</w:t>
            </w: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95" w:type="dxa"/>
            <w:tcBorders>
              <w:right w:val="double" w:sz="4" w:space="0" w:color="auto"/>
            </w:tcBorders>
          </w:tcPr>
          <w:p w:rsidR="004142BF" w:rsidRPr="00507D77" w:rsidRDefault="004142BF" w:rsidP="004142BF">
            <w:pPr>
              <w:rPr>
                <w:rFonts w:ascii="Times New Roman" w:eastAsia="標楷體" w:hAnsi="Times New Roman" w:cs="Times New Roman"/>
                <w:sz w:val="28"/>
                <w:szCs w:val="28"/>
              </w:rPr>
            </w:pPr>
          </w:p>
        </w:tc>
        <w:tc>
          <w:tcPr>
            <w:tcW w:w="1455" w:type="dxa"/>
            <w:tcBorders>
              <w:left w:val="nil"/>
            </w:tcBorders>
          </w:tcPr>
          <w:p w:rsidR="004142BF" w:rsidRPr="00507D77" w:rsidRDefault="004142BF" w:rsidP="004142BF">
            <w:pPr>
              <w:rPr>
                <w:rFonts w:ascii="Times New Roman" w:eastAsia="標楷體" w:hAnsi="Times New Roman" w:cs="Times New Roman"/>
                <w:sz w:val="28"/>
                <w:szCs w:val="28"/>
              </w:rPr>
            </w:pPr>
          </w:p>
        </w:tc>
      </w:tr>
      <w:tr w:rsidR="004142BF" w:rsidRPr="00507D77" w:rsidTr="004142BF">
        <w:trPr>
          <w:cantSplit/>
          <w:jc w:val="center"/>
        </w:trPr>
        <w:tc>
          <w:tcPr>
            <w:tcW w:w="600" w:type="dxa"/>
            <w:vAlign w:val="center"/>
          </w:tcPr>
          <w:p w:rsidR="004142BF" w:rsidRPr="00507D77" w:rsidRDefault="004142BF" w:rsidP="0092663C">
            <w:pPr>
              <w:pStyle w:val="a3"/>
              <w:numPr>
                <w:ilvl w:val="0"/>
                <w:numId w:val="39"/>
              </w:numPr>
              <w:ind w:leftChars="0"/>
              <w:jc w:val="center"/>
              <w:rPr>
                <w:rFonts w:eastAsia="標楷體"/>
                <w:sz w:val="28"/>
                <w:szCs w:val="28"/>
              </w:rPr>
            </w:pPr>
          </w:p>
        </w:tc>
        <w:tc>
          <w:tcPr>
            <w:tcW w:w="6120" w:type="dxa"/>
            <w:gridSpan w:val="2"/>
          </w:tcPr>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有否新增設備影響空氣流動</w:t>
            </w: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95" w:type="dxa"/>
            <w:tcBorders>
              <w:right w:val="double" w:sz="4" w:space="0" w:color="auto"/>
            </w:tcBorders>
          </w:tcPr>
          <w:p w:rsidR="004142BF" w:rsidRPr="00507D77" w:rsidRDefault="004142BF" w:rsidP="004142BF">
            <w:pPr>
              <w:rPr>
                <w:rFonts w:ascii="Times New Roman" w:eastAsia="標楷體" w:hAnsi="Times New Roman" w:cs="Times New Roman"/>
                <w:sz w:val="28"/>
                <w:szCs w:val="28"/>
              </w:rPr>
            </w:pPr>
          </w:p>
        </w:tc>
        <w:tc>
          <w:tcPr>
            <w:tcW w:w="1455" w:type="dxa"/>
            <w:tcBorders>
              <w:left w:val="nil"/>
            </w:tcBorders>
          </w:tcPr>
          <w:p w:rsidR="004142BF" w:rsidRPr="00507D77" w:rsidRDefault="004142BF" w:rsidP="004142BF">
            <w:pPr>
              <w:rPr>
                <w:rFonts w:ascii="Times New Roman" w:eastAsia="標楷體" w:hAnsi="Times New Roman" w:cs="Times New Roman"/>
                <w:sz w:val="28"/>
                <w:szCs w:val="28"/>
              </w:rPr>
            </w:pPr>
          </w:p>
        </w:tc>
      </w:tr>
      <w:tr w:rsidR="004142BF" w:rsidRPr="00507D77" w:rsidTr="004142BF">
        <w:trPr>
          <w:cantSplit/>
          <w:jc w:val="center"/>
        </w:trPr>
        <w:tc>
          <w:tcPr>
            <w:tcW w:w="600" w:type="dxa"/>
            <w:vAlign w:val="center"/>
          </w:tcPr>
          <w:p w:rsidR="004142BF" w:rsidRPr="00507D77" w:rsidRDefault="004142BF" w:rsidP="0092663C">
            <w:pPr>
              <w:pStyle w:val="a3"/>
              <w:numPr>
                <w:ilvl w:val="0"/>
                <w:numId w:val="39"/>
              </w:numPr>
              <w:ind w:leftChars="0"/>
              <w:jc w:val="center"/>
              <w:rPr>
                <w:rFonts w:eastAsia="標楷體"/>
                <w:sz w:val="28"/>
                <w:szCs w:val="28"/>
              </w:rPr>
            </w:pPr>
          </w:p>
        </w:tc>
        <w:tc>
          <w:tcPr>
            <w:tcW w:w="6120" w:type="dxa"/>
            <w:gridSpan w:val="2"/>
          </w:tcPr>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作業場所是否造成正、負壓</w:t>
            </w: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86" w:type="dxa"/>
          </w:tcPr>
          <w:p w:rsidR="004142BF" w:rsidRPr="00507D77" w:rsidRDefault="004142BF" w:rsidP="004142BF">
            <w:pPr>
              <w:rPr>
                <w:rFonts w:ascii="Times New Roman" w:eastAsia="標楷體" w:hAnsi="Times New Roman" w:cs="Times New Roman"/>
                <w:sz w:val="28"/>
                <w:szCs w:val="28"/>
              </w:rPr>
            </w:pPr>
          </w:p>
        </w:tc>
        <w:tc>
          <w:tcPr>
            <w:tcW w:w="395" w:type="dxa"/>
            <w:tcBorders>
              <w:right w:val="double" w:sz="4" w:space="0" w:color="auto"/>
            </w:tcBorders>
          </w:tcPr>
          <w:p w:rsidR="004142BF" w:rsidRPr="00507D77" w:rsidRDefault="004142BF" w:rsidP="004142BF">
            <w:pPr>
              <w:rPr>
                <w:rFonts w:ascii="Times New Roman" w:eastAsia="標楷體" w:hAnsi="Times New Roman" w:cs="Times New Roman"/>
                <w:sz w:val="28"/>
                <w:szCs w:val="28"/>
              </w:rPr>
            </w:pPr>
          </w:p>
        </w:tc>
        <w:tc>
          <w:tcPr>
            <w:tcW w:w="1455" w:type="dxa"/>
            <w:tcBorders>
              <w:left w:val="nil"/>
            </w:tcBorders>
          </w:tcPr>
          <w:p w:rsidR="004142BF" w:rsidRPr="00507D77" w:rsidRDefault="004142BF" w:rsidP="004142BF">
            <w:pPr>
              <w:rPr>
                <w:rFonts w:ascii="Times New Roman" w:eastAsia="標楷體" w:hAnsi="Times New Roman" w:cs="Times New Roman"/>
                <w:sz w:val="28"/>
                <w:szCs w:val="28"/>
              </w:rPr>
            </w:pPr>
          </w:p>
        </w:tc>
      </w:tr>
      <w:tr w:rsidR="004142BF" w:rsidRPr="00507D77" w:rsidTr="004142BF">
        <w:trPr>
          <w:cantSplit/>
          <w:jc w:val="center"/>
        </w:trPr>
        <w:tc>
          <w:tcPr>
            <w:tcW w:w="600" w:type="dxa"/>
            <w:vAlign w:val="center"/>
          </w:tcPr>
          <w:p w:rsidR="004142BF" w:rsidRPr="00507D77" w:rsidRDefault="004142BF" w:rsidP="0092663C">
            <w:pPr>
              <w:pStyle w:val="a3"/>
              <w:numPr>
                <w:ilvl w:val="0"/>
                <w:numId w:val="39"/>
              </w:numPr>
              <w:ind w:leftChars="0"/>
              <w:jc w:val="center"/>
              <w:rPr>
                <w:rFonts w:eastAsia="標楷體"/>
                <w:sz w:val="28"/>
                <w:szCs w:val="28"/>
              </w:rPr>
            </w:pPr>
          </w:p>
        </w:tc>
        <w:tc>
          <w:tcPr>
            <w:tcW w:w="6120" w:type="dxa"/>
            <w:gridSpan w:val="2"/>
          </w:tcPr>
          <w:p w:rsidR="004142BF" w:rsidRPr="00507D77" w:rsidRDefault="004142BF" w:rsidP="004142BF">
            <w:pPr>
              <w:rPr>
                <w:rFonts w:ascii="Times New Roman" w:eastAsia="標楷體" w:hAnsi="Times New Roman" w:cs="Times New Roman"/>
                <w:sz w:val="28"/>
                <w:szCs w:val="28"/>
              </w:rPr>
            </w:pPr>
            <w:r w:rsidRPr="00507D77">
              <w:rPr>
                <w:rFonts w:ascii="Times New Roman" w:eastAsia="標楷體" w:hAnsi="Times New Roman" w:cs="Times New Roman"/>
                <w:sz w:val="28"/>
                <w:szCs w:val="28"/>
              </w:rPr>
              <w:t>扇風機內、外側是否受阻礙</w:t>
            </w:r>
          </w:p>
        </w:tc>
        <w:tc>
          <w:tcPr>
            <w:tcW w:w="386" w:type="dxa"/>
            <w:tcBorders>
              <w:right w:val="single" w:sz="4" w:space="0" w:color="auto"/>
            </w:tcBorders>
          </w:tcPr>
          <w:p w:rsidR="004142BF" w:rsidRPr="00507D77" w:rsidRDefault="004142BF" w:rsidP="004142BF">
            <w:pPr>
              <w:rPr>
                <w:rFonts w:ascii="Times New Roman" w:eastAsia="標楷體" w:hAnsi="Times New Roman" w:cs="Times New Roman"/>
                <w:sz w:val="28"/>
                <w:szCs w:val="28"/>
              </w:rPr>
            </w:pPr>
          </w:p>
        </w:tc>
        <w:tc>
          <w:tcPr>
            <w:tcW w:w="386" w:type="dxa"/>
            <w:tcBorders>
              <w:left w:val="single" w:sz="4" w:space="0" w:color="auto"/>
              <w:right w:val="single" w:sz="4" w:space="0" w:color="auto"/>
            </w:tcBorders>
          </w:tcPr>
          <w:p w:rsidR="004142BF" w:rsidRPr="00507D77" w:rsidRDefault="004142BF" w:rsidP="004142BF">
            <w:pPr>
              <w:rPr>
                <w:rFonts w:ascii="Times New Roman" w:eastAsia="標楷體" w:hAnsi="Times New Roman" w:cs="Times New Roman"/>
                <w:sz w:val="28"/>
                <w:szCs w:val="28"/>
              </w:rPr>
            </w:pPr>
          </w:p>
        </w:tc>
        <w:tc>
          <w:tcPr>
            <w:tcW w:w="386" w:type="dxa"/>
            <w:tcBorders>
              <w:left w:val="single" w:sz="4" w:space="0" w:color="auto"/>
              <w:right w:val="single" w:sz="4" w:space="0" w:color="auto"/>
            </w:tcBorders>
          </w:tcPr>
          <w:p w:rsidR="004142BF" w:rsidRPr="00507D77" w:rsidRDefault="004142BF" w:rsidP="004142BF">
            <w:pPr>
              <w:rPr>
                <w:rFonts w:ascii="Times New Roman" w:eastAsia="標楷體" w:hAnsi="Times New Roman" w:cs="Times New Roman"/>
                <w:sz w:val="28"/>
                <w:szCs w:val="28"/>
              </w:rPr>
            </w:pPr>
          </w:p>
        </w:tc>
        <w:tc>
          <w:tcPr>
            <w:tcW w:w="395" w:type="dxa"/>
            <w:tcBorders>
              <w:left w:val="single" w:sz="4" w:space="0" w:color="auto"/>
              <w:bottom w:val="single" w:sz="6" w:space="0" w:color="auto"/>
              <w:right w:val="double" w:sz="4" w:space="0" w:color="auto"/>
            </w:tcBorders>
          </w:tcPr>
          <w:p w:rsidR="004142BF" w:rsidRPr="00507D77" w:rsidRDefault="004142BF" w:rsidP="004142BF">
            <w:pPr>
              <w:rPr>
                <w:rFonts w:ascii="Times New Roman" w:eastAsia="標楷體" w:hAnsi="Times New Roman" w:cs="Times New Roman"/>
                <w:sz w:val="28"/>
                <w:szCs w:val="28"/>
              </w:rPr>
            </w:pPr>
          </w:p>
        </w:tc>
        <w:tc>
          <w:tcPr>
            <w:tcW w:w="1455" w:type="dxa"/>
            <w:tcBorders>
              <w:left w:val="nil"/>
              <w:bottom w:val="single" w:sz="6" w:space="0" w:color="auto"/>
            </w:tcBorders>
          </w:tcPr>
          <w:p w:rsidR="004142BF" w:rsidRPr="00507D77" w:rsidRDefault="004142BF" w:rsidP="004142BF">
            <w:pPr>
              <w:rPr>
                <w:rFonts w:ascii="Times New Roman" w:eastAsia="標楷體" w:hAnsi="Times New Roman" w:cs="Times New Roman"/>
                <w:sz w:val="28"/>
                <w:szCs w:val="28"/>
              </w:rPr>
            </w:pPr>
          </w:p>
        </w:tc>
      </w:tr>
      <w:tr w:rsidR="004142BF" w:rsidRPr="00507D77" w:rsidTr="004142BF">
        <w:trPr>
          <w:cantSplit/>
          <w:jc w:val="center"/>
        </w:trPr>
        <w:tc>
          <w:tcPr>
            <w:tcW w:w="6720" w:type="dxa"/>
            <w:gridSpan w:val="3"/>
          </w:tcPr>
          <w:p w:rsidR="004142BF" w:rsidRPr="00507D77" w:rsidRDefault="004142BF" w:rsidP="004142BF">
            <w:pPr>
              <w:spacing w:line="480" w:lineRule="auto"/>
              <w:jc w:val="center"/>
              <w:rPr>
                <w:rFonts w:ascii="Times New Roman" w:eastAsia="標楷體" w:hAnsi="Times New Roman" w:cs="Times New Roman"/>
                <w:b/>
                <w:sz w:val="28"/>
                <w:szCs w:val="28"/>
              </w:rPr>
            </w:pPr>
            <w:r w:rsidRPr="00507D77">
              <w:rPr>
                <w:rFonts w:ascii="Times New Roman" w:eastAsia="標楷體" w:hAnsi="Times New Roman" w:cs="Times New Roman"/>
                <w:b/>
                <w:sz w:val="28"/>
                <w:szCs w:val="28"/>
              </w:rPr>
              <w:t>檢查人員</w:t>
            </w:r>
          </w:p>
        </w:tc>
        <w:tc>
          <w:tcPr>
            <w:tcW w:w="386" w:type="dxa"/>
            <w:tcBorders>
              <w:right w:val="single" w:sz="4" w:space="0" w:color="auto"/>
            </w:tcBorders>
          </w:tcPr>
          <w:p w:rsidR="004142BF" w:rsidRPr="00507D77" w:rsidRDefault="004142BF" w:rsidP="004142BF">
            <w:pPr>
              <w:rPr>
                <w:rFonts w:ascii="Times New Roman" w:eastAsia="標楷體" w:hAnsi="Times New Roman" w:cs="Times New Roman"/>
                <w:sz w:val="28"/>
                <w:szCs w:val="28"/>
              </w:rPr>
            </w:pPr>
          </w:p>
        </w:tc>
        <w:tc>
          <w:tcPr>
            <w:tcW w:w="386" w:type="dxa"/>
            <w:tcBorders>
              <w:left w:val="single" w:sz="4" w:space="0" w:color="auto"/>
              <w:right w:val="single" w:sz="4" w:space="0" w:color="auto"/>
            </w:tcBorders>
          </w:tcPr>
          <w:p w:rsidR="004142BF" w:rsidRPr="00507D77" w:rsidRDefault="004142BF" w:rsidP="004142BF">
            <w:pPr>
              <w:rPr>
                <w:rFonts w:ascii="Times New Roman" w:eastAsia="標楷體" w:hAnsi="Times New Roman" w:cs="Times New Roman"/>
                <w:sz w:val="28"/>
                <w:szCs w:val="28"/>
              </w:rPr>
            </w:pPr>
          </w:p>
        </w:tc>
        <w:tc>
          <w:tcPr>
            <w:tcW w:w="386" w:type="dxa"/>
            <w:tcBorders>
              <w:left w:val="single" w:sz="4" w:space="0" w:color="auto"/>
              <w:right w:val="single" w:sz="4" w:space="0" w:color="auto"/>
            </w:tcBorders>
          </w:tcPr>
          <w:p w:rsidR="004142BF" w:rsidRPr="00507D77" w:rsidRDefault="004142BF" w:rsidP="004142BF">
            <w:pPr>
              <w:rPr>
                <w:rFonts w:ascii="Times New Roman" w:eastAsia="標楷體" w:hAnsi="Times New Roman" w:cs="Times New Roman"/>
                <w:sz w:val="28"/>
                <w:szCs w:val="28"/>
              </w:rPr>
            </w:pPr>
          </w:p>
        </w:tc>
        <w:tc>
          <w:tcPr>
            <w:tcW w:w="395" w:type="dxa"/>
            <w:tcBorders>
              <w:left w:val="single" w:sz="4" w:space="0" w:color="auto"/>
              <w:right w:val="double" w:sz="4" w:space="0" w:color="auto"/>
            </w:tcBorders>
          </w:tcPr>
          <w:p w:rsidR="004142BF" w:rsidRPr="00507D77" w:rsidRDefault="004142BF" w:rsidP="004142BF">
            <w:pPr>
              <w:rPr>
                <w:rFonts w:ascii="Times New Roman" w:eastAsia="標楷體" w:hAnsi="Times New Roman" w:cs="Times New Roman"/>
                <w:sz w:val="28"/>
                <w:szCs w:val="28"/>
              </w:rPr>
            </w:pPr>
          </w:p>
        </w:tc>
        <w:tc>
          <w:tcPr>
            <w:tcW w:w="1455" w:type="dxa"/>
            <w:tcBorders>
              <w:left w:val="double" w:sz="4" w:space="0" w:color="auto"/>
            </w:tcBorders>
          </w:tcPr>
          <w:p w:rsidR="004142BF" w:rsidRPr="00507D77" w:rsidRDefault="004142BF" w:rsidP="004142BF">
            <w:pPr>
              <w:rPr>
                <w:rFonts w:ascii="Times New Roman" w:eastAsia="標楷體" w:hAnsi="Times New Roman" w:cs="Times New Roman"/>
                <w:sz w:val="28"/>
                <w:szCs w:val="28"/>
              </w:rPr>
            </w:pPr>
          </w:p>
        </w:tc>
      </w:tr>
      <w:tr w:rsidR="004142BF" w:rsidRPr="00507D77" w:rsidTr="004142BF">
        <w:trPr>
          <w:cantSplit/>
          <w:jc w:val="center"/>
        </w:trPr>
        <w:tc>
          <w:tcPr>
            <w:tcW w:w="600" w:type="dxa"/>
            <w:tcBorders>
              <w:bottom w:val="single" w:sz="4" w:space="0" w:color="auto"/>
            </w:tcBorders>
            <w:vAlign w:val="center"/>
          </w:tcPr>
          <w:p w:rsidR="004142BF" w:rsidRPr="00507D77" w:rsidRDefault="004142BF" w:rsidP="004142BF">
            <w:pPr>
              <w:jc w:val="center"/>
              <w:rPr>
                <w:rFonts w:ascii="Times New Roman" w:eastAsia="標楷體" w:hAnsi="Times New Roman" w:cs="Times New Roman"/>
                <w:sz w:val="28"/>
                <w:szCs w:val="28"/>
              </w:rPr>
            </w:pPr>
            <w:r w:rsidRPr="00507D77">
              <w:rPr>
                <w:rFonts w:ascii="Times New Roman" w:eastAsia="標楷體" w:hAnsi="Times New Roman" w:cs="Times New Roman"/>
                <w:sz w:val="28"/>
                <w:szCs w:val="28"/>
              </w:rPr>
              <w:t>備</w:t>
            </w:r>
            <w:r w:rsidRPr="00507D77">
              <w:rPr>
                <w:rFonts w:ascii="Times New Roman" w:eastAsia="標楷體" w:hAnsi="Times New Roman" w:cs="Times New Roman"/>
                <w:sz w:val="28"/>
                <w:szCs w:val="28"/>
              </w:rPr>
              <w:t xml:space="preserve"> </w:t>
            </w:r>
            <w:r w:rsidRPr="00507D77">
              <w:rPr>
                <w:rFonts w:ascii="Times New Roman" w:eastAsia="標楷體" w:hAnsi="Times New Roman" w:cs="Times New Roman"/>
                <w:sz w:val="28"/>
                <w:szCs w:val="28"/>
              </w:rPr>
              <w:t>註</w:t>
            </w:r>
          </w:p>
        </w:tc>
        <w:tc>
          <w:tcPr>
            <w:tcW w:w="9128" w:type="dxa"/>
            <w:gridSpan w:val="7"/>
            <w:tcBorders>
              <w:bottom w:val="single" w:sz="4" w:space="0" w:color="auto"/>
            </w:tcBorders>
          </w:tcPr>
          <w:p w:rsidR="004142BF" w:rsidRPr="00507D77" w:rsidRDefault="004142BF" w:rsidP="004142BF">
            <w:pPr>
              <w:rPr>
                <w:rFonts w:ascii="Times New Roman" w:eastAsia="標楷體" w:hAnsi="Times New Roman" w:cs="Times New Roman"/>
                <w:sz w:val="28"/>
                <w:szCs w:val="28"/>
              </w:rPr>
            </w:pPr>
          </w:p>
        </w:tc>
      </w:tr>
      <w:tr w:rsidR="004142BF" w:rsidRPr="00507D77" w:rsidTr="004142BF">
        <w:trPr>
          <w:cantSplit/>
          <w:trHeight w:val="665"/>
          <w:jc w:val="center"/>
        </w:trPr>
        <w:tc>
          <w:tcPr>
            <w:tcW w:w="4864" w:type="dxa"/>
            <w:gridSpan w:val="2"/>
            <w:tcBorders>
              <w:top w:val="single" w:sz="4" w:space="0" w:color="auto"/>
              <w:left w:val="nil"/>
              <w:bottom w:val="nil"/>
              <w:right w:val="nil"/>
            </w:tcBorders>
            <w:vAlign w:val="center"/>
          </w:tcPr>
          <w:p w:rsidR="004142BF" w:rsidRPr="00507D77" w:rsidRDefault="004142BF" w:rsidP="004142BF">
            <w:pPr>
              <w:jc w:val="both"/>
              <w:rPr>
                <w:rFonts w:ascii="Times New Roman" w:eastAsia="標楷體" w:hAnsi="Times New Roman" w:cs="Times New Roman"/>
                <w:b/>
              </w:rPr>
            </w:pPr>
            <w:r w:rsidRPr="00507D77">
              <w:rPr>
                <w:rFonts w:ascii="Times New Roman" w:eastAsia="標楷體" w:hAnsi="Times New Roman" w:cs="Times New Roman"/>
                <w:b/>
              </w:rPr>
              <w:t>場所責負人：</w:t>
            </w:r>
          </w:p>
        </w:tc>
        <w:tc>
          <w:tcPr>
            <w:tcW w:w="4864" w:type="dxa"/>
            <w:gridSpan w:val="6"/>
            <w:tcBorders>
              <w:top w:val="single" w:sz="4" w:space="0" w:color="auto"/>
              <w:left w:val="nil"/>
              <w:bottom w:val="nil"/>
              <w:right w:val="nil"/>
            </w:tcBorders>
            <w:vAlign w:val="center"/>
          </w:tcPr>
          <w:p w:rsidR="004142BF" w:rsidRPr="00507D77" w:rsidRDefault="004142BF" w:rsidP="004142BF">
            <w:pPr>
              <w:jc w:val="both"/>
              <w:rPr>
                <w:rFonts w:ascii="Times New Roman" w:eastAsia="標楷體" w:hAnsi="Times New Roman" w:cs="Times New Roman"/>
                <w:b/>
              </w:rPr>
            </w:pPr>
            <w:r w:rsidRPr="00507D77">
              <w:rPr>
                <w:rFonts w:ascii="Times New Roman" w:eastAsia="標楷體" w:hAnsi="Times New Roman" w:cs="Times New Roman"/>
                <w:b/>
              </w:rPr>
              <w:t>單位主管：</w:t>
            </w:r>
          </w:p>
        </w:tc>
      </w:tr>
    </w:tbl>
    <w:p w:rsidR="004142BF" w:rsidRPr="00507D77" w:rsidRDefault="004142BF" w:rsidP="0092663C">
      <w:pPr>
        <w:pStyle w:val="a3"/>
        <w:numPr>
          <w:ilvl w:val="0"/>
          <w:numId w:val="40"/>
        </w:numPr>
        <w:snapToGrid w:val="0"/>
        <w:ind w:leftChars="0"/>
        <w:rPr>
          <w:rFonts w:ascii="標楷體" w:eastAsia="標楷體"/>
          <w:sz w:val="28"/>
        </w:rPr>
      </w:pPr>
      <w:r w:rsidRPr="00507D77">
        <w:rPr>
          <w:rFonts w:ascii="標楷體" w:eastAsia="標楷體" w:hint="eastAsia"/>
          <w:sz w:val="28"/>
        </w:rPr>
        <w:t>依「有機溶劑中毒預防規則」第13</w:t>
      </w:r>
      <w:r w:rsidRPr="00507D77">
        <w:rPr>
          <w:rFonts w:ascii="Batang" w:eastAsia="Batang" w:hAnsi="Batang" w:hint="eastAsia"/>
          <w:sz w:val="28"/>
        </w:rPr>
        <w:t>∼</w:t>
      </w:r>
      <w:r w:rsidRPr="00507D77">
        <w:rPr>
          <w:rFonts w:ascii="標楷體" w:eastAsia="標楷體"/>
          <w:sz w:val="28"/>
        </w:rPr>
        <w:t>15</w:t>
      </w:r>
      <w:r w:rsidRPr="00507D77">
        <w:rPr>
          <w:rFonts w:ascii="標楷體" w:eastAsia="標楷體" w:hint="eastAsia"/>
          <w:sz w:val="28"/>
        </w:rPr>
        <w:t>條項辦理。</w:t>
      </w:r>
    </w:p>
    <w:p w:rsidR="004142BF" w:rsidRPr="00507D77" w:rsidRDefault="004142BF" w:rsidP="0092663C">
      <w:pPr>
        <w:pStyle w:val="a3"/>
        <w:numPr>
          <w:ilvl w:val="0"/>
          <w:numId w:val="40"/>
        </w:numPr>
        <w:snapToGrid w:val="0"/>
        <w:ind w:leftChars="0"/>
        <w:rPr>
          <w:rFonts w:ascii="標楷體" w:eastAsia="標楷體"/>
          <w:sz w:val="28"/>
        </w:rPr>
      </w:pPr>
      <w:r w:rsidRPr="00507D77">
        <w:rPr>
          <w:rFonts w:ascii="標楷體" w:eastAsia="標楷體" w:hint="eastAsia"/>
          <w:sz w:val="28"/>
        </w:rPr>
        <w:t>檢查結果：正常打</w:t>
      </w:r>
      <w:r w:rsidRPr="00507D77">
        <w:rPr>
          <w:rFonts w:ascii="標楷體" w:eastAsia="標楷體" w:hAnsi="標楷體" w:hint="eastAsia"/>
        </w:rPr>
        <w:t>ˇ</w:t>
      </w:r>
      <w:r w:rsidRPr="00507D77">
        <w:rPr>
          <w:rFonts w:ascii="標楷體" w:eastAsia="標楷體" w:hint="eastAsia"/>
          <w:sz w:val="28"/>
        </w:rPr>
        <w:t>，異常打×，如無此項檢點項目請以</w:t>
      </w:r>
      <w:r w:rsidRPr="00507D77">
        <w:rPr>
          <w:rFonts w:ascii="標楷體" w:eastAsia="標楷體"/>
          <w:sz w:val="28"/>
        </w:rPr>
        <w:t>”</w:t>
      </w:r>
      <w:r w:rsidRPr="00507D77">
        <w:rPr>
          <w:rFonts w:ascii="標楷體" w:eastAsia="標楷體" w:hAnsi="超研澤中楷" w:hint="eastAsia"/>
          <w:sz w:val="28"/>
        </w:rPr>
        <w:t>─</w:t>
      </w:r>
      <w:r w:rsidRPr="00507D77">
        <w:rPr>
          <w:rFonts w:ascii="標楷體" w:eastAsia="標楷體"/>
          <w:sz w:val="28"/>
        </w:rPr>
        <w:t>”</w:t>
      </w:r>
      <w:r w:rsidRPr="00507D77">
        <w:rPr>
          <w:rFonts w:ascii="標楷體" w:eastAsia="標楷體" w:hint="eastAsia"/>
          <w:sz w:val="28"/>
        </w:rPr>
        <w:t>示之。</w:t>
      </w:r>
    </w:p>
    <w:p w:rsidR="004142BF" w:rsidRPr="00507D77" w:rsidRDefault="004142BF" w:rsidP="0092663C">
      <w:pPr>
        <w:pStyle w:val="a3"/>
        <w:numPr>
          <w:ilvl w:val="0"/>
          <w:numId w:val="40"/>
        </w:numPr>
        <w:snapToGrid w:val="0"/>
        <w:ind w:leftChars="0"/>
        <w:rPr>
          <w:rFonts w:ascii="標楷體" w:eastAsia="標楷體"/>
          <w:sz w:val="28"/>
        </w:rPr>
      </w:pPr>
      <w:r w:rsidRPr="00507D77">
        <w:rPr>
          <w:rFonts w:ascii="標楷體" w:eastAsia="標楷體" w:hint="eastAsia"/>
          <w:sz w:val="28"/>
        </w:rPr>
        <w:t>局部排氣及整體換氣每週檢點，表格保存三年。</w:t>
      </w:r>
    </w:p>
    <w:p w:rsidR="004142BF" w:rsidRPr="00507D77" w:rsidRDefault="004142BF" w:rsidP="0092663C">
      <w:pPr>
        <w:pStyle w:val="a3"/>
        <w:numPr>
          <w:ilvl w:val="0"/>
          <w:numId w:val="40"/>
        </w:numPr>
        <w:snapToGrid w:val="0"/>
        <w:ind w:leftChars="0"/>
        <w:rPr>
          <w:rFonts w:ascii="標楷體" w:eastAsia="標楷體"/>
          <w:sz w:val="28"/>
        </w:rPr>
      </w:pPr>
      <w:r w:rsidRPr="00507D77">
        <w:rPr>
          <w:rFonts w:ascii="標楷體" w:eastAsia="標楷體" w:hint="eastAsia"/>
          <w:sz w:val="28"/>
        </w:rPr>
        <w:t>每月檢查完後，</w:t>
      </w:r>
      <w:r w:rsidRPr="00507D77">
        <w:rPr>
          <w:rFonts w:ascii="標楷體" w:eastAsia="標楷體" w:hint="eastAsia"/>
          <w:sz w:val="28"/>
          <w:szCs w:val="28"/>
        </w:rPr>
        <w:t>送一份至職業安全衛生管理單位彙整備查</w:t>
      </w:r>
      <w:r w:rsidRPr="00507D77">
        <w:rPr>
          <w:rFonts w:ascii="標楷體" w:eastAsia="標楷體" w:hint="eastAsia"/>
          <w:sz w:val="28"/>
        </w:rPr>
        <w:t>。</w:t>
      </w:r>
    </w:p>
    <w:p w:rsidR="004142BF" w:rsidRPr="00507D77" w:rsidRDefault="004142BF" w:rsidP="004142BF">
      <w:pPr>
        <w:widowControl/>
        <w:rPr>
          <w:rFonts w:ascii="標楷體" w:eastAsia="標楷體"/>
          <w:b/>
          <w:sz w:val="40"/>
        </w:rPr>
      </w:pPr>
      <w:r w:rsidRPr="00507D77">
        <w:rPr>
          <w:rFonts w:ascii="標楷體" w:eastAsia="標楷體"/>
          <w:b/>
          <w:sz w:val="40"/>
        </w:rPr>
        <w:br w:type="page"/>
      </w:r>
    </w:p>
    <w:p w:rsidR="004142BF" w:rsidRPr="00507D77" w:rsidRDefault="004142BF" w:rsidP="004142BF">
      <w:pPr>
        <w:spacing w:line="360" w:lineRule="auto"/>
        <w:jc w:val="center"/>
        <w:rPr>
          <w:rFonts w:ascii="標楷體" w:eastAsia="標楷體"/>
          <w:b/>
          <w:sz w:val="48"/>
          <w:u w:val="single"/>
        </w:rPr>
      </w:pPr>
      <w:r w:rsidRPr="00507D77">
        <w:rPr>
          <w:rFonts w:ascii="標楷體" w:eastAsia="標楷體" w:hint="eastAsia"/>
          <w:b/>
          <w:sz w:val="48"/>
          <w:u w:val="single"/>
        </w:rPr>
        <w:lastRenderedPageBreak/>
        <w:t>第一種壓力容器（小型）每月定期檢查記錄表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0"/>
        <w:gridCol w:w="1209"/>
        <w:gridCol w:w="351"/>
        <w:gridCol w:w="1000"/>
        <w:gridCol w:w="560"/>
        <w:gridCol w:w="791"/>
        <w:gridCol w:w="2329"/>
      </w:tblGrid>
      <w:tr w:rsidR="004142BF" w:rsidRPr="00507D77" w:rsidTr="004142BF">
        <w:trPr>
          <w:trHeight w:val="420"/>
          <w:jc w:val="center"/>
        </w:trPr>
        <w:tc>
          <w:tcPr>
            <w:tcW w:w="4680" w:type="dxa"/>
            <w:gridSpan w:val="3"/>
            <w:vAlign w:val="center"/>
          </w:tcPr>
          <w:p w:rsidR="004142BF" w:rsidRPr="002A29A1" w:rsidRDefault="004142BF" w:rsidP="004142BF">
            <w:pPr>
              <w:jc w:val="both"/>
              <w:rPr>
                <w:rFonts w:ascii="標楷體" w:eastAsia="標楷體"/>
                <w:b/>
              </w:rPr>
            </w:pPr>
            <w:r w:rsidRPr="002A29A1">
              <w:rPr>
                <w:rFonts w:ascii="標楷體" w:eastAsia="標楷體" w:hint="eastAsia"/>
                <w:b/>
                <w:sz w:val="28"/>
              </w:rPr>
              <w:t>處室/科別：</w:t>
            </w:r>
            <w:r w:rsidRPr="002A29A1">
              <w:rPr>
                <w:rFonts w:ascii="標楷體" w:eastAsia="標楷體" w:hint="eastAsia"/>
                <w:b/>
                <w:u w:val="single"/>
              </w:rPr>
              <w:t xml:space="preserve">              </w:t>
            </w:r>
          </w:p>
        </w:tc>
        <w:tc>
          <w:tcPr>
            <w:tcW w:w="4680" w:type="dxa"/>
            <w:gridSpan w:val="4"/>
            <w:vAlign w:val="center"/>
          </w:tcPr>
          <w:p w:rsidR="004142BF" w:rsidRPr="00507D77" w:rsidRDefault="004142BF" w:rsidP="004142BF">
            <w:pPr>
              <w:rPr>
                <w:rFonts w:ascii="標楷體" w:eastAsia="標楷體"/>
              </w:rPr>
            </w:pPr>
            <w:r w:rsidRPr="00507D77">
              <w:rPr>
                <w:rFonts w:ascii="標楷體" w:eastAsia="標楷體" w:hint="eastAsia"/>
                <w:b/>
              </w:rPr>
              <w:t>放置位置：</w:t>
            </w:r>
            <w:r w:rsidRPr="00507D77">
              <w:rPr>
                <w:rFonts w:ascii="標楷體" w:eastAsia="標楷體"/>
                <w:b/>
                <w:u w:val="single"/>
              </w:rPr>
              <w:t xml:space="preserve">         </w:t>
            </w:r>
            <w:r w:rsidRPr="00507D77">
              <w:rPr>
                <w:rFonts w:ascii="標楷體" w:eastAsia="標楷體" w:hint="eastAsia"/>
                <w:b/>
                <w:u w:val="single"/>
              </w:rPr>
              <w:t xml:space="preserve">    </w:t>
            </w:r>
          </w:p>
        </w:tc>
      </w:tr>
      <w:tr w:rsidR="004142BF" w:rsidRPr="00507D77" w:rsidTr="004142BF">
        <w:trPr>
          <w:trHeight w:val="420"/>
          <w:jc w:val="center"/>
        </w:trPr>
        <w:tc>
          <w:tcPr>
            <w:tcW w:w="4680" w:type="dxa"/>
            <w:gridSpan w:val="3"/>
            <w:vAlign w:val="center"/>
          </w:tcPr>
          <w:p w:rsidR="004142BF" w:rsidRPr="00507D77" w:rsidRDefault="004142BF" w:rsidP="004142BF">
            <w:pPr>
              <w:jc w:val="both"/>
              <w:rPr>
                <w:rFonts w:ascii="標楷體" w:eastAsia="標楷體"/>
                <w:b/>
              </w:rPr>
            </w:pPr>
            <w:r w:rsidRPr="00507D77">
              <w:rPr>
                <w:rFonts w:ascii="標楷體" w:eastAsia="標楷體" w:hint="eastAsia"/>
                <w:b/>
              </w:rPr>
              <w:t>設備名稱（編號）：</w:t>
            </w:r>
            <w:r w:rsidRPr="00507D77">
              <w:rPr>
                <w:rFonts w:ascii="標楷體" w:eastAsia="標楷體" w:hint="eastAsia"/>
                <w:b/>
                <w:u w:val="single"/>
              </w:rPr>
              <w:t xml:space="preserve">              </w:t>
            </w:r>
          </w:p>
        </w:tc>
        <w:tc>
          <w:tcPr>
            <w:tcW w:w="4680" w:type="dxa"/>
            <w:gridSpan w:val="4"/>
            <w:vAlign w:val="center"/>
          </w:tcPr>
          <w:p w:rsidR="004142BF" w:rsidRPr="00507D77" w:rsidRDefault="004142BF" w:rsidP="004142BF">
            <w:pPr>
              <w:rPr>
                <w:rFonts w:ascii="標楷體" w:eastAsia="標楷體"/>
              </w:rPr>
            </w:pPr>
            <w:r w:rsidRPr="00507D77">
              <w:rPr>
                <w:rFonts w:ascii="標楷體" w:eastAsia="標楷體" w:hint="eastAsia"/>
                <w:b/>
              </w:rPr>
              <w:t>檢查日期：</w:t>
            </w:r>
            <w:r w:rsidRPr="00507D77">
              <w:rPr>
                <w:rFonts w:ascii="標楷體" w:eastAsia="標楷體" w:hint="eastAsia"/>
                <w:b/>
                <w:u w:val="single"/>
              </w:rPr>
              <w:t xml:space="preserve">              </w:t>
            </w: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b/>
              </w:rPr>
            </w:pPr>
            <w:r w:rsidRPr="00507D77">
              <w:rPr>
                <w:rFonts w:ascii="標楷體" w:eastAsia="標楷體"/>
                <w:b/>
              </w:rPr>
              <w:t xml:space="preserve">    </w:t>
            </w:r>
            <w:r w:rsidRPr="00507D77">
              <w:rPr>
                <w:rFonts w:ascii="標楷體" w:eastAsia="標楷體" w:hint="eastAsia"/>
                <w:b/>
              </w:rPr>
              <w:t>檢</w:t>
            </w:r>
            <w:r w:rsidRPr="00507D77">
              <w:rPr>
                <w:rFonts w:ascii="標楷體" w:eastAsia="標楷體"/>
                <w:b/>
              </w:rPr>
              <w:t xml:space="preserve">   </w:t>
            </w:r>
            <w:r w:rsidRPr="00507D77">
              <w:rPr>
                <w:rFonts w:ascii="標楷體" w:eastAsia="標楷體" w:hint="eastAsia"/>
                <w:b/>
              </w:rPr>
              <w:t>查</w:t>
            </w:r>
            <w:r w:rsidRPr="00507D77">
              <w:rPr>
                <w:rFonts w:ascii="標楷體" w:eastAsia="標楷體"/>
                <w:b/>
              </w:rPr>
              <w:t xml:space="preserve">   </w:t>
            </w:r>
            <w:r w:rsidRPr="00507D77">
              <w:rPr>
                <w:rFonts w:ascii="標楷體" w:eastAsia="標楷體" w:hint="eastAsia"/>
                <w:b/>
              </w:rPr>
              <w:t>項</w:t>
            </w:r>
            <w:r w:rsidRPr="00507D77">
              <w:rPr>
                <w:rFonts w:ascii="標楷體" w:eastAsia="標楷體"/>
                <w:b/>
              </w:rPr>
              <w:t xml:space="preserve">   </w:t>
            </w:r>
            <w:r w:rsidRPr="00507D77">
              <w:rPr>
                <w:rFonts w:ascii="標楷體" w:eastAsia="標楷體" w:hint="eastAsia"/>
                <w:b/>
              </w:rPr>
              <w:t>目</w:t>
            </w:r>
          </w:p>
        </w:tc>
        <w:tc>
          <w:tcPr>
            <w:tcW w:w="1351" w:type="dxa"/>
            <w:gridSpan w:val="2"/>
          </w:tcPr>
          <w:p w:rsidR="004142BF" w:rsidRPr="00507D77" w:rsidRDefault="004142BF" w:rsidP="004142BF">
            <w:pPr>
              <w:jc w:val="center"/>
              <w:rPr>
                <w:rFonts w:ascii="標楷體" w:eastAsia="標楷體"/>
                <w:b/>
              </w:rPr>
            </w:pPr>
            <w:r w:rsidRPr="00507D77">
              <w:rPr>
                <w:rFonts w:ascii="標楷體" w:eastAsia="標楷體" w:hint="eastAsia"/>
                <w:b/>
              </w:rPr>
              <w:t>檢查方法</w:t>
            </w:r>
          </w:p>
        </w:tc>
        <w:tc>
          <w:tcPr>
            <w:tcW w:w="1351" w:type="dxa"/>
            <w:gridSpan w:val="2"/>
          </w:tcPr>
          <w:p w:rsidR="004142BF" w:rsidRPr="00507D77" w:rsidRDefault="004142BF" w:rsidP="004142BF">
            <w:pPr>
              <w:jc w:val="center"/>
              <w:rPr>
                <w:rFonts w:ascii="標楷體" w:eastAsia="標楷體"/>
                <w:b/>
              </w:rPr>
            </w:pPr>
            <w:r w:rsidRPr="00507D77">
              <w:rPr>
                <w:rFonts w:ascii="標楷體" w:eastAsia="標楷體" w:hint="eastAsia"/>
                <w:b/>
              </w:rPr>
              <w:t>檢查結果</w:t>
            </w:r>
          </w:p>
        </w:tc>
        <w:tc>
          <w:tcPr>
            <w:tcW w:w="2329" w:type="dxa"/>
          </w:tcPr>
          <w:p w:rsidR="004142BF" w:rsidRPr="00507D77" w:rsidRDefault="004142BF" w:rsidP="004142BF">
            <w:pPr>
              <w:jc w:val="center"/>
              <w:rPr>
                <w:rFonts w:ascii="標楷體" w:eastAsia="標楷體"/>
                <w:b/>
              </w:rPr>
            </w:pPr>
            <w:r w:rsidRPr="00507D77">
              <w:rPr>
                <w:rFonts w:ascii="標楷體" w:eastAsia="標楷體" w:hint="eastAsia"/>
                <w:b/>
              </w:rPr>
              <w:t>改善措施</w:t>
            </w: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rPr>
            </w:pPr>
            <w:r w:rsidRPr="00507D77">
              <w:rPr>
                <w:rFonts w:ascii="標楷體" w:eastAsia="標楷體" w:hint="eastAsia"/>
                <w:b/>
              </w:rPr>
              <w:t>容器本體</w:t>
            </w:r>
          </w:p>
        </w:tc>
        <w:tc>
          <w:tcPr>
            <w:tcW w:w="1351" w:type="dxa"/>
            <w:gridSpan w:val="2"/>
          </w:tcPr>
          <w:p w:rsidR="004142BF" w:rsidRPr="00507D77" w:rsidRDefault="004142BF" w:rsidP="004142BF">
            <w:pPr>
              <w:rPr>
                <w:rFonts w:ascii="標楷體" w:eastAsia="標楷體"/>
              </w:rPr>
            </w:pPr>
          </w:p>
        </w:tc>
        <w:tc>
          <w:tcPr>
            <w:tcW w:w="1351" w:type="dxa"/>
            <w:gridSpan w:val="2"/>
          </w:tcPr>
          <w:p w:rsidR="004142BF" w:rsidRPr="00507D77" w:rsidRDefault="004142BF" w:rsidP="004142BF">
            <w:pPr>
              <w:rPr>
                <w:rFonts w:ascii="標楷體" w:eastAsia="標楷體"/>
              </w:rPr>
            </w:pPr>
          </w:p>
        </w:tc>
        <w:tc>
          <w:tcPr>
            <w:tcW w:w="2329" w:type="dxa"/>
            <w:tcBorders>
              <w:bottom w:val="nil"/>
            </w:tcBorders>
          </w:tcPr>
          <w:p w:rsidR="004142BF" w:rsidRPr="00507D77" w:rsidRDefault="004142BF" w:rsidP="004142BF">
            <w:pPr>
              <w:rPr>
                <w:rFonts w:ascii="標楷體" w:eastAsia="標楷體"/>
              </w:rPr>
            </w:pP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rPr>
            </w:pPr>
            <w:r w:rsidRPr="00507D77">
              <w:rPr>
                <w:rFonts w:ascii="標楷體" w:eastAsia="標楷體"/>
              </w:rPr>
              <w:t>1.</w:t>
            </w:r>
            <w:r w:rsidRPr="00507D77">
              <w:rPr>
                <w:rFonts w:ascii="標楷體" w:eastAsia="標楷體" w:hint="eastAsia"/>
              </w:rPr>
              <w:t>本體有無損傷、腐蝕</w:t>
            </w:r>
          </w:p>
        </w:tc>
        <w:tc>
          <w:tcPr>
            <w:tcW w:w="1351" w:type="dxa"/>
            <w:gridSpan w:val="2"/>
          </w:tcPr>
          <w:p w:rsidR="004142BF" w:rsidRPr="00507D77" w:rsidRDefault="004142BF" w:rsidP="004142BF">
            <w:pPr>
              <w:rPr>
                <w:rFonts w:ascii="標楷體" w:eastAsia="標楷體"/>
              </w:rPr>
            </w:pPr>
          </w:p>
        </w:tc>
        <w:tc>
          <w:tcPr>
            <w:tcW w:w="1351" w:type="dxa"/>
            <w:gridSpan w:val="2"/>
          </w:tcPr>
          <w:p w:rsidR="004142BF" w:rsidRPr="00507D77" w:rsidRDefault="004142BF" w:rsidP="004142BF">
            <w:pPr>
              <w:rPr>
                <w:rFonts w:ascii="標楷體" w:eastAsia="標楷體"/>
              </w:rPr>
            </w:pPr>
          </w:p>
        </w:tc>
        <w:tc>
          <w:tcPr>
            <w:tcW w:w="2329"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rPr>
            </w:pPr>
            <w:r w:rsidRPr="00507D77">
              <w:rPr>
                <w:rFonts w:ascii="標楷體" w:eastAsia="標楷體"/>
              </w:rPr>
              <w:t>2.</w:t>
            </w:r>
            <w:r w:rsidRPr="00507D77">
              <w:rPr>
                <w:rFonts w:ascii="標楷體" w:eastAsia="標楷體" w:hint="eastAsia"/>
              </w:rPr>
              <w:t>焊接縫有無腐蝕及裂縫</w:t>
            </w:r>
          </w:p>
        </w:tc>
        <w:tc>
          <w:tcPr>
            <w:tcW w:w="1351" w:type="dxa"/>
            <w:gridSpan w:val="2"/>
          </w:tcPr>
          <w:p w:rsidR="004142BF" w:rsidRPr="00507D77" w:rsidRDefault="004142BF" w:rsidP="004142BF">
            <w:pPr>
              <w:rPr>
                <w:rFonts w:ascii="標楷體" w:eastAsia="標楷體"/>
              </w:rPr>
            </w:pPr>
          </w:p>
        </w:tc>
        <w:tc>
          <w:tcPr>
            <w:tcW w:w="1351" w:type="dxa"/>
            <w:gridSpan w:val="2"/>
          </w:tcPr>
          <w:p w:rsidR="004142BF" w:rsidRPr="00507D77" w:rsidRDefault="004142BF" w:rsidP="004142BF">
            <w:pPr>
              <w:rPr>
                <w:rFonts w:ascii="標楷體" w:eastAsia="標楷體"/>
              </w:rPr>
            </w:pPr>
          </w:p>
        </w:tc>
        <w:tc>
          <w:tcPr>
            <w:tcW w:w="2329"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rPr>
            </w:pPr>
            <w:r w:rsidRPr="00507D77">
              <w:rPr>
                <w:rFonts w:ascii="標楷體" w:eastAsia="標楷體"/>
              </w:rPr>
              <w:t>3.</w:t>
            </w:r>
            <w:r w:rsidRPr="00507D77">
              <w:rPr>
                <w:rFonts w:ascii="標楷體" w:eastAsia="標楷體" w:hint="eastAsia"/>
              </w:rPr>
              <w:t>保溫有無破損</w:t>
            </w:r>
          </w:p>
        </w:tc>
        <w:tc>
          <w:tcPr>
            <w:tcW w:w="1351" w:type="dxa"/>
            <w:gridSpan w:val="2"/>
          </w:tcPr>
          <w:p w:rsidR="004142BF" w:rsidRPr="00507D77" w:rsidRDefault="004142BF" w:rsidP="004142BF">
            <w:pPr>
              <w:rPr>
                <w:rFonts w:ascii="標楷體" w:eastAsia="標楷體"/>
              </w:rPr>
            </w:pPr>
          </w:p>
        </w:tc>
        <w:tc>
          <w:tcPr>
            <w:tcW w:w="1351" w:type="dxa"/>
            <w:gridSpan w:val="2"/>
          </w:tcPr>
          <w:p w:rsidR="004142BF" w:rsidRPr="00507D77" w:rsidRDefault="004142BF" w:rsidP="004142BF">
            <w:pPr>
              <w:rPr>
                <w:rFonts w:ascii="標楷體" w:eastAsia="標楷體"/>
              </w:rPr>
            </w:pPr>
          </w:p>
        </w:tc>
        <w:tc>
          <w:tcPr>
            <w:tcW w:w="2329"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rPr>
            </w:pPr>
            <w:r w:rsidRPr="00507D77">
              <w:rPr>
                <w:rFonts w:ascii="標楷體" w:eastAsia="標楷體"/>
              </w:rPr>
              <w:t>4.</w:t>
            </w:r>
            <w:r w:rsidRPr="00507D77">
              <w:rPr>
                <w:rFonts w:ascii="標楷體" w:eastAsia="標楷體" w:hint="eastAsia"/>
              </w:rPr>
              <w:t>防銹油漆有無脫落</w:t>
            </w:r>
          </w:p>
        </w:tc>
        <w:tc>
          <w:tcPr>
            <w:tcW w:w="1351" w:type="dxa"/>
            <w:gridSpan w:val="2"/>
          </w:tcPr>
          <w:p w:rsidR="004142BF" w:rsidRPr="00507D77" w:rsidRDefault="004142BF" w:rsidP="004142BF">
            <w:pPr>
              <w:rPr>
                <w:rFonts w:ascii="標楷體" w:eastAsia="標楷體"/>
              </w:rPr>
            </w:pPr>
          </w:p>
        </w:tc>
        <w:tc>
          <w:tcPr>
            <w:tcW w:w="1351" w:type="dxa"/>
            <w:gridSpan w:val="2"/>
          </w:tcPr>
          <w:p w:rsidR="004142BF" w:rsidRPr="00507D77" w:rsidRDefault="004142BF" w:rsidP="004142BF">
            <w:pPr>
              <w:rPr>
                <w:rFonts w:ascii="標楷體" w:eastAsia="標楷體"/>
              </w:rPr>
            </w:pPr>
          </w:p>
        </w:tc>
        <w:tc>
          <w:tcPr>
            <w:tcW w:w="2329"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b/>
              </w:rPr>
            </w:pPr>
            <w:r w:rsidRPr="00507D77">
              <w:rPr>
                <w:rFonts w:ascii="標楷體" w:eastAsia="標楷體" w:hint="eastAsia"/>
                <w:b/>
              </w:rPr>
              <w:t>蓋板螺拴</w:t>
            </w:r>
          </w:p>
        </w:tc>
        <w:tc>
          <w:tcPr>
            <w:tcW w:w="1351" w:type="dxa"/>
            <w:gridSpan w:val="2"/>
          </w:tcPr>
          <w:p w:rsidR="004142BF" w:rsidRPr="00507D77" w:rsidRDefault="004142BF" w:rsidP="004142BF">
            <w:pPr>
              <w:rPr>
                <w:rFonts w:ascii="標楷體" w:eastAsia="標楷體"/>
              </w:rPr>
            </w:pPr>
          </w:p>
        </w:tc>
        <w:tc>
          <w:tcPr>
            <w:tcW w:w="1351" w:type="dxa"/>
            <w:gridSpan w:val="2"/>
          </w:tcPr>
          <w:p w:rsidR="004142BF" w:rsidRPr="00507D77" w:rsidRDefault="004142BF" w:rsidP="004142BF">
            <w:pPr>
              <w:rPr>
                <w:rFonts w:ascii="標楷體" w:eastAsia="標楷體"/>
              </w:rPr>
            </w:pPr>
          </w:p>
        </w:tc>
        <w:tc>
          <w:tcPr>
            <w:tcW w:w="2329"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rPr>
            </w:pPr>
            <w:r w:rsidRPr="00507D77">
              <w:rPr>
                <w:rFonts w:ascii="標楷體" w:eastAsia="標楷體"/>
              </w:rPr>
              <w:t>5.</w:t>
            </w:r>
            <w:r w:rsidRPr="00507D77">
              <w:rPr>
                <w:rFonts w:ascii="標楷體" w:eastAsia="標楷體" w:hint="eastAsia"/>
              </w:rPr>
              <w:t>各部螺拴有無鬆動或減少</w:t>
            </w:r>
          </w:p>
        </w:tc>
        <w:tc>
          <w:tcPr>
            <w:tcW w:w="1351" w:type="dxa"/>
            <w:gridSpan w:val="2"/>
          </w:tcPr>
          <w:p w:rsidR="004142BF" w:rsidRPr="00507D77" w:rsidRDefault="004142BF" w:rsidP="004142BF">
            <w:pPr>
              <w:rPr>
                <w:rFonts w:ascii="標楷體" w:eastAsia="標楷體"/>
              </w:rPr>
            </w:pPr>
          </w:p>
        </w:tc>
        <w:tc>
          <w:tcPr>
            <w:tcW w:w="1351" w:type="dxa"/>
            <w:gridSpan w:val="2"/>
          </w:tcPr>
          <w:p w:rsidR="004142BF" w:rsidRPr="00507D77" w:rsidRDefault="004142BF" w:rsidP="004142BF">
            <w:pPr>
              <w:rPr>
                <w:rFonts w:ascii="標楷體" w:eastAsia="標楷體"/>
              </w:rPr>
            </w:pPr>
          </w:p>
        </w:tc>
        <w:tc>
          <w:tcPr>
            <w:tcW w:w="2329"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rPr>
            </w:pPr>
            <w:r w:rsidRPr="00507D77">
              <w:rPr>
                <w:rFonts w:ascii="標楷體" w:eastAsia="標楷體"/>
              </w:rPr>
              <w:t>6.</w:t>
            </w:r>
            <w:r w:rsidRPr="00507D77">
              <w:rPr>
                <w:rFonts w:ascii="標楷體" w:eastAsia="標楷體" w:hint="eastAsia"/>
              </w:rPr>
              <w:t>各部螺拴有無損耗、腐蝕</w:t>
            </w:r>
          </w:p>
        </w:tc>
        <w:tc>
          <w:tcPr>
            <w:tcW w:w="1351" w:type="dxa"/>
            <w:gridSpan w:val="2"/>
          </w:tcPr>
          <w:p w:rsidR="004142BF" w:rsidRPr="00507D77" w:rsidRDefault="004142BF" w:rsidP="004142BF">
            <w:pPr>
              <w:rPr>
                <w:rFonts w:ascii="標楷體" w:eastAsia="標楷體"/>
              </w:rPr>
            </w:pPr>
          </w:p>
        </w:tc>
        <w:tc>
          <w:tcPr>
            <w:tcW w:w="1351" w:type="dxa"/>
            <w:gridSpan w:val="2"/>
          </w:tcPr>
          <w:p w:rsidR="004142BF" w:rsidRPr="00507D77" w:rsidRDefault="004142BF" w:rsidP="004142BF">
            <w:pPr>
              <w:rPr>
                <w:rFonts w:ascii="標楷體" w:eastAsia="標楷體"/>
              </w:rPr>
            </w:pPr>
          </w:p>
        </w:tc>
        <w:tc>
          <w:tcPr>
            <w:tcW w:w="2329"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rPr>
            </w:pPr>
            <w:r w:rsidRPr="00507D77">
              <w:rPr>
                <w:rFonts w:ascii="標楷體" w:eastAsia="標楷體"/>
              </w:rPr>
              <w:t>7.</w:t>
            </w:r>
            <w:r w:rsidRPr="00507D77">
              <w:rPr>
                <w:rFonts w:ascii="標楷體" w:eastAsia="標楷體" w:hint="eastAsia"/>
              </w:rPr>
              <w:t>蓋版、凸緣有無腐蝕或變形</w:t>
            </w:r>
          </w:p>
        </w:tc>
        <w:tc>
          <w:tcPr>
            <w:tcW w:w="1351" w:type="dxa"/>
            <w:gridSpan w:val="2"/>
          </w:tcPr>
          <w:p w:rsidR="004142BF" w:rsidRPr="00507D77" w:rsidRDefault="004142BF" w:rsidP="004142BF">
            <w:pPr>
              <w:rPr>
                <w:rFonts w:ascii="標楷體" w:eastAsia="標楷體"/>
              </w:rPr>
            </w:pPr>
          </w:p>
        </w:tc>
        <w:tc>
          <w:tcPr>
            <w:tcW w:w="1351" w:type="dxa"/>
            <w:gridSpan w:val="2"/>
          </w:tcPr>
          <w:p w:rsidR="004142BF" w:rsidRPr="00507D77" w:rsidRDefault="004142BF" w:rsidP="004142BF">
            <w:pPr>
              <w:rPr>
                <w:rFonts w:ascii="標楷體" w:eastAsia="標楷體"/>
              </w:rPr>
            </w:pPr>
          </w:p>
        </w:tc>
        <w:tc>
          <w:tcPr>
            <w:tcW w:w="2329"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b/>
              </w:rPr>
            </w:pPr>
            <w:r w:rsidRPr="00507D77">
              <w:rPr>
                <w:rFonts w:ascii="標楷體" w:eastAsia="標楷體" w:hint="eastAsia"/>
                <w:b/>
              </w:rPr>
              <w:t>管及閥等</w:t>
            </w:r>
          </w:p>
        </w:tc>
        <w:tc>
          <w:tcPr>
            <w:tcW w:w="1351" w:type="dxa"/>
            <w:gridSpan w:val="2"/>
          </w:tcPr>
          <w:p w:rsidR="004142BF" w:rsidRPr="00507D77" w:rsidRDefault="004142BF" w:rsidP="004142BF">
            <w:pPr>
              <w:rPr>
                <w:rFonts w:ascii="標楷體" w:eastAsia="標楷體"/>
                <w:b/>
              </w:rPr>
            </w:pPr>
          </w:p>
        </w:tc>
        <w:tc>
          <w:tcPr>
            <w:tcW w:w="1351" w:type="dxa"/>
            <w:gridSpan w:val="2"/>
          </w:tcPr>
          <w:p w:rsidR="004142BF" w:rsidRPr="00507D77" w:rsidRDefault="004142BF" w:rsidP="004142BF">
            <w:pPr>
              <w:rPr>
                <w:rFonts w:ascii="標楷體" w:eastAsia="標楷體"/>
                <w:b/>
              </w:rPr>
            </w:pPr>
          </w:p>
        </w:tc>
        <w:tc>
          <w:tcPr>
            <w:tcW w:w="2329" w:type="dxa"/>
            <w:tcBorders>
              <w:top w:val="nil"/>
              <w:bottom w:val="nil"/>
            </w:tcBorders>
          </w:tcPr>
          <w:p w:rsidR="004142BF" w:rsidRPr="00507D77" w:rsidRDefault="004142BF" w:rsidP="004142BF">
            <w:pPr>
              <w:rPr>
                <w:rFonts w:ascii="標楷體" w:eastAsia="標楷體"/>
                <w:b/>
              </w:rPr>
            </w:pP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rPr>
            </w:pPr>
            <w:r w:rsidRPr="00507D77">
              <w:rPr>
                <w:rFonts w:ascii="標楷體" w:eastAsia="標楷體"/>
              </w:rPr>
              <w:t>8.</w:t>
            </w:r>
            <w:r w:rsidRPr="00507D77">
              <w:rPr>
                <w:rFonts w:ascii="標楷體" w:eastAsia="標楷體" w:hint="eastAsia"/>
              </w:rPr>
              <w:t>閥、旋塞有無損耗或洩漏</w:t>
            </w:r>
          </w:p>
        </w:tc>
        <w:tc>
          <w:tcPr>
            <w:tcW w:w="1351" w:type="dxa"/>
            <w:gridSpan w:val="2"/>
          </w:tcPr>
          <w:p w:rsidR="004142BF" w:rsidRPr="00507D77" w:rsidRDefault="004142BF" w:rsidP="004142BF">
            <w:pPr>
              <w:rPr>
                <w:rFonts w:ascii="標楷體" w:eastAsia="標楷體"/>
              </w:rPr>
            </w:pPr>
          </w:p>
        </w:tc>
        <w:tc>
          <w:tcPr>
            <w:tcW w:w="1351" w:type="dxa"/>
            <w:gridSpan w:val="2"/>
          </w:tcPr>
          <w:p w:rsidR="004142BF" w:rsidRPr="00507D77" w:rsidRDefault="004142BF" w:rsidP="004142BF">
            <w:pPr>
              <w:rPr>
                <w:rFonts w:ascii="標楷體" w:eastAsia="標楷體"/>
              </w:rPr>
            </w:pPr>
          </w:p>
        </w:tc>
        <w:tc>
          <w:tcPr>
            <w:tcW w:w="2329"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rPr>
            </w:pPr>
            <w:r w:rsidRPr="00507D77">
              <w:rPr>
                <w:rFonts w:ascii="標楷體" w:eastAsia="標楷體"/>
              </w:rPr>
              <w:t>9.</w:t>
            </w:r>
            <w:r w:rsidRPr="00507D77">
              <w:rPr>
                <w:rFonts w:ascii="標楷體" w:eastAsia="標楷體" w:hint="eastAsia"/>
              </w:rPr>
              <w:t>各接頭有無洩漏</w:t>
            </w:r>
          </w:p>
        </w:tc>
        <w:tc>
          <w:tcPr>
            <w:tcW w:w="1351" w:type="dxa"/>
            <w:gridSpan w:val="2"/>
          </w:tcPr>
          <w:p w:rsidR="004142BF" w:rsidRPr="00507D77" w:rsidRDefault="004142BF" w:rsidP="004142BF">
            <w:pPr>
              <w:rPr>
                <w:rFonts w:ascii="標楷體" w:eastAsia="標楷體"/>
              </w:rPr>
            </w:pPr>
          </w:p>
        </w:tc>
        <w:tc>
          <w:tcPr>
            <w:tcW w:w="1351" w:type="dxa"/>
            <w:gridSpan w:val="2"/>
          </w:tcPr>
          <w:p w:rsidR="004142BF" w:rsidRPr="00507D77" w:rsidRDefault="004142BF" w:rsidP="004142BF">
            <w:pPr>
              <w:rPr>
                <w:rFonts w:ascii="標楷體" w:eastAsia="標楷體"/>
              </w:rPr>
            </w:pPr>
          </w:p>
        </w:tc>
        <w:tc>
          <w:tcPr>
            <w:tcW w:w="2329"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420"/>
          <w:jc w:val="center"/>
        </w:trPr>
        <w:tc>
          <w:tcPr>
            <w:tcW w:w="4329" w:type="dxa"/>
            <w:gridSpan w:val="2"/>
          </w:tcPr>
          <w:p w:rsidR="004142BF" w:rsidRPr="00507D77" w:rsidRDefault="004142BF" w:rsidP="004142BF">
            <w:pPr>
              <w:rPr>
                <w:rFonts w:eastAsia="標楷體"/>
              </w:rPr>
            </w:pPr>
            <w:r w:rsidRPr="00507D77">
              <w:rPr>
                <w:rFonts w:ascii="標楷體" w:eastAsia="標楷體"/>
              </w:rPr>
              <w:t>10.</w:t>
            </w:r>
            <w:r w:rsidRPr="00507D77">
              <w:rPr>
                <w:rFonts w:ascii="標楷體" w:eastAsia="標楷體" w:hint="eastAsia"/>
              </w:rPr>
              <w:t>管線有無腐損</w:t>
            </w:r>
            <w:r w:rsidRPr="00507D77">
              <w:rPr>
                <w:rFonts w:eastAsia="標楷體"/>
              </w:rPr>
              <w:t>(</w:t>
            </w:r>
            <w:r w:rsidRPr="00507D77">
              <w:rPr>
                <w:rFonts w:eastAsia="標楷體" w:hint="eastAsia"/>
              </w:rPr>
              <w:t>含電熱管</w:t>
            </w:r>
            <w:r w:rsidRPr="00507D77">
              <w:rPr>
                <w:rFonts w:eastAsia="標楷體"/>
              </w:rPr>
              <w:t>)</w:t>
            </w:r>
          </w:p>
        </w:tc>
        <w:tc>
          <w:tcPr>
            <w:tcW w:w="1351" w:type="dxa"/>
            <w:gridSpan w:val="2"/>
          </w:tcPr>
          <w:p w:rsidR="004142BF" w:rsidRPr="00507D77" w:rsidRDefault="004142BF" w:rsidP="004142BF">
            <w:pPr>
              <w:rPr>
                <w:rFonts w:ascii="標楷體" w:eastAsia="標楷體"/>
              </w:rPr>
            </w:pPr>
          </w:p>
        </w:tc>
        <w:tc>
          <w:tcPr>
            <w:tcW w:w="1351" w:type="dxa"/>
            <w:gridSpan w:val="2"/>
          </w:tcPr>
          <w:p w:rsidR="004142BF" w:rsidRPr="00507D77" w:rsidRDefault="004142BF" w:rsidP="004142BF">
            <w:pPr>
              <w:rPr>
                <w:rFonts w:ascii="標楷體" w:eastAsia="標楷體"/>
              </w:rPr>
            </w:pPr>
          </w:p>
        </w:tc>
        <w:tc>
          <w:tcPr>
            <w:tcW w:w="2329"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b/>
              </w:rPr>
            </w:pPr>
            <w:r w:rsidRPr="00507D77">
              <w:rPr>
                <w:rFonts w:ascii="標楷體" w:eastAsia="標楷體" w:hint="eastAsia"/>
                <w:b/>
              </w:rPr>
              <w:t>附屬及安全裝置</w:t>
            </w:r>
          </w:p>
        </w:tc>
        <w:tc>
          <w:tcPr>
            <w:tcW w:w="1351" w:type="dxa"/>
            <w:gridSpan w:val="2"/>
          </w:tcPr>
          <w:p w:rsidR="004142BF" w:rsidRPr="00507D77" w:rsidRDefault="004142BF" w:rsidP="004142BF">
            <w:pPr>
              <w:rPr>
                <w:rFonts w:ascii="標楷體" w:eastAsia="標楷體"/>
                <w:b/>
              </w:rPr>
            </w:pPr>
          </w:p>
        </w:tc>
        <w:tc>
          <w:tcPr>
            <w:tcW w:w="1351" w:type="dxa"/>
            <w:gridSpan w:val="2"/>
          </w:tcPr>
          <w:p w:rsidR="004142BF" w:rsidRPr="00507D77" w:rsidRDefault="004142BF" w:rsidP="004142BF">
            <w:pPr>
              <w:rPr>
                <w:rFonts w:ascii="標楷體" w:eastAsia="標楷體"/>
                <w:b/>
              </w:rPr>
            </w:pPr>
          </w:p>
        </w:tc>
        <w:tc>
          <w:tcPr>
            <w:tcW w:w="2329" w:type="dxa"/>
            <w:tcBorders>
              <w:top w:val="nil"/>
              <w:bottom w:val="nil"/>
            </w:tcBorders>
          </w:tcPr>
          <w:p w:rsidR="004142BF" w:rsidRPr="00507D77" w:rsidRDefault="004142BF" w:rsidP="004142BF">
            <w:pPr>
              <w:rPr>
                <w:rFonts w:ascii="標楷體" w:eastAsia="標楷體"/>
                <w:b/>
              </w:rPr>
            </w:pP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rPr>
            </w:pPr>
            <w:r w:rsidRPr="00507D77">
              <w:rPr>
                <w:rFonts w:ascii="標楷體" w:eastAsia="標楷體"/>
              </w:rPr>
              <w:t>11.</w:t>
            </w:r>
            <w:r w:rsidRPr="00507D77">
              <w:rPr>
                <w:rFonts w:ascii="標楷體" w:eastAsia="標楷體" w:hint="eastAsia"/>
              </w:rPr>
              <w:t>安全閥之性能是否正常</w:t>
            </w:r>
          </w:p>
        </w:tc>
        <w:tc>
          <w:tcPr>
            <w:tcW w:w="1351" w:type="dxa"/>
            <w:gridSpan w:val="2"/>
          </w:tcPr>
          <w:p w:rsidR="004142BF" w:rsidRPr="00507D77" w:rsidRDefault="004142BF" w:rsidP="004142BF">
            <w:pPr>
              <w:rPr>
                <w:rFonts w:ascii="標楷體" w:eastAsia="標楷體"/>
              </w:rPr>
            </w:pPr>
          </w:p>
        </w:tc>
        <w:tc>
          <w:tcPr>
            <w:tcW w:w="1351" w:type="dxa"/>
            <w:gridSpan w:val="2"/>
          </w:tcPr>
          <w:p w:rsidR="004142BF" w:rsidRPr="00507D77" w:rsidRDefault="004142BF" w:rsidP="004142BF">
            <w:pPr>
              <w:rPr>
                <w:rFonts w:ascii="標楷體" w:eastAsia="標楷體"/>
              </w:rPr>
            </w:pPr>
          </w:p>
        </w:tc>
        <w:tc>
          <w:tcPr>
            <w:tcW w:w="2329"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rPr>
            </w:pPr>
            <w:r w:rsidRPr="00507D77">
              <w:rPr>
                <w:rFonts w:ascii="標楷體" w:eastAsia="標楷體"/>
              </w:rPr>
              <w:t>12.</w:t>
            </w:r>
            <w:r w:rsidRPr="00507D77">
              <w:rPr>
                <w:rFonts w:ascii="標楷體" w:eastAsia="標楷體" w:hint="eastAsia"/>
              </w:rPr>
              <w:t>壓力錶之性能是否正常</w:t>
            </w:r>
          </w:p>
        </w:tc>
        <w:tc>
          <w:tcPr>
            <w:tcW w:w="1351" w:type="dxa"/>
            <w:gridSpan w:val="2"/>
          </w:tcPr>
          <w:p w:rsidR="004142BF" w:rsidRPr="00507D77" w:rsidRDefault="004142BF" w:rsidP="004142BF">
            <w:pPr>
              <w:rPr>
                <w:rFonts w:ascii="標楷體" w:eastAsia="標楷體"/>
              </w:rPr>
            </w:pPr>
          </w:p>
        </w:tc>
        <w:tc>
          <w:tcPr>
            <w:tcW w:w="1351" w:type="dxa"/>
            <w:gridSpan w:val="2"/>
          </w:tcPr>
          <w:p w:rsidR="004142BF" w:rsidRPr="00507D77" w:rsidRDefault="004142BF" w:rsidP="004142BF">
            <w:pPr>
              <w:rPr>
                <w:rFonts w:ascii="標楷體" w:eastAsia="標楷體"/>
              </w:rPr>
            </w:pPr>
          </w:p>
        </w:tc>
        <w:tc>
          <w:tcPr>
            <w:tcW w:w="2329"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rPr>
            </w:pPr>
            <w:r w:rsidRPr="00507D77">
              <w:rPr>
                <w:rFonts w:ascii="標楷體" w:eastAsia="標楷體"/>
              </w:rPr>
              <w:t>13.</w:t>
            </w:r>
            <w:r w:rsidRPr="00507D77">
              <w:rPr>
                <w:rFonts w:ascii="標楷體" w:eastAsia="標楷體" w:hint="eastAsia"/>
              </w:rPr>
              <w:t>液面計是否正常</w:t>
            </w:r>
          </w:p>
        </w:tc>
        <w:tc>
          <w:tcPr>
            <w:tcW w:w="1351" w:type="dxa"/>
            <w:gridSpan w:val="2"/>
          </w:tcPr>
          <w:p w:rsidR="004142BF" w:rsidRPr="00507D77" w:rsidRDefault="004142BF" w:rsidP="004142BF">
            <w:pPr>
              <w:rPr>
                <w:rFonts w:ascii="標楷體" w:eastAsia="標楷體"/>
              </w:rPr>
            </w:pPr>
          </w:p>
        </w:tc>
        <w:tc>
          <w:tcPr>
            <w:tcW w:w="1351" w:type="dxa"/>
            <w:gridSpan w:val="2"/>
          </w:tcPr>
          <w:p w:rsidR="004142BF" w:rsidRPr="00507D77" w:rsidRDefault="004142BF" w:rsidP="004142BF">
            <w:pPr>
              <w:rPr>
                <w:rFonts w:ascii="標楷體" w:eastAsia="標楷體"/>
              </w:rPr>
            </w:pPr>
          </w:p>
        </w:tc>
        <w:tc>
          <w:tcPr>
            <w:tcW w:w="2329"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rPr>
            </w:pPr>
            <w:r w:rsidRPr="00507D77">
              <w:rPr>
                <w:rFonts w:ascii="標楷體" w:eastAsia="標楷體"/>
              </w:rPr>
              <w:t>14.</w:t>
            </w:r>
            <w:r w:rsidRPr="00507D77">
              <w:rPr>
                <w:rFonts w:ascii="標楷體" w:eastAsia="標楷體" w:hint="eastAsia"/>
              </w:rPr>
              <w:t>溫度計是否正常</w:t>
            </w:r>
          </w:p>
        </w:tc>
        <w:tc>
          <w:tcPr>
            <w:tcW w:w="1351" w:type="dxa"/>
            <w:gridSpan w:val="2"/>
          </w:tcPr>
          <w:p w:rsidR="004142BF" w:rsidRPr="00507D77" w:rsidRDefault="004142BF" w:rsidP="004142BF">
            <w:pPr>
              <w:rPr>
                <w:rFonts w:ascii="標楷體" w:eastAsia="標楷體"/>
              </w:rPr>
            </w:pPr>
          </w:p>
        </w:tc>
        <w:tc>
          <w:tcPr>
            <w:tcW w:w="1351" w:type="dxa"/>
            <w:gridSpan w:val="2"/>
          </w:tcPr>
          <w:p w:rsidR="004142BF" w:rsidRPr="00507D77" w:rsidRDefault="004142BF" w:rsidP="004142BF">
            <w:pPr>
              <w:rPr>
                <w:rFonts w:ascii="標楷體" w:eastAsia="標楷體"/>
              </w:rPr>
            </w:pPr>
          </w:p>
        </w:tc>
        <w:tc>
          <w:tcPr>
            <w:tcW w:w="2329"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b/>
              </w:rPr>
            </w:pPr>
            <w:r w:rsidRPr="00507D77">
              <w:rPr>
                <w:rFonts w:ascii="標楷體" w:eastAsia="標楷體" w:hint="eastAsia"/>
                <w:b/>
              </w:rPr>
              <w:t>其他</w:t>
            </w:r>
          </w:p>
        </w:tc>
        <w:tc>
          <w:tcPr>
            <w:tcW w:w="1351" w:type="dxa"/>
            <w:gridSpan w:val="2"/>
          </w:tcPr>
          <w:p w:rsidR="004142BF" w:rsidRPr="00507D77" w:rsidRDefault="004142BF" w:rsidP="004142BF">
            <w:pPr>
              <w:rPr>
                <w:rFonts w:ascii="標楷體" w:eastAsia="標楷體"/>
                <w:b/>
              </w:rPr>
            </w:pPr>
          </w:p>
        </w:tc>
        <w:tc>
          <w:tcPr>
            <w:tcW w:w="1351" w:type="dxa"/>
            <w:gridSpan w:val="2"/>
          </w:tcPr>
          <w:p w:rsidR="004142BF" w:rsidRPr="00507D77" w:rsidRDefault="004142BF" w:rsidP="004142BF">
            <w:pPr>
              <w:rPr>
                <w:rFonts w:ascii="標楷體" w:eastAsia="標楷體"/>
                <w:b/>
              </w:rPr>
            </w:pPr>
          </w:p>
        </w:tc>
        <w:tc>
          <w:tcPr>
            <w:tcW w:w="2329" w:type="dxa"/>
            <w:tcBorders>
              <w:top w:val="nil"/>
              <w:bottom w:val="nil"/>
            </w:tcBorders>
          </w:tcPr>
          <w:p w:rsidR="004142BF" w:rsidRPr="00507D77" w:rsidRDefault="004142BF" w:rsidP="004142BF">
            <w:pPr>
              <w:rPr>
                <w:rFonts w:ascii="標楷體" w:eastAsia="標楷體"/>
                <w:b/>
              </w:rPr>
            </w:pPr>
          </w:p>
        </w:tc>
      </w:tr>
      <w:tr w:rsidR="004142BF" w:rsidRPr="00507D77" w:rsidTr="004142BF">
        <w:trPr>
          <w:trHeight w:val="420"/>
          <w:jc w:val="center"/>
        </w:trPr>
        <w:tc>
          <w:tcPr>
            <w:tcW w:w="4329" w:type="dxa"/>
            <w:gridSpan w:val="2"/>
          </w:tcPr>
          <w:p w:rsidR="004142BF" w:rsidRPr="00507D77" w:rsidRDefault="004142BF" w:rsidP="004142BF">
            <w:pPr>
              <w:rPr>
                <w:rFonts w:ascii="標楷體" w:eastAsia="標楷體"/>
              </w:rPr>
            </w:pPr>
            <w:r w:rsidRPr="00507D77">
              <w:rPr>
                <w:rFonts w:ascii="標楷體" w:eastAsia="標楷體"/>
              </w:rPr>
              <w:t>15.</w:t>
            </w:r>
            <w:r w:rsidRPr="00507D77">
              <w:rPr>
                <w:rFonts w:ascii="標楷體" w:eastAsia="標楷體" w:hint="eastAsia"/>
              </w:rPr>
              <w:t>錶上須標示紅線及藍線</w:t>
            </w:r>
          </w:p>
        </w:tc>
        <w:tc>
          <w:tcPr>
            <w:tcW w:w="1351" w:type="dxa"/>
            <w:gridSpan w:val="2"/>
          </w:tcPr>
          <w:p w:rsidR="004142BF" w:rsidRPr="00507D77" w:rsidRDefault="004142BF" w:rsidP="004142BF">
            <w:pPr>
              <w:rPr>
                <w:rFonts w:ascii="標楷體" w:eastAsia="標楷體"/>
              </w:rPr>
            </w:pPr>
          </w:p>
        </w:tc>
        <w:tc>
          <w:tcPr>
            <w:tcW w:w="1351" w:type="dxa"/>
            <w:gridSpan w:val="2"/>
            <w:tcBorders>
              <w:bottom w:val="single" w:sz="4" w:space="0" w:color="auto"/>
            </w:tcBorders>
          </w:tcPr>
          <w:p w:rsidR="004142BF" w:rsidRPr="00507D77" w:rsidRDefault="004142BF" w:rsidP="004142BF">
            <w:pPr>
              <w:rPr>
                <w:rFonts w:ascii="標楷體" w:eastAsia="標楷體"/>
              </w:rPr>
            </w:pPr>
          </w:p>
        </w:tc>
        <w:tc>
          <w:tcPr>
            <w:tcW w:w="2329" w:type="dxa"/>
            <w:tcBorders>
              <w:top w:val="nil"/>
              <w:bottom w:val="single" w:sz="4" w:space="0" w:color="auto"/>
            </w:tcBorders>
          </w:tcPr>
          <w:p w:rsidR="004142BF" w:rsidRPr="00507D77" w:rsidRDefault="004142BF" w:rsidP="004142BF">
            <w:pPr>
              <w:rPr>
                <w:rFonts w:ascii="標楷體" w:eastAsia="標楷體"/>
              </w:rPr>
            </w:pPr>
          </w:p>
        </w:tc>
      </w:tr>
      <w:tr w:rsidR="004142BF" w:rsidRPr="00507D77" w:rsidTr="004142BF">
        <w:trPr>
          <w:trHeight w:val="973"/>
          <w:jc w:val="center"/>
        </w:trPr>
        <w:tc>
          <w:tcPr>
            <w:tcW w:w="3120" w:type="dxa"/>
            <w:vAlign w:val="center"/>
          </w:tcPr>
          <w:p w:rsidR="004142BF" w:rsidRPr="00507D77" w:rsidRDefault="004142BF" w:rsidP="004142BF">
            <w:pPr>
              <w:jc w:val="both"/>
              <w:rPr>
                <w:rFonts w:ascii="標楷體" w:eastAsia="標楷體"/>
                <w:b/>
              </w:rPr>
            </w:pPr>
            <w:r w:rsidRPr="00507D77">
              <w:rPr>
                <w:rFonts w:ascii="標楷體" w:eastAsia="標楷體" w:hint="eastAsia"/>
                <w:b/>
              </w:rPr>
              <w:t>檢查人員：</w:t>
            </w:r>
          </w:p>
        </w:tc>
        <w:tc>
          <w:tcPr>
            <w:tcW w:w="3120" w:type="dxa"/>
            <w:gridSpan w:val="4"/>
            <w:vAlign w:val="center"/>
          </w:tcPr>
          <w:p w:rsidR="004142BF" w:rsidRPr="00507D77" w:rsidRDefault="004142BF" w:rsidP="004142BF">
            <w:pPr>
              <w:jc w:val="both"/>
              <w:rPr>
                <w:rFonts w:ascii="Times New Roman" w:eastAsia="標楷體" w:hAnsi="Times New Roman" w:cs="Times New Roman"/>
                <w:b/>
              </w:rPr>
            </w:pPr>
            <w:r w:rsidRPr="00507D77">
              <w:rPr>
                <w:rFonts w:ascii="Times New Roman" w:eastAsia="標楷體" w:hAnsi="Times New Roman" w:cs="Times New Roman"/>
                <w:b/>
              </w:rPr>
              <w:t>場所責負人：</w:t>
            </w:r>
          </w:p>
        </w:tc>
        <w:tc>
          <w:tcPr>
            <w:tcW w:w="3120" w:type="dxa"/>
            <w:gridSpan w:val="2"/>
            <w:tcBorders>
              <w:top w:val="single" w:sz="4" w:space="0" w:color="auto"/>
              <w:bottom w:val="single" w:sz="4" w:space="0" w:color="auto"/>
            </w:tcBorders>
            <w:vAlign w:val="center"/>
          </w:tcPr>
          <w:p w:rsidR="004142BF" w:rsidRPr="00507D77" w:rsidRDefault="004142BF" w:rsidP="004142BF">
            <w:pPr>
              <w:jc w:val="both"/>
              <w:rPr>
                <w:rFonts w:ascii="標楷體" w:eastAsia="標楷體"/>
                <w:b/>
              </w:rPr>
            </w:pPr>
            <w:r w:rsidRPr="00507D77">
              <w:rPr>
                <w:rFonts w:ascii="Times New Roman" w:eastAsia="標楷體" w:hAnsi="Times New Roman" w:cs="Times New Roman"/>
                <w:b/>
              </w:rPr>
              <w:t>單位主管：</w:t>
            </w:r>
          </w:p>
        </w:tc>
      </w:tr>
    </w:tbl>
    <w:p w:rsidR="004142BF" w:rsidRPr="00507D77" w:rsidRDefault="004142BF" w:rsidP="0092663C">
      <w:pPr>
        <w:pStyle w:val="a3"/>
        <w:numPr>
          <w:ilvl w:val="0"/>
          <w:numId w:val="41"/>
        </w:numPr>
        <w:ind w:leftChars="0"/>
        <w:rPr>
          <w:rFonts w:ascii="標楷體" w:eastAsia="標楷體"/>
        </w:rPr>
      </w:pPr>
      <w:r w:rsidRPr="00507D77">
        <w:rPr>
          <w:rFonts w:ascii="標楷體" w:eastAsia="標楷體" w:hint="eastAsia"/>
        </w:rPr>
        <w:t>依「職業安全衛生管理辦法」第</w:t>
      </w:r>
      <w:r w:rsidRPr="00507D77">
        <w:rPr>
          <w:rFonts w:ascii="標楷體" w:eastAsia="標楷體"/>
        </w:rPr>
        <w:t>33</w:t>
      </w:r>
      <w:r w:rsidRPr="00507D77">
        <w:rPr>
          <w:rFonts w:ascii="標楷體" w:eastAsia="標楷體" w:hint="eastAsia"/>
        </w:rPr>
        <w:t>條辦理。</w:t>
      </w:r>
    </w:p>
    <w:p w:rsidR="004142BF" w:rsidRPr="00507D77" w:rsidRDefault="004142BF" w:rsidP="0092663C">
      <w:pPr>
        <w:pStyle w:val="a3"/>
        <w:numPr>
          <w:ilvl w:val="0"/>
          <w:numId w:val="41"/>
        </w:numPr>
        <w:ind w:leftChars="0"/>
        <w:rPr>
          <w:rFonts w:ascii="標楷體" w:eastAsia="標楷體"/>
        </w:rPr>
      </w:pPr>
      <w:r w:rsidRPr="00507D77">
        <w:rPr>
          <w:rFonts w:ascii="標楷體" w:eastAsia="標楷體" w:hint="eastAsia"/>
        </w:rPr>
        <w:t>檢查結果：正常打</w:t>
      </w:r>
      <w:r w:rsidRPr="00507D77">
        <w:rPr>
          <w:rFonts w:ascii="標楷體" w:eastAsia="標楷體" w:hAnsi="標楷體" w:hint="eastAsia"/>
        </w:rPr>
        <w:t>ˇ</w:t>
      </w:r>
      <w:r w:rsidRPr="00507D77">
        <w:rPr>
          <w:rFonts w:ascii="標楷體" w:eastAsia="標楷體" w:hint="eastAsia"/>
        </w:rPr>
        <w:t>，異常打×，如無此項檢點項目請以</w:t>
      </w:r>
      <w:r w:rsidRPr="00507D77">
        <w:rPr>
          <w:rFonts w:ascii="標楷體" w:eastAsia="標楷體"/>
        </w:rPr>
        <w:t>”</w:t>
      </w:r>
      <w:r w:rsidRPr="00507D77">
        <w:rPr>
          <w:rFonts w:ascii="標楷體" w:eastAsia="標楷體" w:hAnsi="超研澤中楷" w:hint="eastAsia"/>
        </w:rPr>
        <w:t>─</w:t>
      </w:r>
      <w:r w:rsidRPr="00507D77">
        <w:rPr>
          <w:rFonts w:ascii="標楷體" w:eastAsia="標楷體"/>
        </w:rPr>
        <w:t>”</w:t>
      </w:r>
      <w:r w:rsidRPr="00507D77">
        <w:rPr>
          <w:rFonts w:ascii="標楷體" w:eastAsia="標楷體" w:hint="eastAsia"/>
        </w:rPr>
        <w:t>示之。</w:t>
      </w:r>
    </w:p>
    <w:p w:rsidR="004142BF" w:rsidRPr="00507D77" w:rsidRDefault="004142BF" w:rsidP="0092663C">
      <w:pPr>
        <w:pStyle w:val="a3"/>
        <w:numPr>
          <w:ilvl w:val="0"/>
          <w:numId w:val="41"/>
        </w:numPr>
        <w:ind w:leftChars="0"/>
        <w:rPr>
          <w:rFonts w:ascii="標楷體" w:eastAsia="標楷體"/>
        </w:rPr>
      </w:pPr>
      <w:r w:rsidRPr="00507D77">
        <w:rPr>
          <w:rFonts w:ascii="標楷體" w:eastAsia="標楷體" w:hint="eastAsia"/>
        </w:rPr>
        <w:t>檢查記錄表格請放置儀器旁。表格保存三年。</w:t>
      </w:r>
    </w:p>
    <w:p w:rsidR="004142BF" w:rsidRPr="00507D77" w:rsidRDefault="004142BF" w:rsidP="0092663C">
      <w:pPr>
        <w:pStyle w:val="a3"/>
        <w:numPr>
          <w:ilvl w:val="0"/>
          <w:numId w:val="41"/>
        </w:numPr>
        <w:ind w:leftChars="0"/>
        <w:rPr>
          <w:rFonts w:ascii="標楷體" w:eastAsia="標楷體"/>
        </w:rPr>
      </w:pPr>
      <w:r w:rsidRPr="00507D77">
        <w:rPr>
          <w:rFonts w:ascii="標楷體" w:eastAsia="標楷體" w:hint="eastAsia"/>
        </w:rPr>
        <w:t>每月檢查完後，送一份至職業安全衛生管理單位彙整備查。</w:t>
      </w:r>
      <w:r w:rsidRPr="00507D77">
        <w:rPr>
          <w:rFonts w:ascii="標楷體" w:eastAsia="標楷體"/>
        </w:rPr>
        <w:br w:type="page"/>
      </w:r>
    </w:p>
    <w:p w:rsidR="004142BF" w:rsidRPr="00507D77" w:rsidRDefault="004142BF" w:rsidP="004142BF">
      <w:pPr>
        <w:jc w:val="center"/>
        <w:rPr>
          <w:rFonts w:ascii="標楷體" w:eastAsia="標楷體"/>
          <w:b/>
          <w:sz w:val="48"/>
          <w:u w:val="single"/>
        </w:rPr>
      </w:pPr>
      <w:r w:rsidRPr="00507D77">
        <w:rPr>
          <w:rFonts w:ascii="標楷體" w:eastAsia="標楷體" w:hint="eastAsia"/>
          <w:b/>
          <w:sz w:val="48"/>
          <w:u w:val="single"/>
        </w:rPr>
        <w:lastRenderedPageBreak/>
        <w:t>鍋爐每月自動檢查記錄表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04"/>
        <w:gridCol w:w="1896"/>
        <w:gridCol w:w="1235"/>
        <w:gridCol w:w="409"/>
        <w:gridCol w:w="929"/>
        <w:gridCol w:w="1867"/>
      </w:tblGrid>
      <w:tr w:rsidR="004142BF" w:rsidRPr="00507D77" w:rsidTr="004142BF">
        <w:trPr>
          <w:trHeight w:val="567"/>
          <w:jc w:val="center"/>
        </w:trPr>
        <w:tc>
          <w:tcPr>
            <w:tcW w:w="4800" w:type="dxa"/>
            <w:gridSpan w:val="2"/>
            <w:tcBorders>
              <w:top w:val="nil"/>
              <w:left w:val="nil"/>
              <w:bottom w:val="nil"/>
              <w:right w:val="nil"/>
            </w:tcBorders>
            <w:vAlign w:val="center"/>
          </w:tcPr>
          <w:p w:rsidR="004142BF" w:rsidRPr="002A29A1" w:rsidRDefault="004142BF" w:rsidP="004142BF">
            <w:pPr>
              <w:rPr>
                <w:rFonts w:ascii="標楷體" w:eastAsia="標楷體"/>
                <w:b/>
              </w:rPr>
            </w:pPr>
            <w:r w:rsidRPr="002A29A1">
              <w:rPr>
                <w:rFonts w:ascii="標楷體" w:eastAsia="標楷體" w:hint="eastAsia"/>
                <w:b/>
                <w:sz w:val="28"/>
              </w:rPr>
              <w:t>處室/科別：</w:t>
            </w:r>
            <w:r w:rsidRPr="002A29A1">
              <w:rPr>
                <w:rFonts w:ascii="標楷體" w:eastAsia="標楷體" w:hint="eastAsia"/>
                <w:b/>
                <w:u w:val="single"/>
              </w:rPr>
              <w:t xml:space="preserve">              </w:t>
            </w:r>
          </w:p>
        </w:tc>
        <w:tc>
          <w:tcPr>
            <w:tcW w:w="4440" w:type="dxa"/>
            <w:gridSpan w:val="4"/>
            <w:tcBorders>
              <w:top w:val="nil"/>
              <w:left w:val="nil"/>
              <w:bottom w:val="nil"/>
              <w:right w:val="nil"/>
            </w:tcBorders>
            <w:vAlign w:val="center"/>
          </w:tcPr>
          <w:p w:rsidR="004142BF" w:rsidRPr="00507D77" w:rsidRDefault="004142BF" w:rsidP="004142BF">
            <w:pPr>
              <w:rPr>
                <w:rFonts w:ascii="標楷體" w:eastAsia="標楷體"/>
              </w:rPr>
            </w:pPr>
            <w:r w:rsidRPr="00507D77">
              <w:rPr>
                <w:rFonts w:ascii="標楷體" w:eastAsia="標楷體" w:hint="eastAsia"/>
                <w:b/>
              </w:rPr>
              <w:t>放置位置：</w:t>
            </w:r>
            <w:r w:rsidRPr="00507D77">
              <w:rPr>
                <w:rFonts w:ascii="標楷體" w:eastAsia="標楷體"/>
                <w:b/>
                <w:u w:val="single"/>
              </w:rPr>
              <w:t xml:space="preserve">         </w:t>
            </w:r>
            <w:r w:rsidRPr="00507D77">
              <w:rPr>
                <w:rFonts w:ascii="標楷體" w:eastAsia="標楷體" w:hint="eastAsia"/>
                <w:b/>
                <w:u w:val="single"/>
              </w:rPr>
              <w:t xml:space="preserve">    </w:t>
            </w:r>
          </w:p>
        </w:tc>
      </w:tr>
      <w:tr w:rsidR="004142BF" w:rsidRPr="00507D77" w:rsidTr="004142BF">
        <w:trPr>
          <w:trHeight w:val="567"/>
          <w:jc w:val="center"/>
        </w:trPr>
        <w:tc>
          <w:tcPr>
            <w:tcW w:w="4800" w:type="dxa"/>
            <w:gridSpan w:val="2"/>
            <w:tcBorders>
              <w:top w:val="nil"/>
              <w:left w:val="nil"/>
              <w:bottom w:val="single" w:sz="4" w:space="0" w:color="auto"/>
              <w:right w:val="nil"/>
            </w:tcBorders>
            <w:vAlign w:val="center"/>
          </w:tcPr>
          <w:p w:rsidR="004142BF" w:rsidRPr="00507D77" w:rsidRDefault="004142BF" w:rsidP="004142BF">
            <w:pPr>
              <w:rPr>
                <w:rFonts w:ascii="標楷體" w:eastAsia="標楷體"/>
              </w:rPr>
            </w:pPr>
            <w:r w:rsidRPr="00507D77">
              <w:rPr>
                <w:rFonts w:ascii="標楷體" w:eastAsia="標楷體" w:hint="eastAsia"/>
                <w:b/>
              </w:rPr>
              <w:t>檢查日期：</w:t>
            </w:r>
            <w:r w:rsidRPr="00507D77">
              <w:rPr>
                <w:rFonts w:ascii="標楷體" w:eastAsia="標楷體" w:hint="eastAsia"/>
                <w:b/>
                <w:u w:val="single"/>
              </w:rPr>
              <w:t xml:space="preserve">              </w:t>
            </w:r>
          </w:p>
        </w:tc>
        <w:tc>
          <w:tcPr>
            <w:tcW w:w="4440" w:type="dxa"/>
            <w:gridSpan w:val="4"/>
            <w:tcBorders>
              <w:top w:val="nil"/>
              <w:left w:val="nil"/>
              <w:bottom w:val="single" w:sz="4" w:space="0" w:color="auto"/>
              <w:right w:val="nil"/>
            </w:tcBorders>
            <w:vAlign w:val="center"/>
          </w:tcPr>
          <w:p w:rsidR="004142BF" w:rsidRPr="00507D77" w:rsidRDefault="004142BF" w:rsidP="004142BF">
            <w:pPr>
              <w:rPr>
                <w:rFonts w:ascii="標楷體" w:eastAsia="標楷體"/>
              </w:rPr>
            </w:pPr>
          </w:p>
        </w:tc>
      </w:tr>
      <w:tr w:rsidR="004142BF" w:rsidRPr="00507D77" w:rsidTr="004142BF">
        <w:trPr>
          <w:trHeight w:val="420"/>
          <w:jc w:val="center"/>
        </w:trPr>
        <w:tc>
          <w:tcPr>
            <w:tcW w:w="4800" w:type="dxa"/>
            <w:gridSpan w:val="2"/>
            <w:tcBorders>
              <w:top w:val="single" w:sz="4" w:space="0" w:color="auto"/>
            </w:tcBorders>
          </w:tcPr>
          <w:p w:rsidR="004142BF" w:rsidRPr="00507D77" w:rsidRDefault="004142BF" w:rsidP="004142BF">
            <w:pPr>
              <w:rPr>
                <w:rFonts w:ascii="標楷體" w:eastAsia="標楷體"/>
                <w:b/>
                <w:sz w:val="28"/>
                <w:szCs w:val="28"/>
              </w:rPr>
            </w:pPr>
            <w:r w:rsidRPr="00507D77">
              <w:rPr>
                <w:rFonts w:ascii="標楷體" w:eastAsia="標楷體" w:hint="eastAsia"/>
                <w:b/>
                <w:sz w:val="28"/>
                <w:szCs w:val="28"/>
              </w:rPr>
              <w:t>檢點項目</w:t>
            </w:r>
          </w:p>
        </w:tc>
        <w:tc>
          <w:tcPr>
            <w:tcW w:w="1235" w:type="dxa"/>
            <w:tcBorders>
              <w:top w:val="single" w:sz="4" w:space="0" w:color="auto"/>
            </w:tcBorders>
          </w:tcPr>
          <w:p w:rsidR="004142BF" w:rsidRPr="00507D77" w:rsidRDefault="004142BF" w:rsidP="004142BF">
            <w:pPr>
              <w:jc w:val="center"/>
              <w:rPr>
                <w:rFonts w:ascii="標楷體" w:eastAsia="標楷體"/>
                <w:b/>
                <w:sz w:val="28"/>
                <w:szCs w:val="28"/>
              </w:rPr>
            </w:pPr>
            <w:r w:rsidRPr="00507D77">
              <w:rPr>
                <w:rFonts w:ascii="標楷體" w:eastAsia="標楷體" w:hint="eastAsia"/>
                <w:b/>
                <w:sz w:val="28"/>
                <w:szCs w:val="28"/>
              </w:rPr>
              <w:t>檢查方法</w:t>
            </w:r>
          </w:p>
        </w:tc>
        <w:tc>
          <w:tcPr>
            <w:tcW w:w="1338" w:type="dxa"/>
            <w:gridSpan w:val="2"/>
            <w:tcBorders>
              <w:top w:val="single" w:sz="4" w:space="0" w:color="auto"/>
            </w:tcBorders>
          </w:tcPr>
          <w:p w:rsidR="004142BF" w:rsidRPr="00507D77" w:rsidRDefault="004142BF" w:rsidP="004142BF">
            <w:pPr>
              <w:jc w:val="center"/>
              <w:rPr>
                <w:rFonts w:ascii="標楷體" w:eastAsia="標楷體"/>
                <w:b/>
                <w:sz w:val="28"/>
                <w:szCs w:val="28"/>
              </w:rPr>
            </w:pPr>
            <w:r w:rsidRPr="00507D77">
              <w:rPr>
                <w:rFonts w:ascii="標楷體" w:eastAsia="標楷體" w:hint="eastAsia"/>
                <w:b/>
                <w:sz w:val="28"/>
                <w:szCs w:val="28"/>
              </w:rPr>
              <w:t>檢查結果</w:t>
            </w:r>
          </w:p>
        </w:tc>
        <w:tc>
          <w:tcPr>
            <w:tcW w:w="1867" w:type="dxa"/>
            <w:tcBorders>
              <w:top w:val="single" w:sz="4" w:space="0" w:color="auto"/>
              <w:bottom w:val="nil"/>
            </w:tcBorders>
          </w:tcPr>
          <w:p w:rsidR="004142BF" w:rsidRPr="00507D77" w:rsidRDefault="004142BF" w:rsidP="004142BF">
            <w:pPr>
              <w:jc w:val="center"/>
              <w:rPr>
                <w:rFonts w:ascii="標楷體" w:eastAsia="標楷體"/>
                <w:b/>
                <w:sz w:val="28"/>
                <w:szCs w:val="28"/>
              </w:rPr>
            </w:pPr>
            <w:r w:rsidRPr="00507D77">
              <w:rPr>
                <w:rFonts w:ascii="標楷體" w:eastAsia="標楷體" w:hint="eastAsia"/>
                <w:b/>
                <w:sz w:val="28"/>
                <w:szCs w:val="28"/>
              </w:rPr>
              <w:t>改善措施</w:t>
            </w:r>
          </w:p>
        </w:tc>
      </w:tr>
      <w:tr w:rsidR="004142BF" w:rsidRPr="00507D77" w:rsidTr="004142BF">
        <w:trPr>
          <w:cantSplit/>
          <w:trHeight w:val="335"/>
          <w:jc w:val="center"/>
        </w:trPr>
        <w:tc>
          <w:tcPr>
            <w:tcW w:w="9240" w:type="dxa"/>
            <w:gridSpan w:val="6"/>
          </w:tcPr>
          <w:p w:rsidR="004142BF" w:rsidRPr="00507D77" w:rsidRDefault="004142BF" w:rsidP="004142BF">
            <w:pPr>
              <w:rPr>
                <w:rFonts w:ascii="標楷體" w:eastAsia="標楷體"/>
                <w:b/>
              </w:rPr>
            </w:pPr>
            <w:r w:rsidRPr="00507D77">
              <w:rPr>
                <w:rFonts w:ascii="標楷體" w:eastAsia="標楷體" w:hint="eastAsia"/>
                <w:b/>
              </w:rPr>
              <w:t>鍋爐本體</w:t>
            </w:r>
          </w:p>
        </w:tc>
      </w:tr>
      <w:tr w:rsidR="004142BF" w:rsidRPr="00507D77" w:rsidTr="004142BF">
        <w:trPr>
          <w:trHeight w:val="335"/>
          <w:jc w:val="center"/>
        </w:trPr>
        <w:tc>
          <w:tcPr>
            <w:tcW w:w="4800" w:type="dxa"/>
            <w:gridSpan w:val="2"/>
            <w:tcBorders>
              <w:bottom w:val="nil"/>
            </w:tcBorders>
          </w:tcPr>
          <w:p w:rsidR="004142BF" w:rsidRPr="00507D77" w:rsidRDefault="004142BF" w:rsidP="004142BF">
            <w:pPr>
              <w:rPr>
                <w:rFonts w:ascii="標楷體" w:eastAsia="標楷體"/>
              </w:rPr>
            </w:pPr>
            <w:r w:rsidRPr="00507D77">
              <w:rPr>
                <w:rFonts w:ascii="標楷體" w:eastAsia="標楷體"/>
              </w:rPr>
              <w:t>1.</w:t>
            </w:r>
            <w:r w:rsidRPr="00507D77">
              <w:rPr>
                <w:rFonts w:ascii="標楷體" w:eastAsia="標楷體" w:hint="eastAsia"/>
              </w:rPr>
              <w:t>鼓月同（或上、下汽水鼓）有無損傷變形</w:t>
            </w:r>
          </w:p>
        </w:tc>
        <w:tc>
          <w:tcPr>
            <w:tcW w:w="1235" w:type="dxa"/>
            <w:tcBorders>
              <w:bottom w:val="nil"/>
            </w:tcBorders>
          </w:tcPr>
          <w:p w:rsidR="004142BF" w:rsidRPr="00507D77" w:rsidRDefault="004142BF" w:rsidP="004142BF">
            <w:pPr>
              <w:rPr>
                <w:rFonts w:ascii="標楷體" w:eastAsia="標楷體"/>
              </w:rPr>
            </w:pPr>
          </w:p>
        </w:tc>
        <w:tc>
          <w:tcPr>
            <w:tcW w:w="1338" w:type="dxa"/>
            <w:gridSpan w:val="2"/>
            <w:tcBorders>
              <w:bottom w:val="nil"/>
            </w:tcBorders>
          </w:tcPr>
          <w:p w:rsidR="004142BF" w:rsidRPr="00507D77" w:rsidRDefault="004142BF" w:rsidP="004142BF">
            <w:pPr>
              <w:rPr>
                <w:rFonts w:ascii="標楷體" w:eastAsia="標楷體"/>
              </w:rPr>
            </w:pPr>
          </w:p>
        </w:tc>
        <w:tc>
          <w:tcPr>
            <w:tcW w:w="1867"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335"/>
          <w:jc w:val="center"/>
        </w:trPr>
        <w:tc>
          <w:tcPr>
            <w:tcW w:w="4800" w:type="dxa"/>
            <w:gridSpan w:val="2"/>
            <w:tcBorders>
              <w:top w:val="single" w:sz="6" w:space="0" w:color="auto"/>
            </w:tcBorders>
          </w:tcPr>
          <w:p w:rsidR="004142BF" w:rsidRPr="00507D77" w:rsidRDefault="004142BF" w:rsidP="004142BF">
            <w:pPr>
              <w:rPr>
                <w:rFonts w:ascii="標楷體" w:eastAsia="標楷體"/>
              </w:rPr>
            </w:pPr>
            <w:r w:rsidRPr="00507D77">
              <w:rPr>
                <w:rFonts w:ascii="標楷體" w:eastAsia="標楷體"/>
              </w:rPr>
              <w:t>2.</w:t>
            </w:r>
            <w:r w:rsidRPr="00507D77">
              <w:rPr>
                <w:rFonts w:ascii="標楷體" w:eastAsia="標楷體" w:hint="eastAsia"/>
              </w:rPr>
              <w:t>爐筒有無損傷過熱或壓潰膨出</w:t>
            </w:r>
          </w:p>
        </w:tc>
        <w:tc>
          <w:tcPr>
            <w:tcW w:w="1235" w:type="dxa"/>
            <w:tcBorders>
              <w:top w:val="single" w:sz="6" w:space="0" w:color="auto"/>
            </w:tcBorders>
          </w:tcPr>
          <w:p w:rsidR="004142BF" w:rsidRPr="00507D77" w:rsidRDefault="004142BF" w:rsidP="004142BF">
            <w:pPr>
              <w:rPr>
                <w:rFonts w:ascii="標楷體" w:eastAsia="標楷體"/>
              </w:rPr>
            </w:pPr>
          </w:p>
        </w:tc>
        <w:tc>
          <w:tcPr>
            <w:tcW w:w="1338" w:type="dxa"/>
            <w:gridSpan w:val="2"/>
            <w:tcBorders>
              <w:top w:val="single" w:sz="6" w:space="0" w:color="auto"/>
            </w:tcBorders>
          </w:tcPr>
          <w:p w:rsidR="004142BF" w:rsidRPr="00507D77" w:rsidRDefault="004142BF" w:rsidP="004142BF">
            <w:pPr>
              <w:rPr>
                <w:rFonts w:ascii="標楷體" w:eastAsia="標楷體"/>
              </w:rPr>
            </w:pPr>
          </w:p>
        </w:tc>
        <w:tc>
          <w:tcPr>
            <w:tcW w:w="1867"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335"/>
          <w:jc w:val="center"/>
        </w:trPr>
        <w:tc>
          <w:tcPr>
            <w:tcW w:w="4800" w:type="dxa"/>
            <w:gridSpan w:val="2"/>
          </w:tcPr>
          <w:p w:rsidR="004142BF" w:rsidRPr="00507D77" w:rsidRDefault="004142BF" w:rsidP="004142BF">
            <w:pPr>
              <w:rPr>
                <w:rFonts w:ascii="標楷體" w:eastAsia="標楷體"/>
              </w:rPr>
            </w:pPr>
            <w:r w:rsidRPr="00507D77">
              <w:rPr>
                <w:rFonts w:ascii="標楷體" w:eastAsia="標楷體"/>
              </w:rPr>
              <w:t>3.</w:t>
            </w:r>
            <w:r w:rsidRPr="00507D77">
              <w:rPr>
                <w:rFonts w:ascii="標楷體" w:eastAsia="標楷體" w:hint="eastAsia"/>
              </w:rPr>
              <w:t>煙管或水管有無局部過熱或洩漏</w:t>
            </w:r>
          </w:p>
        </w:tc>
        <w:tc>
          <w:tcPr>
            <w:tcW w:w="1235" w:type="dxa"/>
          </w:tcPr>
          <w:p w:rsidR="004142BF" w:rsidRPr="00507D77" w:rsidRDefault="004142BF" w:rsidP="004142BF">
            <w:pPr>
              <w:rPr>
                <w:rFonts w:ascii="標楷體" w:eastAsia="標楷體"/>
              </w:rPr>
            </w:pPr>
          </w:p>
        </w:tc>
        <w:tc>
          <w:tcPr>
            <w:tcW w:w="1338" w:type="dxa"/>
            <w:gridSpan w:val="2"/>
          </w:tcPr>
          <w:p w:rsidR="004142BF" w:rsidRPr="00507D77" w:rsidRDefault="004142BF" w:rsidP="004142BF">
            <w:pPr>
              <w:rPr>
                <w:rFonts w:ascii="標楷體" w:eastAsia="標楷體"/>
              </w:rPr>
            </w:pPr>
          </w:p>
        </w:tc>
        <w:tc>
          <w:tcPr>
            <w:tcW w:w="1867"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335"/>
          <w:jc w:val="center"/>
        </w:trPr>
        <w:tc>
          <w:tcPr>
            <w:tcW w:w="4800" w:type="dxa"/>
            <w:gridSpan w:val="2"/>
          </w:tcPr>
          <w:p w:rsidR="004142BF" w:rsidRPr="00507D77" w:rsidRDefault="004142BF" w:rsidP="004142BF">
            <w:pPr>
              <w:rPr>
                <w:rFonts w:ascii="標楷體" w:eastAsia="標楷體"/>
              </w:rPr>
            </w:pPr>
            <w:r w:rsidRPr="00507D77">
              <w:rPr>
                <w:rFonts w:ascii="標楷體" w:eastAsia="標楷體"/>
              </w:rPr>
              <w:t>4.</w:t>
            </w:r>
            <w:r w:rsidRPr="00507D77">
              <w:rPr>
                <w:rFonts w:ascii="標楷體" w:eastAsia="標楷體" w:hint="eastAsia"/>
              </w:rPr>
              <w:t>外殼、磚壁、保溫有無損傷、鬆弛龜裂</w:t>
            </w:r>
          </w:p>
        </w:tc>
        <w:tc>
          <w:tcPr>
            <w:tcW w:w="1235" w:type="dxa"/>
          </w:tcPr>
          <w:p w:rsidR="004142BF" w:rsidRPr="00507D77" w:rsidRDefault="004142BF" w:rsidP="004142BF">
            <w:pPr>
              <w:rPr>
                <w:rFonts w:ascii="標楷體" w:eastAsia="標楷體"/>
              </w:rPr>
            </w:pPr>
          </w:p>
        </w:tc>
        <w:tc>
          <w:tcPr>
            <w:tcW w:w="1338" w:type="dxa"/>
            <w:gridSpan w:val="2"/>
          </w:tcPr>
          <w:p w:rsidR="004142BF" w:rsidRPr="00507D77" w:rsidRDefault="004142BF" w:rsidP="004142BF">
            <w:pPr>
              <w:rPr>
                <w:rFonts w:ascii="標楷體" w:eastAsia="標楷體"/>
              </w:rPr>
            </w:pPr>
          </w:p>
        </w:tc>
        <w:tc>
          <w:tcPr>
            <w:tcW w:w="1867" w:type="dxa"/>
            <w:tcBorders>
              <w:top w:val="nil"/>
              <w:bottom w:val="nil"/>
            </w:tcBorders>
          </w:tcPr>
          <w:p w:rsidR="004142BF" w:rsidRPr="00507D77" w:rsidRDefault="004142BF" w:rsidP="004142BF">
            <w:pPr>
              <w:rPr>
                <w:rFonts w:ascii="標楷體" w:eastAsia="標楷體"/>
              </w:rPr>
            </w:pPr>
          </w:p>
        </w:tc>
      </w:tr>
      <w:tr w:rsidR="004142BF" w:rsidRPr="00507D77" w:rsidTr="004142BF">
        <w:trPr>
          <w:cantSplit/>
          <w:trHeight w:val="320"/>
          <w:jc w:val="center"/>
        </w:trPr>
        <w:tc>
          <w:tcPr>
            <w:tcW w:w="9240" w:type="dxa"/>
            <w:gridSpan w:val="6"/>
          </w:tcPr>
          <w:p w:rsidR="004142BF" w:rsidRPr="00507D77" w:rsidRDefault="004142BF" w:rsidP="004142BF">
            <w:pPr>
              <w:rPr>
                <w:rFonts w:ascii="標楷體" w:eastAsia="標楷體"/>
                <w:b/>
              </w:rPr>
            </w:pPr>
            <w:r w:rsidRPr="00507D77">
              <w:rPr>
                <w:rFonts w:ascii="標楷體" w:eastAsia="標楷體" w:hint="eastAsia"/>
                <w:b/>
              </w:rPr>
              <w:t>燃燒裝置</w:t>
            </w:r>
          </w:p>
        </w:tc>
      </w:tr>
      <w:tr w:rsidR="004142BF" w:rsidRPr="00507D77" w:rsidTr="004142BF">
        <w:trPr>
          <w:trHeight w:val="320"/>
          <w:jc w:val="center"/>
        </w:trPr>
        <w:tc>
          <w:tcPr>
            <w:tcW w:w="4800" w:type="dxa"/>
            <w:gridSpan w:val="2"/>
          </w:tcPr>
          <w:p w:rsidR="004142BF" w:rsidRPr="00507D77" w:rsidRDefault="004142BF" w:rsidP="004142BF">
            <w:pPr>
              <w:rPr>
                <w:rFonts w:ascii="標楷體" w:eastAsia="標楷體"/>
              </w:rPr>
            </w:pPr>
            <w:r w:rsidRPr="00507D77">
              <w:rPr>
                <w:rFonts w:ascii="標楷體" w:eastAsia="標楷體"/>
              </w:rPr>
              <w:t>1.</w:t>
            </w:r>
            <w:r w:rsidRPr="00507D77">
              <w:rPr>
                <w:rFonts w:ascii="標楷體" w:eastAsia="標楷體" w:hint="eastAsia"/>
              </w:rPr>
              <w:t>燃料油加熱器有無損傷</w:t>
            </w:r>
          </w:p>
        </w:tc>
        <w:tc>
          <w:tcPr>
            <w:tcW w:w="1235" w:type="dxa"/>
          </w:tcPr>
          <w:p w:rsidR="004142BF" w:rsidRPr="00507D77" w:rsidRDefault="004142BF" w:rsidP="004142BF">
            <w:pPr>
              <w:rPr>
                <w:rFonts w:ascii="標楷體" w:eastAsia="標楷體"/>
              </w:rPr>
            </w:pPr>
          </w:p>
        </w:tc>
        <w:tc>
          <w:tcPr>
            <w:tcW w:w="1338" w:type="dxa"/>
            <w:gridSpan w:val="2"/>
          </w:tcPr>
          <w:p w:rsidR="004142BF" w:rsidRPr="00507D77" w:rsidRDefault="004142BF" w:rsidP="004142BF">
            <w:pPr>
              <w:rPr>
                <w:rFonts w:ascii="標楷體" w:eastAsia="標楷體"/>
              </w:rPr>
            </w:pPr>
          </w:p>
        </w:tc>
        <w:tc>
          <w:tcPr>
            <w:tcW w:w="1867"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320"/>
          <w:jc w:val="center"/>
        </w:trPr>
        <w:tc>
          <w:tcPr>
            <w:tcW w:w="4800" w:type="dxa"/>
            <w:gridSpan w:val="2"/>
          </w:tcPr>
          <w:p w:rsidR="004142BF" w:rsidRPr="00507D77" w:rsidRDefault="004142BF" w:rsidP="004142BF">
            <w:pPr>
              <w:rPr>
                <w:rFonts w:ascii="標楷體" w:eastAsia="標楷體"/>
              </w:rPr>
            </w:pPr>
            <w:r w:rsidRPr="00507D77">
              <w:rPr>
                <w:rFonts w:ascii="標楷體" w:eastAsia="標楷體"/>
              </w:rPr>
              <w:t>2.</w:t>
            </w:r>
            <w:r w:rsidRPr="00507D77">
              <w:rPr>
                <w:rFonts w:ascii="標楷體" w:eastAsia="標楷體" w:hint="eastAsia"/>
              </w:rPr>
              <w:t>燃料輸送泵及管有無損傷</w:t>
            </w:r>
          </w:p>
        </w:tc>
        <w:tc>
          <w:tcPr>
            <w:tcW w:w="1235" w:type="dxa"/>
          </w:tcPr>
          <w:p w:rsidR="004142BF" w:rsidRPr="00507D77" w:rsidRDefault="004142BF" w:rsidP="004142BF">
            <w:pPr>
              <w:rPr>
                <w:rFonts w:ascii="標楷體" w:eastAsia="標楷體"/>
              </w:rPr>
            </w:pPr>
          </w:p>
        </w:tc>
        <w:tc>
          <w:tcPr>
            <w:tcW w:w="1338" w:type="dxa"/>
            <w:gridSpan w:val="2"/>
          </w:tcPr>
          <w:p w:rsidR="004142BF" w:rsidRPr="00507D77" w:rsidRDefault="004142BF" w:rsidP="004142BF">
            <w:pPr>
              <w:rPr>
                <w:rFonts w:ascii="標楷體" w:eastAsia="標楷體"/>
              </w:rPr>
            </w:pPr>
          </w:p>
        </w:tc>
        <w:tc>
          <w:tcPr>
            <w:tcW w:w="1867"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320"/>
          <w:jc w:val="center"/>
        </w:trPr>
        <w:tc>
          <w:tcPr>
            <w:tcW w:w="4800" w:type="dxa"/>
            <w:gridSpan w:val="2"/>
          </w:tcPr>
          <w:p w:rsidR="004142BF" w:rsidRPr="00507D77" w:rsidRDefault="004142BF" w:rsidP="004142BF">
            <w:pPr>
              <w:rPr>
                <w:rFonts w:ascii="標楷體" w:eastAsia="標楷體"/>
              </w:rPr>
            </w:pPr>
            <w:r w:rsidRPr="00507D77">
              <w:rPr>
                <w:rFonts w:ascii="標楷體" w:eastAsia="標楷體"/>
              </w:rPr>
              <w:t>3.</w:t>
            </w:r>
            <w:r w:rsidRPr="00507D77">
              <w:rPr>
                <w:rFonts w:ascii="標楷體" w:eastAsia="標楷體" w:hint="eastAsia"/>
              </w:rPr>
              <w:t>噴燃器有無損傷及污染</w:t>
            </w:r>
          </w:p>
        </w:tc>
        <w:tc>
          <w:tcPr>
            <w:tcW w:w="1235" w:type="dxa"/>
          </w:tcPr>
          <w:p w:rsidR="004142BF" w:rsidRPr="00507D77" w:rsidRDefault="004142BF" w:rsidP="004142BF">
            <w:pPr>
              <w:rPr>
                <w:rFonts w:ascii="標楷體" w:eastAsia="標楷體"/>
              </w:rPr>
            </w:pPr>
          </w:p>
        </w:tc>
        <w:tc>
          <w:tcPr>
            <w:tcW w:w="1338" w:type="dxa"/>
            <w:gridSpan w:val="2"/>
          </w:tcPr>
          <w:p w:rsidR="004142BF" w:rsidRPr="00507D77" w:rsidRDefault="004142BF" w:rsidP="004142BF">
            <w:pPr>
              <w:rPr>
                <w:rFonts w:ascii="標楷體" w:eastAsia="標楷體"/>
              </w:rPr>
            </w:pPr>
          </w:p>
        </w:tc>
        <w:tc>
          <w:tcPr>
            <w:tcW w:w="1867"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320"/>
          <w:jc w:val="center"/>
        </w:trPr>
        <w:tc>
          <w:tcPr>
            <w:tcW w:w="4800" w:type="dxa"/>
            <w:gridSpan w:val="2"/>
          </w:tcPr>
          <w:p w:rsidR="004142BF" w:rsidRPr="00507D77" w:rsidRDefault="004142BF" w:rsidP="004142BF">
            <w:pPr>
              <w:rPr>
                <w:rFonts w:ascii="標楷體" w:eastAsia="標楷體"/>
              </w:rPr>
            </w:pPr>
            <w:r w:rsidRPr="00507D77">
              <w:rPr>
                <w:rFonts w:ascii="標楷體" w:eastAsia="標楷體"/>
              </w:rPr>
              <w:t>4.</w:t>
            </w:r>
            <w:r w:rsidRPr="00507D77">
              <w:rPr>
                <w:rFonts w:ascii="標楷體" w:eastAsia="標楷體" w:hint="eastAsia"/>
              </w:rPr>
              <w:t>過濾器有無堵塞或損傷</w:t>
            </w:r>
          </w:p>
        </w:tc>
        <w:tc>
          <w:tcPr>
            <w:tcW w:w="1235" w:type="dxa"/>
          </w:tcPr>
          <w:p w:rsidR="004142BF" w:rsidRPr="00507D77" w:rsidRDefault="004142BF" w:rsidP="004142BF">
            <w:pPr>
              <w:rPr>
                <w:rFonts w:ascii="標楷體" w:eastAsia="標楷體"/>
              </w:rPr>
            </w:pPr>
          </w:p>
        </w:tc>
        <w:tc>
          <w:tcPr>
            <w:tcW w:w="1338" w:type="dxa"/>
            <w:gridSpan w:val="2"/>
          </w:tcPr>
          <w:p w:rsidR="004142BF" w:rsidRPr="00507D77" w:rsidRDefault="004142BF" w:rsidP="004142BF">
            <w:pPr>
              <w:rPr>
                <w:rFonts w:ascii="標楷體" w:eastAsia="標楷體"/>
              </w:rPr>
            </w:pPr>
          </w:p>
        </w:tc>
        <w:tc>
          <w:tcPr>
            <w:tcW w:w="1867"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320"/>
          <w:jc w:val="center"/>
        </w:trPr>
        <w:tc>
          <w:tcPr>
            <w:tcW w:w="4800" w:type="dxa"/>
            <w:gridSpan w:val="2"/>
          </w:tcPr>
          <w:p w:rsidR="004142BF" w:rsidRPr="00507D77" w:rsidRDefault="004142BF" w:rsidP="004142BF">
            <w:pPr>
              <w:rPr>
                <w:rFonts w:ascii="標楷體" w:eastAsia="標楷體"/>
              </w:rPr>
            </w:pPr>
            <w:r w:rsidRPr="00507D77">
              <w:rPr>
                <w:rFonts w:ascii="標楷體" w:eastAsia="標楷體"/>
              </w:rPr>
              <w:t>5.</w:t>
            </w:r>
            <w:r w:rsidRPr="00507D77">
              <w:rPr>
                <w:rFonts w:ascii="標楷體" w:eastAsia="標楷體" w:hint="eastAsia"/>
              </w:rPr>
              <w:t>燃燒器及壁爐有無污染及損傷</w:t>
            </w:r>
          </w:p>
        </w:tc>
        <w:tc>
          <w:tcPr>
            <w:tcW w:w="1235" w:type="dxa"/>
          </w:tcPr>
          <w:p w:rsidR="004142BF" w:rsidRPr="00507D77" w:rsidRDefault="004142BF" w:rsidP="004142BF">
            <w:pPr>
              <w:rPr>
                <w:rFonts w:ascii="標楷體" w:eastAsia="標楷體"/>
              </w:rPr>
            </w:pPr>
          </w:p>
        </w:tc>
        <w:tc>
          <w:tcPr>
            <w:tcW w:w="1338" w:type="dxa"/>
            <w:gridSpan w:val="2"/>
          </w:tcPr>
          <w:p w:rsidR="004142BF" w:rsidRPr="00507D77" w:rsidRDefault="004142BF" w:rsidP="004142BF">
            <w:pPr>
              <w:rPr>
                <w:rFonts w:ascii="標楷體" w:eastAsia="標楷體"/>
              </w:rPr>
            </w:pPr>
          </w:p>
        </w:tc>
        <w:tc>
          <w:tcPr>
            <w:tcW w:w="1867"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320"/>
          <w:jc w:val="center"/>
        </w:trPr>
        <w:tc>
          <w:tcPr>
            <w:tcW w:w="4800" w:type="dxa"/>
            <w:gridSpan w:val="2"/>
          </w:tcPr>
          <w:p w:rsidR="004142BF" w:rsidRPr="00507D77" w:rsidRDefault="004142BF" w:rsidP="004142BF">
            <w:pPr>
              <w:rPr>
                <w:rFonts w:ascii="標楷體" w:eastAsia="標楷體"/>
              </w:rPr>
            </w:pPr>
            <w:r w:rsidRPr="00507D77">
              <w:rPr>
                <w:rFonts w:ascii="標楷體" w:eastAsia="標楷體"/>
              </w:rPr>
              <w:t>6.</w:t>
            </w:r>
            <w:r w:rsidRPr="00507D77">
              <w:rPr>
                <w:rFonts w:ascii="標楷體" w:eastAsia="標楷體" w:hint="eastAsia"/>
              </w:rPr>
              <w:t>煙道有無洩漏、損傷及風壓異常</w:t>
            </w:r>
          </w:p>
        </w:tc>
        <w:tc>
          <w:tcPr>
            <w:tcW w:w="1235" w:type="dxa"/>
          </w:tcPr>
          <w:p w:rsidR="004142BF" w:rsidRPr="00507D77" w:rsidRDefault="004142BF" w:rsidP="004142BF">
            <w:pPr>
              <w:rPr>
                <w:rFonts w:ascii="標楷體" w:eastAsia="標楷體"/>
              </w:rPr>
            </w:pPr>
          </w:p>
        </w:tc>
        <w:tc>
          <w:tcPr>
            <w:tcW w:w="1338" w:type="dxa"/>
            <w:gridSpan w:val="2"/>
          </w:tcPr>
          <w:p w:rsidR="004142BF" w:rsidRPr="00507D77" w:rsidRDefault="004142BF" w:rsidP="004142BF">
            <w:pPr>
              <w:rPr>
                <w:rFonts w:ascii="標楷體" w:eastAsia="標楷體"/>
              </w:rPr>
            </w:pPr>
          </w:p>
        </w:tc>
        <w:tc>
          <w:tcPr>
            <w:tcW w:w="1867" w:type="dxa"/>
            <w:tcBorders>
              <w:top w:val="nil"/>
              <w:bottom w:val="nil"/>
            </w:tcBorders>
          </w:tcPr>
          <w:p w:rsidR="004142BF" w:rsidRPr="00507D77" w:rsidRDefault="004142BF" w:rsidP="004142BF">
            <w:pPr>
              <w:rPr>
                <w:rFonts w:ascii="標楷體" w:eastAsia="標楷體"/>
              </w:rPr>
            </w:pPr>
          </w:p>
        </w:tc>
      </w:tr>
      <w:tr w:rsidR="004142BF" w:rsidRPr="00507D77" w:rsidTr="004142BF">
        <w:trPr>
          <w:cantSplit/>
          <w:trHeight w:val="322"/>
          <w:jc w:val="center"/>
        </w:trPr>
        <w:tc>
          <w:tcPr>
            <w:tcW w:w="9240" w:type="dxa"/>
            <w:gridSpan w:val="6"/>
          </w:tcPr>
          <w:p w:rsidR="004142BF" w:rsidRPr="00507D77" w:rsidRDefault="004142BF" w:rsidP="004142BF">
            <w:pPr>
              <w:rPr>
                <w:rFonts w:ascii="標楷體" w:eastAsia="標楷體"/>
                <w:b/>
              </w:rPr>
            </w:pPr>
            <w:r w:rsidRPr="00507D77">
              <w:rPr>
                <w:rFonts w:ascii="標楷體" w:eastAsia="標楷體" w:hint="eastAsia"/>
                <w:b/>
              </w:rPr>
              <w:t>自動控制裝置</w:t>
            </w:r>
          </w:p>
        </w:tc>
      </w:tr>
      <w:tr w:rsidR="004142BF" w:rsidRPr="00507D77" w:rsidTr="004142BF">
        <w:trPr>
          <w:trHeight w:val="322"/>
          <w:jc w:val="center"/>
        </w:trPr>
        <w:tc>
          <w:tcPr>
            <w:tcW w:w="4800" w:type="dxa"/>
            <w:gridSpan w:val="2"/>
          </w:tcPr>
          <w:p w:rsidR="004142BF" w:rsidRPr="00507D77" w:rsidRDefault="004142BF" w:rsidP="004142BF">
            <w:pPr>
              <w:rPr>
                <w:rFonts w:ascii="標楷體" w:eastAsia="標楷體"/>
              </w:rPr>
            </w:pPr>
            <w:r w:rsidRPr="00507D77">
              <w:rPr>
                <w:rFonts w:ascii="標楷體" w:eastAsia="標楷體"/>
              </w:rPr>
              <w:t>1.</w:t>
            </w:r>
            <w:r w:rsidRPr="00507D77">
              <w:rPr>
                <w:rFonts w:ascii="標楷體" w:eastAsia="標楷體" w:hint="eastAsia"/>
              </w:rPr>
              <w:t>自動啟動停止裝置機能有無異常</w:t>
            </w:r>
          </w:p>
        </w:tc>
        <w:tc>
          <w:tcPr>
            <w:tcW w:w="1235" w:type="dxa"/>
          </w:tcPr>
          <w:p w:rsidR="004142BF" w:rsidRPr="00507D77" w:rsidRDefault="004142BF" w:rsidP="004142BF">
            <w:pPr>
              <w:rPr>
                <w:rFonts w:ascii="標楷體" w:eastAsia="標楷體"/>
              </w:rPr>
            </w:pPr>
          </w:p>
        </w:tc>
        <w:tc>
          <w:tcPr>
            <w:tcW w:w="1338" w:type="dxa"/>
            <w:gridSpan w:val="2"/>
          </w:tcPr>
          <w:p w:rsidR="004142BF" w:rsidRPr="00507D77" w:rsidRDefault="004142BF" w:rsidP="004142BF">
            <w:pPr>
              <w:rPr>
                <w:rFonts w:ascii="標楷體" w:eastAsia="標楷體"/>
              </w:rPr>
            </w:pPr>
          </w:p>
        </w:tc>
        <w:tc>
          <w:tcPr>
            <w:tcW w:w="1867"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322"/>
          <w:jc w:val="center"/>
        </w:trPr>
        <w:tc>
          <w:tcPr>
            <w:tcW w:w="4800" w:type="dxa"/>
            <w:gridSpan w:val="2"/>
          </w:tcPr>
          <w:p w:rsidR="004142BF" w:rsidRPr="00507D77" w:rsidRDefault="004142BF" w:rsidP="004142BF">
            <w:pPr>
              <w:rPr>
                <w:rFonts w:ascii="標楷體" w:eastAsia="標楷體"/>
              </w:rPr>
            </w:pPr>
            <w:r w:rsidRPr="00507D77">
              <w:rPr>
                <w:rFonts w:ascii="標楷體" w:eastAsia="標楷體"/>
              </w:rPr>
              <w:t>2.</w:t>
            </w:r>
            <w:r w:rsidRPr="00507D77">
              <w:rPr>
                <w:rFonts w:ascii="標楷體" w:eastAsia="標楷體" w:hint="eastAsia"/>
              </w:rPr>
              <w:t>火焰檢出裝置有無異常</w:t>
            </w:r>
          </w:p>
        </w:tc>
        <w:tc>
          <w:tcPr>
            <w:tcW w:w="1235" w:type="dxa"/>
          </w:tcPr>
          <w:p w:rsidR="004142BF" w:rsidRPr="00507D77" w:rsidRDefault="004142BF" w:rsidP="004142BF">
            <w:pPr>
              <w:rPr>
                <w:rFonts w:ascii="標楷體" w:eastAsia="標楷體"/>
              </w:rPr>
            </w:pPr>
          </w:p>
        </w:tc>
        <w:tc>
          <w:tcPr>
            <w:tcW w:w="1338" w:type="dxa"/>
            <w:gridSpan w:val="2"/>
          </w:tcPr>
          <w:p w:rsidR="004142BF" w:rsidRPr="00507D77" w:rsidRDefault="004142BF" w:rsidP="004142BF">
            <w:pPr>
              <w:rPr>
                <w:rFonts w:ascii="標楷體" w:eastAsia="標楷體"/>
              </w:rPr>
            </w:pPr>
          </w:p>
        </w:tc>
        <w:tc>
          <w:tcPr>
            <w:tcW w:w="1867"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322"/>
          <w:jc w:val="center"/>
        </w:trPr>
        <w:tc>
          <w:tcPr>
            <w:tcW w:w="4800" w:type="dxa"/>
            <w:gridSpan w:val="2"/>
          </w:tcPr>
          <w:p w:rsidR="004142BF" w:rsidRPr="00507D77" w:rsidRDefault="004142BF" w:rsidP="004142BF">
            <w:pPr>
              <w:rPr>
                <w:rFonts w:ascii="標楷體" w:eastAsia="標楷體"/>
              </w:rPr>
            </w:pPr>
            <w:r w:rsidRPr="00507D77">
              <w:rPr>
                <w:rFonts w:ascii="標楷體" w:eastAsia="標楷體"/>
              </w:rPr>
              <w:t>3.</w:t>
            </w:r>
            <w:r w:rsidRPr="00507D77">
              <w:rPr>
                <w:rFonts w:ascii="標楷體" w:eastAsia="標楷體" w:hint="eastAsia"/>
              </w:rPr>
              <w:t>燃料切斷裝置有無異常</w:t>
            </w:r>
          </w:p>
        </w:tc>
        <w:tc>
          <w:tcPr>
            <w:tcW w:w="1235" w:type="dxa"/>
          </w:tcPr>
          <w:p w:rsidR="004142BF" w:rsidRPr="00507D77" w:rsidRDefault="004142BF" w:rsidP="004142BF">
            <w:pPr>
              <w:rPr>
                <w:rFonts w:ascii="標楷體" w:eastAsia="標楷體"/>
              </w:rPr>
            </w:pPr>
          </w:p>
        </w:tc>
        <w:tc>
          <w:tcPr>
            <w:tcW w:w="1338" w:type="dxa"/>
            <w:gridSpan w:val="2"/>
          </w:tcPr>
          <w:p w:rsidR="004142BF" w:rsidRPr="00507D77" w:rsidRDefault="004142BF" w:rsidP="004142BF">
            <w:pPr>
              <w:rPr>
                <w:rFonts w:ascii="標楷體" w:eastAsia="標楷體"/>
              </w:rPr>
            </w:pPr>
          </w:p>
        </w:tc>
        <w:tc>
          <w:tcPr>
            <w:tcW w:w="1867"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322"/>
          <w:jc w:val="center"/>
        </w:trPr>
        <w:tc>
          <w:tcPr>
            <w:tcW w:w="4800" w:type="dxa"/>
            <w:gridSpan w:val="2"/>
          </w:tcPr>
          <w:p w:rsidR="004142BF" w:rsidRPr="00507D77" w:rsidRDefault="004142BF" w:rsidP="004142BF">
            <w:pPr>
              <w:rPr>
                <w:rFonts w:ascii="標楷體" w:eastAsia="標楷體"/>
              </w:rPr>
            </w:pPr>
            <w:r w:rsidRPr="00507D77">
              <w:rPr>
                <w:rFonts w:ascii="標楷體" w:eastAsia="標楷體"/>
              </w:rPr>
              <w:t>4.</w:t>
            </w:r>
            <w:r w:rsidRPr="00507D77">
              <w:rPr>
                <w:rFonts w:ascii="標楷體" w:eastAsia="標楷體" w:hint="eastAsia"/>
              </w:rPr>
              <w:t>水位調節裝置有無異常</w:t>
            </w:r>
          </w:p>
        </w:tc>
        <w:tc>
          <w:tcPr>
            <w:tcW w:w="1235" w:type="dxa"/>
          </w:tcPr>
          <w:p w:rsidR="004142BF" w:rsidRPr="00507D77" w:rsidRDefault="004142BF" w:rsidP="004142BF">
            <w:pPr>
              <w:rPr>
                <w:rFonts w:ascii="標楷體" w:eastAsia="標楷體"/>
              </w:rPr>
            </w:pPr>
          </w:p>
        </w:tc>
        <w:tc>
          <w:tcPr>
            <w:tcW w:w="1338" w:type="dxa"/>
            <w:gridSpan w:val="2"/>
          </w:tcPr>
          <w:p w:rsidR="004142BF" w:rsidRPr="00507D77" w:rsidRDefault="004142BF" w:rsidP="004142BF">
            <w:pPr>
              <w:rPr>
                <w:rFonts w:ascii="標楷體" w:eastAsia="標楷體"/>
              </w:rPr>
            </w:pPr>
          </w:p>
        </w:tc>
        <w:tc>
          <w:tcPr>
            <w:tcW w:w="1867"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322"/>
          <w:jc w:val="center"/>
        </w:trPr>
        <w:tc>
          <w:tcPr>
            <w:tcW w:w="4800" w:type="dxa"/>
            <w:gridSpan w:val="2"/>
          </w:tcPr>
          <w:p w:rsidR="004142BF" w:rsidRPr="00507D77" w:rsidRDefault="004142BF" w:rsidP="004142BF">
            <w:pPr>
              <w:rPr>
                <w:rFonts w:ascii="標楷體" w:eastAsia="標楷體"/>
              </w:rPr>
            </w:pPr>
            <w:r w:rsidRPr="00507D77">
              <w:rPr>
                <w:rFonts w:ascii="標楷體" w:eastAsia="標楷體"/>
              </w:rPr>
              <w:t>5.</w:t>
            </w:r>
            <w:r w:rsidRPr="00507D77">
              <w:rPr>
                <w:rFonts w:ascii="標楷體" w:eastAsia="標楷體" w:hint="eastAsia"/>
              </w:rPr>
              <w:t>壓力調節裝置有無異常</w:t>
            </w:r>
          </w:p>
        </w:tc>
        <w:tc>
          <w:tcPr>
            <w:tcW w:w="1235" w:type="dxa"/>
          </w:tcPr>
          <w:p w:rsidR="004142BF" w:rsidRPr="00507D77" w:rsidRDefault="004142BF" w:rsidP="004142BF">
            <w:pPr>
              <w:rPr>
                <w:rFonts w:ascii="標楷體" w:eastAsia="標楷體"/>
              </w:rPr>
            </w:pPr>
          </w:p>
        </w:tc>
        <w:tc>
          <w:tcPr>
            <w:tcW w:w="1338" w:type="dxa"/>
            <w:gridSpan w:val="2"/>
          </w:tcPr>
          <w:p w:rsidR="004142BF" w:rsidRPr="00507D77" w:rsidRDefault="004142BF" w:rsidP="004142BF">
            <w:pPr>
              <w:rPr>
                <w:rFonts w:ascii="標楷體" w:eastAsia="標楷體"/>
              </w:rPr>
            </w:pPr>
          </w:p>
        </w:tc>
        <w:tc>
          <w:tcPr>
            <w:tcW w:w="1867"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322"/>
          <w:jc w:val="center"/>
        </w:trPr>
        <w:tc>
          <w:tcPr>
            <w:tcW w:w="4800" w:type="dxa"/>
            <w:gridSpan w:val="2"/>
          </w:tcPr>
          <w:p w:rsidR="004142BF" w:rsidRPr="00507D77" w:rsidRDefault="004142BF" w:rsidP="004142BF">
            <w:pPr>
              <w:rPr>
                <w:rFonts w:ascii="標楷體" w:eastAsia="標楷體"/>
              </w:rPr>
            </w:pPr>
            <w:r w:rsidRPr="00507D77">
              <w:rPr>
                <w:rFonts w:ascii="標楷體" w:eastAsia="標楷體"/>
              </w:rPr>
              <w:t>6.</w:t>
            </w:r>
            <w:r w:rsidRPr="00507D77">
              <w:rPr>
                <w:rFonts w:ascii="標楷體" w:eastAsia="標楷體" w:hint="eastAsia"/>
              </w:rPr>
              <w:t>電器配線端子有無異常</w:t>
            </w:r>
          </w:p>
        </w:tc>
        <w:tc>
          <w:tcPr>
            <w:tcW w:w="1235" w:type="dxa"/>
          </w:tcPr>
          <w:p w:rsidR="004142BF" w:rsidRPr="00507D77" w:rsidRDefault="004142BF" w:rsidP="004142BF">
            <w:pPr>
              <w:rPr>
                <w:rFonts w:ascii="標楷體" w:eastAsia="標楷體"/>
              </w:rPr>
            </w:pPr>
          </w:p>
        </w:tc>
        <w:tc>
          <w:tcPr>
            <w:tcW w:w="1338" w:type="dxa"/>
            <w:gridSpan w:val="2"/>
          </w:tcPr>
          <w:p w:rsidR="004142BF" w:rsidRPr="00507D77" w:rsidRDefault="004142BF" w:rsidP="004142BF">
            <w:pPr>
              <w:rPr>
                <w:rFonts w:ascii="標楷體" w:eastAsia="標楷體"/>
              </w:rPr>
            </w:pPr>
          </w:p>
        </w:tc>
        <w:tc>
          <w:tcPr>
            <w:tcW w:w="1867" w:type="dxa"/>
            <w:tcBorders>
              <w:top w:val="nil"/>
              <w:bottom w:val="nil"/>
            </w:tcBorders>
          </w:tcPr>
          <w:p w:rsidR="004142BF" w:rsidRPr="00507D77" w:rsidRDefault="004142BF" w:rsidP="004142BF">
            <w:pPr>
              <w:rPr>
                <w:rFonts w:ascii="標楷體" w:eastAsia="標楷體"/>
              </w:rPr>
            </w:pPr>
          </w:p>
        </w:tc>
      </w:tr>
      <w:tr w:rsidR="004142BF" w:rsidRPr="00507D77" w:rsidTr="004142BF">
        <w:trPr>
          <w:cantSplit/>
          <w:trHeight w:val="327"/>
          <w:jc w:val="center"/>
        </w:trPr>
        <w:tc>
          <w:tcPr>
            <w:tcW w:w="9240" w:type="dxa"/>
            <w:gridSpan w:val="6"/>
          </w:tcPr>
          <w:p w:rsidR="004142BF" w:rsidRPr="00507D77" w:rsidRDefault="004142BF" w:rsidP="004142BF">
            <w:pPr>
              <w:rPr>
                <w:rFonts w:ascii="標楷體" w:eastAsia="標楷體"/>
                <w:b/>
              </w:rPr>
            </w:pPr>
            <w:r w:rsidRPr="00507D77">
              <w:rPr>
                <w:rFonts w:ascii="標楷體" w:eastAsia="標楷體" w:hint="eastAsia"/>
                <w:b/>
              </w:rPr>
              <w:t>附屬裝置</w:t>
            </w:r>
          </w:p>
        </w:tc>
      </w:tr>
      <w:tr w:rsidR="004142BF" w:rsidRPr="00507D77" w:rsidTr="004142BF">
        <w:trPr>
          <w:trHeight w:val="327"/>
          <w:jc w:val="center"/>
        </w:trPr>
        <w:tc>
          <w:tcPr>
            <w:tcW w:w="4800" w:type="dxa"/>
            <w:gridSpan w:val="2"/>
          </w:tcPr>
          <w:p w:rsidR="004142BF" w:rsidRPr="00507D77" w:rsidRDefault="004142BF" w:rsidP="004142BF">
            <w:pPr>
              <w:rPr>
                <w:rFonts w:ascii="標楷體" w:eastAsia="標楷體"/>
              </w:rPr>
            </w:pPr>
            <w:r w:rsidRPr="00507D77">
              <w:rPr>
                <w:rFonts w:ascii="標楷體" w:eastAsia="標楷體"/>
              </w:rPr>
              <w:t>1.</w:t>
            </w:r>
            <w:r w:rsidRPr="00507D77">
              <w:rPr>
                <w:rFonts w:ascii="標楷體" w:eastAsia="標楷體" w:hint="eastAsia"/>
              </w:rPr>
              <w:t>給水裝置有無損傷及作動狀態</w:t>
            </w:r>
          </w:p>
        </w:tc>
        <w:tc>
          <w:tcPr>
            <w:tcW w:w="1235" w:type="dxa"/>
          </w:tcPr>
          <w:p w:rsidR="004142BF" w:rsidRPr="00507D77" w:rsidRDefault="004142BF" w:rsidP="004142BF">
            <w:pPr>
              <w:rPr>
                <w:rFonts w:ascii="標楷體" w:eastAsia="標楷體"/>
              </w:rPr>
            </w:pPr>
          </w:p>
        </w:tc>
        <w:tc>
          <w:tcPr>
            <w:tcW w:w="1338" w:type="dxa"/>
            <w:gridSpan w:val="2"/>
          </w:tcPr>
          <w:p w:rsidR="004142BF" w:rsidRPr="00507D77" w:rsidRDefault="004142BF" w:rsidP="004142BF">
            <w:pPr>
              <w:rPr>
                <w:rFonts w:ascii="標楷體" w:eastAsia="標楷體"/>
              </w:rPr>
            </w:pPr>
          </w:p>
        </w:tc>
        <w:tc>
          <w:tcPr>
            <w:tcW w:w="1867"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327"/>
          <w:jc w:val="center"/>
        </w:trPr>
        <w:tc>
          <w:tcPr>
            <w:tcW w:w="4800" w:type="dxa"/>
            <w:gridSpan w:val="2"/>
          </w:tcPr>
          <w:p w:rsidR="004142BF" w:rsidRPr="00507D77" w:rsidRDefault="004142BF" w:rsidP="004142BF">
            <w:pPr>
              <w:rPr>
                <w:rFonts w:ascii="標楷體" w:eastAsia="標楷體"/>
              </w:rPr>
            </w:pPr>
            <w:r w:rsidRPr="00507D77">
              <w:rPr>
                <w:rFonts w:ascii="標楷體" w:eastAsia="標楷體"/>
              </w:rPr>
              <w:t>2.</w:t>
            </w:r>
            <w:r w:rsidRPr="00507D77">
              <w:rPr>
                <w:rFonts w:ascii="標楷體" w:eastAsia="標楷體" w:hint="eastAsia"/>
              </w:rPr>
              <w:t>蒸汽管及停止閥有無損傷及保溫狀態</w:t>
            </w:r>
          </w:p>
        </w:tc>
        <w:tc>
          <w:tcPr>
            <w:tcW w:w="1235" w:type="dxa"/>
          </w:tcPr>
          <w:p w:rsidR="004142BF" w:rsidRPr="00507D77" w:rsidRDefault="004142BF" w:rsidP="004142BF">
            <w:pPr>
              <w:rPr>
                <w:rFonts w:ascii="標楷體" w:eastAsia="標楷體"/>
              </w:rPr>
            </w:pPr>
          </w:p>
        </w:tc>
        <w:tc>
          <w:tcPr>
            <w:tcW w:w="1338" w:type="dxa"/>
            <w:gridSpan w:val="2"/>
          </w:tcPr>
          <w:p w:rsidR="004142BF" w:rsidRPr="00507D77" w:rsidRDefault="004142BF" w:rsidP="004142BF">
            <w:pPr>
              <w:rPr>
                <w:rFonts w:ascii="標楷體" w:eastAsia="標楷體"/>
              </w:rPr>
            </w:pPr>
          </w:p>
        </w:tc>
        <w:tc>
          <w:tcPr>
            <w:tcW w:w="1867"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327"/>
          <w:jc w:val="center"/>
        </w:trPr>
        <w:tc>
          <w:tcPr>
            <w:tcW w:w="4800" w:type="dxa"/>
            <w:gridSpan w:val="2"/>
          </w:tcPr>
          <w:p w:rsidR="004142BF" w:rsidRPr="00507D77" w:rsidRDefault="004142BF" w:rsidP="004142BF">
            <w:pPr>
              <w:rPr>
                <w:rFonts w:ascii="標楷體" w:eastAsia="標楷體"/>
              </w:rPr>
            </w:pPr>
            <w:r w:rsidRPr="00507D77">
              <w:rPr>
                <w:rFonts w:ascii="標楷體" w:eastAsia="標楷體"/>
              </w:rPr>
              <w:t>3.</w:t>
            </w:r>
            <w:r w:rsidR="003F1757">
              <w:rPr>
                <w:rFonts w:ascii="標楷體" w:eastAsia="標楷體" w:hint="eastAsia"/>
              </w:rPr>
              <w:t>壓力錶、</w:t>
            </w:r>
            <w:r w:rsidRPr="00507D77">
              <w:rPr>
                <w:rFonts w:ascii="標楷體" w:eastAsia="標楷體" w:hint="eastAsia"/>
              </w:rPr>
              <w:t>水位計</w:t>
            </w:r>
            <w:r w:rsidR="003F1757" w:rsidRPr="003F1757">
              <w:rPr>
                <w:rFonts w:ascii="標楷體" w:eastAsia="標楷體" w:hint="eastAsia"/>
                <w:color w:val="FF0000"/>
                <w:shd w:val="pct15" w:color="auto" w:fill="FFFFFF"/>
              </w:rPr>
              <w:t>及</w:t>
            </w:r>
            <w:r w:rsidR="003F1757">
              <w:rPr>
                <w:rFonts w:ascii="標楷體" w:eastAsia="標楷體" w:hint="eastAsia"/>
                <w:color w:val="FF0000"/>
                <w:shd w:val="pct15" w:color="auto" w:fill="FFFFFF"/>
              </w:rPr>
              <w:t>水質監測設施</w:t>
            </w:r>
            <w:r w:rsidRPr="00507D77">
              <w:rPr>
                <w:rFonts w:ascii="標楷體" w:eastAsia="標楷體" w:hint="eastAsia"/>
              </w:rPr>
              <w:t>是否正常</w:t>
            </w:r>
          </w:p>
        </w:tc>
        <w:tc>
          <w:tcPr>
            <w:tcW w:w="1235" w:type="dxa"/>
          </w:tcPr>
          <w:p w:rsidR="004142BF" w:rsidRPr="00507D77" w:rsidRDefault="004142BF" w:rsidP="004142BF">
            <w:pPr>
              <w:rPr>
                <w:rFonts w:ascii="標楷體" w:eastAsia="標楷體"/>
              </w:rPr>
            </w:pPr>
          </w:p>
        </w:tc>
        <w:tc>
          <w:tcPr>
            <w:tcW w:w="1338" w:type="dxa"/>
            <w:gridSpan w:val="2"/>
          </w:tcPr>
          <w:p w:rsidR="004142BF" w:rsidRPr="00507D77" w:rsidRDefault="004142BF" w:rsidP="004142BF">
            <w:pPr>
              <w:rPr>
                <w:rFonts w:ascii="標楷體" w:eastAsia="標楷體"/>
              </w:rPr>
            </w:pPr>
          </w:p>
        </w:tc>
        <w:tc>
          <w:tcPr>
            <w:tcW w:w="1867" w:type="dxa"/>
            <w:tcBorders>
              <w:top w:val="nil"/>
              <w:bottom w:val="nil"/>
            </w:tcBorders>
          </w:tcPr>
          <w:p w:rsidR="004142BF" w:rsidRPr="00507D77" w:rsidRDefault="004142BF" w:rsidP="004142BF">
            <w:pPr>
              <w:rPr>
                <w:rFonts w:ascii="標楷體" w:eastAsia="標楷體"/>
              </w:rPr>
            </w:pPr>
          </w:p>
        </w:tc>
      </w:tr>
      <w:tr w:rsidR="004142BF" w:rsidRPr="00507D77" w:rsidTr="004142BF">
        <w:trPr>
          <w:trHeight w:val="327"/>
          <w:jc w:val="center"/>
        </w:trPr>
        <w:tc>
          <w:tcPr>
            <w:tcW w:w="4800" w:type="dxa"/>
            <w:gridSpan w:val="2"/>
            <w:tcBorders>
              <w:bottom w:val="single" w:sz="4" w:space="0" w:color="auto"/>
            </w:tcBorders>
          </w:tcPr>
          <w:p w:rsidR="004142BF" w:rsidRPr="00507D77" w:rsidRDefault="004142BF" w:rsidP="004142BF">
            <w:pPr>
              <w:rPr>
                <w:rFonts w:ascii="標楷體" w:eastAsia="標楷體"/>
              </w:rPr>
            </w:pPr>
            <w:r w:rsidRPr="00507D77">
              <w:rPr>
                <w:rFonts w:ascii="標楷體" w:eastAsia="標楷體"/>
              </w:rPr>
              <w:t>4.</w:t>
            </w:r>
            <w:r w:rsidRPr="00507D77">
              <w:rPr>
                <w:rFonts w:ascii="標楷體" w:eastAsia="標楷體" w:hint="eastAsia"/>
              </w:rPr>
              <w:t>安全閥性能是否正常性</w:t>
            </w:r>
          </w:p>
        </w:tc>
        <w:tc>
          <w:tcPr>
            <w:tcW w:w="1235" w:type="dxa"/>
            <w:tcBorders>
              <w:bottom w:val="single" w:sz="4" w:space="0" w:color="auto"/>
            </w:tcBorders>
          </w:tcPr>
          <w:p w:rsidR="004142BF" w:rsidRPr="00507D77" w:rsidRDefault="004142BF" w:rsidP="004142BF">
            <w:pPr>
              <w:rPr>
                <w:rFonts w:ascii="標楷體" w:eastAsia="標楷體"/>
              </w:rPr>
            </w:pPr>
          </w:p>
        </w:tc>
        <w:tc>
          <w:tcPr>
            <w:tcW w:w="1338" w:type="dxa"/>
            <w:gridSpan w:val="2"/>
            <w:tcBorders>
              <w:bottom w:val="single" w:sz="4" w:space="0" w:color="auto"/>
            </w:tcBorders>
          </w:tcPr>
          <w:p w:rsidR="004142BF" w:rsidRPr="00507D77" w:rsidRDefault="004142BF" w:rsidP="004142BF">
            <w:pPr>
              <w:rPr>
                <w:rFonts w:ascii="標楷體" w:eastAsia="標楷體"/>
              </w:rPr>
            </w:pPr>
          </w:p>
        </w:tc>
        <w:tc>
          <w:tcPr>
            <w:tcW w:w="1867" w:type="dxa"/>
            <w:tcBorders>
              <w:top w:val="nil"/>
              <w:bottom w:val="single" w:sz="4" w:space="0" w:color="auto"/>
            </w:tcBorders>
          </w:tcPr>
          <w:p w:rsidR="004142BF" w:rsidRPr="00507D77" w:rsidRDefault="004142BF" w:rsidP="004142BF">
            <w:pPr>
              <w:rPr>
                <w:rFonts w:ascii="標楷體" w:eastAsia="標楷體"/>
              </w:rPr>
            </w:pPr>
          </w:p>
        </w:tc>
      </w:tr>
      <w:tr w:rsidR="004142BF" w:rsidRPr="00507D77" w:rsidTr="004142BF">
        <w:trPr>
          <w:trHeight w:val="940"/>
          <w:jc w:val="center"/>
        </w:trPr>
        <w:tc>
          <w:tcPr>
            <w:tcW w:w="2904" w:type="dxa"/>
            <w:tcBorders>
              <w:top w:val="single" w:sz="4" w:space="0" w:color="auto"/>
              <w:left w:val="single" w:sz="4" w:space="0" w:color="auto"/>
              <w:bottom w:val="nil"/>
              <w:right w:val="nil"/>
            </w:tcBorders>
            <w:vAlign w:val="center"/>
          </w:tcPr>
          <w:p w:rsidR="004142BF" w:rsidRPr="00507D77" w:rsidRDefault="004142BF" w:rsidP="004142BF">
            <w:pPr>
              <w:jc w:val="both"/>
              <w:rPr>
                <w:rFonts w:ascii="標楷體" w:eastAsia="標楷體"/>
                <w:b/>
              </w:rPr>
            </w:pPr>
            <w:r w:rsidRPr="00507D77">
              <w:rPr>
                <w:rFonts w:ascii="標楷體" w:eastAsia="標楷體" w:hint="eastAsia"/>
                <w:b/>
              </w:rPr>
              <w:t>檢查人員：</w:t>
            </w:r>
          </w:p>
        </w:tc>
        <w:tc>
          <w:tcPr>
            <w:tcW w:w="3540" w:type="dxa"/>
            <w:gridSpan w:val="3"/>
            <w:tcBorders>
              <w:top w:val="single" w:sz="4" w:space="0" w:color="auto"/>
              <w:left w:val="nil"/>
              <w:bottom w:val="nil"/>
              <w:right w:val="nil"/>
            </w:tcBorders>
            <w:vAlign w:val="center"/>
          </w:tcPr>
          <w:p w:rsidR="004142BF" w:rsidRPr="00507D77" w:rsidRDefault="004142BF" w:rsidP="004142BF">
            <w:pPr>
              <w:jc w:val="both"/>
              <w:rPr>
                <w:rFonts w:ascii="Times New Roman" w:eastAsia="標楷體" w:hAnsi="Times New Roman" w:cs="Times New Roman"/>
                <w:b/>
              </w:rPr>
            </w:pPr>
            <w:r w:rsidRPr="00507D77">
              <w:rPr>
                <w:rFonts w:ascii="Times New Roman" w:eastAsia="標楷體" w:hAnsi="Times New Roman" w:cs="Times New Roman"/>
                <w:b/>
              </w:rPr>
              <w:t>場所責負人：</w:t>
            </w:r>
          </w:p>
        </w:tc>
        <w:tc>
          <w:tcPr>
            <w:tcW w:w="2796" w:type="dxa"/>
            <w:gridSpan w:val="2"/>
            <w:tcBorders>
              <w:top w:val="single" w:sz="4" w:space="0" w:color="auto"/>
              <w:left w:val="nil"/>
              <w:bottom w:val="nil"/>
              <w:right w:val="single" w:sz="4" w:space="0" w:color="auto"/>
            </w:tcBorders>
            <w:vAlign w:val="center"/>
          </w:tcPr>
          <w:p w:rsidR="004142BF" w:rsidRPr="00507D77" w:rsidRDefault="004142BF" w:rsidP="004142BF">
            <w:pPr>
              <w:jc w:val="both"/>
              <w:rPr>
                <w:rFonts w:ascii="標楷體" w:eastAsia="標楷體"/>
                <w:b/>
              </w:rPr>
            </w:pPr>
            <w:r w:rsidRPr="00507D77">
              <w:rPr>
                <w:rFonts w:ascii="Times New Roman" w:eastAsia="標楷體" w:hAnsi="Times New Roman" w:cs="Times New Roman"/>
                <w:b/>
              </w:rPr>
              <w:t>單位主管：</w:t>
            </w:r>
          </w:p>
        </w:tc>
      </w:tr>
      <w:tr w:rsidR="004142BF" w:rsidRPr="00507D77" w:rsidTr="004142BF">
        <w:trPr>
          <w:jc w:val="center"/>
        </w:trPr>
        <w:tc>
          <w:tcPr>
            <w:tcW w:w="9240" w:type="dxa"/>
            <w:gridSpan w:val="6"/>
            <w:tcBorders>
              <w:top w:val="nil"/>
            </w:tcBorders>
          </w:tcPr>
          <w:p w:rsidR="004142BF" w:rsidRPr="00507D77" w:rsidRDefault="004142BF" w:rsidP="004142BF">
            <w:pPr>
              <w:rPr>
                <w:rFonts w:ascii="標楷體" w:eastAsia="標楷體"/>
              </w:rPr>
            </w:pPr>
            <w:r w:rsidRPr="00507D77">
              <w:rPr>
                <w:rFonts w:ascii="標楷體" w:eastAsia="標楷體" w:hint="eastAsia"/>
              </w:rPr>
              <w:t>備註：</w:t>
            </w:r>
          </w:p>
          <w:p w:rsidR="004142BF" w:rsidRPr="00507D77" w:rsidRDefault="004142BF" w:rsidP="0092663C">
            <w:pPr>
              <w:pStyle w:val="a3"/>
              <w:numPr>
                <w:ilvl w:val="0"/>
                <w:numId w:val="42"/>
              </w:numPr>
              <w:ind w:leftChars="0"/>
              <w:rPr>
                <w:rFonts w:ascii="標楷體" w:eastAsia="標楷體"/>
              </w:rPr>
            </w:pPr>
            <w:r w:rsidRPr="00507D77">
              <w:rPr>
                <w:rFonts w:ascii="標楷體" w:eastAsia="標楷體" w:hint="eastAsia"/>
              </w:rPr>
              <w:t>依「職業安全衛生管理辦法」第</w:t>
            </w:r>
            <w:r w:rsidRPr="00507D77">
              <w:rPr>
                <w:rFonts w:ascii="標楷體" w:eastAsia="標楷體"/>
              </w:rPr>
              <w:t>32</w:t>
            </w:r>
            <w:r w:rsidRPr="00507D77">
              <w:rPr>
                <w:rFonts w:ascii="標楷體" w:eastAsia="標楷體" w:hint="eastAsia"/>
              </w:rPr>
              <w:t>條辦理。</w:t>
            </w:r>
          </w:p>
          <w:p w:rsidR="004142BF" w:rsidRPr="00507D77" w:rsidRDefault="004142BF" w:rsidP="0092663C">
            <w:pPr>
              <w:pStyle w:val="a3"/>
              <w:numPr>
                <w:ilvl w:val="0"/>
                <w:numId w:val="42"/>
              </w:numPr>
              <w:ind w:leftChars="0"/>
              <w:rPr>
                <w:rFonts w:ascii="標楷體" w:eastAsia="標楷體"/>
              </w:rPr>
            </w:pPr>
            <w:r w:rsidRPr="00507D77">
              <w:rPr>
                <w:rFonts w:ascii="標楷體" w:eastAsia="標楷體" w:hint="eastAsia"/>
              </w:rPr>
              <w:t>檢查結果：正常打</w:t>
            </w:r>
            <w:r w:rsidRPr="00507D77">
              <w:rPr>
                <w:rFonts w:ascii="標楷體" w:eastAsia="標楷體" w:hAnsi="標楷體" w:hint="eastAsia"/>
              </w:rPr>
              <w:t>ˇ</w:t>
            </w:r>
            <w:r w:rsidRPr="00507D77">
              <w:rPr>
                <w:rFonts w:ascii="標楷體" w:eastAsia="標楷體" w:hint="eastAsia"/>
              </w:rPr>
              <w:t>，異常打×，如無此項檢點項目請以</w:t>
            </w:r>
            <w:r w:rsidRPr="00507D77">
              <w:rPr>
                <w:rFonts w:ascii="標楷體" w:eastAsia="標楷體"/>
              </w:rPr>
              <w:t>”</w:t>
            </w:r>
            <w:r w:rsidRPr="00507D77">
              <w:rPr>
                <w:rFonts w:ascii="標楷體" w:eastAsia="標楷體" w:hAnsi="超研澤中楷" w:hint="eastAsia"/>
              </w:rPr>
              <w:t>─</w:t>
            </w:r>
            <w:r w:rsidRPr="00507D77">
              <w:rPr>
                <w:rFonts w:ascii="標楷體" w:eastAsia="標楷體"/>
              </w:rPr>
              <w:t>”</w:t>
            </w:r>
            <w:r w:rsidRPr="00507D77">
              <w:rPr>
                <w:rFonts w:ascii="標楷體" w:eastAsia="標楷體" w:hint="eastAsia"/>
              </w:rPr>
              <w:t>示之。</w:t>
            </w:r>
          </w:p>
          <w:p w:rsidR="004142BF" w:rsidRPr="00507D77" w:rsidRDefault="004142BF" w:rsidP="0092663C">
            <w:pPr>
              <w:pStyle w:val="a3"/>
              <w:numPr>
                <w:ilvl w:val="0"/>
                <w:numId w:val="42"/>
              </w:numPr>
              <w:ind w:leftChars="0"/>
              <w:rPr>
                <w:rFonts w:ascii="標楷體" w:eastAsia="標楷體"/>
              </w:rPr>
            </w:pPr>
            <w:r w:rsidRPr="00507D77">
              <w:rPr>
                <w:rFonts w:ascii="標楷體" w:eastAsia="標楷體" w:hint="eastAsia"/>
              </w:rPr>
              <w:t>表格保存三年。</w:t>
            </w:r>
          </w:p>
          <w:p w:rsidR="004142BF" w:rsidRPr="00507D77" w:rsidRDefault="004142BF" w:rsidP="0092663C">
            <w:pPr>
              <w:pStyle w:val="a3"/>
              <w:numPr>
                <w:ilvl w:val="0"/>
                <w:numId w:val="42"/>
              </w:numPr>
              <w:ind w:leftChars="0"/>
              <w:rPr>
                <w:rFonts w:ascii="標楷體" w:eastAsia="標楷體"/>
              </w:rPr>
            </w:pPr>
            <w:r w:rsidRPr="00507D77">
              <w:rPr>
                <w:rFonts w:ascii="標楷體" w:eastAsia="標楷體" w:hint="eastAsia"/>
              </w:rPr>
              <w:t>每月檢查完後，送一份至職業安全衛生管理單位彙整備查。</w:t>
            </w:r>
          </w:p>
        </w:tc>
      </w:tr>
    </w:tbl>
    <w:p w:rsidR="004142BF" w:rsidRPr="00507D77" w:rsidRDefault="004142BF" w:rsidP="004142BF">
      <w:pPr>
        <w:rPr>
          <w:rFonts w:ascii="標楷體" w:eastAsia="標楷體"/>
        </w:rPr>
        <w:sectPr w:rsidR="004142BF" w:rsidRPr="00507D77" w:rsidSect="00E956B6">
          <w:pgSz w:w="12240" w:h="15840"/>
          <w:pgMar w:top="720" w:right="1440" w:bottom="601" w:left="720" w:header="11" w:footer="567" w:gutter="0"/>
          <w:cols w:space="720"/>
          <w:docGrid w:linePitch="326"/>
        </w:sectPr>
      </w:pPr>
    </w:p>
    <w:p w:rsidR="004142BF" w:rsidRPr="00507D77" w:rsidRDefault="004142BF" w:rsidP="004142BF">
      <w:pPr>
        <w:spacing w:line="360" w:lineRule="auto"/>
        <w:jc w:val="center"/>
        <w:rPr>
          <w:rFonts w:ascii="標楷體" w:eastAsia="標楷體"/>
          <w:sz w:val="28"/>
        </w:rPr>
      </w:pPr>
      <w:r w:rsidRPr="00507D77">
        <w:rPr>
          <w:rFonts w:ascii="標楷體" w:eastAsia="標楷體" w:hint="eastAsia"/>
          <w:b/>
          <w:sz w:val="48"/>
          <w:u w:val="single"/>
        </w:rPr>
        <w:lastRenderedPageBreak/>
        <w:t>升降機每月定期檢查記錄表</w:t>
      </w:r>
    </w:p>
    <w:tbl>
      <w:tblPr>
        <w:tblW w:w="0" w:type="auto"/>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54"/>
        <w:gridCol w:w="3766"/>
        <w:gridCol w:w="2933"/>
        <w:gridCol w:w="1587"/>
        <w:gridCol w:w="449"/>
        <w:gridCol w:w="1916"/>
        <w:gridCol w:w="2156"/>
      </w:tblGrid>
      <w:tr w:rsidR="004142BF" w:rsidRPr="00507D77" w:rsidTr="004142BF">
        <w:trPr>
          <w:trHeight w:val="794"/>
        </w:trPr>
        <w:tc>
          <w:tcPr>
            <w:tcW w:w="4520" w:type="dxa"/>
            <w:gridSpan w:val="2"/>
            <w:tcBorders>
              <w:top w:val="nil"/>
              <w:left w:val="nil"/>
              <w:bottom w:val="single" w:sz="4" w:space="0" w:color="auto"/>
              <w:right w:val="nil"/>
            </w:tcBorders>
            <w:vAlign w:val="center"/>
          </w:tcPr>
          <w:p w:rsidR="004142BF" w:rsidRPr="002A29A1" w:rsidRDefault="004142BF" w:rsidP="004142BF">
            <w:pPr>
              <w:rPr>
                <w:rFonts w:ascii="標楷體" w:eastAsia="標楷體"/>
                <w:b/>
                <w:sz w:val="28"/>
                <w:szCs w:val="28"/>
              </w:rPr>
            </w:pPr>
            <w:r w:rsidRPr="002A29A1">
              <w:rPr>
                <w:rFonts w:ascii="標楷體" w:eastAsia="標楷體" w:hint="eastAsia"/>
                <w:b/>
                <w:sz w:val="28"/>
              </w:rPr>
              <w:t>處室/科別：</w:t>
            </w:r>
            <w:r w:rsidRPr="002A29A1">
              <w:rPr>
                <w:rFonts w:ascii="標楷體" w:eastAsia="標楷體" w:hint="eastAsia"/>
                <w:b/>
                <w:sz w:val="28"/>
                <w:szCs w:val="28"/>
                <w:u w:val="single"/>
              </w:rPr>
              <w:t xml:space="preserve">              </w:t>
            </w:r>
          </w:p>
        </w:tc>
        <w:tc>
          <w:tcPr>
            <w:tcW w:w="4520" w:type="dxa"/>
            <w:gridSpan w:val="2"/>
            <w:tcBorders>
              <w:top w:val="nil"/>
              <w:left w:val="nil"/>
              <w:bottom w:val="single" w:sz="4" w:space="0" w:color="auto"/>
              <w:right w:val="nil"/>
            </w:tcBorders>
            <w:vAlign w:val="center"/>
          </w:tcPr>
          <w:p w:rsidR="004142BF" w:rsidRPr="00507D77" w:rsidRDefault="004142BF" w:rsidP="004142BF">
            <w:pPr>
              <w:rPr>
                <w:rFonts w:ascii="標楷體" w:eastAsia="標楷體"/>
                <w:sz w:val="28"/>
                <w:szCs w:val="28"/>
              </w:rPr>
            </w:pPr>
            <w:r w:rsidRPr="00507D77">
              <w:rPr>
                <w:rFonts w:ascii="標楷體" w:eastAsia="標楷體" w:hint="eastAsia"/>
                <w:b/>
                <w:sz w:val="28"/>
                <w:szCs w:val="28"/>
              </w:rPr>
              <w:t>地點：</w:t>
            </w:r>
            <w:r w:rsidRPr="00507D77">
              <w:rPr>
                <w:rFonts w:ascii="標楷體" w:eastAsia="標楷體"/>
                <w:b/>
                <w:sz w:val="28"/>
                <w:szCs w:val="28"/>
                <w:u w:val="single"/>
              </w:rPr>
              <w:t xml:space="preserve">         </w:t>
            </w:r>
            <w:r w:rsidRPr="00507D77">
              <w:rPr>
                <w:rFonts w:ascii="標楷體" w:eastAsia="標楷體" w:hint="eastAsia"/>
                <w:b/>
                <w:sz w:val="28"/>
                <w:szCs w:val="28"/>
                <w:u w:val="single"/>
              </w:rPr>
              <w:t xml:space="preserve">    </w:t>
            </w:r>
          </w:p>
        </w:tc>
        <w:tc>
          <w:tcPr>
            <w:tcW w:w="4521" w:type="dxa"/>
            <w:gridSpan w:val="3"/>
            <w:tcBorders>
              <w:top w:val="nil"/>
              <w:left w:val="nil"/>
              <w:bottom w:val="single" w:sz="4" w:space="0" w:color="auto"/>
              <w:right w:val="nil"/>
            </w:tcBorders>
            <w:vAlign w:val="center"/>
          </w:tcPr>
          <w:p w:rsidR="004142BF" w:rsidRPr="00507D77" w:rsidRDefault="004142BF" w:rsidP="004142BF">
            <w:pPr>
              <w:rPr>
                <w:rFonts w:ascii="標楷體" w:eastAsia="標楷體"/>
                <w:position w:val="-38"/>
                <w:sz w:val="28"/>
                <w:szCs w:val="28"/>
              </w:rPr>
            </w:pPr>
            <w:r w:rsidRPr="00507D77">
              <w:rPr>
                <w:rFonts w:ascii="標楷體" w:eastAsia="標楷體" w:hint="eastAsia"/>
                <w:b/>
                <w:sz w:val="28"/>
                <w:szCs w:val="28"/>
              </w:rPr>
              <w:t>檢查日期：</w:t>
            </w:r>
            <w:r w:rsidRPr="00507D77">
              <w:rPr>
                <w:rFonts w:ascii="標楷體" w:eastAsia="標楷體" w:hint="eastAsia"/>
                <w:b/>
                <w:sz w:val="28"/>
                <w:szCs w:val="28"/>
                <w:u w:val="single"/>
              </w:rPr>
              <w:t xml:space="preserve">              </w:t>
            </w:r>
          </w:p>
        </w:tc>
      </w:tr>
      <w:tr w:rsidR="004142BF" w:rsidRPr="00507D77" w:rsidTr="004142BF">
        <w:trPr>
          <w:trHeight w:val="540"/>
        </w:trPr>
        <w:tc>
          <w:tcPr>
            <w:tcW w:w="754" w:type="dxa"/>
            <w:tcBorders>
              <w:top w:val="single" w:sz="4" w:space="0" w:color="auto"/>
            </w:tcBorders>
            <w:vAlign w:val="center"/>
          </w:tcPr>
          <w:p w:rsidR="004142BF" w:rsidRPr="00507D77" w:rsidRDefault="004142BF" w:rsidP="004142BF">
            <w:pPr>
              <w:rPr>
                <w:rFonts w:ascii="標楷體" w:eastAsia="標楷體"/>
                <w:position w:val="-38"/>
                <w:sz w:val="28"/>
              </w:rPr>
            </w:pPr>
            <w:r w:rsidRPr="00507D77">
              <w:rPr>
                <w:rFonts w:ascii="標楷體" w:eastAsia="標楷體" w:hint="eastAsia"/>
                <w:position w:val="-38"/>
                <w:sz w:val="28"/>
              </w:rPr>
              <w:t>項目</w:t>
            </w:r>
          </w:p>
        </w:tc>
        <w:tc>
          <w:tcPr>
            <w:tcW w:w="6699" w:type="dxa"/>
            <w:gridSpan w:val="2"/>
            <w:tcBorders>
              <w:top w:val="single" w:sz="4" w:space="0" w:color="auto"/>
            </w:tcBorders>
            <w:vAlign w:val="center"/>
          </w:tcPr>
          <w:p w:rsidR="004142BF" w:rsidRPr="00507D77" w:rsidRDefault="004142BF" w:rsidP="004142BF">
            <w:pPr>
              <w:rPr>
                <w:rFonts w:ascii="標楷體" w:eastAsia="標楷體"/>
                <w:position w:val="-38"/>
                <w:sz w:val="28"/>
              </w:rPr>
            </w:pPr>
            <w:r w:rsidRPr="00507D77">
              <w:rPr>
                <w:rFonts w:ascii="標楷體" w:eastAsia="標楷體" w:hint="eastAsia"/>
                <w:position w:val="-38"/>
                <w:sz w:val="28"/>
              </w:rPr>
              <w:t>檢查項目</w:t>
            </w:r>
          </w:p>
        </w:tc>
        <w:tc>
          <w:tcPr>
            <w:tcW w:w="2036" w:type="dxa"/>
            <w:gridSpan w:val="2"/>
            <w:tcBorders>
              <w:top w:val="single" w:sz="4" w:space="0" w:color="auto"/>
            </w:tcBorders>
          </w:tcPr>
          <w:p w:rsidR="004142BF" w:rsidRPr="00507D77" w:rsidRDefault="004142BF" w:rsidP="004142BF">
            <w:pPr>
              <w:rPr>
                <w:rFonts w:ascii="標楷體" w:eastAsia="標楷體"/>
                <w:position w:val="-38"/>
                <w:sz w:val="28"/>
              </w:rPr>
            </w:pPr>
            <w:r w:rsidRPr="00507D77">
              <w:rPr>
                <w:rFonts w:ascii="標楷體" w:eastAsia="標楷體"/>
                <w:position w:val="-38"/>
                <w:sz w:val="28"/>
              </w:rPr>
              <w:t xml:space="preserve"> </w:t>
            </w:r>
            <w:r w:rsidRPr="00507D77">
              <w:rPr>
                <w:rFonts w:ascii="標楷體" w:eastAsia="標楷體" w:hint="eastAsia"/>
                <w:position w:val="-38"/>
                <w:sz w:val="28"/>
              </w:rPr>
              <w:t>檢</w:t>
            </w:r>
            <w:r w:rsidRPr="00507D77">
              <w:rPr>
                <w:rFonts w:ascii="標楷體" w:eastAsia="標楷體"/>
                <w:position w:val="-38"/>
                <w:sz w:val="28"/>
              </w:rPr>
              <w:t xml:space="preserve"> </w:t>
            </w:r>
            <w:r w:rsidRPr="00507D77">
              <w:rPr>
                <w:rFonts w:ascii="標楷體" w:eastAsia="標楷體" w:hint="eastAsia"/>
                <w:position w:val="-38"/>
                <w:sz w:val="28"/>
              </w:rPr>
              <w:t>查</w:t>
            </w:r>
            <w:r w:rsidRPr="00507D77">
              <w:rPr>
                <w:rFonts w:ascii="標楷體" w:eastAsia="標楷體"/>
                <w:position w:val="-38"/>
                <w:sz w:val="28"/>
              </w:rPr>
              <w:t xml:space="preserve"> </w:t>
            </w:r>
            <w:r w:rsidRPr="00507D77">
              <w:rPr>
                <w:rFonts w:ascii="標楷體" w:eastAsia="標楷體" w:hint="eastAsia"/>
                <w:position w:val="-38"/>
                <w:sz w:val="28"/>
              </w:rPr>
              <w:t>方</w:t>
            </w:r>
            <w:r w:rsidRPr="00507D77">
              <w:rPr>
                <w:rFonts w:ascii="標楷體" w:eastAsia="標楷體"/>
                <w:position w:val="-38"/>
                <w:sz w:val="28"/>
              </w:rPr>
              <w:t xml:space="preserve"> </w:t>
            </w:r>
            <w:r w:rsidRPr="00507D77">
              <w:rPr>
                <w:rFonts w:ascii="標楷體" w:eastAsia="標楷體" w:hint="eastAsia"/>
                <w:position w:val="-38"/>
                <w:sz w:val="28"/>
              </w:rPr>
              <w:t>法</w:t>
            </w:r>
          </w:p>
        </w:tc>
        <w:tc>
          <w:tcPr>
            <w:tcW w:w="1916" w:type="dxa"/>
            <w:tcBorders>
              <w:top w:val="single" w:sz="4" w:space="0" w:color="auto"/>
            </w:tcBorders>
          </w:tcPr>
          <w:p w:rsidR="004142BF" w:rsidRPr="00507D77" w:rsidRDefault="004142BF" w:rsidP="004142BF">
            <w:pPr>
              <w:rPr>
                <w:rFonts w:ascii="標楷體" w:eastAsia="標楷體"/>
                <w:position w:val="-38"/>
                <w:sz w:val="28"/>
              </w:rPr>
            </w:pPr>
            <w:r w:rsidRPr="00507D77">
              <w:rPr>
                <w:rFonts w:ascii="標楷體" w:eastAsia="標楷體"/>
                <w:position w:val="-38"/>
                <w:sz w:val="28"/>
              </w:rPr>
              <w:t xml:space="preserve"> </w:t>
            </w:r>
            <w:r w:rsidRPr="00507D77">
              <w:rPr>
                <w:rFonts w:ascii="標楷體" w:eastAsia="標楷體" w:hint="eastAsia"/>
                <w:position w:val="-38"/>
                <w:sz w:val="28"/>
              </w:rPr>
              <w:t>檢</w:t>
            </w:r>
            <w:r w:rsidRPr="00507D77">
              <w:rPr>
                <w:rFonts w:ascii="標楷體" w:eastAsia="標楷體"/>
                <w:position w:val="-38"/>
                <w:sz w:val="28"/>
              </w:rPr>
              <w:t xml:space="preserve"> </w:t>
            </w:r>
            <w:r w:rsidRPr="00507D77">
              <w:rPr>
                <w:rFonts w:ascii="標楷體" w:eastAsia="標楷體" w:hint="eastAsia"/>
                <w:position w:val="-38"/>
                <w:sz w:val="28"/>
              </w:rPr>
              <w:t>查</w:t>
            </w:r>
            <w:r w:rsidRPr="00507D77">
              <w:rPr>
                <w:rFonts w:ascii="標楷體" w:eastAsia="標楷體"/>
                <w:position w:val="-38"/>
                <w:sz w:val="28"/>
              </w:rPr>
              <w:t xml:space="preserve"> </w:t>
            </w:r>
            <w:r w:rsidRPr="00507D77">
              <w:rPr>
                <w:rFonts w:ascii="標楷體" w:eastAsia="標楷體" w:hint="eastAsia"/>
                <w:position w:val="-38"/>
                <w:sz w:val="28"/>
              </w:rPr>
              <w:t>結</w:t>
            </w:r>
            <w:r w:rsidRPr="00507D77">
              <w:rPr>
                <w:rFonts w:ascii="標楷體" w:eastAsia="標楷體"/>
                <w:position w:val="-38"/>
                <w:sz w:val="28"/>
              </w:rPr>
              <w:t xml:space="preserve"> </w:t>
            </w:r>
            <w:r w:rsidRPr="00507D77">
              <w:rPr>
                <w:rFonts w:ascii="標楷體" w:eastAsia="標楷體" w:hint="eastAsia"/>
                <w:position w:val="-38"/>
                <w:sz w:val="28"/>
              </w:rPr>
              <w:t>果</w:t>
            </w:r>
          </w:p>
        </w:tc>
        <w:tc>
          <w:tcPr>
            <w:tcW w:w="2156" w:type="dxa"/>
            <w:tcBorders>
              <w:top w:val="single" w:sz="4" w:space="0" w:color="auto"/>
            </w:tcBorders>
          </w:tcPr>
          <w:p w:rsidR="004142BF" w:rsidRPr="00507D77" w:rsidRDefault="004142BF" w:rsidP="004142BF">
            <w:pPr>
              <w:rPr>
                <w:rFonts w:ascii="標楷體" w:eastAsia="標楷體"/>
                <w:position w:val="-38"/>
                <w:sz w:val="28"/>
              </w:rPr>
            </w:pPr>
            <w:r w:rsidRPr="00507D77">
              <w:rPr>
                <w:rFonts w:ascii="標楷體" w:eastAsia="標楷體"/>
                <w:position w:val="-38"/>
                <w:sz w:val="28"/>
              </w:rPr>
              <w:t xml:space="preserve"> </w:t>
            </w:r>
            <w:r w:rsidRPr="00507D77">
              <w:rPr>
                <w:rFonts w:ascii="標楷體" w:eastAsia="標楷體" w:hint="eastAsia"/>
                <w:position w:val="-38"/>
                <w:sz w:val="28"/>
              </w:rPr>
              <w:t>改</w:t>
            </w:r>
            <w:r w:rsidRPr="00507D77">
              <w:rPr>
                <w:rFonts w:ascii="標楷體" w:eastAsia="標楷體"/>
                <w:position w:val="-38"/>
                <w:sz w:val="28"/>
              </w:rPr>
              <w:t xml:space="preserve"> </w:t>
            </w:r>
            <w:r w:rsidRPr="00507D77">
              <w:rPr>
                <w:rFonts w:ascii="標楷體" w:eastAsia="標楷體" w:hint="eastAsia"/>
                <w:position w:val="-38"/>
                <w:sz w:val="28"/>
              </w:rPr>
              <w:t>善</w:t>
            </w:r>
            <w:r w:rsidRPr="00507D77">
              <w:rPr>
                <w:rFonts w:ascii="標楷體" w:eastAsia="標楷體"/>
                <w:position w:val="-38"/>
                <w:sz w:val="28"/>
              </w:rPr>
              <w:t xml:space="preserve"> </w:t>
            </w:r>
            <w:r w:rsidRPr="00507D77">
              <w:rPr>
                <w:rFonts w:ascii="標楷體" w:eastAsia="標楷體" w:hint="eastAsia"/>
                <w:position w:val="-38"/>
                <w:sz w:val="28"/>
              </w:rPr>
              <w:t>措</w:t>
            </w:r>
            <w:r w:rsidRPr="00507D77">
              <w:rPr>
                <w:rFonts w:ascii="標楷體" w:eastAsia="標楷體"/>
                <w:position w:val="-38"/>
                <w:sz w:val="28"/>
              </w:rPr>
              <w:t xml:space="preserve"> </w:t>
            </w:r>
            <w:r w:rsidRPr="00507D77">
              <w:rPr>
                <w:rFonts w:ascii="標楷體" w:eastAsia="標楷體" w:hint="eastAsia"/>
                <w:position w:val="-38"/>
                <w:sz w:val="28"/>
              </w:rPr>
              <w:t>施</w:t>
            </w:r>
          </w:p>
        </w:tc>
      </w:tr>
      <w:tr w:rsidR="004142BF" w:rsidRPr="00507D77" w:rsidTr="004142BF">
        <w:trPr>
          <w:trHeight w:val="540"/>
        </w:trPr>
        <w:tc>
          <w:tcPr>
            <w:tcW w:w="754" w:type="dxa"/>
          </w:tcPr>
          <w:p w:rsidR="004142BF" w:rsidRPr="00507D77" w:rsidRDefault="004142BF" w:rsidP="004142BF">
            <w:pPr>
              <w:jc w:val="center"/>
              <w:rPr>
                <w:rFonts w:ascii="標楷體" w:eastAsia="標楷體"/>
                <w:position w:val="-38"/>
                <w:sz w:val="28"/>
              </w:rPr>
            </w:pPr>
            <w:r w:rsidRPr="00507D77">
              <w:rPr>
                <w:rFonts w:ascii="標楷體" w:eastAsia="標楷體"/>
                <w:position w:val="-38"/>
                <w:sz w:val="28"/>
              </w:rPr>
              <w:t>1.</w:t>
            </w:r>
          </w:p>
        </w:tc>
        <w:tc>
          <w:tcPr>
            <w:tcW w:w="6699" w:type="dxa"/>
            <w:gridSpan w:val="2"/>
          </w:tcPr>
          <w:p w:rsidR="004142BF" w:rsidRPr="00507D77" w:rsidRDefault="004142BF" w:rsidP="004142BF">
            <w:pPr>
              <w:rPr>
                <w:rFonts w:ascii="標楷體" w:eastAsia="標楷體"/>
                <w:position w:val="-38"/>
                <w:sz w:val="28"/>
              </w:rPr>
            </w:pPr>
            <w:r w:rsidRPr="00507D77">
              <w:rPr>
                <w:rFonts w:ascii="標楷體" w:eastAsia="標楷體" w:hint="eastAsia"/>
                <w:position w:val="-38"/>
                <w:sz w:val="28"/>
              </w:rPr>
              <w:t>終點極限開關、緊急停止裝置、制動器是否正常</w:t>
            </w:r>
          </w:p>
        </w:tc>
        <w:tc>
          <w:tcPr>
            <w:tcW w:w="2036" w:type="dxa"/>
            <w:gridSpan w:val="2"/>
          </w:tcPr>
          <w:p w:rsidR="004142BF" w:rsidRPr="00507D77" w:rsidRDefault="004142BF" w:rsidP="004142BF">
            <w:pPr>
              <w:rPr>
                <w:rFonts w:ascii="標楷體" w:eastAsia="標楷體"/>
                <w:position w:val="-38"/>
                <w:sz w:val="28"/>
              </w:rPr>
            </w:pPr>
          </w:p>
        </w:tc>
        <w:tc>
          <w:tcPr>
            <w:tcW w:w="1916" w:type="dxa"/>
          </w:tcPr>
          <w:p w:rsidR="004142BF" w:rsidRPr="00507D77" w:rsidRDefault="004142BF" w:rsidP="004142BF">
            <w:pPr>
              <w:rPr>
                <w:rFonts w:ascii="標楷體" w:eastAsia="標楷體"/>
                <w:position w:val="-38"/>
                <w:sz w:val="28"/>
              </w:rPr>
            </w:pPr>
          </w:p>
        </w:tc>
        <w:tc>
          <w:tcPr>
            <w:tcW w:w="2156" w:type="dxa"/>
          </w:tcPr>
          <w:p w:rsidR="004142BF" w:rsidRPr="00507D77" w:rsidRDefault="004142BF" w:rsidP="004142BF">
            <w:pPr>
              <w:rPr>
                <w:rFonts w:ascii="標楷體" w:eastAsia="標楷體"/>
                <w:position w:val="-38"/>
                <w:sz w:val="28"/>
              </w:rPr>
            </w:pPr>
          </w:p>
        </w:tc>
      </w:tr>
      <w:tr w:rsidR="004142BF" w:rsidRPr="00507D77" w:rsidTr="004142BF">
        <w:trPr>
          <w:trHeight w:val="540"/>
        </w:trPr>
        <w:tc>
          <w:tcPr>
            <w:tcW w:w="754" w:type="dxa"/>
          </w:tcPr>
          <w:p w:rsidR="004142BF" w:rsidRPr="00507D77" w:rsidRDefault="004142BF" w:rsidP="004142BF">
            <w:pPr>
              <w:jc w:val="center"/>
              <w:rPr>
                <w:rFonts w:ascii="標楷體" w:eastAsia="標楷體"/>
                <w:position w:val="-38"/>
                <w:sz w:val="28"/>
              </w:rPr>
            </w:pPr>
            <w:r w:rsidRPr="00507D77">
              <w:rPr>
                <w:rFonts w:ascii="標楷體" w:eastAsia="標楷體"/>
                <w:position w:val="-38"/>
                <w:sz w:val="28"/>
              </w:rPr>
              <w:t>2.</w:t>
            </w:r>
          </w:p>
        </w:tc>
        <w:tc>
          <w:tcPr>
            <w:tcW w:w="6699" w:type="dxa"/>
            <w:gridSpan w:val="2"/>
          </w:tcPr>
          <w:p w:rsidR="004142BF" w:rsidRPr="00507D77" w:rsidRDefault="004142BF" w:rsidP="004142BF">
            <w:pPr>
              <w:rPr>
                <w:rFonts w:ascii="標楷體" w:eastAsia="標楷體"/>
                <w:position w:val="-38"/>
                <w:sz w:val="28"/>
              </w:rPr>
            </w:pPr>
            <w:r w:rsidRPr="00507D77">
              <w:rPr>
                <w:rFonts w:ascii="標楷體" w:eastAsia="標楷體" w:hint="eastAsia"/>
                <w:position w:val="-38"/>
                <w:sz w:val="28"/>
              </w:rPr>
              <w:t>鋼索或吊鏈有無損傷</w:t>
            </w:r>
          </w:p>
        </w:tc>
        <w:tc>
          <w:tcPr>
            <w:tcW w:w="2036" w:type="dxa"/>
            <w:gridSpan w:val="2"/>
          </w:tcPr>
          <w:p w:rsidR="004142BF" w:rsidRPr="00507D77" w:rsidRDefault="004142BF" w:rsidP="004142BF">
            <w:pPr>
              <w:rPr>
                <w:rFonts w:ascii="標楷體" w:eastAsia="標楷體"/>
                <w:position w:val="-38"/>
                <w:sz w:val="28"/>
              </w:rPr>
            </w:pPr>
          </w:p>
        </w:tc>
        <w:tc>
          <w:tcPr>
            <w:tcW w:w="1916" w:type="dxa"/>
          </w:tcPr>
          <w:p w:rsidR="004142BF" w:rsidRPr="00507D77" w:rsidRDefault="004142BF" w:rsidP="004142BF">
            <w:pPr>
              <w:rPr>
                <w:rFonts w:ascii="標楷體" w:eastAsia="標楷體"/>
                <w:position w:val="-38"/>
                <w:sz w:val="28"/>
              </w:rPr>
            </w:pPr>
          </w:p>
        </w:tc>
        <w:tc>
          <w:tcPr>
            <w:tcW w:w="2156" w:type="dxa"/>
          </w:tcPr>
          <w:p w:rsidR="004142BF" w:rsidRPr="00507D77" w:rsidRDefault="004142BF" w:rsidP="004142BF">
            <w:pPr>
              <w:rPr>
                <w:rFonts w:ascii="標楷體" w:eastAsia="標楷體"/>
                <w:position w:val="-38"/>
                <w:sz w:val="28"/>
              </w:rPr>
            </w:pPr>
          </w:p>
        </w:tc>
      </w:tr>
      <w:tr w:rsidR="004142BF" w:rsidRPr="00507D77" w:rsidTr="004142BF">
        <w:trPr>
          <w:trHeight w:val="540"/>
        </w:trPr>
        <w:tc>
          <w:tcPr>
            <w:tcW w:w="754" w:type="dxa"/>
          </w:tcPr>
          <w:p w:rsidR="004142BF" w:rsidRPr="00507D77" w:rsidRDefault="004142BF" w:rsidP="004142BF">
            <w:pPr>
              <w:jc w:val="center"/>
              <w:rPr>
                <w:rFonts w:ascii="標楷體" w:eastAsia="標楷體"/>
                <w:position w:val="-38"/>
                <w:sz w:val="28"/>
              </w:rPr>
            </w:pPr>
            <w:r w:rsidRPr="00507D77">
              <w:rPr>
                <w:rFonts w:ascii="標楷體" w:eastAsia="標楷體"/>
                <w:position w:val="-38"/>
                <w:sz w:val="28"/>
              </w:rPr>
              <w:t>3.</w:t>
            </w:r>
          </w:p>
        </w:tc>
        <w:tc>
          <w:tcPr>
            <w:tcW w:w="6699" w:type="dxa"/>
            <w:gridSpan w:val="2"/>
          </w:tcPr>
          <w:p w:rsidR="004142BF" w:rsidRPr="00507D77" w:rsidRDefault="004142BF" w:rsidP="004142BF">
            <w:pPr>
              <w:rPr>
                <w:rFonts w:ascii="標楷體" w:eastAsia="標楷體"/>
                <w:position w:val="-38"/>
                <w:sz w:val="28"/>
              </w:rPr>
            </w:pPr>
            <w:r w:rsidRPr="00507D77">
              <w:rPr>
                <w:rFonts w:ascii="標楷體" w:eastAsia="標楷體" w:hint="eastAsia"/>
                <w:position w:val="-38"/>
                <w:sz w:val="28"/>
              </w:rPr>
              <w:t>導軌狀況是否良好</w:t>
            </w:r>
          </w:p>
        </w:tc>
        <w:tc>
          <w:tcPr>
            <w:tcW w:w="2036" w:type="dxa"/>
            <w:gridSpan w:val="2"/>
          </w:tcPr>
          <w:p w:rsidR="004142BF" w:rsidRPr="00507D77" w:rsidRDefault="004142BF" w:rsidP="004142BF">
            <w:pPr>
              <w:rPr>
                <w:rFonts w:ascii="標楷體" w:eastAsia="標楷體"/>
                <w:position w:val="-38"/>
                <w:sz w:val="28"/>
              </w:rPr>
            </w:pPr>
          </w:p>
        </w:tc>
        <w:tc>
          <w:tcPr>
            <w:tcW w:w="1916" w:type="dxa"/>
          </w:tcPr>
          <w:p w:rsidR="004142BF" w:rsidRPr="00507D77" w:rsidRDefault="004142BF" w:rsidP="004142BF">
            <w:pPr>
              <w:rPr>
                <w:rFonts w:ascii="標楷體" w:eastAsia="標楷體"/>
                <w:position w:val="-38"/>
                <w:sz w:val="28"/>
              </w:rPr>
            </w:pPr>
          </w:p>
        </w:tc>
        <w:tc>
          <w:tcPr>
            <w:tcW w:w="2156" w:type="dxa"/>
          </w:tcPr>
          <w:p w:rsidR="004142BF" w:rsidRPr="00507D77" w:rsidRDefault="004142BF" w:rsidP="004142BF">
            <w:pPr>
              <w:rPr>
                <w:rFonts w:ascii="標楷體" w:eastAsia="標楷體"/>
                <w:position w:val="-38"/>
                <w:sz w:val="28"/>
              </w:rPr>
            </w:pPr>
          </w:p>
        </w:tc>
      </w:tr>
      <w:tr w:rsidR="004142BF" w:rsidRPr="00507D77" w:rsidTr="004142BF">
        <w:trPr>
          <w:trHeight w:val="540"/>
        </w:trPr>
        <w:tc>
          <w:tcPr>
            <w:tcW w:w="754" w:type="dxa"/>
          </w:tcPr>
          <w:p w:rsidR="004142BF" w:rsidRPr="00507D77" w:rsidRDefault="004142BF" w:rsidP="004142BF">
            <w:pPr>
              <w:jc w:val="center"/>
              <w:rPr>
                <w:rFonts w:ascii="標楷體" w:eastAsia="標楷體"/>
                <w:position w:val="-38"/>
                <w:sz w:val="28"/>
              </w:rPr>
            </w:pPr>
            <w:r w:rsidRPr="00507D77">
              <w:rPr>
                <w:rFonts w:ascii="標楷體" w:eastAsia="標楷體"/>
                <w:position w:val="-38"/>
                <w:sz w:val="28"/>
              </w:rPr>
              <w:t>4.</w:t>
            </w:r>
          </w:p>
        </w:tc>
        <w:tc>
          <w:tcPr>
            <w:tcW w:w="6699" w:type="dxa"/>
            <w:gridSpan w:val="2"/>
          </w:tcPr>
          <w:p w:rsidR="004142BF" w:rsidRPr="00507D77" w:rsidRDefault="004142BF" w:rsidP="004142BF">
            <w:pPr>
              <w:rPr>
                <w:rFonts w:ascii="標楷體" w:eastAsia="標楷體"/>
                <w:position w:val="-38"/>
                <w:sz w:val="28"/>
              </w:rPr>
            </w:pPr>
            <w:r w:rsidRPr="00507D77">
              <w:rPr>
                <w:rFonts w:ascii="標楷體" w:eastAsia="標楷體" w:hint="eastAsia"/>
                <w:position w:val="-38"/>
                <w:sz w:val="28"/>
              </w:rPr>
              <w:t>安全門動作及沖道鐵門是否正常</w:t>
            </w:r>
          </w:p>
        </w:tc>
        <w:tc>
          <w:tcPr>
            <w:tcW w:w="2036" w:type="dxa"/>
            <w:gridSpan w:val="2"/>
          </w:tcPr>
          <w:p w:rsidR="004142BF" w:rsidRPr="00507D77" w:rsidRDefault="004142BF" w:rsidP="004142BF">
            <w:pPr>
              <w:rPr>
                <w:rFonts w:ascii="標楷體" w:eastAsia="標楷體"/>
                <w:position w:val="-38"/>
                <w:sz w:val="28"/>
              </w:rPr>
            </w:pPr>
          </w:p>
        </w:tc>
        <w:tc>
          <w:tcPr>
            <w:tcW w:w="1916" w:type="dxa"/>
          </w:tcPr>
          <w:p w:rsidR="004142BF" w:rsidRPr="00507D77" w:rsidRDefault="004142BF" w:rsidP="004142BF">
            <w:pPr>
              <w:rPr>
                <w:rFonts w:ascii="標楷體" w:eastAsia="標楷體"/>
                <w:position w:val="-38"/>
                <w:sz w:val="28"/>
              </w:rPr>
            </w:pPr>
          </w:p>
        </w:tc>
        <w:tc>
          <w:tcPr>
            <w:tcW w:w="2156" w:type="dxa"/>
          </w:tcPr>
          <w:p w:rsidR="004142BF" w:rsidRPr="00507D77" w:rsidRDefault="004142BF" w:rsidP="004142BF">
            <w:pPr>
              <w:rPr>
                <w:rFonts w:ascii="標楷體" w:eastAsia="標楷體"/>
                <w:position w:val="-38"/>
                <w:sz w:val="28"/>
              </w:rPr>
            </w:pPr>
          </w:p>
        </w:tc>
      </w:tr>
      <w:tr w:rsidR="004142BF" w:rsidRPr="00507D77" w:rsidTr="004142BF">
        <w:trPr>
          <w:trHeight w:val="540"/>
        </w:trPr>
        <w:tc>
          <w:tcPr>
            <w:tcW w:w="754" w:type="dxa"/>
          </w:tcPr>
          <w:p w:rsidR="004142BF" w:rsidRPr="00507D77" w:rsidRDefault="004142BF" w:rsidP="004142BF">
            <w:pPr>
              <w:jc w:val="center"/>
              <w:rPr>
                <w:rFonts w:ascii="標楷體" w:eastAsia="標楷體"/>
                <w:position w:val="-38"/>
                <w:sz w:val="28"/>
              </w:rPr>
            </w:pPr>
            <w:r w:rsidRPr="00507D77">
              <w:rPr>
                <w:rFonts w:ascii="標楷體" w:eastAsia="標楷體"/>
                <w:position w:val="-38"/>
                <w:sz w:val="28"/>
              </w:rPr>
              <w:t>5.</w:t>
            </w:r>
          </w:p>
        </w:tc>
        <w:tc>
          <w:tcPr>
            <w:tcW w:w="6699" w:type="dxa"/>
            <w:gridSpan w:val="2"/>
          </w:tcPr>
          <w:p w:rsidR="004142BF" w:rsidRPr="00507D77" w:rsidRDefault="004142BF" w:rsidP="004142BF">
            <w:pPr>
              <w:rPr>
                <w:rFonts w:ascii="標楷體" w:eastAsia="標楷體"/>
                <w:position w:val="-38"/>
                <w:sz w:val="28"/>
              </w:rPr>
            </w:pPr>
            <w:r w:rsidRPr="00507D77">
              <w:rPr>
                <w:rFonts w:ascii="標楷體" w:eastAsia="標楷體" w:hint="eastAsia"/>
                <w:position w:val="-38"/>
                <w:sz w:val="28"/>
              </w:rPr>
              <w:t>車廂升降</w:t>
            </w:r>
            <w:r w:rsidR="001F1DBD" w:rsidRPr="001F1DBD">
              <w:rPr>
                <w:rFonts w:ascii="標楷體" w:eastAsia="標楷體" w:hint="eastAsia"/>
                <w:color w:val="FF0000"/>
                <w:position w:val="-38"/>
                <w:sz w:val="28"/>
                <w:shd w:val="pct15" w:color="auto" w:fill="FFFFFF"/>
              </w:rPr>
              <w:t>與</w:t>
            </w:r>
            <w:r w:rsidR="00695166" w:rsidRPr="00695166">
              <w:rPr>
                <w:rFonts w:ascii="標楷體" w:eastAsia="標楷體" w:hint="eastAsia"/>
                <w:color w:val="FF0000"/>
                <w:position w:val="-38"/>
                <w:sz w:val="28"/>
                <w:shd w:val="pct15" w:color="auto" w:fill="FFFFFF"/>
              </w:rPr>
              <w:t>抵達樓層地板高低差</w:t>
            </w:r>
            <w:r w:rsidRPr="00507D77">
              <w:rPr>
                <w:rFonts w:ascii="標楷體" w:eastAsia="標楷體" w:hint="eastAsia"/>
                <w:position w:val="-38"/>
                <w:sz w:val="28"/>
              </w:rPr>
              <w:t>是否正常</w:t>
            </w:r>
          </w:p>
        </w:tc>
        <w:tc>
          <w:tcPr>
            <w:tcW w:w="2036" w:type="dxa"/>
            <w:gridSpan w:val="2"/>
          </w:tcPr>
          <w:p w:rsidR="004142BF" w:rsidRPr="00507D77" w:rsidRDefault="004142BF" w:rsidP="004142BF">
            <w:pPr>
              <w:rPr>
                <w:rFonts w:ascii="標楷體" w:eastAsia="標楷體"/>
                <w:position w:val="-38"/>
                <w:sz w:val="28"/>
              </w:rPr>
            </w:pPr>
          </w:p>
        </w:tc>
        <w:tc>
          <w:tcPr>
            <w:tcW w:w="1916" w:type="dxa"/>
          </w:tcPr>
          <w:p w:rsidR="004142BF" w:rsidRPr="00507D77" w:rsidRDefault="004142BF" w:rsidP="004142BF">
            <w:pPr>
              <w:rPr>
                <w:rFonts w:ascii="標楷體" w:eastAsia="標楷體"/>
                <w:position w:val="-38"/>
                <w:sz w:val="28"/>
              </w:rPr>
            </w:pPr>
          </w:p>
        </w:tc>
        <w:tc>
          <w:tcPr>
            <w:tcW w:w="2156" w:type="dxa"/>
          </w:tcPr>
          <w:p w:rsidR="004142BF" w:rsidRPr="00507D77" w:rsidRDefault="004142BF" w:rsidP="004142BF">
            <w:pPr>
              <w:rPr>
                <w:rFonts w:ascii="標楷體" w:eastAsia="標楷體"/>
                <w:position w:val="-38"/>
                <w:sz w:val="28"/>
              </w:rPr>
            </w:pPr>
          </w:p>
        </w:tc>
      </w:tr>
      <w:tr w:rsidR="004142BF" w:rsidRPr="00507D77" w:rsidTr="004142BF">
        <w:trPr>
          <w:trHeight w:val="540"/>
        </w:trPr>
        <w:tc>
          <w:tcPr>
            <w:tcW w:w="754" w:type="dxa"/>
          </w:tcPr>
          <w:p w:rsidR="004142BF" w:rsidRPr="00507D77" w:rsidRDefault="004142BF" w:rsidP="004142BF">
            <w:pPr>
              <w:jc w:val="center"/>
              <w:rPr>
                <w:rFonts w:ascii="標楷體" w:eastAsia="標楷體"/>
                <w:position w:val="-38"/>
                <w:sz w:val="28"/>
              </w:rPr>
            </w:pPr>
            <w:r w:rsidRPr="00507D77">
              <w:rPr>
                <w:rFonts w:ascii="標楷體" w:eastAsia="標楷體"/>
                <w:position w:val="-38"/>
                <w:sz w:val="28"/>
              </w:rPr>
              <w:t>6.</w:t>
            </w:r>
          </w:p>
        </w:tc>
        <w:tc>
          <w:tcPr>
            <w:tcW w:w="6699" w:type="dxa"/>
            <w:gridSpan w:val="2"/>
          </w:tcPr>
          <w:p w:rsidR="004142BF" w:rsidRPr="00507D77" w:rsidRDefault="004142BF" w:rsidP="004142BF">
            <w:pPr>
              <w:rPr>
                <w:rFonts w:ascii="標楷體" w:eastAsia="標楷體"/>
                <w:position w:val="-38"/>
                <w:sz w:val="28"/>
              </w:rPr>
            </w:pPr>
            <w:r w:rsidRPr="00507D77">
              <w:rPr>
                <w:rFonts w:ascii="標楷體" w:eastAsia="標楷體" w:hint="eastAsia"/>
                <w:position w:val="-38"/>
                <w:sz w:val="28"/>
              </w:rPr>
              <w:t>變速箱之機油是否適量、設備是否清潔</w:t>
            </w:r>
          </w:p>
        </w:tc>
        <w:tc>
          <w:tcPr>
            <w:tcW w:w="2036" w:type="dxa"/>
            <w:gridSpan w:val="2"/>
          </w:tcPr>
          <w:p w:rsidR="004142BF" w:rsidRPr="00507D77" w:rsidRDefault="004142BF" w:rsidP="004142BF">
            <w:pPr>
              <w:rPr>
                <w:rFonts w:ascii="標楷體" w:eastAsia="標楷體"/>
                <w:position w:val="-38"/>
                <w:sz w:val="28"/>
              </w:rPr>
            </w:pPr>
          </w:p>
        </w:tc>
        <w:tc>
          <w:tcPr>
            <w:tcW w:w="1916" w:type="dxa"/>
          </w:tcPr>
          <w:p w:rsidR="004142BF" w:rsidRPr="00507D77" w:rsidRDefault="004142BF" w:rsidP="004142BF">
            <w:pPr>
              <w:rPr>
                <w:rFonts w:ascii="標楷體" w:eastAsia="標楷體"/>
                <w:position w:val="-38"/>
                <w:sz w:val="28"/>
              </w:rPr>
            </w:pPr>
          </w:p>
        </w:tc>
        <w:tc>
          <w:tcPr>
            <w:tcW w:w="2156" w:type="dxa"/>
          </w:tcPr>
          <w:p w:rsidR="004142BF" w:rsidRPr="00507D77" w:rsidRDefault="004142BF" w:rsidP="004142BF">
            <w:pPr>
              <w:rPr>
                <w:rFonts w:ascii="標楷體" w:eastAsia="標楷體"/>
                <w:position w:val="-38"/>
                <w:sz w:val="28"/>
              </w:rPr>
            </w:pPr>
          </w:p>
        </w:tc>
      </w:tr>
      <w:tr w:rsidR="004142BF" w:rsidRPr="00507D77" w:rsidTr="004142BF">
        <w:trPr>
          <w:trHeight w:val="540"/>
        </w:trPr>
        <w:tc>
          <w:tcPr>
            <w:tcW w:w="754" w:type="dxa"/>
          </w:tcPr>
          <w:p w:rsidR="004142BF" w:rsidRPr="00507D77" w:rsidRDefault="004142BF" w:rsidP="004142BF">
            <w:pPr>
              <w:jc w:val="center"/>
              <w:rPr>
                <w:rFonts w:ascii="標楷體" w:eastAsia="標楷體"/>
                <w:position w:val="-38"/>
                <w:sz w:val="28"/>
              </w:rPr>
            </w:pPr>
            <w:r w:rsidRPr="00507D77">
              <w:rPr>
                <w:rFonts w:ascii="標楷體" w:eastAsia="標楷體"/>
                <w:position w:val="-38"/>
                <w:sz w:val="28"/>
              </w:rPr>
              <w:t>7.</w:t>
            </w:r>
          </w:p>
        </w:tc>
        <w:tc>
          <w:tcPr>
            <w:tcW w:w="6699" w:type="dxa"/>
            <w:gridSpan w:val="2"/>
          </w:tcPr>
          <w:p w:rsidR="004142BF" w:rsidRPr="00507D77" w:rsidRDefault="004142BF" w:rsidP="004142BF">
            <w:pPr>
              <w:rPr>
                <w:rFonts w:ascii="標楷體" w:eastAsia="標楷體"/>
                <w:position w:val="-38"/>
                <w:sz w:val="28"/>
              </w:rPr>
            </w:pPr>
            <w:r w:rsidRPr="00507D77">
              <w:rPr>
                <w:rFonts w:ascii="標楷體" w:eastAsia="標楷體" w:hint="eastAsia"/>
                <w:position w:val="-38"/>
                <w:sz w:val="28"/>
              </w:rPr>
              <w:t>控制裝置及機動傳導裝置是否正常</w:t>
            </w:r>
          </w:p>
        </w:tc>
        <w:tc>
          <w:tcPr>
            <w:tcW w:w="2036" w:type="dxa"/>
            <w:gridSpan w:val="2"/>
          </w:tcPr>
          <w:p w:rsidR="004142BF" w:rsidRPr="00507D77" w:rsidRDefault="004142BF" w:rsidP="004142BF">
            <w:pPr>
              <w:rPr>
                <w:rFonts w:ascii="標楷體" w:eastAsia="標楷體"/>
                <w:position w:val="-38"/>
                <w:sz w:val="28"/>
              </w:rPr>
            </w:pPr>
          </w:p>
        </w:tc>
        <w:tc>
          <w:tcPr>
            <w:tcW w:w="1916" w:type="dxa"/>
          </w:tcPr>
          <w:p w:rsidR="004142BF" w:rsidRPr="00507D77" w:rsidRDefault="004142BF" w:rsidP="004142BF">
            <w:pPr>
              <w:rPr>
                <w:rFonts w:ascii="標楷體" w:eastAsia="標楷體"/>
                <w:position w:val="-38"/>
                <w:sz w:val="28"/>
              </w:rPr>
            </w:pPr>
          </w:p>
        </w:tc>
        <w:tc>
          <w:tcPr>
            <w:tcW w:w="2156" w:type="dxa"/>
          </w:tcPr>
          <w:p w:rsidR="004142BF" w:rsidRPr="00507D77" w:rsidRDefault="004142BF" w:rsidP="004142BF">
            <w:pPr>
              <w:rPr>
                <w:rFonts w:ascii="標楷體" w:eastAsia="標楷體"/>
                <w:position w:val="-38"/>
                <w:sz w:val="28"/>
              </w:rPr>
            </w:pPr>
          </w:p>
        </w:tc>
      </w:tr>
      <w:tr w:rsidR="004142BF" w:rsidRPr="00507D77" w:rsidTr="004142BF">
        <w:trPr>
          <w:trHeight w:val="540"/>
        </w:trPr>
        <w:tc>
          <w:tcPr>
            <w:tcW w:w="754" w:type="dxa"/>
          </w:tcPr>
          <w:p w:rsidR="004142BF" w:rsidRPr="00507D77" w:rsidRDefault="004142BF" w:rsidP="004142BF">
            <w:pPr>
              <w:jc w:val="center"/>
              <w:rPr>
                <w:rFonts w:ascii="標楷體" w:eastAsia="標楷體"/>
                <w:position w:val="-38"/>
                <w:sz w:val="28"/>
              </w:rPr>
            </w:pPr>
            <w:r w:rsidRPr="00507D77">
              <w:rPr>
                <w:rFonts w:ascii="標楷體" w:eastAsia="標楷體"/>
                <w:position w:val="-38"/>
                <w:sz w:val="28"/>
              </w:rPr>
              <w:t>8.</w:t>
            </w:r>
          </w:p>
        </w:tc>
        <w:tc>
          <w:tcPr>
            <w:tcW w:w="6699" w:type="dxa"/>
            <w:gridSpan w:val="2"/>
          </w:tcPr>
          <w:p w:rsidR="004142BF" w:rsidRPr="00507D77" w:rsidRDefault="004142BF" w:rsidP="004142BF">
            <w:pPr>
              <w:rPr>
                <w:rFonts w:ascii="標楷體" w:eastAsia="標楷體"/>
                <w:position w:val="-38"/>
                <w:sz w:val="28"/>
              </w:rPr>
            </w:pPr>
            <w:r w:rsidRPr="00507D77">
              <w:rPr>
                <w:rFonts w:ascii="標楷體" w:eastAsia="標楷體" w:hint="eastAsia"/>
                <w:position w:val="-38"/>
                <w:sz w:val="28"/>
              </w:rPr>
              <w:t>連鎖開關、調速機等安全裝置是否正常</w:t>
            </w:r>
          </w:p>
        </w:tc>
        <w:tc>
          <w:tcPr>
            <w:tcW w:w="2036" w:type="dxa"/>
            <w:gridSpan w:val="2"/>
          </w:tcPr>
          <w:p w:rsidR="004142BF" w:rsidRPr="00507D77" w:rsidRDefault="004142BF" w:rsidP="004142BF">
            <w:pPr>
              <w:rPr>
                <w:rFonts w:ascii="標楷體" w:eastAsia="標楷體"/>
                <w:position w:val="-38"/>
                <w:sz w:val="28"/>
              </w:rPr>
            </w:pPr>
          </w:p>
        </w:tc>
        <w:tc>
          <w:tcPr>
            <w:tcW w:w="1916" w:type="dxa"/>
          </w:tcPr>
          <w:p w:rsidR="004142BF" w:rsidRPr="00507D77" w:rsidRDefault="004142BF" w:rsidP="004142BF">
            <w:pPr>
              <w:rPr>
                <w:rFonts w:ascii="標楷體" w:eastAsia="標楷體"/>
                <w:position w:val="-38"/>
                <w:sz w:val="28"/>
              </w:rPr>
            </w:pPr>
          </w:p>
        </w:tc>
        <w:tc>
          <w:tcPr>
            <w:tcW w:w="2156" w:type="dxa"/>
          </w:tcPr>
          <w:p w:rsidR="004142BF" w:rsidRPr="00507D77" w:rsidRDefault="004142BF" w:rsidP="004142BF">
            <w:pPr>
              <w:rPr>
                <w:rFonts w:ascii="標楷體" w:eastAsia="標楷體"/>
                <w:position w:val="-38"/>
                <w:sz w:val="28"/>
              </w:rPr>
            </w:pPr>
          </w:p>
        </w:tc>
      </w:tr>
      <w:tr w:rsidR="004142BF" w:rsidRPr="00507D77" w:rsidTr="004142BF">
        <w:trPr>
          <w:trHeight w:val="540"/>
        </w:trPr>
        <w:tc>
          <w:tcPr>
            <w:tcW w:w="754" w:type="dxa"/>
            <w:tcBorders>
              <w:bottom w:val="single" w:sz="4" w:space="0" w:color="auto"/>
            </w:tcBorders>
          </w:tcPr>
          <w:p w:rsidR="004142BF" w:rsidRPr="00507D77" w:rsidRDefault="004142BF" w:rsidP="004142BF">
            <w:pPr>
              <w:jc w:val="center"/>
              <w:rPr>
                <w:rFonts w:ascii="標楷體" w:eastAsia="標楷體"/>
                <w:position w:val="-38"/>
                <w:sz w:val="28"/>
              </w:rPr>
            </w:pPr>
            <w:r w:rsidRPr="00507D77">
              <w:rPr>
                <w:rFonts w:ascii="標楷體" w:eastAsia="標楷體"/>
                <w:position w:val="-38"/>
                <w:sz w:val="28"/>
              </w:rPr>
              <w:t>9.</w:t>
            </w:r>
          </w:p>
        </w:tc>
        <w:tc>
          <w:tcPr>
            <w:tcW w:w="6699" w:type="dxa"/>
            <w:gridSpan w:val="2"/>
            <w:tcBorders>
              <w:bottom w:val="single" w:sz="4" w:space="0" w:color="auto"/>
            </w:tcBorders>
          </w:tcPr>
          <w:p w:rsidR="004142BF" w:rsidRPr="00507D77" w:rsidRDefault="004142BF" w:rsidP="004142BF">
            <w:pPr>
              <w:rPr>
                <w:rFonts w:ascii="標楷體" w:eastAsia="標楷體"/>
                <w:position w:val="-38"/>
                <w:sz w:val="28"/>
              </w:rPr>
            </w:pPr>
            <w:r w:rsidRPr="00507D77">
              <w:rPr>
                <w:rFonts w:ascii="標楷體" w:eastAsia="標楷體" w:hint="eastAsia"/>
                <w:position w:val="-38"/>
                <w:sz w:val="28"/>
              </w:rPr>
              <w:t>其他</w:t>
            </w:r>
          </w:p>
        </w:tc>
        <w:tc>
          <w:tcPr>
            <w:tcW w:w="2036" w:type="dxa"/>
            <w:gridSpan w:val="2"/>
            <w:tcBorders>
              <w:bottom w:val="single" w:sz="4" w:space="0" w:color="auto"/>
            </w:tcBorders>
          </w:tcPr>
          <w:p w:rsidR="004142BF" w:rsidRPr="00507D77" w:rsidRDefault="004142BF" w:rsidP="004142BF">
            <w:pPr>
              <w:rPr>
                <w:rFonts w:ascii="標楷體" w:eastAsia="標楷體"/>
                <w:position w:val="-38"/>
                <w:sz w:val="28"/>
              </w:rPr>
            </w:pPr>
          </w:p>
        </w:tc>
        <w:tc>
          <w:tcPr>
            <w:tcW w:w="1916" w:type="dxa"/>
            <w:tcBorders>
              <w:bottom w:val="single" w:sz="4" w:space="0" w:color="auto"/>
            </w:tcBorders>
          </w:tcPr>
          <w:p w:rsidR="004142BF" w:rsidRPr="00507D77" w:rsidRDefault="004142BF" w:rsidP="004142BF">
            <w:pPr>
              <w:rPr>
                <w:rFonts w:ascii="標楷體" w:eastAsia="標楷體"/>
                <w:position w:val="-38"/>
                <w:sz w:val="28"/>
              </w:rPr>
            </w:pPr>
          </w:p>
        </w:tc>
        <w:tc>
          <w:tcPr>
            <w:tcW w:w="2156" w:type="dxa"/>
            <w:tcBorders>
              <w:bottom w:val="single" w:sz="4" w:space="0" w:color="auto"/>
            </w:tcBorders>
          </w:tcPr>
          <w:p w:rsidR="004142BF" w:rsidRPr="00507D77" w:rsidRDefault="004142BF" w:rsidP="004142BF">
            <w:pPr>
              <w:rPr>
                <w:rFonts w:ascii="標楷體" w:eastAsia="標楷體"/>
                <w:position w:val="-38"/>
                <w:sz w:val="28"/>
              </w:rPr>
            </w:pPr>
          </w:p>
        </w:tc>
      </w:tr>
      <w:tr w:rsidR="004142BF" w:rsidRPr="00507D77" w:rsidTr="004142BF">
        <w:trPr>
          <w:trHeight w:val="850"/>
        </w:trPr>
        <w:tc>
          <w:tcPr>
            <w:tcW w:w="4520" w:type="dxa"/>
            <w:gridSpan w:val="2"/>
            <w:tcBorders>
              <w:top w:val="single" w:sz="4" w:space="0" w:color="auto"/>
              <w:left w:val="nil"/>
              <w:bottom w:val="single" w:sz="4" w:space="0" w:color="auto"/>
              <w:right w:val="nil"/>
            </w:tcBorders>
            <w:vAlign w:val="center"/>
          </w:tcPr>
          <w:p w:rsidR="004142BF" w:rsidRPr="00507D77" w:rsidRDefault="004142BF" w:rsidP="004142BF">
            <w:pPr>
              <w:jc w:val="both"/>
              <w:rPr>
                <w:rFonts w:ascii="標楷體" w:eastAsia="標楷體"/>
                <w:b/>
              </w:rPr>
            </w:pPr>
            <w:r w:rsidRPr="00507D77">
              <w:rPr>
                <w:rFonts w:ascii="標楷體" w:eastAsia="標楷體" w:hint="eastAsia"/>
                <w:b/>
              </w:rPr>
              <w:t>檢查人員：</w:t>
            </w:r>
          </w:p>
        </w:tc>
        <w:tc>
          <w:tcPr>
            <w:tcW w:w="4520" w:type="dxa"/>
            <w:gridSpan w:val="2"/>
            <w:tcBorders>
              <w:top w:val="single" w:sz="4" w:space="0" w:color="auto"/>
              <w:left w:val="nil"/>
              <w:bottom w:val="single" w:sz="4" w:space="0" w:color="auto"/>
              <w:right w:val="nil"/>
            </w:tcBorders>
            <w:vAlign w:val="center"/>
          </w:tcPr>
          <w:p w:rsidR="004142BF" w:rsidRPr="00507D77" w:rsidRDefault="004142BF" w:rsidP="004142BF">
            <w:pPr>
              <w:jc w:val="both"/>
              <w:rPr>
                <w:rFonts w:ascii="Times New Roman" w:eastAsia="標楷體" w:hAnsi="Times New Roman" w:cs="Times New Roman"/>
                <w:b/>
              </w:rPr>
            </w:pPr>
            <w:r w:rsidRPr="00507D77">
              <w:rPr>
                <w:rFonts w:ascii="Times New Roman" w:eastAsia="標楷體" w:hAnsi="Times New Roman" w:cs="Times New Roman"/>
                <w:b/>
              </w:rPr>
              <w:t>場所責負人：</w:t>
            </w:r>
          </w:p>
        </w:tc>
        <w:tc>
          <w:tcPr>
            <w:tcW w:w="4521" w:type="dxa"/>
            <w:gridSpan w:val="3"/>
            <w:tcBorders>
              <w:top w:val="single" w:sz="4" w:space="0" w:color="auto"/>
              <w:left w:val="nil"/>
              <w:bottom w:val="single" w:sz="4" w:space="0" w:color="auto"/>
              <w:right w:val="nil"/>
            </w:tcBorders>
            <w:vAlign w:val="center"/>
          </w:tcPr>
          <w:p w:rsidR="004142BF" w:rsidRPr="00507D77" w:rsidRDefault="004142BF" w:rsidP="004142BF">
            <w:pPr>
              <w:rPr>
                <w:rFonts w:ascii="標楷體" w:eastAsia="標楷體"/>
                <w:position w:val="-38"/>
                <w:sz w:val="28"/>
              </w:rPr>
            </w:pPr>
            <w:r w:rsidRPr="00507D77">
              <w:rPr>
                <w:rFonts w:ascii="Times New Roman" w:eastAsia="標楷體" w:hAnsi="Times New Roman" w:cs="Times New Roman"/>
                <w:b/>
              </w:rPr>
              <w:t>單位主管：</w:t>
            </w:r>
          </w:p>
        </w:tc>
      </w:tr>
      <w:tr w:rsidR="004142BF" w:rsidRPr="00507D77" w:rsidTr="004142BF">
        <w:trPr>
          <w:trHeight w:val="540"/>
        </w:trPr>
        <w:tc>
          <w:tcPr>
            <w:tcW w:w="13561" w:type="dxa"/>
            <w:gridSpan w:val="7"/>
            <w:tcBorders>
              <w:top w:val="single" w:sz="4" w:space="0" w:color="auto"/>
            </w:tcBorders>
          </w:tcPr>
          <w:p w:rsidR="004142BF" w:rsidRPr="00507D77" w:rsidRDefault="004142BF" w:rsidP="0092663C">
            <w:pPr>
              <w:pStyle w:val="a3"/>
              <w:numPr>
                <w:ilvl w:val="0"/>
                <w:numId w:val="43"/>
              </w:numPr>
              <w:ind w:leftChars="0"/>
              <w:rPr>
                <w:rFonts w:ascii="標楷體" w:eastAsia="標楷體"/>
                <w:sz w:val="28"/>
              </w:rPr>
            </w:pPr>
            <w:r w:rsidRPr="00507D77">
              <w:rPr>
                <w:rFonts w:ascii="標楷體" w:eastAsia="標楷體" w:hint="eastAsia"/>
                <w:sz w:val="28"/>
              </w:rPr>
              <w:t>依「職業安全衛生管理辦法」第</w:t>
            </w:r>
            <w:r w:rsidRPr="00507D77">
              <w:rPr>
                <w:rFonts w:ascii="標楷體" w:eastAsia="標楷體"/>
                <w:sz w:val="28"/>
              </w:rPr>
              <w:t>22</w:t>
            </w:r>
            <w:r w:rsidRPr="00507D77">
              <w:rPr>
                <w:rFonts w:ascii="標楷體" w:eastAsia="標楷體" w:hint="eastAsia"/>
                <w:sz w:val="28"/>
              </w:rPr>
              <w:t>條</w:t>
            </w:r>
            <w:r>
              <w:rPr>
                <w:rFonts w:ascii="標楷體" w:eastAsia="標楷體" w:hint="eastAsia"/>
                <w:sz w:val="28"/>
              </w:rPr>
              <w:t>第2項</w:t>
            </w:r>
            <w:r w:rsidRPr="00507D77">
              <w:rPr>
                <w:rFonts w:ascii="標楷體" w:eastAsia="標楷體" w:hint="eastAsia"/>
                <w:sz w:val="28"/>
              </w:rPr>
              <w:t>辦理。</w:t>
            </w:r>
          </w:p>
          <w:p w:rsidR="004142BF" w:rsidRPr="00507D77" w:rsidRDefault="004142BF" w:rsidP="0092663C">
            <w:pPr>
              <w:pStyle w:val="a3"/>
              <w:numPr>
                <w:ilvl w:val="0"/>
                <w:numId w:val="43"/>
              </w:numPr>
              <w:ind w:leftChars="0"/>
              <w:rPr>
                <w:rFonts w:ascii="標楷體" w:eastAsia="標楷體"/>
                <w:sz w:val="28"/>
              </w:rPr>
            </w:pPr>
            <w:r w:rsidRPr="00507D77">
              <w:rPr>
                <w:rFonts w:ascii="標楷體" w:eastAsia="標楷體" w:hint="eastAsia"/>
                <w:sz w:val="28"/>
              </w:rPr>
              <w:t>檢查結果：正常打</w:t>
            </w:r>
            <w:r w:rsidRPr="00507D77">
              <w:rPr>
                <w:rFonts w:ascii="標楷體" w:eastAsia="標楷體" w:hAnsi="標楷體" w:hint="eastAsia"/>
              </w:rPr>
              <w:t>ˇ</w:t>
            </w:r>
            <w:r w:rsidRPr="00507D77">
              <w:rPr>
                <w:rFonts w:ascii="標楷體" w:eastAsia="標楷體" w:hint="eastAsia"/>
                <w:sz w:val="28"/>
              </w:rPr>
              <w:t>，異常打×，如無此項檢點項目請以</w:t>
            </w:r>
            <w:r w:rsidRPr="00507D77">
              <w:rPr>
                <w:rFonts w:ascii="標楷體" w:eastAsia="標楷體"/>
                <w:sz w:val="28"/>
              </w:rPr>
              <w:t>”</w:t>
            </w:r>
            <w:r w:rsidRPr="00507D77">
              <w:rPr>
                <w:rFonts w:ascii="標楷體" w:eastAsia="標楷體" w:hAnsi="超研澤中楷" w:hint="eastAsia"/>
                <w:sz w:val="28"/>
              </w:rPr>
              <w:t>─</w:t>
            </w:r>
            <w:r w:rsidRPr="00507D77">
              <w:rPr>
                <w:rFonts w:ascii="標楷體" w:eastAsia="標楷體"/>
                <w:sz w:val="28"/>
              </w:rPr>
              <w:t>”</w:t>
            </w:r>
            <w:r w:rsidRPr="00507D77">
              <w:rPr>
                <w:rFonts w:ascii="標楷體" w:eastAsia="標楷體" w:hint="eastAsia"/>
                <w:sz w:val="28"/>
              </w:rPr>
              <w:t>示之。</w:t>
            </w:r>
          </w:p>
          <w:p w:rsidR="004142BF" w:rsidRPr="00507D77" w:rsidRDefault="004142BF" w:rsidP="0092663C">
            <w:pPr>
              <w:pStyle w:val="a3"/>
              <w:numPr>
                <w:ilvl w:val="0"/>
                <w:numId w:val="43"/>
              </w:numPr>
              <w:ind w:leftChars="0"/>
              <w:rPr>
                <w:rFonts w:ascii="標楷體" w:eastAsia="標楷體"/>
                <w:sz w:val="28"/>
              </w:rPr>
            </w:pPr>
            <w:r w:rsidRPr="00507D77">
              <w:rPr>
                <w:rFonts w:ascii="標楷體" w:eastAsia="標楷體" w:hint="eastAsia"/>
                <w:sz w:val="28"/>
              </w:rPr>
              <w:t>表格保存三年。</w:t>
            </w:r>
          </w:p>
          <w:p w:rsidR="004142BF" w:rsidRPr="00507D77" w:rsidRDefault="004142BF" w:rsidP="0092663C">
            <w:pPr>
              <w:pStyle w:val="a3"/>
              <w:numPr>
                <w:ilvl w:val="0"/>
                <w:numId w:val="43"/>
              </w:numPr>
              <w:ind w:leftChars="0"/>
              <w:rPr>
                <w:rFonts w:ascii="標楷體" w:eastAsia="標楷體"/>
                <w:sz w:val="28"/>
              </w:rPr>
            </w:pPr>
            <w:r w:rsidRPr="00507D77">
              <w:rPr>
                <w:rFonts w:ascii="標楷體" w:eastAsia="標楷體" w:hint="eastAsia"/>
                <w:sz w:val="28"/>
              </w:rPr>
              <w:t>每月檢查完後，</w:t>
            </w:r>
            <w:r w:rsidRPr="00507D77">
              <w:rPr>
                <w:rFonts w:ascii="標楷體" w:eastAsia="標楷體" w:hint="eastAsia"/>
              </w:rPr>
              <w:t>送一份至職業安全衛生管理單位彙整備查</w:t>
            </w:r>
            <w:r w:rsidRPr="00507D77">
              <w:rPr>
                <w:rFonts w:ascii="標楷體" w:eastAsia="標楷體" w:hint="eastAsia"/>
                <w:sz w:val="28"/>
              </w:rPr>
              <w:t>。</w:t>
            </w:r>
          </w:p>
        </w:tc>
      </w:tr>
    </w:tbl>
    <w:p w:rsidR="004142BF" w:rsidRPr="00507D77" w:rsidRDefault="004142BF" w:rsidP="004142BF">
      <w:pPr>
        <w:widowControl/>
        <w:rPr>
          <w:rFonts w:ascii="標楷體" w:eastAsia="標楷體"/>
          <w:sz w:val="48"/>
        </w:rPr>
      </w:pPr>
      <w:r w:rsidRPr="00507D77">
        <w:rPr>
          <w:rFonts w:ascii="標楷體" w:eastAsia="標楷體"/>
          <w:sz w:val="48"/>
        </w:rPr>
        <w:br w:type="page"/>
      </w:r>
    </w:p>
    <w:p w:rsidR="004142BF" w:rsidRPr="00507D77" w:rsidRDefault="004142BF" w:rsidP="00657697">
      <w:pPr>
        <w:jc w:val="center"/>
        <w:rPr>
          <w:rFonts w:ascii="標楷體" w:eastAsia="標楷體"/>
          <w:b/>
          <w:sz w:val="48"/>
          <w:u w:val="single"/>
        </w:rPr>
      </w:pPr>
      <w:r w:rsidRPr="00507D77">
        <w:rPr>
          <w:rFonts w:ascii="標楷體" w:eastAsia="標楷體" w:hint="eastAsia"/>
          <w:b/>
          <w:sz w:val="48"/>
          <w:u w:val="single"/>
        </w:rPr>
        <w:lastRenderedPageBreak/>
        <w:t>安全防護用具檢查表</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22"/>
        <w:gridCol w:w="686"/>
        <w:gridCol w:w="1680"/>
        <w:gridCol w:w="80"/>
        <w:gridCol w:w="1627"/>
        <w:gridCol w:w="1806"/>
        <w:gridCol w:w="936"/>
        <w:gridCol w:w="772"/>
        <w:gridCol w:w="1735"/>
        <w:gridCol w:w="1862"/>
      </w:tblGrid>
      <w:tr w:rsidR="004142BF" w:rsidRPr="00507D77" w:rsidTr="00657697">
        <w:trPr>
          <w:cantSplit/>
          <w:trHeight w:val="357"/>
        </w:trPr>
        <w:tc>
          <w:tcPr>
            <w:tcW w:w="4368" w:type="dxa"/>
            <w:gridSpan w:val="4"/>
            <w:tcBorders>
              <w:top w:val="nil"/>
              <w:left w:val="nil"/>
              <w:bottom w:val="single" w:sz="12" w:space="0" w:color="auto"/>
              <w:right w:val="nil"/>
            </w:tcBorders>
            <w:vAlign w:val="center"/>
          </w:tcPr>
          <w:p w:rsidR="004142BF" w:rsidRPr="002A29A1" w:rsidRDefault="004142BF" w:rsidP="004142BF">
            <w:pPr>
              <w:jc w:val="both"/>
              <w:rPr>
                <w:rFonts w:ascii="標楷體" w:eastAsia="標楷體"/>
                <w:b/>
                <w:sz w:val="28"/>
              </w:rPr>
            </w:pPr>
            <w:r w:rsidRPr="002A29A1">
              <w:rPr>
                <w:rFonts w:ascii="標楷體" w:eastAsia="標楷體" w:hint="eastAsia"/>
                <w:b/>
                <w:sz w:val="28"/>
              </w:rPr>
              <w:t>處室/科別：</w:t>
            </w:r>
            <w:r w:rsidRPr="002A29A1">
              <w:rPr>
                <w:rFonts w:ascii="標楷體" w:eastAsia="標楷體" w:hint="eastAsia"/>
                <w:b/>
                <w:sz w:val="28"/>
                <w:szCs w:val="28"/>
                <w:u w:val="single"/>
              </w:rPr>
              <w:t xml:space="preserve">              </w:t>
            </w:r>
          </w:p>
        </w:tc>
        <w:tc>
          <w:tcPr>
            <w:tcW w:w="4369" w:type="dxa"/>
            <w:gridSpan w:val="3"/>
            <w:tcBorders>
              <w:top w:val="nil"/>
              <w:left w:val="nil"/>
              <w:bottom w:val="single" w:sz="12" w:space="0" w:color="auto"/>
              <w:right w:val="nil"/>
            </w:tcBorders>
            <w:vAlign w:val="center"/>
          </w:tcPr>
          <w:p w:rsidR="004142BF" w:rsidRPr="00507D77" w:rsidRDefault="004142BF" w:rsidP="004142BF">
            <w:pPr>
              <w:jc w:val="both"/>
              <w:rPr>
                <w:rFonts w:ascii="標楷體" w:eastAsia="標楷體"/>
                <w:sz w:val="28"/>
              </w:rPr>
            </w:pPr>
            <w:r w:rsidRPr="00507D77">
              <w:rPr>
                <w:rFonts w:ascii="標楷體" w:eastAsia="標楷體" w:hint="eastAsia"/>
                <w:sz w:val="28"/>
              </w:rPr>
              <w:t>放置地點：</w:t>
            </w:r>
            <w:r w:rsidRPr="00507D77">
              <w:rPr>
                <w:rFonts w:ascii="標楷體" w:eastAsia="標楷體" w:hint="eastAsia"/>
                <w:b/>
                <w:sz w:val="28"/>
                <w:szCs w:val="28"/>
                <w:u w:val="single"/>
              </w:rPr>
              <w:t xml:space="preserve">              </w:t>
            </w:r>
          </w:p>
        </w:tc>
        <w:tc>
          <w:tcPr>
            <w:tcW w:w="4369" w:type="dxa"/>
            <w:gridSpan w:val="3"/>
            <w:tcBorders>
              <w:top w:val="nil"/>
              <w:left w:val="nil"/>
              <w:bottom w:val="single" w:sz="12" w:space="0" w:color="auto"/>
              <w:right w:val="nil"/>
            </w:tcBorders>
            <w:vAlign w:val="center"/>
          </w:tcPr>
          <w:p w:rsidR="004142BF" w:rsidRPr="00507D77" w:rsidRDefault="004142BF" w:rsidP="004142BF">
            <w:pPr>
              <w:jc w:val="both"/>
              <w:rPr>
                <w:rFonts w:ascii="標楷體" w:eastAsia="標楷體"/>
                <w:sz w:val="28"/>
              </w:rPr>
            </w:pPr>
            <w:r w:rsidRPr="00507D77">
              <w:rPr>
                <w:rFonts w:ascii="標楷體" w:eastAsia="標楷體" w:hint="eastAsia"/>
                <w:sz w:val="28"/>
              </w:rPr>
              <w:t>檢查日期：</w:t>
            </w:r>
            <w:r w:rsidRPr="00507D77">
              <w:rPr>
                <w:rFonts w:ascii="標楷體" w:eastAsia="標楷體"/>
                <w:sz w:val="28"/>
              </w:rPr>
              <w:t xml:space="preserve">   </w:t>
            </w:r>
            <w:r w:rsidRPr="00507D77">
              <w:rPr>
                <w:rFonts w:ascii="標楷體" w:eastAsia="標楷體" w:hint="eastAsia"/>
                <w:sz w:val="28"/>
              </w:rPr>
              <w:t>年</w:t>
            </w:r>
            <w:r w:rsidRPr="00507D77">
              <w:rPr>
                <w:rFonts w:ascii="標楷體" w:eastAsia="標楷體"/>
                <w:sz w:val="28"/>
              </w:rPr>
              <w:t xml:space="preserve">   </w:t>
            </w:r>
            <w:r w:rsidRPr="00507D77">
              <w:rPr>
                <w:rFonts w:ascii="標楷體" w:eastAsia="標楷體" w:hint="eastAsia"/>
                <w:sz w:val="28"/>
              </w:rPr>
              <w:t>月</w:t>
            </w:r>
            <w:r w:rsidRPr="00507D77">
              <w:rPr>
                <w:rFonts w:ascii="標楷體" w:eastAsia="標楷體"/>
                <w:sz w:val="28"/>
              </w:rPr>
              <w:t xml:space="preserve">   </w:t>
            </w:r>
            <w:r w:rsidRPr="00507D77">
              <w:rPr>
                <w:rFonts w:ascii="標楷體" w:eastAsia="標楷體" w:hint="eastAsia"/>
                <w:sz w:val="28"/>
              </w:rPr>
              <w:t>日</w:t>
            </w:r>
          </w:p>
        </w:tc>
      </w:tr>
      <w:tr w:rsidR="004142BF" w:rsidRPr="00507D77" w:rsidTr="004142BF">
        <w:trPr>
          <w:cantSplit/>
          <w:trHeight w:val="540"/>
        </w:trPr>
        <w:tc>
          <w:tcPr>
            <w:tcW w:w="1922" w:type="dxa"/>
            <w:vMerge w:val="restart"/>
            <w:tcBorders>
              <w:top w:val="single" w:sz="12" w:space="0" w:color="auto"/>
              <w:left w:val="single" w:sz="12" w:space="0" w:color="auto"/>
            </w:tcBorders>
          </w:tcPr>
          <w:p w:rsidR="004142BF" w:rsidRPr="00507D77" w:rsidRDefault="004142BF" w:rsidP="004142BF">
            <w:pPr>
              <w:rPr>
                <w:rFonts w:ascii="標楷體" w:eastAsia="標楷體"/>
                <w:sz w:val="28"/>
              </w:rPr>
            </w:pPr>
          </w:p>
          <w:p w:rsidR="004142BF" w:rsidRPr="00507D77" w:rsidRDefault="004142BF" w:rsidP="004142BF">
            <w:pPr>
              <w:jc w:val="center"/>
              <w:rPr>
                <w:rFonts w:ascii="標楷體" w:eastAsia="標楷體"/>
                <w:sz w:val="28"/>
              </w:rPr>
            </w:pPr>
            <w:r w:rsidRPr="00507D77">
              <w:rPr>
                <w:rFonts w:ascii="標楷體" w:eastAsia="標楷體" w:hint="eastAsia"/>
                <w:sz w:val="28"/>
              </w:rPr>
              <w:t>防護用具名稱</w:t>
            </w:r>
          </w:p>
          <w:p w:rsidR="004142BF" w:rsidRPr="00507D77" w:rsidRDefault="004142BF" w:rsidP="004142BF">
            <w:pPr>
              <w:rPr>
                <w:rFonts w:ascii="標楷體" w:eastAsia="標楷體"/>
                <w:sz w:val="28"/>
              </w:rPr>
            </w:pPr>
          </w:p>
        </w:tc>
        <w:tc>
          <w:tcPr>
            <w:tcW w:w="686" w:type="dxa"/>
            <w:vMerge w:val="restart"/>
            <w:tcBorders>
              <w:top w:val="single" w:sz="12" w:space="0" w:color="auto"/>
            </w:tcBorders>
          </w:tcPr>
          <w:p w:rsidR="004142BF" w:rsidRPr="00507D77" w:rsidRDefault="004142BF" w:rsidP="004142BF">
            <w:pPr>
              <w:rPr>
                <w:rFonts w:ascii="標楷體" w:eastAsia="標楷體"/>
                <w:sz w:val="28"/>
              </w:rPr>
            </w:pPr>
          </w:p>
          <w:p w:rsidR="004142BF" w:rsidRPr="00507D77" w:rsidRDefault="004142BF" w:rsidP="004142BF">
            <w:pPr>
              <w:jc w:val="center"/>
              <w:rPr>
                <w:rFonts w:ascii="標楷體" w:eastAsia="標楷體"/>
                <w:sz w:val="28"/>
              </w:rPr>
            </w:pPr>
            <w:r w:rsidRPr="00507D77">
              <w:rPr>
                <w:rFonts w:ascii="標楷體" w:eastAsia="標楷體" w:hint="eastAsia"/>
                <w:sz w:val="28"/>
              </w:rPr>
              <w:t>單位</w:t>
            </w:r>
          </w:p>
        </w:tc>
        <w:tc>
          <w:tcPr>
            <w:tcW w:w="1680" w:type="dxa"/>
            <w:vMerge w:val="restart"/>
            <w:tcBorders>
              <w:top w:val="single" w:sz="12" w:space="0" w:color="auto"/>
            </w:tcBorders>
          </w:tcPr>
          <w:p w:rsidR="004142BF" w:rsidRPr="00507D77" w:rsidRDefault="004142BF" w:rsidP="004142BF">
            <w:pPr>
              <w:rPr>
                <w:rFonts w:ascii="標楷體" w:eastAsia="標楷體"/>
                <w:sz w:val="28"/>
              </w:rPr>
            </w:pPr>
          </w:p>
          <w:p w:rsidR="004142BF" w:rsidRPr="00507D77" w:rsidRDefault="004142BF" w:rsidP="004142BF">
            <w:pPr>
              <w:jc w:val="center"/>
              <w:rPr>
                <w:rFonts w:ascii="標楷體" w:eastAsia="標楷體"/>
                <w:sz w:val="28"/>
              </w:rPr>
            </w:pPr>
            <w:r w:rsidRPr="00507D77">
              <w:rPr>
                <w:rFonts w:ascii="標楷體" w:eastAsia="標楷體" w:hint="eastAsia"/>
                <w:sz w:val="28"/>
              </w:rPr>
              <w:t>保 管 數 量</w:t>
            </w:r>
          </w:p>
        </w:tc>
        <w:tc>
          <w:tcPr>
            <w:tcW w:w="1707" w:type="dxa"/>
            <w:gridSpan w:val="2"/>
            <w:vMerge w:val="restart"/>
            <w:tcBorders>
              <w:top w:val="single" w:sz="12" w:space="0" w:color="auto"/>
            </w:tcBorders>
          </w:tcPr>
          <w:p w:rsidR="004142BF" w:rsidRPr="00507D77" w:rsidRDefault="004142BF" w:rsidP="004142BF">
            <w:pPr>
              <w:rPr>
                <w:rFonts w:ascii="標楷體" w:eastAsia="標楷體"/>
                <w:sz w:val="28"/>
              </w:rPr>
            </w:pPr>
          </w:p>
          <w:p w:rsidR="004142BF" w:rsidRPr="00507D77" w:rsidRDefault="004142BF" w:rsidP="004142BF">
            <w:pPr>
              <w:jc w:val="center"/>
              <w:rPr>
                <w:rFonts w:ascii="標楷體" w:eastAsia="標楷體"/>
                <w:sz w:val="28"/>
              </w:rPr>
            </w:pPr>
            <w:r w:rsidRPr="00507D77">
              <w:rPr>
                <w:rFonts w:ascii="標楷體" w:eastAsia="標楷體" w:hint="eastAsia"/>
                <w:sz w:val="28"/>
              </w:rPr>
              <w:t>檢 查 方 法</w:t>
            </w:r>
          </w:p>
        </w:tc>
        <w:tc>
          <w:tcPr>
            <w:tcW w:w="5249" w:type="dxa"/>
            <w:gridSpan w:val="4"/>
            <w:tcBorders>
              <w:top w:val="single" w:sz="12" w:space="0" w:color="auto"/>
            </w:tcBorders>
          </w:tcPr>
          <w:p w:rsidR="004142BF" w:rsidRPr="00507D77" w:rsidRDefault="004142BF" w:rsidP="004142BF">
            <w:pPr>
              <w:jc w:val="center"/>
              <w:rPr>
                <w:rFonts w:ascii="標楷體" w:eastAsia="標楷體"/>
                <w:sz w:val="28"/>
              </w:rPr>
            </w:pPr>
            <w:r w:rsidRPr="00507D77">
              <w:rPr>
                <w:rFonts w:ascii="標楷體" w:eastAsia="標楷體" w:hint="eastAsia"/>
                <w:sz w:val="28"/>
              </w:rPr>
              <w:t>檢        查         結         果</w:t>
            </w:r>
          </w:p>
        </w:tc>
        <w:tc>
          <w:tcPr>
            <w:tcW w:w="1862" w:type="dxa"/>
            <w:vMerge w:val="restart"/>
            <w:tcBorders>
              <w:top w:val="single" w:sz="12" w:space="0" w:color="auto"/>
              <w:right w:val="single" w:sz="12" w:space="0" w:color="auto"/>
            </w:tcBorders>
          </w:tcPr>
          <w:p w:rsidR="004142BF" w:rsidRPr="00507D77" w:rsidRDefault="004142BF" w:rsidP="004142BF">
            <w:pPr>
              <w:rPr>
                <w:rFonts w:ascii="標楷體" w:eastAsia="標楷體"/>
                <w:sz w:val="28"/>
              </w:rPr>
            </w:pPr>
          </w:p>
          <w:p w:rsidR="004142BF" w:rsidRPr="00507D77" w:rsidRDefault="004142BF" w:rsidP="004142BF">
            <w:pPr>
              <w:jc w:val="center"/>
              <w:rPr>
                <w:rFonts w:ascii="標楷體" w:eastAsia="標楷體"/>
                <w:sz w:val="28"/>
              </w:rPr>
            </w:pPr>
            <w:r w:rsidRPr="00507D77">
              <w:rPr>
                <w:rFonts w:ascii="標楷體" w:eastAsia="標楷體" w:hint="eastAsia"/>
                <w:sz w:val="28"/>
              </w:rPr>
              <w:t>改 善 措 施</w:t>
            </w:r>
          </w:p>
        </w:tc>
      </w:tr>
      <w:tr w:rsidR="004142BF" w:rsidRPr="00507D77" w:rsidTr="004142BF">
        <w:trPr>
          <w:cantSplit/>
          <w:trHeight w:val="540"/>
        </w:trPr>
        <w:tc>
          <w:tcPr>
            <w:tcW w:w="1922" w:type="dxa"/>
            <w:vMerge/>
            <w:tcBorders>
              <w:left w:val="single" w:sz="12" w:space="0" w:color="auto"/>
            </w:tcBorders>
          </w:tcPr>
          <w:p w:rsidR="004142BF" w:rsidRPr="00507D77" w:rsidRDefault="004142BF" w:rsidP="004142BF">
            <w:pPr>
              <w:rPr>
                <w:rFonts w:ascii="標楷體" w:eastAsia="標楷體"/>
                <w:sz w:val="28"/>
              </w:rPr>
            </w:pPr>
          </w:p>
        </w:tc>
        <w:tc>
          <w:tcPr>
            <w:tcW w:w="686" w:type="dxa"/>
            <w:vMerge/>
          </w:tcPr>
          <w:p w:rsidR="004142BF" w:rsidRPr="00507D77" w:rsidRDefault="004142BF" w:rsidP="004142BF">
            <w:pPr>
              <w:rPr>
                <w:rFonts w:ascii="標楷體" w:eastAsia="標楷體"/>
                <w:sz w:val="28"/>
              </w:rPr>
            </w:pPr>
          </w:p>
        </w:tc>
        <w:tc>
          <w:tcPr>
            <w:tcW w:w="1680" w:type="dxa"/>
            <w:vMerge/>
          </w:tcPr>
          <w:p w:rsidR="004142BF" w:rsidRPr="00507D77" w:rsidRDefault="004142BF" w:rsidP="004142BF">
            <w:pPr>
              <w:rPr>
                <w:rFonts w:ascii="標楷體" w:eastAsia="標楷體"/>
                <w:sz w:val="28"/>
              </w:rPr>
            </w:pPr>
          </w:p>
        </w:tc>
        <w:tc>
          <w:tcPr>
            <w:tcW w:w="1707" w:type="dxa"/>
            <w:gridSpan w:val="2"/>
            <w:vMerge/>
          </w:tcPr>
          <w:p w:rsidR="004142BF" w:rsidRPr="00507D77" w:rsidRDefault="004142BF" w:rsidP="004142BF">
            <w:pPr>
              <w:rPr>
                <w:rFonts w:ascii="標楷體" w:eastAsia="標楷體"/>
                <w:sz w:val="28"/>
              </w:rPr>
            </w:pPr>
          </w:p>
        </w:tc>
        <w:tc>
          <w:tcPr>
            <w:tcW w:w="1806" w:type="dxa"/>
          </w:tcPr>
          <w:p w:rsidR="004142BF" w:rsidRPr="00507D77" w:rsidRDefault="004142BF" w:rsidP="004142BF">
            <w:pPr>
              <w:jc w:val="center"/>
              <w:rPr>
                <w:rFonts w:ascii="標楷體" w:eastAsia="標楷體"/>
                <w:sz w:val="28"/>
              </w:rPr>
            </w:pPr>
            <w:r w:rsidRPr="00507D77">
              <w:rPr>
                <w:rFonts w:ascii="標楷體" w:eastAsia="標楷體" w:hint="eastAsia"/>
                <w:sz w:val="28"/>
              </w:rPr>
              <w:t>正 常 數 量</w:t>
            </w:r>
          </w:p>
        </w:tc>
        <w:tc>
          <w:tcPr>
            <w:tcW w:w="1708" w:type="dxa"/>
            <w:gridSpan w:val="2"/>
          </w:tcPr>
          <w:p w:rsidR="004142BF" w:rsidRPr="00507D77" w:rsidRDefault="004142BF" w:rsidP="004142BF">
            <w:pPr>
              <w:jc w:val="center"/>
              <w:rPr>
                <w:rFonts w:ascii="標楷體" w:eastAsia="標楷體"/>
                <w:sz w:val="28"/>
              </w:rPr>
            </w:pPr>
            <w:r w:rsidRPr="00507D77">
              <w:rPr>
                <w:rFonts w:ascii="標楷體" w:eastAsia="標楷體" w:hint="eastAsia"/>
                <w:sz w:val="28"/>
              </w:rPr>
              <w:t>保 養 數 量</w:t>
            </w:r>
          </w:p>
        </w:tc>
        <w:tc>
          <w:tcPr>
            <w:tcW w:w="1735" w:type="dxa"/>
          </w:tcPr>
          <w:p w:rsidR="004142BF" w:rsidRPr="00507D77" w:rsidRDefault="004142BF" w:rsidP="004142BF">
            <w:pPr>
              <w:jc w:val="center"/>
              <w:rPr>
                <w:rFonts w:ascii="標楷體" w:eastAsia="標楷體"/>
                <w:sz w:val="28"/>
              </w:rPr>
            </w:pPr>
            <w:r w:rsidRPr="00507D77">
              <w:rPr>
                <w:rFonts w:ascii="標楷體" w:eastAsia="標楷體" w:hint="eastAsia"/>
                <w:sz w:val="28"/>
              </w:rPr>
              <w:t>損 壞 數 量</w:t>
            </w:r>
          </w:p>
        </w:tc>
        <w:tc>
          <w:tcPr>
            <w:tcW w:w="1862" w:type="dxa"/>
            <w:vMerge/>
            <w:tcBorders>
              <w:right w:val="single" w:sz="12" w:space="0" w:color="auto"/>
            </w:tcBorders>
          </w:tcPr>
          <w:p w:rsidR="004142BF" w:rsidRPr="00507D77" w:rsidRDefault="004142BF" w:rsidP="004142BF">
            <w:pPr>
              <w:rPr>
                <w:rFonts w:ascii="標楷體" w:eastAsia="標楷體"/>
                <w:sz w:val="28"/>
              </w:rPr>
            </w:pPr>
          </w:p>
        </w:tc>
      </w:tr>
      <w:tr w:rsidR="004142BF" w:rsidRPr="00507D77" w:rsidTr="004142BF">
        <w:tc>
          <w:tcPr>
            <w:tcW w:w="1922" w:type="dxa"/>
            <w:tcBorders>
              <w:left w:val="single" w:sz="12" w:space="0" w:color="auto"/>
            </w:tcBorders>
          </w:tcPr>
          <w:p w:rsidR="004142BF" w:rsidRPr="00507D77" w:rsidRDefault="004142BF" w:rsidP="004142BF">
            <w:pPr>
              <w:rPr>
                <w:rFonts w:ascii="標楷體" w:eastAsia="標楷體"/>
                <w:sz w:val="28"/>
              </w:rPr>
            </w:pPr>
            <w:r w:rsidRPr="00507D77">
              <w:rPr>
                <w:rFonts w:ascii="標楷體" w:eastAsia="標楷體" w:hint="eastAsia"/>
                <w:sz w:val="28"/>
              </w:rPr>
              <w:t>安全帽</w:t>
            </w:r>
          </w:p>
        </w:tc>
        <w:tc>
          <w:tcPr>
            <w:tcW w:w="686" w:type="dxa"/>
          </w:tcPr>
          <w:p w:rsidR="004142BF" w:rsidRPr="00507D77" w:rsidRDefault="004142BF" w:rsidP="004142BF">
            <w:pPr>
              <w:jc w:val="center"/>
              <w:rPr>
                <w:rFonts w:ascii="標楷體" w:eastAsia="標楷體"/>
                <w:sz w:val="28"/>
              </w:rPr>
            </w:pPr>
            <w:r w:rsidRPr="00507D77">
              <w:rPr>
                <w:rFonts w:ascii="標楷體" w:eastAsia="標楷體" w:hint="eastAsia"/>
                <w:sz w:val="28"/>
              </w:rPr>
              <w:t>項</w:t>
            </w:r>
          </w:p>
        </w:tc>
        <w:tc>
          <w:tcPr>
            <w:tcW w:w="1680" w:type="dxa"/>
          </w:tcPr>
          <w:p w:rsidR="004142BF" w:rsidRPr="00507D77" w:rsidRDefault="004142BF" w:rsidP="004142BF">
            <w:pPr>
              <w:rPr>
                <w:rFonts w:ascii="標楷體" w:eastAsia="標楷體"/>
                <w:sz w:val="28"/>
              </w:rPr>
            </w:pPr>
          </w:p>
        </w:tc>
        <w:tc>
          <w:tcPr>
            <w:tcW w:w="1707" w:type="dxa"/>
            <w:gridSpan w:val="2"/>
          </w:tcPr>
          <w:p w:rsidR="004142BF" w:rsidRPr="00507D77" w:rsidRDefault="004142BF" w:rsidP="004142BF">
            <w:pPr>
              <w:rPr>
                <w:rFonts w:ascii="標楷體" w:eastAsia="標楷體"/>
                <w:sz w:val="28"/>
              </w:rPr>
            </w:pPr>
          </w:p>
        </w:tc>
        <w:tc>
          <w:tcPr>
            <w:tcW w:w="1806" w:type="dxa"/>
          </w:tcPr>
          <w:p w:rsidR="004142BF" w:rsidRPr="00507D77" w:rsidRDefault="004142BF" w:rsidP="004142BF">
            <w:pPr>
              <w:rPr>
                <w:rFonts w:ascii="標楷體" w:eastAsia="標楷體"/>
                <w:sz w:val="28"/>
              </w:rPr>
            </w:pPr>
          </w:p>
        </w:tc>
        <w:tc>
          <w:tcPr>
            <w:tcW w:w="1708" w:type="dxa"/>
            <w:gridSpan w:val="2"/>
          </w:tcPr>
          <w:p w:rsidR="004142BF" w:rsidRPr="00507D77" w:rsidRDefault="004142BF" w:rsidP="004142BF">
            <w:pPr>
              <w:rPr>
                <w:rFonts w:ascii="標楷體" w:eastAsia="標楷體"/>
                <w:sz w:val="28"/>
              </w:rPr>
            </w:pPr>
          </w:p>
        </w:tc>
        <w:tc>
          <w:tcPr>
            <w:tcW w:w="1735" w:type="dxa"/>
          </w:tcPr>
          <w:p w:rsidR="004142BF" w:rsidRPr="00507D77" w:rsidRDefault="004142BF" w:rsidP="004142BF">
            <w:pPr>
              <w:rPr>
                <w:rFonts w:ascii="標楷體" w:eastAsia="標楷體"/>
                <w:sz w:val="28"/>
              </w:rPr>
            </w:pPr>
          </w:p>
        </w:tc>
        <w:tc>
          <w:tcPr>
            <w:tcW w:w="1862" w:type="dxa"/>
            <w:tcBorders>
              <w:right w:val="single" w:sz="12" w:space="0" w:color="auto"/>
            </w:tcBorders>
          </w:tcPr>
          <w:p w:rsidR="004142BF" w:rsidRPr="00507D77" w:rsidRDefault="004142BF" w:rsidP="004142BF">
            <w:pPr>
              <w:rPr>
                <w:rFonts w:ascii="標楷體" w:eastAsia="標楷體"/>
                <w:sz w:val="28"/>
              </w:rPr>
            </w:pPr>
          </w:p>
        </w:tc>
      </w:tr>
      <w:tr w:rsidR="004142BF" w:rsidRPr="00507D77" w:rsidTr="004142BF">
        <w:tc>
          <w:tcPr>
            <w:tcW w:w="1922" w:type="dxa"/>
            <w:tcBorders>
              <w:left w:val="single" w:sz="12" w:space="0" w:color="auto"/>
            </w:tcBorders>
          </w:tcPr>
          <w:p w:rsidR="004142BF" w:rsidRPr="00507D77" w:rsidRDefault="004142BF" w:rsidP="004142BF">
            <w:pPr>
              <w:rPr>
                <w:rFonts w:ascii="標楷體" w:eastAsia="標楷體"/>
                <w:sz w:val="28"/>
              </w:rPr>
            </w:pPr>
            <w:r w:rsidRPr="00507D77">
              <w:rPr>
                <w:rFonts w:ascii="標楷體" w:eastAsia="標楷體" w:hint="eastAsia"/>
                <w:sz w:val="28"/>
              </w:rPr>
              <w:t>防護面罩</w:t>
            </w:r>
          </w:p>
        </w:tc>
        <w:tc>
          <w:tcPr>
            <w:tcW w:w="686" w:type="dxa"/>
          </w:tcPr>
          <w:p w:rsidR="004142BF" w:rsidRPr="00507D77" w:rsidRDefault="004142BF" w:rsidP="004142BF">
            <w:pPr>
              <w:jc w:val="center"/>
              <w:rPr>
                <w:rFonts w:ascii="標楷體" w:eastAsia="標楷體"/>
                <w:sz w:val="28"/>
              </w:rPr>
            </w:pPr>
            <w:r w:rsidRPr="00507D77">
              <w:rPr>
                <w:rFonts w:ascii="標楷體" w:eastAsia="標楷體" w:hint="eastAsia"/>
                <w:sz w:val="28"/>
              </w:rPr>
              <w:t>付</w:t>
            </w:r>
          </w:p>
        </w:tc>
        <w:tc>
          <w:tcPr>
            <w:tcW w:w="1680" w:type="dxa"/>
          </w:tcPr>
          <w:p w:rsidR="004142BF" w:rsidRPr="00507D77" w:rsidRDefault="004142BF" w:rsidP="004142BF">
            <w:pPr>
              <w:rPr>
                <w:rFonts w:ascii="標楷體" w:eastAsia="標楷體"/>
                <w:sz w:val="28"/>
              </w:rPr>
            </w:pPr>
          </w:p>
        </w:tc>
        <w:tc>
          <w:tcPr>
            <w:tcW w:w="1707" w:type="dxa"/>
            <w:gridSpan w:val="2"/>
          </w:tcPr>
          <w:p w:rsidR="004142BF" w:rsidRPr="00507D77" w:rsidRDefault="004142BF" w:rsidP="004142BF">
            <w:pPr>
              <w:rPr>
                <w:rFonts w:ascii="標楷體" w:eastAsia="標楷體"/>
                <w:sz w:val="28"/>
              </w:rPr>
            </w:pPr>
          </w:p>
        </w:tc>
        <w:tc>
          <w:tcPr>
            <w:tcW w:w="1806" w:type="dxa"/>
          </w:tcPr>
          <w:p w:rsidR="004142BF" w:rsidRPr="00507D77" w:rsidRDefault="004142BF" w:rsidP="004142BF">
            <w:pPr>
              <w:rPr>
                <w:rFonts w:ascii="標楷體" w:eastAsia="標楷體"/>
                <w:sz w:val="28"/>
              </w:rPr>
            </w:pPr>
          </w:p>
        </w:tc>
        <w:tc>
          <w:tcPr>
            <w:tcW w:w="1708" w:type="dxa"/>
            <w:gridSpan w:val="2"/>
          </w:tcPr>
          <w:p w:rsidR="004142BF" w:rsidRPr="00507D77" w:rsidRDefault="004142BF" w:rsidP="004142BF">
            <w:pPr>
              <w:rPr>
                <w:rFonts w:ascii="標楷體" w:eastAsia="標楷體"/>
                <w:sz w:val="28"/>
              </w:rPr>
            </w:pPr>
          </w:p>
        </w:tc>
        <w:tc>
          <w:tcPr>
            <w:tcW w:w="1735" w:type="dxa"/>
          </w:tcPr>
          <w:p w:rsidR="004142BF" w:rsidRPr="00507D77" w:rsidRDefault="004142BF" w:rsidP="004142BF">
            <w:pPr>
              <w:rPr>
                <w:rFonts w:ascii="標楷體" w:eastAsia="標楷體"/>
                <w:sz w:val="28"/>
              </w:rPr>
            </w:pPr>
          </w:p>
        </w:tc>
        <w:tc>
          <w:tcPr>
            <w:tcW w:w="1862" w:type="dxa"/>
            <w:tcBorders>
              <w:right w:val="single" w:sz="12" w:space="0" w:color="auto"/>
            </w:tcBorders>
          </w:tcPr>
          <w:p w:rsidR="004142BF" w:rsidRPr="00507D77" w:rsidRDefault="004142BF" w:rsidP="004142BF">
            <w:pPr>
              <w:rPr>
                <w:rFonts w:ascii="標楷體" w:eastAsia="標楷體"/>
                <w:sz w:val="28"/>
              </w:rPr>
            </w:pPr>
          </w:p>
        </w:tc>
      </w:tr>
      <w:tr w:rsidR="004142BF" w:rsidRPr="00507D77" w:rsidTr="004142BF">
        <w:tc>
          <w:tcPr>
            <w:tcW w:w="1922" w:type="dxa"/>
            <w:tcBorders>
              <w:left w:val="single" w:sz="12" w:space="0" w:color="auto"/>
            </w:tcBorders>
          </w:tcPr>
          <w:p w:rsidR="004142BF" w:rsidRPr="00507D77" w:rsidRDefault="004142BF" w:rsidP="004142BF">
            <w:pPr>
              <w:rPr>
                <w:rFonts w:ascii="標楷體" w:eastAsia="標楷體"/>
                <w:sz w:val="28"/>
              </w:rPr>
            </w:pPr>
            <w:r w:rsidRPr="00507D77">
              <w:rPr>
                <w:rFonts w:ascii="標楷體" w:eastAsia="標楷體" w:hint="eastAsia"/>
                <w:sz w:val="28"/>
              </w:rPr>
              <w:t>耳罩</w:t>
            </w:r>
          </w:p>
        </w:tc>
        <w:tc>
          <w:tcPr>
            <w:tcW w:w="686" w:type="dxa"/>
          </w:tcPr>
          <w:p w:rsidR="004142BF" w:rsidRPr="00507D77" w:rsidRDefault="004142BF" w:rsidP="004142BF">
            <w:pPr>
              <w:jc w:val="center"/>
              <w:rPr>
                <w:rFonts w:ascii="標楷體" w:eastAsia="標楷體"/>
                <w:sz w:val="28"/>
              </w:rPr>
            </w:pPr>
            <w:r w:rsidRPr="00507D77">
              <w:rPr>
                <w:rFonts w:ascii="標楷體" w:eastAsia="標楷體" w:hint="eastAsia"/>
                <w:sz w:val="28"/>
              </w:rPr>
              <w:t>付</w:t>
            </w:r>
          </w:p>
        </w:tc>
        <w:tc>
          <w:tcPr>
            <w:tcW w:w="1680" w:type="dxa"/>
          </w:tcPr>
          <w:p w:rsidR="004142BF" w:rsidRPr="00507D77" w:rsidRDefault="004142BF" w:rsidP="004142BF">
            <w:pPr>
              <w:rPr>
                <w:rFonts w:ascii="標楷體" w:eastAsia="標楷體"/>
                <w:sz w:val="28"/>
              </w:rPr>
            </w:pPr>
          </w:p>
        </w:tc>
        <w:tc>
          <w:tcPr>
            <w:tcW w:w="1707" w:type="dxa"/>
            <w:gridSpan w:val="2"/>
          </w:tcPr>
          <w:p w:rsidR="004142BF" w:rsidRPr="00507D77" w:rsidRDefault="004142BF" w:rsidP="004142BF">
            <w:pPr>
              <w:rPr>
                <w:rFonts w:ascii="標楷體" w:eastAsia="標楷體"/>
                <w:sz w:val="28"/>
              </w:rPr>
            </w:pPr>
          </w:p>
        </w:tc>
        <w:tc>
          <w:tcPr>
            <w:tcW w:w="1806" w:type="dxa"/>
          </w:tcPr>
          <w:p w:rsidR="004142BF" w:rsidRPr="00507D77" w:rsidRDefault="004142BF" w:rsidP="004142BF">
            <w:pPr>
              <w:rPr>
                <w:rFonts w:ascii="標楷體" w:eastAsia="標楷體"/>
                <w:sz w:val="28"/>
              </w:rPr>
            </w:pPr>
          </w:p>
        </w:tc>
        <w:tc>
          <w:tcPr>
            <w:tcW w:w="1708" w:type="dxa"/>
            <w:gridSpan w:val="2"/>
          </w:tcPr>
          <w:p w:rsidR="004142BF" w:rsidRPr="00507D77" w:rsidRDefault="004142BF" w:rsidP="004142BF">
            <w:pPr>
              <w:rPr>
                <w:rFonts w:ascii="標楷體" w:eastAsia="標楷體"/>
                <w:sz w:val="28"/>
              </w:rPr>
            </w:pPr>
          </w:p>
        </w:tc>
        <w:tc>
          <w:tcPr>
            <w:tcW w:w="1735" w:type="dxa"/>
          </w:tcPr>
          <w:p w:rsidR="004142BF" w:rsidRPr="00507D77" w:rsidRDefault="004142BF" w:rsidP="004142BF">
            <w:pPr>
              <w:rPr>
                <w:rFonts w:ascii="標楷體" w:eastAsia="標楷體"/>
                <w:sz w:val="28"/>
              </w:rPr>
            </w:pPr>
          </w:p>
        </w:tc>
        <w:tc>
          <w:tcPr>
            <w:tcW w:w="1862" w:type="dxa"/>
            <w:tcBorders>
              <w:right w:val="single" w:sz="12" w:space="0" w:color="auto"/>
            </w:tcBorders>
          </w:tcPr>
          <w:p w:rsidR="004142BF" w:rsidRPr="00507D77" w:rsidRDefault="004142BF" w:rsidP="004142BF">
            <w:pPr>
              <w:rPr>
                <w:rFonts w:ascii="標楷體" w:eastAsia="標楷體"/>
                <w:sz w:val="28"/>
              </w:rPr>
            </w:pPr>
          </w:p>
        </w:tc>
      </w:tr>
      <w:tr w:rsidR="004142BF" w:rsidRPr="00507D77" w:rsidTr="004142BF">
        <w:tc>
          <w:tcPr>
            <w:tcW w:w="1922" w:type="dxa"/>
            <w:tcBorders>
              <w:left w:val="single" w:sz="12" w:space="0" w:color="auto"/>
            </w:tcBorders>
          </w:tcPr>
          <w:p w:rsidR="004142BF" w:rsidRPr="00507D77" w:rsidRDefault="004142BF" w:rsidP="004142BF">
            <w:pPr>
              <w:rPr>
                <w:rFonts w:ascii="標楷體" w:eastAsia="標楷體"/>
                <w:sz w:val="28"/>
              </w:rPr>
            </w:pPr>
            <w:r w:rsidRPr="00507D77">
              <w:rPr>
                <w:rFonts w:ascii="標楷體" w:eastAsia="標楷體" w:hint="eastAsia"/>
                <w:sz w:val="28"/>
              </w:rPr>
              <w:t>防塵口罩</w:t>
            </w:r>
          </w:p>
        </w:tc>
        <w:tc>
          <w:tcPr>
            <w:tcW w:w="686" w:type="dxa"/>
          </w:tcPr>
          <w:p w:rsidR="004142BF" w:rsidRPr="00507D77" w:rsidRDefault="004142BF" w:rsidP="004142BF">
            <w:pPr>
              <w:jc w:val="center"/>
              <w:rPr>
                <w:rFonts w:ascii="標楷體" w:eastAsia="標楷體"/>
                <w:sz w:val="28"/>
              </w:rPr>
            </w:pPr>
            <w:r w:rsidRPr="00507D77">
              <w:rPr>
                <w:rFonts w:ascii="標楷體" w:eastAsia="標楷體" w:hint="eastAsia"/>
                <w:sz w:val="28"/>
              </w:rPr>
              <w:t>只</w:t>
            </w:r>
          </w:p>
        </w:tc>
        <w:tc>
          <w:tcPr>
            <w:tcW w:w="1680" w:type="dxa"/>
          </w:tcPr>
          <w:p w:rsidR="004142BF" w:rsidRPr="00507D77" w:rsidRDefault="004142BF" w:rsidP="004142BF">
            <w:pPr>
              <w:rPr>
                <w:rFonts w:ascii="標楷體" w:eastAsia="標楷體"/>
                <w:sz w:val="28"/>
              </w:rPr>
            </w:pPr>
          </w:p>
        </w:tc>
        <w:tc>
          <w:tcPr>
            <w:tcW w:w="1707" w:type="dxa"/>
            <w:gridSpan w:val="2"/>
          </w:tcPr>
          <w:p w:rsidR="004142BF" w:rsidRPr="00507D77" w:rsidRDefault="004142BF" w:rsidP="004142BF">
            <w:pPr>
              <w:rPr>
                <w:rFonts w:ascii="標楷體" w:eastAsia="標楷體"/>
                <w:sz w:val="28"/>
              </w:rPr>
            </w:pPr>
          </w:p>
        </w:tc>
        <w:tc>
          <w:tcPr>
            <w:tcW w:w="1806" w:type="dxa"/>
          </w:tcPr>
          <w:p w:rsidR="004142BF" w:rsidRPr="00507D77" w:rsidRDefault="004142BF" w:rsidP="004142BF">
            <w:pPr>
              <w:rPr>
                <w:rFonts w:ascii="標楷體" w:eastAsia="標楷體"/>
                <w:sz w:val="28"/>
              </w:rPr>
            </w:pPr>
          </w:p>
        </w:tc>
        <w:tc>
          <w:tcPr>
            <w:tcW w:w="1708" w:type="dxa"/>
            <w:gridSpan w:val="2"/>
          </w:tcPr>
          <w:p w:rsidR="004142BF" w:rsidRPr="00507D77" w:rsidRDefault="004142BF" w:rsidP="004142BF">
            <w:pPr>
              <w:rPr>
                <w:rFonts w:ascii="標楷體" w:eastAsia="標楷體"/>
                <w:sz w:val="28"/>
              </w:rPr>
            </w:pPr>
          </w:p>
        </w:tc>
        <w:tc>
          <w:tcPr>
            <w:tcW w:w="1735" w:type="dxa"/>
          </w:tcPr>
          <w:p w:rsidR="004142BF" w:rsidRPr="00507D77" w:rsidRDefault="004142BF" w:rsidP="004142BF">
            <w:pPr>
              <w:rPr>
                <w:rFonts w:ascii="標楷體" w:eastAsia="標楷體"/>
                <w:sz w:val="28"/>
              </w:rPr>
            </w:pPr>
          </w:p>
        </w:tc>
        <w:tc>
          <w:tcPr>
            <w:tcW w:w="1862" w:type="dxa"/>
            <w:tcBorders>
              <w:right w:val="single" w:sz="12" w:space="0" w:color="auto"/>
            </w:tcBorders>
          </w:tcPr>
          <w:p w:rsidR="004142BF" w:rsidRPr="00507D77" w:rsidRDefault="004142BF" w:rsidP="004142BF">
            <w:pPr>
              <w:rPr>
                <w:rFonts w:ascii="標楷體" w:eastAsia="標楷體"/>
                <w:sz w:val="28"/>
              </w:rPr>
            </w:pPr>
          </w:p>
        </w:tc>
      </w:tr>
      <w:tr w:rsidR="004142BF" w:rsidRPr="00507D77" w:rsidTr="004142BF">
        <w:tc>
          <w:tcPr>
            <w:tcW w:w="1922" w:type="dxa"/>
            <w:tcBorders>
              <w:left w:val="single" w:sz="12" w:space="0" w:color="auto"/>
            </w:tcBorders>
          </w:tcPr>
          <w:p w:rsidR="004142BF" w:rsidRPr="00507D77" w:rsidRDefault="004142BF" w:rsidP="004142BF">
            <w:pPr>
              <w:rPr>
                <w:rFonts w:ascii="標楷體" w:eastAsia="標楷體"/>
                <w:sz w:val="28"/>
              </w:rPr>
            </w:pPr>
            <w:r w:rsidRPr="00507D77">
              <w:rPr>
                <w:rFonts w:ascii="標楷體" w:eastAsia="標楷體" w:hint="eastAsia"/>
                <w:sz w:val="28"/>
              </w:rPr>
              <w:t>防塵眼鏡</w:t>
            </w:r>
          </w:p>
        </w:tc>
        <w:tc>
          <w:tcPr>
            <w:tcW w:w="686" w:type="dxa"/>
          </w:tcPr>
          <w:p w:rsidR="004142BF" w:rsidRPr="00507D77" w:rsidRDefault="004142BF" w:rsidP="004142BF">
            <w:pPr>
              <w:jc w:val="center"/>
              <w:rPr>
                <w:rFonts w:ascii="標楷體" w:eastAsia="標楷體"/>
                <w:sz w:val="28"/>
              </w:rPr>
            </w:pPr>
            <w:r w:rsidRPr="00507D77">
              <w:rPr>
                <w:rFonts w:ascii="標楷體" w:eastAsia="標楷體" w:hint="eastAsia"/>
                <w:sz w:val="28"/>
              </w:rPr>
              <w:t>付</w:t>
            </w:r>
          </w:p>
        </w:tc>
        <w:tc>
          <w:tcPr>
            <w:tcW w:w="1680" w:type="dxa"/>
          </w:tcPr>
          <w:p w:rsidR="004142BF" w:rsidRPr="00507D77" w:rsidRDefault="004142BF" w:rsidP="004142BF">
            <w:pPr>
              <w:rPr>
                <w:rFonts w:ascii="標楷體" w:eastAsia="標楷體"/>
                <w:sz w:val="28"/>
              </w:rPr>
            </w:pPr>
          </w:p>
        </w:tc>
        <w:tc>
          <w:tcPr>
            <w:tcW w:w="1707" w:type="dxa"/>
            <w:gridSpan w:val="2"/>
          </w:tcPr>
          <w:p w:rsidR="004142BF" w:rsidRPr="00507D77" w:rsidRDefault="004142BF" w:rsidP="004142BF">
            <w:pPr>
              <w:rPr>
                <w:rFonts w:ascii="標楷體" w:eastAsia="標楷體"/>
                <w:sz w:val="28"/>
              </w:rPr>
            </w:pPr>
          </w:p>
        </w:tc>
        <w:tc>
          <w:tcPr>
            <w:tcW w:w="1806" w:type="dxa"/>
          </w:tcPr>
          <w:p w:rsidR="004142BF" w:rsidRPr="00507D77" w:rsidRDefault="004142BF" w:rsidP="004142BF">
            <w:pPr>
              <w:rPr>
                <w:rFonts w:ascii="標楷體" w:eastAsia="標楷體"/>
                <w:sz w:val="28"/>
              </w:rPr>
            </w:pPr>
          </w:p>
        </w:tc>
        <w:tc>
          <w:tcPr>
            <w:tcW w:w="1708" w:type="dxa"/>
            <w:gridSpan w:val="2"/>
          </w:tcPr>
          <w:p w:rsidR="004142BF" w:rsidRPr="00507D77" w:rsidRDefault="004142BF" w:rsidP="004142BF">
            <w:pPr>
              <w:rPr>
                <w:rFonts w:ascii="標楷體" w:eastAsia="標楷體"/>
                <w:sz w:val="28"/>
              </w:rPr>
            </w:pPr>
          </w:p>
        </w:tc>
        <w:tc>
          <w:tcPr>
            <w:tcW w:w="1735" w:type="dxa"/>
          </w:tcPr>
          <w:p w:rsidR="004142BF" w:rsidRPr="00507D77" w:rsidRDefault="004142BF" w:rsidP="004142BF">
            <w:pPr>
              <w:rPr>
                <w:rFonts w:ascii="標楷體" w:eastAsia="標楷體"/>
                <w:sz w:val="28"/>
              </w:rPr>
            </w:pPr>
          </w:p>
        </w:tc>
        <w:tc>
          <w:tcPr>
            <w:tcW w:w="1862" w:type="dxa"/>
            <w:tcBorders>
              <w:right w:val="single" w:sz="12" w:space="0" w:color="auto"/>
            </w:tcBorders>
          </w:tcPr>
          <w:p w:rsidR="004142BF" w:rsidRPr="00507D77" w:rsidRDefault="004142BF" w:rsidP="004142BF">
            <w:pPr>
              <w:rPr>
                <w:rFonts w:ascii="標楷體" w:eastAsia="標楷體"/>
                <w:sz w:val="28"/>
              </w:rPr>
            </w:pPr>
          </w:p>
        </w:tc>
      </w:tr>
      <w:tr w:rsidR="004142BF" w:rsidRPr="00507D77" w:rsidTr="004142BF">
        <w:tc>
          <w:tcPr>
            <w:tcW w:w="1922" w:type="dxa"/>
            <w:tcBorders>
              <w:left w:val="single" w:sz="12" w:space="0" w:color="auto"/>
            </w:tcBorders>
          </w:tcPr>
          <w:p w:rsidR="004142BF" w:rsidRPr="00507D77" w:rsidRDefault="004142BF" w:rsidP="004142BF">
            <w:pPr>
              <w:rPr>
                <w:rFonts w:ascii="標楷體" w:eastAsia="標楷體"/>
                <w:sz w:val="28"/>
              </w:rPr>
            </w:pPr>
            <w:r w:rsidRPr="00507D77">
              <w:rPr>
                <w:rFonts w:ascii="標楷體" w:eastAsia="標楷體" w:hint="eastAsia"/>
                <w:sz w:val="28"/>
              </w:rPr>
              <w:t>防毒面具</w:t>
            </w:r>
          </w:p>
        </w:tc>
        <w:tc>
          <w:tcPr>
            <w:tcW w:w="686" w:type="dxa"/>
          </w:tcPr>
          <w:p w:rsidR="004142BF" w:rsidRPr="00507D77" w:rsidRDefault="004142BF" w:rsidP="004142BF">
            <w:pPr>
              <w:jc w:val="center"/>
              <w:rPr>
                <w:rFonts w:ascii="標楷體" w:eastAsia="標楷體"/>
                <w:sz w:val="28"/>
              </w:rPr>
            </w:pPr>
            <w:r w:rsidRPr="00507D77">
              <w:rPr>
                <w:rFonts w:ascii="標楷體" w:eastAsia="標楷體" w:hint="eastAsia"/>
                <w:sz w:val="28"/>
              </w:rPr>
              <w:t>付</w:t>
            </w:r>
          </w:p>
        </w:tc>
        <w:tc>
          <w:tcPr>
            <w:tcW w:w="1680" w:type="dxa"/>
          </w:tcPr>
          <w:p w:rsidR="004142BF" w:rsidRPr="00507D77" w:rsidRDefault="004142BF" w:rsidP="004142BF">
            <w:pPr>
              <w:rPr>
                <w:rFonts w:ascii="標楷體" w:eastAsia="標楷體"/>
                <w:sz w:val="28"/>
              </w:rPr>
            </w:pPr>
          </w:p>
        </w:tc>
        <w:tc>
          <w:tcPr>
            <w:tcW w:w="1707" w:type="dxa"/>
            <w:gridSpan w:val="2"/>
          </w:tcPr>
          <w:p w:rsidR="004142BF" w:rsidRPr="00507D77" w:rsidRDefault="004142BF" w:rsidP="004142BF">
            <w:pPr>
              <w:rPr>
                <w:rFonts w:ascii="標楷體" w:eastAsia="標楷體"/>
                <w:sz w:val="28"/>
              </w:rPr>
            </w:pPr>
          </w:p>
        </w:tc>
        <w:tc>
          <w:tcPr>
            <w:tcW w:w="1806" w:type="dxa"/>
          </w:tcPr>
          <w:p w:rsidR="004142BF" w:rsidRPr="00507D77" w:rsidRDefault="004142BF" w:rsidP="004142BF">
            <w:pPr>
              <w:rPr>
                <w:rFonts w:ascii="標楷體" w:eastAsia="標楷體"/>
                <w:sz w:val="28"/>
              </w:rPr>
            </w:pPr>
          </w:p>
        </w:tc>
        <w:tc>
          <w:tcPr>
            <w:tcW w:w="1708" w:type="dxa"/>
            <w:gridSpan w:val="2"/>
          </w:tcPr>
          <w:p w:rsidR="004142BF" w:rsidRPr="00507D77" w:rsidRDefault="004142BF" w:rsidP="004142BF">
            <w:pPr>
              <w:rPr>
                <w:rFonts w:ascii="標楷體" w:eastAsia="標楷體"/>
                <w:sz w:val="28"/>
              </w:rPr>
            </w:pPr>
          </w:p>
        </w:tc>
        <w:tc>
          <w:tcPr>
            <w:tcW w:w="1735" w:type="dxa"/>
          </w:tcPr>
          <w:p w:rsidR="004142BF" w:rsidRPr="00507D77" w:rsidRDefault="004142BF" w:rsidP="004142BF">
            <w:pPr>
              <w:rPr>
                <w:rFonts w:ascii="標楷體" w:eastAsia="標楷體"/>
                <w:sz w:val="28"/>
              </w:rPr>
            </w:pPr>
          </w:p>
        </w:tc>
        <w:tc>
          <w:tcPr>
            <w:tcW w:w="1862" w:type="dxa"/>
            <w:tcBorders>
              <w:right w:val="single" w:sz="12" w:space="0" w:color="auto"/>
            </w:tcBorders>
          </w:tcPr>
          <w:p w:rsidR="004142BF" w:rsidRPr="00507D77" w:rsidRDefault="004142BF" w:rsidP="004142BF">
            <w:pPr>
              <w:rPr>
                <w:rFonts w:ascii="標楷體" w:eastAsia="標楷體"/>
                <w:sz w:val="28"/>
              </w:rPr>
            </w:pPr>
          </w:p>
        </w:tc>
      </w:tr>
      <w:tr w:rsidR="004142BF" w:rsidRPr="00507D77" w:rsidTr="004142BF">
        <w:tc>
          <w:tcPr>
            <w:tcW w:w="1922" w:type="dxa"/>
            <w:tcBorders>
              <w:left w:val="single" w:sz="12" w:space="0" w:color="auto"/>
            </w:tcBorders>
          </w:tcPr>
          <w:p w:rsidR="004142BF" w:rsidRPr="00507D77" w:rsidRDefault="004142BF" w:rsidP="004142BF">
            <w:pPr>
              <w:rPr>
                <w:rFonts w:ascii="標楷體" w:eastAsia="標楷體"/>
                <w:sz w:val="28"/>
              </w:rPr>
            </w:pPr>
            <w:r w:rsidRPr="00507D77">
              <w:rPr>
                <w:rFonts w:ascii="標楷體" w:eastAsia="標楷體" w:hint="eastAsia"/>
                <w:sz w:val="28"/>
              </w:rPr>
              <w:t>耐酸鹼手套</w:t>
            </w:r>
          </w:p>
        </w:tc>
        <w:tc>
          <w:tcPr>
            <w:tcW w:w="686" w:type="dxa"/>
          </w:tcPr>
          <w:p w:rsidR="004142BF" w:rsidRPr="00507D77" w:rsidRDefault="004142BF" w:rsidP="004142BF">
            <w:pPr>
              <w:jc w:val="center"/>
              <w:rPr>
                <w:rFonts w:ascii="標楷體" w:eastAsia="標楷體"/>
                <w:sz w:val="28"/>
              </w:rPr>
            </w:pPr>
            <w:r w:rsidRPr="00507D77">
              <w:rPr>
                <w:rFonts w:ascii="標楷體" w:eastAsia="標楷體" w:hint="eastAsia"/>
                <w:sz w:val="28"/>
              </w:rPr>
              <w:t>雙</w:t>
            </w:r>
          </w:p>
        </w:tc>
        <w:tc>
          <w:tcPr>
            <w:tcW w:w="1680" w:type="dxa"/>
          </w:tcPr>
          <w:p w:rsidR="004142BF" w:rsidRPr="00507D77" w:rsidRDefault="004142BF" w:rsidP="004142BF">
            <w:pPr>
              <w:rPr>
                <w:rFonts w:ascii="標楷體" w:eastAsia="標楷體"/>
                <w:sz w:val="28"/>
              </w:rPr>
            </w:pPr>
          </w:p>
        </w:tc>
        <w:tc>
          <w:tcPr>
            <w:tcW w:w="1707" w:type="dxa"/>
            <w:gridSpan w:val="2"/>
          </w:tcPr>
          <w:p w:rsidR="004142BF" w:rsidRPr="00507D77" w:rsidRDefault="004142BF" w:rsidP="004142BF">
            <w:pPr>
              <w:rPr>
                <w:rFonts w:ascii="標楷體" w:eastAsia="標楷體"/>
                <w:sz w:val="28"/>
              </w:rPr>
            </w:pPr>
          </w:p>
        </w:tc>
        <w:tc>
          <w:tcPr>
            <w:tcW w:w="1806" w:type="dxa"/>
          </w:tcPr>
          <w:p w:rsidR="004142BF" w:rsidRPr="00507D77" w:rsidRDefault="004142BF" w:rsidP="004142BF">
            <w:pPr>
              <w:rPr>
                <w:rFonts w:ascii="標楷體" w:eastAsia="標楷體"/>
                <w:sz w:val="28"/>
              </w:rPr>
            </w:pPr>
          </w:p>
        </w:tc>
        <w:tc>
          <w:tcPr>
            <w:tcW w:w="1708" w:type="dxa"/>
            <w:gridSpan w:val="2"/>
          </w:tcPr>
          <w:p w:rsidR="004142BF" w:rsidRPr="00507D77" w:rsidRDefault="004142BF" w:rsidP="004142BF">
            <w:pPr>
              <w:rPr>
                <w:rFonts w:ascii="標楷體" w:eastAsia="標楷體"/>
                <w:sz w:val="28"/>
              </w:rPr>
            </w:pPr>
          </w:p>
        </w:tc>
        <w:tc>
          <w:tcPr>
            <w:tcW w:w="1735" w:type="dxa"/>
          </w:tcPr>
          <w:p w:rsidR="004142BF" w:rsidRPr="00507D77" w:rsidRDefault="004142BF" w:rsidP="004142BF">
            <w:pPr>
              <w:rPr>
                <w:rFonts w:ascii="標楷體" w:eastAsia="標楷體"/>
                <w:sz w:val="28"/>
              </w:rPr>
            </w:pPr>
          </w:p>
        </w:tc>
        <w:tc>
          <w:tcPr>
            <w:tcW w:w="1862" w:type="dxa"/>
            <w:tcBorders>
              <w:right w:val="single" w:sz="12" w:space="0" w:color="auto"/>
            </w:tcBorders>
          </w:tcPr>
          <w:p w:rsidR="004142BF" w:rsidRPr="00507D77" w:rsidRDefault="004142BF" w:rsidP="004142BF">
            <w:pPr>
              <w:rPr>
                <w:rFonts w:ascii="標楷體" w:eastAsia="標楷體"/>
                <w:sz w:val="28"/>
              </w:rPr>
            </w:pPr>
          </w:p>
        </w:tc>
      </w:tr>
      <w:tr w:rsidR="004142BF" w:rsidRPr="00507D77" w:rsidTr="004142BF">
        <w:tc>
          <w:tcPr>
            <w:tcW w:w="1922" w:type="dxa"/>
            <w:tcBorders>
              <w:left w:val="single" w:sz="12" w:space="0" w:color="auto"/>
            </w:tcBorders>
          </w:tcPr>
          <w:p w:rsidR="004142BF" w:rsidRPr="007C4E7C" w:rsidRDefault="007C4E7C" w:rsidP="007204F7">
            <w:pPr>
              <w:rPr>
                <w:rFonts w:ascii="標楷體" w:eastAsia="標楷體"/>
                <w:strike/>
                <w:color w:val="FF0000"/>
                <w:sz w:val="28"/>
              </w:rPr>
            </w:pPr>
            <w:r w:rsidRPr="007C4E7C">
              <w:rPr>
                <w:rFonts w:ascii="標楷體" w:eastAsia="標楷體" w:hint="eastAsia"/>
                <w:color w:val="FF0000"/>
                <w:sz w:val="28"/>
                <w:shd w:val="pct15" w:color="auto" w:fill="FFFFFF"/>
              </w:rPr>
              <w:t>防</w:t>
            </w:r>
            <w:r w:rsidR="007204F7">
              <w:rPr>
                <w:rFonts w:ascii="標楷體" w:eastAsia="標楷體" w:hint="eastAsia"/>
                <w:color w:val="FF0000"/>
                <w:sz w:val="28"/>
                <w:shd w:val="pct15" w:color="auto" w:fill="FFFFFF"/>
              </w:rPr>
              <w:t>潑</w:t>
            </w:r>
            <w:r w:rsidRPr="007C4E7C">
              <w:rPr>
                <w:rFonts w:ascii="標楷體" w:eastAsia="標楷體" w:hint="eastAsia"/>
                <w:color w:val="FF0000"/>
                <w:sz w:val="28"/>
                <w:shd w:val="pct15" w:color="auto" w:fill="FFFFFF"/>
              </w:rPr>
              <w:t>衣(A級、B級、C級、D級)</w:t>
            </w:r>
          </w:p>
        </w:tc>
        <w:tc>
          <w:tcPr>
            <w:tcW w:w="686" w:type="dxa"/>
          </w:tcPr>
          <w:p w:rsidR="004142BF" w:rsidRPr="00507D77" w:rsidRDefault="004142BF" w:rsidP="004142BF">
            <w:pPr>
              <w:jc w:val="center"/>
              <w:rPr>
                <w:rFonts w:ascii="標楷體" w:eastAsia="標楷體"/>
                <w:sz w:val="28"/>
              </w:rPr>
            </w:pPr>
            <w:r w:rsidRPr="00507D77">
              <w:rPr>
                <w:rFonts w:ascii="標楷體" w:eastAsia="標楷體" w:hint="eastAsia"/>
                <w:sz w:val="28"/>
              </w:rPr>
              <w:t>件</w:t>
            </w:r>
          </w:p>
        </w:tc>
        <w:tc>
          <w:tcPr>
            <w:tcW w:w="1680" w:type="dxa"/>
          </w:tcPr>
          <w:p w:rsidR="004142BF" w:rsidRPr="00507D77" w:rsidRDefault="004142BF" w:rsidP="004142BF">
            <w:pPr>
              <w:rPr>
                <w:rFonts w:ascii="標楷體" w:eastAsia="標楷體"/>
                <w:sz w:val="28"/>
              </w:rPr>
            </w:pPr>
          </w:p>
        </w:tc>
        <w:tc>
          <w:tcPr>
            <w:tcW w:w="1707" w:type="dxa"/>
            <w:gridSpan w:val="2"/>
          </w:tcPr>
          <w:p w:rsidR="004142BF" w:rsidRPr="00507D77" w:rsidRDefault="004142BF" w:rsidP="004142BF">
            <w:pPr>
              <w:rPr>
                <w:rFonts w:ascii="標楷體" w:eastAsia="標楷體"/>
                <w:sz w:val="28"/>
              </w:rPr>
            </w:pPr>
          </w:p>
        </w:tc>
        <w:tc>
          <w:tcPr>
            <w:tcW w:w="1806" w:type="dxa"/>
          </w:tcPr>
          <w:p w:rsidR="004142BF" w:rsidRPr="00507D77" w:rsidRDefault="004142BF" w:rsidP="004142BF">
            <w:pPr>
              <w:rPr>
                <w:rFonts w:ascii="標楷體" w:eastAsia="標楷體"/>
                <w:sz w:val="28"/>
              </w:rPr>
            </w:pPr>
          </w:p>
        </w:tc>
        <w:tc>
          <w:tcPr>
            <w:tcW w:w="1708" w:type="dxa"/>
            <w:gridSpan w:val="2"/>
          </w:tcPr>
          <w:p w:rsidR="004142BF" w:rsidRPr="00507D77" w:rsidRDefault="004142BF" w:rsidP="004142BF">
            <w:pPr>
              <w:rPr>
                <w:rFonts w:ascii="標楷體" w:eastAsia="標楷體"/>
                <w:sz w:val="28"/>
              </w:rPr>
            </w:pPr>
          </w:p>
        </w:tc>
        <w:tc>
          <w:tcPr>
            <w:tcW w:w="1735" w:type="dxa"/>
          </w:tcPr>
          <w:p w:rsidR="004142BF" w:rsidRPr="00507D77" w:rsidRDefault="004142BF" w:rsidP="004142BF">
            <w:pPr>
              <w:rPr>
                <w:rFonts w:ascii="標楷體" w:eastAsia="標楷體"/>
                <w:sz w:val="28"/>
              </w:rPr>
            </w:pPr>
          </w:p>
        </w:tc>
        <w:tc>
          <w:tcPr>
            <w:tcW w:w="1862" w:type="dxa"/>
            <w:tcBorders>
              <w:right w:val="single" w:sz="12" w:space="0" w:color="auto"/>
            </w:tcBorders>
          </w:tcPr>
          <w:p w:rsidR="004142BF" w:rsidRPr="00507D77" w:rsidRDefault="004142BF" w:rsidP="004142BF">
            <w:pPr>
              <w:rPr>
                <w:rFonts w:ascii="標楷體" w:eastAsia="標楷體"/>
                <w:sz w:val="28"/>
              </w:rPr>
            </w:pPr>
          </w:p>
        </w:tc>
      </w:tr>
      <w:tr w:rsidR="004142BF" w:rsidRPr="00507D77" w:rsidTr="004142BF">
        <w:tc>
          <w:tcPr>
            <w:tcW w:w="1922" w:type="dxa"/>
            <w:tcBorders>
              <w:left w:val="single" w:sz="12" w:space="0" w:color="auto"/>
            </w:tcBorders>
          </w:tcPr>
          <w:p w:rsidR="004142BF" w:rsidRPr="00507D77" w:rsidRDefault="004142BF" w:rsidP="004142BF">
            <w:pPr>
              <w:rPr>
                <w:rFonts w:ascii="標楷體" w:eastAsia="標楷體"/>
                <w:sz w:val="28"/>
              </w:rPr>
            </w:pPr>
            <w:r w:rsidRPr="00507D77">
              <w:rPr>
                <w:rFonts w:ascii="標楷體" w:eastAsia="標楷體" w:hint="eastAsia"/>
                <w:sz w:val="28"/>
              </w:rPr>
              <w:t>空氣呼吸器</w:t>
            </w:r>
          </w:p>
        </w:tc>
        <w:tc>
          <w:tcPr>
            <w:tcW w:w="686" w:type="dxa"/>
          </w:tcPr>
          <w:p w:rsidR="004142BF" w:rsidRPr="00507D77" w:rsidRDefault="004142BF" w:rsidP="004142BF">
            <w:pPr>
              <w:jc w:val="center"/>
              <w:rPr>
                <w:rFonts w:ascii="標楷體" w:eastAsia="標楷體"/>
                <w:sz w:val="28"/>
              </w:rPr>
            </w:pPr>
            <w:r w:rsidRPr="00507D77">
              <w:rPr>
                <w:rFonts w:ascii="標楷體" w:eastAsia="標楷體" w:hint="eastAsia"/>
                <w:sz w:val="28"/>
              </w:rPr>
              <w:t>套</w:t>
            </w:r>
          </w:p>
        </w:tc>
        <w:tc>
          <w:tcPr>
            <w:tcW w:w="1680" w:type="dxa"/>
          </w:tcPr>
          <w:p w:rsidR="004142BF" w:rsidRPr="00507D77" w:rsidRDefault="004142BF" w:rsidP="004142BF">
            <w:pPr>
              <w:rPr>
                <w:rFonts w:ascii="標楷體" w:eastAsia="標楷體"/>
                <w:sz w:val="28"/>
              </w:rPr>
            </w:pPr>
          </w:p>
        </w:tc>
        <w:tc>
          <w:tcPr>
            <w:tcW w:w="1707" w:type="dxa"/>
            <w:gridSpan w:val="2"/>
          </w:tcPr>
          <w:p w:rsidR="004142BF" w:rsidRPr="00507D77" w:rsidRDefault="004142BF" w:rsidP="004142BF">
            <w:pPr>
              <w:rPr>
                <w:rFonts w:ascii="標楷體" w:eastAsia="標楷體"/>
                <w:sz w:val="28"/>
              </w:rPr>
            </w:pPr>
          </w:p>
        </w:tc>
        <w:tc>
          <w:tcPr>
            <w:tcW w:w="1806" w:type="dxa"/>
          </w:tcPr>
          <w:p w:rsidR="004142BF" w:rsidRPr="00507D77" w:rsidRDefault="004142BF" w:rsidP="004142BF">
            <w:pPr>
              <w:rPr>
                <w:rFonts w:ascii="標楷體" w:eastAsia="標楷體"/>
                <w:sz w:val="28"/>
              </w:rPr>
            </w:pPr>
          </w:p>
        </w:tc>
        <w:tc>
          <w:tcPr>
            <w:tcW w:w="1708" w:type="dxa"/>
            <w:gridSpan w:val="2"/>
          </w:tcPr>
          <w:p w:rsidR="004142BF" w:rsidRPr="00507D77" w:rsidRDefault="004142BF" w:rsidP="004142BF">
            <w:pPr>
              <w:rPr>
                <w:rFonts w:ascii="標楷體" w:eastAsia="標楷體"/>
                <w:sz w:val="28"/>
              </w:rPr>
            </w:pPr>
          </w:p>
        </w:tc>
        <w:tc>
          <w:tcPr>
            <w:tcW w:w="1735" w:type="dxa"/>
          </w:tcPr>
          <w:p w:rsidR="004142BF" w:rsidRPr="00507D77" w:rsidRDefault="004142BF" w:rsidP="004142BF">
            <w:pPr>
              <w:rPr>
                <w:rFonts w:ascii="標楷體" w:eastAsia="標楷體"/>
                <w:sz w:val="28"/>
              </w:rPr>
            </w:pPr>
          </w:p>
        </w:tc>
        <w:tc>
          <w:tcPr>
            <w:tcW w:w="1862" w:type="dxa"/>
            <w:tcBorders>
              <w:right w:val="single" w:sz="12" w:space="0" w:color="auto"/>
            </w:tcBorders>
          </w:tcPr>
          <w:p w:rsidR="004142BF" w:rsidRPr="00507D77" w:rsidRDefault="004142BF" w:rsidP="004142BF">
            <w:pPr>
              <w:rPr>
                <w:rFonts w:ascii="標楷體" w:eastAsia="標楷體"/>
                <w:sz w:val="28"/>
              </w:rPr>
            </w:pPr>
          </w:p>
        </w:tc>
      </w:tr>
      <w:tr w:rsidR="004142BF" w:rsidRPr="00507D77" w:rsidTr="004142BF">
        <w:tc>
          <w:tcPr>
            <w:tcW w:w="1922" w:type="dxa"/>
            <w:tcBorders>
              <w:left w:val="single" w:sz="12" w:space="0" w:color="auto"/>
            </w:tcBorders>
          </w:tcPr>
          <w:p w:rsidR="004142BF" w:rsidRPr="00507D77" w:rsidRDefault="004142BF" w:rsidP="004142BF">
            <w:pPr>
              <w:rPr>
                <w:rFonts w:ascii="標楷體" w:eastAsia="標楷體"/>
                <w:sz w:val="28"/>
              </w:rPr>
            </w:pPr>
            <w:r w:rsidRPr="00507D77">
              <w:rPr>
                <w:rFonts w:ascii="標楷體" w:eastAsia="標楷體" w:hint="eastAsia"/>
                <w:sz w:val="28"/>
              </w:rPr>
              <w:t>氧氣測定器</w:t>
            </w:r>
          </w:p>
        </w:tc>
        <w:tc>
          <w:tcPr>
            <w:tcW w:w="686" w:type="dxa"/>
          </w:tcPr>
          <w:p w:rsidR="004142BF" w:rsidRPr="00507D77" w:rsidRDefault="004142BF" w:rsidP="004142BF">
            <w:pPr>
              <w:jc w:val="center"/>
              <w:rPr>
                <w:rFonts w:ascii="標楷體" w:eastAsia="標楷體"/>
                <w:sz w:val="28"/>
              </w:rPr>
            </w:pPr>
            <w:r w:rsidRPr="00507D77">
              <w:rPr>
                <w:rFonts w:ascii="標楷體" w:eastAsia="標楷體" w:hint="eastAsia"/>
                <w:sz w:val="28"/>
              </w:rPr>
              <w:t>套</w:t>
            </w:r>
          </w:p>
        </w:tc>
        <w:tc>
          <w:tcPr>
            <w:tcW w:w="1680" w:type="dxa"/>
          </w:tcPr>
          <w:p w:rsidR="004142BF" w:rsidRPr="00507D77" w:rsidRDefault="004142BF" w:rsidP="004142BF">
            <w:pPr>
              <w:rPr>
                <w:rFonts w:ascii="標楷體" w:eastAsia="標楷體"/>
                <w:sz w:val="28"/>
              </w:rPr>
            </w:pPr>
          </w:p>
        </w:tc>
        <w:tc>
          <w:tcPr>
            <w:tcW w:w="1707" w:type="dxa"/>
            <w:gridSpan w:val="2"/>
          </w:tcPr>
          <w:p w:rsidR="004142BF" w:rsidRPr="00507D77" w:rsidRDefault="004142BF" w:rsidP="004142BF">
            <w:pPr>
              <w:rPr>
                <w:rFonts w:ascii="標楷體" w:eastAsia="標楷體"/>
                <w:sz w:val="28"/>
              </w:rPr>
            </w:pPr>
          </w:p>
        </w:tc>
        <w:tc>
          <w:tcPr>
            <w:tcW w:w="1806" w:type="dxa"/>
          </w:tcPr>
          <w:p w:rsidR="004142BF" w:rsidRPr="00507D77" w:rsidRDefault="004142BF" w:rsidP="004142BF">
            <w:pPr>
              <w:rPr>
                <w:rFonts w:ascii="標楷體" w:eastAsia="標楷體"/>
                <w:sz w:val="28"/>
              </w:rPr>
            </w:pPr>
          </w:p>
        </w:tc>
        <w:tc>
          <w:tcPr>
            <w:tcW w:w="1708" w:type="dxa"/>
            <w:gridSpan w:val="2"/>
          </w:tcPr>
          <w:p w:rsidR="004142BF" w:rsidRPr="00507D77" w:rsidRDefault="004142BF" w:rsidP="004142BF">
            <w:pPr>
              <w:rPr>
                <w:rFonts w:ascii="標楷體" w:eastAsia="標楷體"/>
                <w:sz w:val="28"/>
              </w:rPr>
            </w:pPr>
          </w:p>
        </w:tc>
        <w:tc>
          <w:tcPr>
            <w:tcW w:w="1735" w:type="dxa"/>
          </w:tcPr>
          <w:p w:rsidR="004142BF" w:rsidRPr="00507D77" w:rsidRDefault="004142BF" w:rsidP="004142BF">
            <w:pPr>
              <w:rPr>
                <w:rFonts w:ascii="標楷體" w:eastAsia="標楷體"/>
                <w:sz w:val="28"/>
              </w:rPr>
            </w:pPr>
          </w:p>
        </w:tc>
        <w:tc>
          <w:tcPr>
            <w:tcW w:w="1862" w:type="dxa"/>
            <w:tcBorders>
              <w:right w:val="single" w:sz="12" w:space="0" w:color="auto"/>
            </w:tcBorders>
          </w:tcPr>
          <w:p w:rsidR="004142BF" w:rsidRPr="00507D77" w:rsidRDefault="004142BF" w:rsidP="004142BF">
            <w:pPr>
              <w:rPr>
                <w:rFonts w:ascii="標楷體" w:eastAsia="標楷體"/>
                <w:sz w:val="28"/>
              </w:rPr>
            </w:pPr>
          </w:p>
        </w:tc>
      </w:tr>
      <w:tr w:rsidR="004142BF" w:rsidRPr="00507D77" w:rsidTr="004142BF">
        <w:tc>
          <w:tcPr>
            <w:tcW w:w="1922" w:type="dxa"/>
            <w:tcBorders>
              <w:left w:val="single" w:sz="12" w:space="0" w:color="auto"/>
            </w:tcBorders>
          </w:tcPr>
          <w:p w:rsidR="004142BF" w:rsidRPr="00507D77" w:rsidRDefault="004142BF" w:rsidP="004142BF">
            <w:pPr>
              <w:rPr>
                <w:rFonts w:ascii="標楷體" w:eastAsia="標楷體"/>
                <w:sz w:val="28"/>
              </w:rPr>
            </w:pPr>
            <w:r w:rsidRPr="00507D77">
              <w:rPr>
                <w:rFonts w:ascii="標楷體" w:eastAsia="標楷體" w:hint="eastAsia"/>
                <w:sz w:val="28"/>
              </w:rPr>
              <w:t>送風機</w:t>
            </w:r>
          </w:p>
        </w:tc>
        <w:tc>
          <w:tcPr>
            <w:tcW w:w="686" w:type="dxa"/>
          </w:tcPr>
          <w:p w:rsidR="004142BF" w:rsidRPr="00507D77" w:rsidRDefault="004142BF" w:rsidP="004142BF">
            <w:pPr>
              <w:jc w:val="center"/>
              <w:rPr>
                <w:rFonts w:ascii="標楷體" w:eastAsia="標楷體"/>
                <w:sz w:val="28"/>
              </w:rPr>
            </w:pPr>
            <w:r w:rsidRPr="00507D77">
              <w:rPr>
                <w:rFonts w:ascii="標楷體" w:eastAsia="標楷體" w:hint="eastAsia"/>
                <w:sz w:val="28"/>
              </w:rPr>
              <w:t>套</w:t>
            </w:r>
          </w:p>
        </w:tc>
        <w:tc>
          <w:tcPr>
            <w:tcW w:w="1680" w:type="dxa"/>
          </w:tcPr>
          <w:p w:rsidR="004142BF" w:rsidRPr="00507D77" w:rsidRDefault="004142BF" w:rsidP="004142BF">
            <w:pPr>
              <w:rPr>
                <w:rFonts w:ascii="標楷體" w:eastAsia="標楷體"/>
                <w:sz w:val="28"/>
              </w:rPr>
            </w:pPr>
          </w:p>
        </w:tc>
        <w:tc>
          <w:tcPr>
            <w:tcW w:w="1707" w:type="dxa"/>
            <w:gridSpan w:val="2"/>
          </w:tcPr>
          <w:p w:rsidR="004142BF" w:rsidRPr="00507D77" w:rsidRDefault="004142BF" w:rsidP="004142BF">
            <w:pPr>
              <w:rPr>
                <w:rFonts w:ascii="標楷體" w:eastAsia="標楷體"/>
                <w:sz w:val="28"/>
              </w:rPr>
            </w:pPr>
          </w:p>
        </w:tc>
        <w:tc>
          <w:tcPr>
            <w:tcW w:w="1806" w:type="dxa"/>
          </w:tcPr>
          <w:p w:rsidR="004142BF" w:rsidRPr="00507D77" w:rsidRDefault="004142BF" w:rsidP="004142BF">
            <w:pPr>
              <w:rPr>
                <w:rFonts w:ascii="標楷體" w:eastAsia="標楷體"/>
                <w:sz w:val="28"/>
              </w:rPr>
            </w:pPr>
          </w:p>
        </w:tc>
        <w:tc>
          <w:tcPr>
            <w:tcW w:w="1708" w:type="dxa"/>
            <w:gridSpan w:val="2"/>
          </w:tcPr>
          <w:p w:rsidR="004142BF" w:rsidRPr="00507D77" w:rsidRDefault="004142BF" w:rsidP="004142BF">
            <w:pPr>
              <w:rPr>
                <w:rFonts w:ascii="標楷體" w:eastAsia="標楷體"/>
                <w:sz w:val="28"/>
              </w:rPr>
            </w:pPr>
          </w:p>
        </w:tc>
        <w:tc>
          <w:tcPr>
            <w:tcW w:w="1735" w:type="dxa"/>
          </w:tcPr>
          <w:p w:rsidR="004142BF" w:rsidRPr="00507D77" w:rsidRDefault="004142BF" w:rsidP="004142BF">
            <w:pPr>
              <w:rPr>
                <w:rFonts w:ascii="標楷體" w:eastAsia="標楷體"/>
                <w:sz w:val="28"/>
              </w:rPr>
            </w:pPr>
          </w:p>
        </w:tc>
        <w:tc>
          <w:tcPr>
            <w:tcW w:w="1862" w:type="dxa"/>
            <w:tcBorders>
              <w:right w:val="single" w:sz="12" w:space="0" w:color="auto"/>
            </w:tcBorders>
          </w:tcPr>
          <w:p w:rsidR="004142BF" w:rsidRPr="00507D77" w:rsidRDefault="004142BF" w:rsidP="004142BF">
            <w:pPr>
              <w:rPr>
                <w:rFonts w:ascii="標楷體" w:eastAsia="標楷體"/>
                <w:sz w:val="28"/>
              </w:rPr>
            </w:pPr>
          </w:p>
        </w:tc>
      </w:tr>
      <w:tr w:rsidR="004142BF" w:rsidRPr="00507D77" w:rsidTr="004142BF">
        <w:tc>
          <w:tcPr>
            <w:tcW w:w="1922" w:type="dxa"/>
            <w:tcBorders>
              <w:left w:val="single" w:sz="12" w:space="0" w:color="auto"/>
              <w:bottom w:val="single" w:sz="4" w:space="0" w:color="auto"/>
            </w:tcBorders>
          </w:tcPr>
          <w:p w:rsidR="004142BF" w:rsidRPr="00507D77" w:rsidRDefault="004142BF" w:rsidP="004142BF">
            <w:pPr>
              <w:rPr>
                <w:rFonts w:ascii="標楷體" w:eastAsia="標楷體"/>
                <w:sz w:val="28"/>
              </w:rPr>
            </w:pPr>
            <w:r w:rsidRPr="00507D77">
              <w:rPr>
                <w:rFonts w:ascii="標楷體" w:eastAsia="標楷體" w:hint="eastAsia"/>
                <w:sz w:val="28"/>
              </w:rPr>
              <w:t>檢電起子</w:t>
            </w:r>
          </w:p>
        </w:tc>
        <w:tc>
          <w:tcPr>
            <w:tcW w:w="686" w:type="dxa"/>
            <w:tcBorders>
              <w:bottom w:val="single" w:sz="4" w:space="0" w:color="auto"/>
            </w:tcBorders>
          </w:tcPr>
          <w:p w:rsidR="004142BF" w:rsidRPr="00507D77" w:rsidRDefault="004142BF" w:rsidP="004142BF">
            <w:pPr>
              <w:jc w:val="center"/>
              <w:rPr>
                <w:rFonts w:ascii="標楷體" w:eastAsia="標楷體"/>
                <w:sz w:val="28"/>
              </w:rPr>
            </w:pPr>
            <w:r w:rsidRPr="00507D77">
              <w:rPr>
                <w:rFonts w:ascii="標楷體" w:eastAsia="標楷體" w:hint="eastAsia"/>
                <w:sz w:val="28"/>
              </w:rPr>
              <w:t>支</w:t>
            </w:r>
          </w:p>
        </w:tc>
        <w:tc>
          <w:tcPr>
            <w:tcW w:w="1680" w:type="dxa"/>
            <w:tcBorders>
              <w:bottom w:val="single" w:sz="4" w:space="0" w:color="auto"/>
            </w:tcBorders>
          </w:tcPr>
          <w:p w:rsidR="004142BF" w:rsidRPr="00507D77" w:rsidRDefault="004142BF" w:rsidP="004142BF">
            <w:pPr>
              <w:rPr>
                <w:rFonts w:ascii="標楷體" w:eastAsia="標楷體"/>
                <w:sz w:val="28"/>
              </w:rPr>
            </w:pPr>
          </w:p>
        </w:tc>
        <w:tc>
          <w:tcPr>
            <w:tcW w:w="1707" w:type="dxa"/>
            <w:gridSpan w:val="2"/>
            <w:tcBorders>
              <w:bottom w:val="single" w:sz="4" w:space="0" w:color="auto"/>
            </w:tcBorders>
          </w:tcPr>
          <w:p w:rsidR="004142BF" w:rsidRPr="00507D77" w:rsidRDefault="004142BF" w:rsidP="004142BF">
            <w:pPr>
              <w:rPr>
                <w:rFonts w:ascii="標楷體" w:eastAsia="標楷體"/>
                <w:sz w:val="28"/>
              </w:rPr>
            </w:pPr>
          </w:p>
        </w:tc>
        <w:tc>
          <w:tcPr>
            <w:tcW w:w="1806" w:type="dxa"/>
            <w:tcBorders>
              <w:bottom w:val="single" w:sz="4" w:space="0" w:color="auto"/>
            </w:tcBorders>
          </w:tcPr>
          <w:p w:rsidR="004142BF" w:rsidRPr="00507D77" w:rsidRDefault="004142BF" w:rsidP="004142BF">
            <w:pPr>
              <w:rPr>
                <w:rFonts w:ascii="標楷體" w:eastAsia="標楷體"/>
                <w:sz w:val="28"/>
              </w:rPr>
            </w:pPr>
          </w:p>
        </w:tc>
        <w:tc>
          <w:tcPr>
            <w:tcW w:w="1708" w:type="dxa"/>
            <w:gridSpan w:val="2"/>
            <w:tcBorders>
              <w:bottom w:val="single" w:sz="4" w:space="0" w:color="auto"/>
            </w:tcBorders>
          </w:tcPr>
          <w:p w:rsidR="004142BF" w:rsidRPr="00507D77" w:rsidRDefault="004142BF" w:rsidP="004142BF">
            <w:pPr>
              <w:rPr>
                <w:rFonts w:ascii="標楷體" w:eastAsia="標楷體"/>
                <w:sz w:val="28"/>
              </w:rPr>
            </w:pPr>
          </w:p>
        </w:tc>
        <w:tc>
          <w:tcPr>
            <w:tcW w:w="1735" w:type="dxa"/>
            <w:tcBorders>
              <w:bottom w:val="single" w:sz="4" w:space="0" w:color="auto"/>
            </w:tcBorders>
          </w:tcPr>
          <w:p w:rsidR="004142BF" w:rsidRPr="00507D77" w:rsidRDefault="004142BF" w:rsidP="004142BF">
            <w:pPr>
              <w:rPr>
                <w:rFonts w:ascii="標楷體" w:eastAsia="標楷體"/>
                <w:sz w:val="28"/>
              </w:rPr>
            </w:pPr>
          </w:p>
        </w:tc>
        <w:tc>
          <w:tcPr>
            <w:tcW w:w="1862" w:type="dxa"/>
            <w:tcBorders>
              <w:bottom w:val="single" w:sz="4" w:space="0" w:color="auto"/>
              <w:right w:val="single" w:sz="12" w:space="0" w:color="auto"/>
            </w:tcBorders>
          </w:tcPr>
          <w:p w:rsidR="004142BF" w:rsidRPr="00507D77" w:rsidRDefault="004142BF" w:rsidP="004142BF">
            <w:pPr>
              <w:rPr>
                <w:rFonts w:ascii="標楷體" w:eastAsia="標楷體"/>
                <w:sz w:val="28"/>
              </w:rPr>
            </w:pPr>
          </w:p>
        </w:tc>
      </w:tr>
      <w:tr w:rsidR="004142BF" w:rsidRPr="00507D77" w:rsidTr="004142BF">
        <w:tc>
          <w:tcPr>
            <w:tcW w:w="1922" w:type="dxa"/>
            <w:tcBorders>
              <w:left w:val="single" w:sz="12" w:space="0" w:color="auto"/>
              <w:bottom w:val="single" w:sz="12" w:space="0" w:color="auto"/>
            </w:tcBorders>
          </w:tcPr>
          <w:p w:rsidR="004142BF" w:rsidRPr="00507D77" w:rsidRDefault="004142BF" w:rsidP="004142BF">
            <w:pPr>
              <w:rPr>
                <w:rFonts w:ascii="標楷體" w:eastAsia="標楷體"/>
                <w:sz w:val="28"/>
              </w:rPr>
            </w:pPr>
            <w:r w:rsidRPr="00507D77">
              <w:rPr>
                <w:rFonts w:ascii="標楷體" w:eastAsia="標楷體" w:hint="eastAsia"/>
                <w:sz w:val="28"/>
              </w:rPr>
              <w:t>安全吊帶</w:t>
            </w:r>
          </w:p>
        </w:tc>
        <w:tc>
          <w:tcPr>
            <w:tcW w:w="686" w:type="dxa"/>
            <w:tcBorders>
              <w:bottom w:val="single" w:sz="12" w:space="0" w:color="auto"/>
            </w:tcBorders>
          </w:tcPr>
          <w:p w:rsidR="004142BF" w:rsidRPr="00507D77" w:rsidRDefault="004142BF" w:rsidP="004142BF">
            <w:pPr>
              <w:jc w:val="center"/>
              <w:rPr>
                <w:rFonts w:ascii="標楷體" w:eastAsia="標楷體"/>
                <w:sz w:val="28"/>
              </w:rPr>
            </w:pPr>
            <w:r w:rsidRPr="00507D77">
              <w:rPr>
                <w:rFonts w:ascii="標楷體" w:eastAsia="標楷體" w:hint="eastAsia"/>
                <w:sz w:val="28"/>
              </w:rPr>
              <w:t>付</w:t>
            </w:r>
          </w:p>
        </w:tc>
        <w:tc>
          <w:tcPr>
            <w:tcW w:w="1680" w:type="dxa"/>
            <w:tcBorders>
              <w:bottom w:val="single" w:sz="12" w:space="0" w:color="auto"/>
            </w:tcBorders>
          </w:tcPr>
          <w:p w:rsidR="004142BF" w:rsidRPr="00507D77" w:rsidRDefault="004142BF" w:rsidP="004142BF">
            <w:pPr>
              <w:rPr>
                <w:rFonts w:ascii="標楷體" w:eastAsia="標楷體"/>
                <w:sz w:val="28"/>
              </w:rPr>
            </w:pPr>
          </w:p>
        </w:tc>
        <w:tc>
          <w:tcPr>
            <w:tcW w:w="1707" w:type="dxa"/>
            <w:gridSpan w:val="2"/>
            <w:tcBorders>
              <w:bottom w:val="single" w:sz="12" w:space="0" w:color="auto"/>
            </w:tcBorders>
          </w:tcPr>
          <w:p w:rsidR="004142BF" w:rsidRPr="00507D77" w:rsidRDefault="004142BF" w:rsidP="004142BF">
            <w:pPr>
              <w:rPr>
                <w:rFonts w:ascii="標楷體" w:eastAsia="標楷體"/>
                <w:sz w:val="28"/>
              </w:rPr>
            </w:pPr>
          </w:p>
        </w:tc>
        <w:tc>
          <w:tcPr>
            <w:tcW w:w="1806" w:type="dxa"/>
            <w:tcBorders>
              <w:bottom w:val="single" w:sz="12" w:space="0" w:color="auto"/>
            </w:tcBorders>
          </w:tcPr>
          <w:p w:rsidR="004142BF" w:rsidRPr="00507D77" w:rsidRDefault="004142BF" w:rsidP="004142BF">
            <w:pPr>
              <w:rPr>
                <w:rFonts w:ascii="標楷體" w:eastAsia="標楷體"/>
                <w:sz w:val="28"/>
              </w:rPr>
            </w:pPr>
          </w:p>
        </w:tc>
        <w:tc>
          <w:tcPr>
            <w:tcW w:w="1708" w:type="dxa"/>
            <w:gridSpan w:val="2"/>
            <w:tcBorders>
              <w:bottom w:val="single" w:sz="12" w:space="0" w:color="auto"/>
            </w:tcBorders>
          </w:tcPr>
          <w:p w:rsidR="004142BF" w:rsidRPr="00507D77" w:rsidRDefault="004142BF" w:rsidP="004142BF">
            <w:pPr>
              <w:rPr>
                <w:rFonts w:ascii="標楷體" w:eastAsia="標楷體"/>
                <w:sz w:val="28"/>
              </w:rPr>
            </w:pPr>
          </w:p>
        </w:tc>
        <w:tc>
          <w:tcPr>
            <w:tcW w:w="1735" w:type="dxa"/>
            <w:tcBorders>
              <w:bottom w:val="single" w:sz="12" w:space="0" w:color="auto"/>
            </w:tcBorders>
          </w:tcPr>
          <w:p w:rsidR="004142BF" w:rsidRPr="00507D77" w:rsidRDefault="004142BF" w:rsidP="004142BF">
            <w:pPr>
              <w:rPr>
                <w:rFonts w:ascii="標楷體" w:eastAsia="標楷體"/>
                <w:sz w:val="28"/>
              </w:rPr>
            </w:pPr>
          </w:p>
        </w:tc>
        <w:tc>
          <w:tcPr>
            <w:tcW w:w="1862" w:type="dxa"/>
            <w:tcBorders>
              <w:bottom w:val="single" w:sz="12" w:space="0" w:color="auto"/>
              <w:right w:val="single" w:sz="12" w:space="0" w:color="auto"/>
            </w:tcBorders>
          </w:tcPr>
          <w:p w:rsidR="004142BF" w:rsidRPr="00507D77" w:rsidRDefault="004142BF" w:rsidP="004142BF">
            <w:pPr>
              <w:rPr>
                <w:rFonts w:ascii="標楷體" w:eastAsia="標楷體"/>
                <w:sz w:val="28"/>
              </w:rPr>
            </w:pPr>
          </w:p>
        </w:tc>
      </w:tr>
      <w:tr w:rsidR="004142BF" w:rsidRPr="00507D77" w:rsidTr="004142BF">
        <w:trPr>
          <w:trHeight w:val="680"/>
        </w:trPr>
        <w:tc>
          <w:tcPr>
            <w:tcW w:w="4368" w:type="dxa"/>
            <w:gridSpan w:val="4"/>
            <w:tcBorders>
              <w:top w:val="single" w:sz="12" w:space="0" w:color="auto"/>
              <w:left w:val="nil"/>
              <w:bottom w:val="single" w:sz="12" w:space="0" w:color="auto"/>
              <w:right w:val="nil"/>
            </w:tcBorders>
            <w:vAlign w:val="center"/>
          </w:tcPr>
          <w:p w:rsidR="004142BF" w:rsidRPr="00507D77" w:rsidRDefault="004142BF" w:rsidP="004142BF">
            <w:pPr>
              <w:jc w:val="both"/>
              <w:rPr>
                <w:rFonts w:ascii="標楷體" w:eastAsia="標楷體"/>
                <w:b/>
              </w:rPr>
            </w:pPr>
            <w:r w:rsidRPr="00507D77">
              <w:rPr>
                <w:rFonts w:ascii="標楷體" w:eastAsia="標楷體" w:hint="eastAsia"/>
                <w:b/>
              </w:rPr>
              <w:t>檢查人員：</w:t>
            </w:r>
          </w:p>
        </w:tc>
        <w:tc>
          <w:tcPr>
            <w:tcW w:w="4369" w:type="dxa"/>
            <w:gridSpan w:val="3"/>
            <w:tcBorders>
              <w:top w:val="single" w:sz="12" w:space="0" w:color="auto"/>
              <w:left w:val="nil"/>
              <w:bottom w:val="single" w:sz="12" w:space="0" w:color="auto"/>
              <w:right w:val="nil"/>
            </w:tcBorders>
            <w:vAlign w:val="center"/>
          </w:tcPr>
          <w:p w:rsidR="004142BF" w:rsidRPr="00507D77" w:rsidRDefault="004142BF" w:rsidP="004142BF">
            <w:pPr>
              <w:jc w:val="both"/>
              <w:rPr>
                <w:rFonts w:ascii="Times New Roman" w:eastAsia="標楷體" w:hAnsi="Times New Roman" w:cs="Times New Roman"/>
                <w:b/>
              </w:rPr>
            </w:pPr>
            <w:r w:rsidRPr="00507D77">
              <w:rPr>
                <w:rFonts w:ascii="Times New Roman" w:eastAsia="標楷體" w:hAnsi="Times New Roman" w:cs="Times New Roman"/>
                <w:b/>
              </w:rPr>
              <w:t>場所責負人：</w:t>
            </w:r>
          </w:p>
        </w:tc>
        <w:tc>
          <w:tcPr>
            <w:tcW w:w="4369" w:type="dxa"/>
            <w:gridSpan w:val="3"/>
            <w:tcBorders>
              <w:top w:val="single" w:sz="12" w:space="0" w:color="auto"/>
              <w:left w:val="nil"/>
              <w:bottom w:val="single" w:sz="12" w:space="0" w:color="auto"/>
              <w:right w:val="nil"/>
            </w:tcBorders>
            <w:vAlign w:val="center"/>
          </w:tcPr>
          <w:p w:rsidR="004142BF" w:rsidRPr="00507D77" w:rsidRDefault="004142BF" w:rsidP="004142BF">
            <w:pPr>
              <w:rPr>
                <w:rFonts w:ascii="標楷體" w:eastAsia="標楷體"/>
                <w:sz w:val="28"/>
              </w:rPr>
            </w:pPr>
            <w:r w:rsidRPr="00507D77">
              <w:rPr>
                <w:rFonts w:ascii="Times New Roman" w:eastAsia="標楷體" w:hAnsi="Times New Roman" w:cs="Times New Roman"/>
                <w:b/>
              </w:rPr>
              <w:t>單位主管：</w:t>
            </w:r>
          </w:p>
        </w:tc>
      </w:tr>
      <w:tr w:rsidR="004142BF" w:rsidRPr="00507D77" w:rsidTr="004142BF">
        <w:tc>
          <w:tcPr>
            <w:tcW w:w="13106" w:type="dxa"/>
            <w:gridSpan w:val="10"/>
            <w:tcBorders>
              <w:top w:val="single" w:sz="12" w:space="0" w:color="auto"/>
              <w:left w:val="single" w:sz="12" w:space="0" w:color="auto"/>
              <w:bottom w:val="single" w:sz="12" w:space="0" w:color="auto"/>
              <w:right w:val="single" w:sz="12" w:space="0" w:color="auto"/>
            </w:tcBorders>
          </w:tcPr>
          <w:p w:rsidR="004142BF" w:rsidRPr="00507D77" w:rsidRDefault="004142BF" w:rsidP="0092663C">
            <w:pPr>
              <w:pStyle w:val="a3"/>
              <w:numPr>
                <w:ilvl w:val="0"/>
                <w:numId w:val="44"/>
              </w:numPr>
              <w:ind w:leftChars="0"/>
              <w:rPr>
                <w:rFonts w:ascii="標楷體" w:eastAsia="標楷體"/>
                <w:sz w:val="28"/>
              </w:rPr>
            </w:pPr>
            <w:r w:rsidRPr="00507D77">
              <w:rPr>
                <w:rFonts w:ascii="標楷體" w:eastAsia="標楷體" w:hint="eastAsia"/>
                <w:sz w:val="28"/>
              </w:rPr>
              <w:t>依「職業安全衛生管理辦法」第</w:t>
            </w:r>
            <w:r>
              <w:rPr>
                <w:rFonts w:ascii="標楷體" w:eastAsia="標楷體" w:hint="eastAsia"/>
                <w:sz w:val="28"/>
              </w:rPr>
              <w:t>77條</w:t>
            </w:r>
            <w:r w:rsidRPr="00507D77">
              <w:rPr>
                <w:rFonts w:ascii="標楷體" w:eastAsia="標楷體" w:hint="eastAsia"/>
                <w:sz w:val="28"/>
              </w:rPr>
              <w:t>辦理。</w:t>
            </w:r>
          </w:p>
          <w:p w:rsidR="004142BF" w:rsidRPr="00507D77" w:rsidRDefault="004142BF" w:rsidP="0092663C">
            <w:pPr>
              <w:pStyle w:val="a3"/>
              <w:numPr>
                <w:ilvl w:val="0"/>
                <w:numId w:val="44"/>
              </w:numPr>
              <w:ind w:leftChars="0"/>
              <w:rPr>
                <w:rFonts w:ascii="標楷體" w:eastAsia="標楷體"/>
                <w:sz w:val="28"/>
              </w:rPr>
            </w:pPr>
            <w:r w:rsidRPr="00507D77">
              <w:rPr>
                <w:rFonts w:ascii="標楷體" w:eastAsia="標楷體" w:hint="eastAsia"/>
                <w:sz w:val="28"/>
              </w:rPr>
              <w:t>檢查結果：正常打</w:t>
            </w:r>
            <w:r w:rsidRPr="00507D77">
              <w:rPr>
                <w:rFonts w:ascii="標楷體" w:eastAsia="標楷體" w:hAnsi="標楷體" w:hint="eastAsia"/>
              </w:rPr>
              <w:t>ˇ</w:t>
            </w:r>
            <w:r w:rsidRPr="00507D77">
              <w:rPr>
                <w:rFonts w:ascii="標楷體" w:eastAsia="標楷體" w:hint="eastAsia"/>
                <w:sz w:val="28"/>
              </w:rPr>
              <w:t>，異常打×，如無此項檢點項目請以</w:t>
            </w:r>
            <w:r w:rsidRPr="00507D77">
              <w:rPr>
                <w:rFonts w:ascii="標楷體" w:eastAsia="標楷體"/>
                <w:sz w:val="28"/>
              </w:rPr>
              <w:t>”</w:t>
            </w:r>
            <w:r w:rsidRPr="00507D77">
              <w:rPr>
                <w:rFonts w:ascii="標楷體" w:eastAsia="標楷體" w:hAnsi="超研澤中楷" w:hint="eastAsia"/>
                <w:sz w:val="28"/>
              </w:rPr>
              <w:t>─</w:t>
            </w:r>
            <w:r w:rsidRPr="00507D77">
              <w:rPr>
                <w:rFonts w:ascii="標楷體" w:eastAsia="標楷體"/>
                <w:sz w:val="28"/>
              </w:rPr>
              <w:t>”</w:t>
            </w:r>
            <w:r w:rsidRPr="00507D77">
              <w:rPr>
                <w:rFonts w:ascii="標楷體" w:eastAsia="標楷體" w:hint="eastAsia"/>
                <w:sz w:val="28"/>
              </w:rPr>
              <w:t>示之。</w:t>
            </w:r>
          </w:p>
          <w:p w:rsidR="004142BF" w:rsidRPr="00507D77" w:rsidRDefault="004142BF" w:rsidP="0092663C">
            <w:pPr>
              <w:pStyle w:val="a3"/>
              <w:numPr>
                <w:ilvl w:val="0"/>
                <w:numId w:val="44"/>
              </w:numPr>
              <w:ind w:leftChars="0"/>
              <w:rPr>
                <w:rFonts w:ascii="標楷體" w:eastAsia="標楷體"/>
                <w:sz w:val="28"/>
              </w:rPr>
            </w:pPr>
            <w:r w:rsidRPr="00507D77">
              <w:rPr>
                <w:rFonts w:ascii="標楷體" w:eastAsia="標楷體" w:hint="eastAsia"/>
                <w:sz w:val="28"/>
              </w:rPr>
              <w:t>表格保存三年。</w:t>
            </w:r>
          </w:p>
          <w:p w:rsidR="004142BF" w:rsidRPr="00507D77" w:rsidRDefault="004142BF" w:rsidP="0092663C">
            <w:pPr>
              <w:pStyle w:val="a3"/>
              <w:numPr>
                <w:ilvl w:val="0"/>
                <w:numId w:val="44"/>
              </w:numPr>
              <w:ind w:leftChars="0"/>
              <w:rPr>
                <w:rFonts w:ascii="標楷體" w:eastAsia="標楷體"/>
              </w:rPr>
            </w:pPr>
            <w:r w:rsidRPr="00507D77">
              <w:rPr>
                <w:rFonts w:ascii="標楷體" w:eastAsia="標楷體" w:hint="eastAsia"/>
                <w:sz w:val="28"/>
              </w:rPr>
              <w:t>每月檢查完後，</w:t>
            </w:r>
            <w:r w:rsidRPr="00507D77">
              <w:rPr>
                <w:rFonts w:ascii="標楷體" w:eastAsia="標楷體" w:hint="eastAsia"/>
              </w:rPr>
              <w:t>送一份至職業安全衛生管理單位彙整備查</w:t>
            </w:r>
            <w:r w:rsidRPr="00507D77">
              <w:rPr>
                <w:rFonts w:ascii="標楷體" w:eastAsia="標楷體" w:hint="eastAsia"/>
                <w:sz w:val="28"/>
              </w:rPr>
              <w:t>。</w:t>
            </w:r>
          </w:p>
        </w:tc>
      </w:tr>
    </w:tbl>
    <w:p w:rsidR="004142BF" w:rsidRPr="00507D77" w:rsidRDefault="004142BF" w:rsidP="004142BF">
      <w:pPr>
        <w:rPr>
          <w:rFonts w:ascii="標楷體" w:eastAsia="標楷體"/>
          <w:sz w:val="28"/>
        </w:rPr>
        <w:sectPr w:rsidR="004142BF" w:rsidRPr="00507D77" w:rsidSect="00E956B6">
          <w:pgSz w:w="15840" w:h="12240" w:orient="landscape"/>
          <w:pgMar w:top="720" w:right="720" w:bottom="993" w:left="601" w:header="142" w:footer="624" w:gutter="0"/>
          <w:cols w:space="720"/>
          <w:docGrid w:linePitch="326"/>
        </w:sectPr>
      </w:pPr>
    </w:p>
    <w:p w:rsidR="004142BF" w:rsidRPr="00507D77" w:rsidRDefault="004142BF" w:rsidP="004142BF">
      <w:pPr>
        <w:spacing w:line="360" w:lineRule="auto"/>
        <w:jc w:val="center"/>
        <w:rPr>
          <w:rFonts w:ascii="標楷體" w:eastAsia="標楷體"/>
          <w:b/>
          <w:sz w:val="48"/>
          <w:u w:val="single"/>
        </w:rPr>
      </w:pPr>
      <w:r w:rsidRPr="00507D77">
        <w:rPr>
          <w:rFonts w:ascii="標楷體" w:eastAsia="標楷體" w:hint="eastAsia"/>
          <w:b/>
          <w:sz w:val="48"/>
          <w:u w:val="single"/>
        </w:rPr>
        <w:lastRenderedPageBreak/>
        <w:t>吊掛用具檢點表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8"/>
        <w:gridCol w:w="2530"/>
        <w:gridCol w:w="1568"/>
        <w:gridCol w:w="1783"/>
        <w:gridCol w:w="108"/>
        <w:gridCol w:w="1675"/>
        <w:gridCol w:w="1784"/>
      </w:tblGrid>
      <w:tr w:rsidR="004142BF" w:rsidRPr="00507D77" w:rsidTr="004142BF">
        <w:trPr>
          <w:trHeight w:val="850"/>
          <w:jc w:val="center"/>
        </w:trPr>
        <w:tc>
          <w:tcPr>
            <w:tcW w:w="3458" w:type="dxa"/>
            <w:gridSpan w:val="2"/>
            <w:tcBorders>
              <w:top w:val="nil"/>
              <w:left w:val="nil"/>
              <w:bottom w:val="single" w:sz="2" w:space="0" w:color="auto"/>
              <w:right w:val="nil"/>
            </w:tcBorders>
            <w:vAlign w:val="center"/>
          </w:tcPr>
          <w:p w:rsidR="004142BF" w:rsidRPr="002A29A1" w:rsidRDefault="004142BF" w:rsidP="004142BF">
            <w:pPr>
              <w:jc w:val="both"/>
              <w:rPr>
                <w:rFonts w:ascii="標楷體" w:eastAsia="標楷體"/>
                <w:b/>
                <w:sz w:val="28"/>
              </w:rPr>
            </w:pPr>
            <w:r w:rsidRPr="002A29A1">
              <w:rPr>
                <w:rFonts w:ascii="標楷體" w:eastAsia="標楷體" w:hint="eastAsia"/>
                <w:b/>
                <w:sz w:val="28"/>
              </w:rPr>
              <w:t>處室/科別：</w:t>
            </w:r>
          </w:p>
        </w:tc>
        <w:tc>
          <w:tcPr>
            <w:tcW w:w="3459" w:type="dxa"/>
            <w:gridSpan w:val="3"/>
            <w:tcBorders>
              <w:top w:val="nil"/>
              <w:left w:val="nil"/>
              <w:bottom w:val="single" w:sz="2" w:space="0" w:color="auto"/>
              <w:right w:val="nil"/>
            </w:tcBorders>
            <w:vAlign w:val="center"/>
          </w:tcPr>
          <w:p w:rsidR="004142BF" w:rsidRPr="00507D77" w:rsidRDefault="004142BF" w:rsidP="004142BF">
            <w:pPr>
              <w:jc w:val="both"/>
              <w:rPr>
                <w:rFonts w:ascii="標楷體" w:eastAsia="標楷體"/>
                <w:b/>
                <w:sz w:val="28"/>
              </w:rPr>
            </w:pPr>
            <w:r w:rsidRPr="00507D77">
              <w:rPr>
                <w:rFonts w:ascii="標楷體" w:eastAsia="標楷體" w:hint="eastAsia"/>
                <w:b/>
                <w:sz w:val="28"/>
              </w:rPr>
              <w:t>放置地點：</w:t>
            </w:r>
          </w:p>
        </w:tc>
        <w:tc>
          <w:tcPr>
            <w:tcW w:w="3459" w:type="dxa"/>
            <w:gridSpan w:val="2"/>
            <w:tcBorders>
              <w:top w:val="nil"/>
              <w:left w:val="nil"/>
              <w:bottom w:val="single" w:sz="2" w:space="0" w:color="auto"/>
              <w:right w:val="nil"/>
            </w:tcBorders>
            <w:vAlign w:val="center"/>
          </w:tcPr>
          <w:p w:rsidR="004142BF" w:rsidRPr="00507D77" w:rsidRDefault="004142BF" w:rsidP="004142BF">
            <w:pPr>
              <w:jc w:val="distribute"/>
              <w:rPr>
                <w:rFonts w:ascii="標楷體" w:eastAsia="標楷體"/>
                <w:b/>
                <w:sz w:val="28"/>
              </w:rPr>
            </w:pPr>
            <w:r w:rsidRPr="00507D77">
              <w:rPr>
                <w:rFonts w:ascii="標楷體" w:eastAsia="標楷體" w:hint="eastAsia"/>
                <w:b/>
                <w:sz w:val="28"/>
              </w:rPr>
              <w:t>檢查日期：</w:t>
            </w:r>
            <w:r w:rsidRPr="00507D77">
              <w:rPr>
                <w:rFonts w:ascii="標楷體" w:eastAsia="標楷體"/>
                <w:b/>
                <w:sz w:val="28"/>
              </w:rPr>
              <w:t xml:space="preserve">   </w:t>
            </w:r>
            <w:r w:rsidRPr="00507D77">
              <w:rPr>
                <w:rFonts w:ascii="標楷體" w:eastAsia="標楷體" w:hint="eastAsia"/>
                <w:b/>
                <w:sz w:val="28"/>
              </w:rPr>
              <w:t>年</w:t>
            </w:r>
            <w:r w:rsidRPr="00507D77">
              <w:rPr>
                <w:rFonts w:ascii="標楷體" w:eastAsia="標楷體"/>
                <w:b/>
                <w:sz w:val="28"/>
              </w:rPr>
              <w:t xml:space="preserve">   </w:t>
            </w:r>
            <w:r w:rsidRPr="00507D77">
              <w:rPr>
                <w:rFonts w:ascii="標楷體" w:eastAsia="標楷體" w:hint="eastAsia"/>
                <w:b/>
                <w:sz w:val="28"/>
              </w:rPr>
              <w:t>月</w:t>
            </w:r>
            <w:r w:rsidRPr="00507D77">
              <w:rPr>
                <w:rFonts w:ascii="標楷體" w:eastAsia="標楷體"/>
                <w:b/>
                <w:sz w:val="28"/>
              </w:rPr>
              <w:t xml:space="preserve">   </w:t>
            </w:r>
            <w:r w:rsidRPr="00507D77">
              <w:rPr>
                <w:rFonts w:ascii="標楷體" w:eastAsia="標楷體" w:hint="eastAsia"/>
                <w:b/>
                <w:sz w:val="28"/>
              </w:rPr>
              <w:t>日</w:t>
            </w:r>
          </w:p>
        </w:tc>
      </w:tr>
      <w:tr w:rsidR="004142BF" w:rsidRPr="00507D77" w:rsidTr="004142BF">
        <w:trPr>
          <w:trHeight w:val="510"/>
          <w:jc w:val="center"/>
        </w:trPr>
        <w:tc>
          <w:tcPr>
            <w:tcW w:w="928" w:type="dxa"/>
            <w:tcBorders>
              <w:top w:val="single" w:sz="2" w:space="0" w:color="auto"/>
            </w:tcBorders>
            <w:vAlign w:val="center"/>
          </w:tcPr>
          <w:p w:rsidR="004142BF" w:rsidRPr="00507D77" w:rsidRDefault="004142BF" w:rsidP="004142BF">
            <w:pPr>
              <w:rPr>
                <w:rFonts w:ascii="標楷體" w:eastAsia="標楷體"/>
                <w:sz w:val="28"/>
              </w:rPr>
            </w:pPr>
            <w:r w:rsidRPr="00507D77">
              <w:rPr>
                <w:rFonts w:ascii="標楷體" w:eastAsia="標楷體" w:hint="eastAsia"/>
                <w:sz w:val="28"/>
              </w:rPr>
              <w:t>項  目</w:t>
            </w:r>
          </w:p>
        </w:tc>
        <w:tc>
          <w:tcPr>
            <w:tcW w:w="4098" w:type="dxa"/>
            <w:gridSpan w:val="2"/>
            <w:tcBorders>
              <w:top w:val="single" w:sz="2" w:space="0" w:color="auto"/>
            </w:tcBorders>
            <w:vAlign w:val="center"/>
          </w:tcPr>
          <w:p w:rsidR="004142BF" w:rsidRPr="00507D77" w:rsidRDefault="004142BF" w:rsidP="004142BF">
            <w:pPr>
              <w:jc w:val="distribute"/>
              <w:rPr>
                <w:rFonts w:ascii="標楷體" w:eastAsia="標楷體"/>
                <w:sz w:val="28"/>
              </w:rPr>
            </w:pPr>
            <w:r w:rsidRPr="00507D77">
              <w:rPr>
                <w:rFonts w:ascii="標楷體" w:eastAsia="標楷體" w:hint="eastAsia"/>
                <w:sz w:val="28"/>
              </w:rPr>
              <w:t>點檢內容</w:t>
            </w:r>
          </w:p>
        </w:tc>
        <w:tc>
          <w:tcPr>
            <w:tcW w:w="1783" w:type="dxa"/>
            <w:tcBorders>
              <w:top w:val="single" w:sz="2" w:space="0" w:color="auto"/>
            </w:tcBorders>
            <w:vAlign w:val="center"/>
          </w:tcPr>
          <w:p w:rsidR="004142BF" w:rsidRPr="00507D77" w:rsidRDefault="004142BF" w:rsidP="004142BF">
            <w:pPr>
              <w:jc w:val="distribute"/>
              <w:rPr>
                <w:rFonts w:ascii="標楷體" w:eastAsia="標楷體"/>
                <w:sz w:val="28"/>
              </w:rPr>
            </w:pPr>
            <w:r w:rsidRPr="00507D77">
              <w:rPr>
                <w:rFonts w:ascii="標楷體" w:eastAsia="標楷體" w:hint="eastAsia"/>
                <w:sz w:val="28"/>
              </w:rPr>
              <w:t>檢查方法</w:t>
            </w:r>
          </w:p>
        </w:tc>
        <w:tc>
          <w:tcPr>
            <w:tcW w:w="1783" w:type="dxa"/>
            <w:gridSpan w:val="2"/>
            <w:tcBorders>
              <w:top w:val="single" w:sz="2" w:space="0" w:color="auto"/>
            </w:tcBorders>
            <w:vAlign w:val="center"/>
          </w:tcPr>
          <w:p w:rsidR="004142BF" w:rsidRPr="00507D77" w:rsidRDefault="004142BF" w:rsidP="004142BF">
            <w:pPr>
              <w:jc w:val="distribute"/>
              <w:rPr>
                <w:rFonts w:ascii="標楷體" w:eastAsia="標楷體"/>
                <w:sz w:val="28"/>
              </w:rPr>
            </w:pPr>
            <w:r w:rsidRPr="00507D77">
              <w:rPr>
                <w:rFonts w:ascii="標楷體" w:eastAsia="標楷體" w:hint="eastAsia"/>
                <w:sz w:val="28"/>
              </w:rPr>
              <w:t>檢查結果</w:t>
            </w:r>
          </w:p>
        </w:tc>
        <w:tc>
          <w:tcPr>
            <w:tcW w:w="1784" w:type="dxa"/>
            <w:tcBorders>
              <w:top w:val="single" w:sz="2" w:space="0" w:color="auto"/>
            </w:tcBorders>
            <w:vAlign w:val="center"/>
          </w:tcPr>
          <w:p w:rsidR="004142BF" w:rsidRPr="00507D77" w:rsidRDefault="004142BF" w:rsidP="004142BF">
            <w:pPr>
              <w:jc w:val="distribute"/>
              <w:rPr>
                <w:rFonts w:ascii="標楷體" w:eastAsia="標楷體"/>
                <w:sz w:val="28"/>
              </w:rPr>
            </w:pPr>
            <w:r w:rsidRPr="00507D77">
              <w:rPr>
                <w:rFonts w:ascii="標楷體" w:eastAsia="標楷體" w:hint="eastAsia"/>
                <w:sz w:val="28"/>
              </w:rPr>
              <w:t>改善措施</w:t>
            </w:r>
          </w:p>
        </w:tc>
      </w:tr>
      <w:tr w:rsidR="004142BF" w:rsidRPr="00507D77" w:rsidTr="004142BF">
        <w:trPr>
          <w:cantSplit/>
          <w:trHeight w:val="510"/>
          <w:jc w:val="center"/>
        </w:trPr>
        <w:tc>
          <w:tcPr>
            <w:tcW w:w="928" w:type="dxa"/>
            <w:vMerge w:val="restart"/>
            <w:textDirection w:val="tbRlV"/>
            <w:vAlign w:val="center"/>
          </w:tcPr>
          <w:p w:rsidR="004142BF" w:rsidRPr="00507D77" w:rsidRDefault="004142BF" w:rsidP="004142BF">
            <w:pPr>
              <w:ind w:left="113" w:right="113"/>
              <w:jc w:val="center"/>
              <w:rPr>
                <w:rFonts w:ascii="標楷體" w:eastAsia="標楷體"/>
                <w:b/>
                <w:sz w:val="32"/>
              </w:rPr>
            </w:pPr>
            <w:r w:rsidRPr="00507D77">
              <w:rPr>
                <w:rFonts w:ascii="標楷體" w:eastAsia="標楷體" w:hint="eastAsia"/>
                <w:b/>
                <w:sz w:val="32"/>
              </w:rPr>
              <w:t>吊    索</w:t>
            </w:r>
          </w:p>
        </w:tc>
        <w:tc>
          <w:tcPr>
            <w:tcW w:w="4098" w:type="dxa"/>
            <w:gridSpan w:val="2"/>
            <w:vAlign w:val="center"/>
          </w:tcPr>
          <w:p w:rsidR="004142BF" w:rsidRPr="00507D77" w:rsidRDefault="004142BF" w:rsidP="004142BF">
            <w:pPr>
              <w:numPr>
                <w:ilvl w:val="0"/>
                <w:numId w:val="25"/>
              </w:numPr>
              <w:adjustRightInd w:val="0"/>
              <w:spacing w:line="360" w:lineRule="atLeast"/>
              <w:textAlignment w:val="baseline"/>
              <w:rPr>
                <w:rFonts w:ascii="標楷體" w:eastAsia="標楷體"/>
                <w:sz w:val="28"/>
              </w:rPr>
            </w:pPr>
            <w:r w:rsidRPr="00507D77">
              <w:rPr>
                <w:rFonts w:ascii="標楷體" w:eastAsia="標楷體" w:hint="eastAsia"/>
                <w:sz w:val="28"/>
              </w:rPr>
              <w:t>鋼絲索的一燃間有百分之十以上的素線截斷者</w:t>
            </w:r>
          </w:p>
        </w:tc>
        <w:tc>
          <w:tcPr>
            <w:tcW w:w="1783" w:type="dxa"/>
            <w:vAlign w:val="center"/>
          </w:tcPr>
          <w:p w:rsidR="004142BF" w:rsidRPr="00507D77" w:rsidRDefault="004142BF" w:rsidP="004142BF">
            <w:pPr>
              <w:rPr>
                <w:rFonts w:ascii="標楷體" w:eastAsia="標楷體"/>
                <w:sz w:val="28"/>
              </w:rPr>
            </w:pPr>
          </w:p>
        </w:tc>
        <w:tc>
          <w:tcPr>
            <w:tcW w:w="1783" w:type="dxa"/>
            <w:gridSpan w:val="2"/>
            <w:vAlign w:val="center"/>
          </w:tcPr>
          <w:p w:rsidR="004142BF" w:rsidRPr="00507D77" w:rsidRDefault="004142BF" w:rsidP="004142BF">
            <w:pPr>
              <w:rPr>
                <w:rFonts w:ascii="標楷體" w:eastAsia="標楷體"/>
                <w:sz w:val="28"/>
              </w:rPr>
            </w:pPr>
          </w:p>
        </w:tc>
        <w:tc>
          <w:tcPr>
            <w:tcW w:w="1784" w:type="dxa"/>
            <w:vAlign w:val="center"/>
          </w:tcPr>
          <w:p w:rsidR="004142BF" w:rsidRPr="00507D77" w:rsidRDefault="004142BF" w:rsidP="004142BF">
            <w:pPr>
              <w:rPr>
                <w:rFonts w:ascii="標楷體" w:eastAsia="標楷體"/>
                <w:sz w:val="28"/>
              </w:rPr>
            </w:pPr>
          </w:p>
        </w:tc>
      </w:tr>
      <w:tr w:rsidR="004142BF" w:rsidRPr="00507D77" w:rsidTr="004142BF">
        <w:trPr>
          <w:cantSplit/>
          <w:trHeight w:val="510"/>
          <w:jc w:val="center"/>
        </w:trPr>
        <w:tc>
          <w:tcPr>
            <w:tcW w:w="928" w:type="dxa"/>
            <w:vMerge/>
            <w:vAlign w:val="center"/>
          </w:tcPr>
          <w:p w:rsidR="004142BF" w:rsidRPr="00507D77" w:rsidRDefault="004142BF" w:rsidP="004142BF">
            <w:pPr>
              <w:rPr>
                <w:rFonts w:ascii="標楷體" w:eastAsia="標楷體"/>
                <w:sz w:val="28"/>
              </w:rPr>
            </w:pPr>
          </w:p>
        </w:tc>
        <w:tc>
          <w:tcPr>
            <w:tcW w:w="4098" w:type="dxa"/>
            <w:gridSpan w:val="2"/>
            <w:vAlign w:val="center"/>
          </w:tcPr>
          <w:p w:rsidR="004142BF" w:rsidRPr="00507D77" w:rsidRDefault="004142BF" w:rsidP="004142BF">
            <w:pPr>
              <w:numPr>
                <w:ilvl w:val="0"/>
                <w:numId w:val="25"/>
              </w:numPr>
              <w:adjustRightInd w:val="0"/>
              <w:spacing w:line="360" w:lineRule="atLeast"/>
              <w:textAlignment w:val="baseline"/>
              <w:rPr>
                <w:rFonts w:ascii="標楷體" w:eastAsia="標楷體"/>
                <w:sz w:val="28"/>
              </w:rPr>
            </w:pPr>
            <w:r w:rsidRPr="00507D77">
              <w:rPr>
                <w:rFonts w:ascii="標楷體" w:eastAsia="標楷體" w:hint="eastAsia"/>
                <w:sz w:val="28"/>
              </w:rPr>
              <w:t>直徑減少達公稱直徑百分之七以上者</w:t>
            </w:r>
          </w:p>
        </w:tc>
        <w:tc>
          <w:tcPr>
            <w:tcW w:w="1783" w:type="dxa"/>
            <w:vAlign w:val="center"/>
          </w:tcPr>
          <w:p w:rsidR="004142BF" w:rsidRPr="00507D77" w:rsidRDefault="004142BF" w:rsidP="004142BF">
            <w:pPr>
              <w:rPr>
                <w:rFonts w:ascii="標楷體" w:eastAsia="標楷體"/>
                <w:sz w:val="28"/>
              </w:rPr>
            </w:pPr>
          </w:p>
        </w:tc>
        <w:tc>
          <w:tcPr>
            <w:tcW w:w="1783" w:type="dxa"/>
            <w:gridSpan w:val="2"/>
            <w:vAlign w:val="center"/>
          </w:tcPr>
          <w:p w:rsidR="004142BF" w:rsidRPr="00507D77" w:rsidRDefault="004142BF" w:rsidP="004142BF">
            <w:pPr>
              <w:rPr>
                <w:rFonts w:ascii="標楷體" w:eastAsia="標楷體"/>
                <w:sz w:val="28"/>
              </w:rPr>
            </w:pPr>
          </w:p>
        </w:tc>
        <w:tc>
          <w:tcPr>
            <w:tcW w:w="1784" w:type="dxa"/>
            <w:vAlign w:val="center"/>
          </w:tcPr>
          <w:p w:rsidR="004142BF" w:rsidRPr="00507D77" w:rsidRDefault="004142BF" w:rsidP="004142BF">
            <w:pPr>
              <w:rPr>
                <w:rFonts w:ascii="標楷體" w:eastAsia="標楷體"/>
                <w:sz w:val="28"/>
              </w:rPr>
            </w:pPr>
          </w:p>
        </w:tc>
      </w:tr>
      <w:tr w:rsidR="004142BF" w:rsidRPr="00507D77" w:rsidTr="004142BF">
        <w:trPr>
          <w:cantSplit/>
          <w:trHeight w:val="510"/>
          <w:jc w:val="center"/>
        </w:trPr>
        <w:tc>
          <w:tcPr>
            <w:tcW w:w="928" w:type="dxa"/>
            <w:vMerge/>
            <w:vAlign w:val="center"/>
          </w:tcPr>
          <w:p w:rsidR="004142BF" w:rsidRPr="00507D77" w:rsidRDefault="004142BF" w:rsidP="004142BF">
            <w:pPr>
              <w:rPr>
                <w:rFonts w:ascii="標楷體" w:eastAsia="標楷體"/>
                <w:sz w:val="28"/>
              </w:rPr>
            </w:pPr>
          </w:p>
        </w:tc>
        <w:tc>
          <w:tcPr>
            <w:tcW w:w="4098" w:type="dxa"/>
            <w:gridSpan w:val="2"/>
            <w:vAlign w:val="center"/>
          </w:tcPr>
          <w:p w:rsidR="004142BF" w:rsidRPr="00507D77" w:rsidRDefault="004142BF" w:rsidP="004142BF">
            <w:pPr>
              <w:numPr>
                <w:ilvl w:val="0"/>
                <w:numId w:val="25"/>
              </w:numPr>
              <w:adjustRightInd w:val="0"/>
              <w:spacing w:line="360" w:lineRule="atLeast"/>
              <w:textAlignment w:val="baseline"/>
              <w:rPr>
                <w:rFonts w:ascii="標楷體" w:eastAsia="標楷體"/>
                <w:sz w:val="28"/>
              </w:rPr>
            </w:pPr>
            <w:r w:rsidRPr="00507D77">
              <w:rPr>
                <w:rFonts w:ascii="標楷體" w:eastAsia="標楷體" w:hint="eastAsia"/>
                <w:sz w:val="28"/>
              </w:rPr>
              <w:t>已扭曲者</w:t>
            </w:r>
          </w:p>
        </w:tc>
        <w:tc>
          <w:tcPr>
            <w:tcW w:w="1783" w:type="dxa"/>
            <w:vAlign w:val="center"/>
          </w:tcPr>
          <w:p w:rsidR="004142BF" w:rsidRPr="00507D77" w:rsidRDefault="004142BF" w:rsidP="004142BF">
            <w:pPr>
              <w:rPr>
                <w:rFonts w:ascii="標楷體" w:eastAsia="標楷體"/>
                <w:sz w:val="28"/>
              </w:rPr>
            </w:pPr>
          </w:p>
        </w:tc>
        <w:tc>
          <w:tcPr>
            <w:tcW w:w="1783" w:type="dxa"/>
            <w:gridSpan w:val="2"/>
            <w:vAlign w:val="center"/>
          </w:tcPr>
          <w:p w:rsidR="004142BF" w:rsidRPr="00507D77" w:rsidRDefault="004142BF" w:rsidP="004142BF">
            <w:pPr>
              <w:rPr>
                <w:rFonts w:ascii="標楷體" w:eastAsia="標楷體"/>
                <w:sz w:val="28"/>
              </w:rPr>
            </w:pPr>
          </w:p>
        </w:tc>
        <w:tc>
          <w:tcPr>
            <w:tcW w:w="1784" w:type="dxa"/>
            <w:vAlign w:val="center"/>
          </w:tcPr>
          <w:p w:rsidR="004142BF" w:rsidRPr="00507D77" w:rsidRDefault="004142BF" w:rsidP="004142BF">
            <w:pPr>
              <w:rPr>
                <w:rFonts w:ascii="標楷體" w:eastAsia="標楷體"/>
                <w:sz w:val="28"/>
              </w:rPr>
            </w:pPr>
          </w:p>
        </w:tc>
      </w:tr>
      <w:tr w:rsidR="004142BF" w:rsidRPr="00507D77" w:rsidTr="004142BF">
        <w:trPr>
          <w:cantSplit/>
          <w:trHeight w:val="510"/>
          <w:jc w:val="center"/>
        </w:trPr>
        <w:tc>
          <w:tcPr>
            <w:tcW w:w="928" w:type="dxa"/>
            <w:vMerge/>
            <w:vAlign w:val="center"/>
          </w:tcPr>
          <w:p w:rsidR="004142BF" w:rsidRPr="00507D77" w:rsidRDefault="004142BF" w:rsidP="004142BF">
            <w:pPr>
              <w:rPr>
                <w:rFonts w:ascii="標楷體" w:eastAsia="標楷體"/>
                <w:sz w:val="28"/>
              </w:rPr>
            </w:pPr>
          </w:p>
        </w:tc>
        <w:tc>
          <w:tcPr>
            <w:tcW w:w="4098" w:type="dxa"/>
            <w:gridSpan w:val="2"/>
            <w:vAlign w:val="center"/>
          </w:tcPr>
          <w:p w:rsidR="004142BF" w:rsidRPr="00507D77" w:rsidRDefault="004142BF" w:rsidP="004142BF">
            <w:pPr>
              <w:numPr>
                <w:ilvl w:val="0"/>
                <w:numId w:val="25"/>
              </w:numPr>
              <w:adjustRightInd w:val="0"/>
              <w:spacing w:line="360" w:lineRule="atLeast"/>
              <w:textAlignment w:val="baseline"/>
              <w:rPr>
                <w:rFonts w:ascii="標楷體" w:eastAsia="標楷體"/>
                <w:sz w:val="28"/>
              </w:rPr>
            </w:pPr>
            <w:r w:rsidRPr="00507D77">
              <w:rPr>
                <w:rFonts w:ascii="標楷體" w:eastAsia="標楷體" w:hint="eastAsia"/>
                <w:sz w:val="28"/>
              </w:rPr>
              <w:t>有顯著變形或腐蝕者</w:t>
            </w:r>
          </w:p>
        </w:tc>
        <w:tc>
          <w:tcPr>
            <w:tcW w:w="1783" w:type="dxa"/>
            <w:vAlign w:val="center"/>
          </w:tcPr>
          <w:p w:rsidR="004142BF" w:rsidRPr="00507D77" w:rsidRDefault="004142BF" w:rsidP="004142BF">
            <w:pPr>
              <w:rPr>
                <w:rFonts w:ascii="標楷體" w:eastAsia="標楷體"/>
                <w:sz w:val="28"/>
              </w:rPr>
            </w:pPr>
          </w:p>
        </w:tc>
        <w:tc>
          <w:tcPr>
            <w:tcW w:w="1783" w:type="dxa"/>
            <w:gridSpan w:val="2"/>
            <w:vAlign w:val="center"/>
          </w:tcPr>
          <w:p w:rsidR="004142BF" w:rsidRPr="00507D77" w:rsidRDefault="004142BF" w:rsidP="004142BF">
            <w:pPr>
              <w:rPr>
                <w:rFonts w:ascii="標楷體" w:eastAsia="標楷體"/>
                <w:sz w:val="28"/>
              </w:rPr>
            </w:pPr>
          </w:p>
        </w:tc>
        <w:tc>
          <w:tcPr>
            <w:tcW w:w="1784" w:type="dxa"/>
            <w:vAlign w:val="center"/>
          </w:tcPr>
          <w:p w:rsidR="004142BF" w:rsidRPr="00507D77" w:rsidRDefault="004142BF" w:rsidP="004142BF">
            <w:pPr>
              <w:rPr>
                <w:rFonts w:ascii="標楷體" w:eastAsia="標楷體"/>
                <w:sz w:val="28"/>
              </w:rPr>
            </w:pPr>
          </w:p>
        </w:tc>
      </w:tr>
      <w:tr w:rsidR="004142BF" w:rsidRPr="00507D77" w:rsidTr="004142BF">
        <w:trPr>
          <w:cantSplit/>
          <w:trHeight w:val="510"/>
          <w:jc w:val="center"/>
        </w:trPr>
        <w:tc>
          <w:tcPr>
            <w:tcW w:w="928" w:type="dxa"/>
            <w:vMerge/>
            <w:vAlign w:val="center"/>
          </w:tcPr>
          <w:p w:rsidR="004142BF" w:rsidRPr="00507D77" w:rsidRDefault="004142BF" w:rsidP="004142BF">
            <w:pPr>
              <w:rPr>
                <w:rFonts w:ascii="標楷體" w:eastAsia="標楷體"/>
                <w:sz w:val="28"/>
              </w:rPr>
            </w:pPr>
          </w:p>
        </w:tc>
        <w:tc>
          <w:tcPr>
            <w:tcW w:w="4098" w:type="dxa"/>
            <w:gridSpan w:val="2"/>
            <w:vAlign w:val="center"/>
          </w:tcPr>
          <w:p w:rsidR="004142BF" w:rsidRPr="00507D77" w:rsidRDefault="004142BF" w:rsidP="004142BF">
            <w:pPr>
              <w:numPr>
                <w:ilvl w:val="0"/>
                <w:numId w:val="25"/>
              </w:numPr>
              <w:adjustRightInd w:val="0"/>
              <w:spacing w:line="360" w:lineRule="atLeast"/>
              <w:textAlignment w:val="baseline"/>
              <w:rPr>
                <w:rFonts w:ascii="標楷體" w:eastAsia="標楷體"/>
                <w:sz w:val="28"/>
              </w:rPr>
            </w:pPr>
            <w:r w:rsidRPr="00507D77">
              <w:rPr>
                <w:rFonts w:ascii="標楷體" w:eastAsia="標楷體" w:hint="eastAsia"/>
                <w:sz w:val="28"/>
              </w:rPr>
              <w:t>末端結頭部份異常者</w:t>
            </w:r>
          </w:p>
        </w:tc>
        <w:tc>
          <w:tcPr>
            <w:tcW w:w="1783" w:type="dxa"/>
            <w:vAlign w:val="center"/>
          </w:tcPr>
          <w:p w:rsidR="004142BF" w:rsidRPr="00507D77" w:rsidRDefault="004142BF" w:rsidP="004142BF">
            <w:pPr>
              <w:rPr>
                <w:rFonts w:ascii="標楷體" w:eastAsia="標楷體"/>
                <w:sz w:val="28"/>
              </w:rPr>
            </w:pPr>
          </w:p>
        </w:tc>
        <w:tc>
          <w:tcPr>
            <w:tcW w:w="1783" w:type="dxa"/>
            <w:gridSpan w:val="2"/>
            <w:vAlign w:val="center"/>
          </w:tcPr>
          <w:p w:rsidR="004142BF" w:rsidRPr="00507D77" w:rsidRDefault="004142BF" w:rsidP="004142BF">
            <w:pPr>
              <w:rPr>
                <w:rFonts w:ascii="標楷體" w:eastAsia="標楷體"/>
                <w:sz w:val="28"/>
              </w:rPr>
            </w:pPr>
          </w:p>
        </w:tc>
        <w:tc>
          <w:tcPr>
            <w:tcW w:w="1784" w:type="dxa"/>
            <w:vAlign w:val="center"/>
          </w:tcPr>
          <w:p w:rsidR="004142BF" w:rsidRPr="00507D77" w:rsidRDefault="004142BF" w:rsidP="004142BF">
            <w:pPr>
              <w:rPr>
                <w:rFonts w:ascii="標楷體" w:eastAsia="標楷體"/>
                <w:sz w:val="28"/>
              </w:rPr>
            </w:pPr>
          </w:p>
        </w:tc>
      </w:tr>
      <w:tr w:rsidR="004142BF" w:rsidRPr="00507D77" w:rsidTr="004142BF">
        <w:trPr>
          <w:cantSplit/>
          <w:trHeight w:val="510"/>
          <w:jc w:val="center"/>
        </w:trPr>
        <w:tc>
          <w:tcPr>
            <w:tcW w:w="928" w:type="dxa"/>
            <w:vMerge/>
            <w:vAlign w:val="center"/>
          </w:tcPr>
          <w:p w:rsidR="004142BF" w:rsidRPr="00507D77" w:rsidRDefault="004142BF" w:rsidP="004142BF">
            <w:pPr>
              <w:rPr>
                <w:rFonts w:ascii="標楷體" w:eastAsia="標楷體"/>
                <w:sz w:val="28"/>
              </w:rPr>
            </w:pPr>
          </w:p>
        </w:tc>
        <w:tc>
          <w:tcPr>
            <w:tcW w:w="4098" w:type="dxa"/>
            <w:gridSpan w:val="2"/>
            <w:vAlign w:val="center"/>
          </w:tcPr>
          <w:p w:rsidR="004142BF" w:rsidRPr="00507D77" w:rsidRDefault="004142BF" w:rsidP="004142BF">
            <w:pPr>
              <w:numPr>
                <w:ilvl w:val="0"/>
                <w:numId w:val="25"/>
              </w:numPr>
              <w:adjustRightInd w:val="0"/>
              <w:spacing w:line="360" w:lineRule="atLeast"/>
              <w:textAlignment w:val="baseline"/>
              <w:rPr>
                <w:rFonts w:ascii="標楷體" w:eastAsia="標楷體"/>
                <w:sz w:val="28"/>
              </w:rPr>
            </w:pPr>
            <w:r w:rsidRPr="00507D77">
              <w:rPr>
                <w:rFonts w:ascii="標楷體" w:eastAsia="標楷體" w:hint="eastAsia"/>
                <w:sz w:val="28"/>
              </w:rPr>
              <w:t>鋼索套有裂紋產生</w:t>
            </w:r>
          </w:p>
        </w:tc>
        <w:tc>
          <w:tcPr>
            <w:tcW w:w="1783" w:type="dxa"/>
            <w:vAlign w:val="center"/>
          </w:tcPr>
          <w:p w:rsidR="004142BF" w:rsidRPr="00507D77" w:rsidRDefault="004142BF" w:rsidP="004142BF">
            <w:pPr>
              <w:rPr>
                <w:rFonts w:ascii="標楷體" w:eastAsia="標楷體"/>
                <w:sz w:val="28"/>
              </w:rPr>
            </w:pPr>
          </w:p>
        </w:tc>
        <w:tc>
          <w:tcPr>
            <w:tcW w:w="1783" w:type="dxa"/>
            <w:gridSpan w:val="2"/>
            <w:vAlign w:val="center"/>
          </w:tcPr>
          <w:p w:rsidR="004142BF" w:rsidRPr="00507D77" w:rsidRDefault="004142BF" w:rsidP="004142BF">
            <w:pPr>
              <w:rPr>
                <w:rFonts w:ascii="標楷體" w:eastAsia="標楷體"/>
                <w:sz w:val="28"/>
              </w:rPr>
            </w:pPr>
          </w:p>
        </w:tc>
        <w:tc>
          <w:tcPr>
            <w:tcW w:w="1784" w:type="dxa"/>
            <w:vAlign w:val="center"/>
          </w:tcPr>
          <w:p w:rsidR="004142BF" w:rsidRPr="00507D77" w:rsidRDefault="004142BF" w:rsidP="004142BF">
            <w:pPr>
              <w:rPr>
                <w:rFonts w:ascii="標楷體" w:eastAsia="標楷體"/>
                <w:sz w:val="28"/>
              </w:rPr>
            </w:pPr>
          </w:p>
        </w:tc>
      </w:tr>
      <w:tr w:rsidR="004142BF" w:rsidRPr="00507D77" w:rsidTr="004142BF">
        <w:trPr>
          <w:cantSplit/>
          <w:trHeight w:val="510"/>
          <w:jc w:val="center"/>
        </w:trPr>
        <w:tc>
          <w:tcPr>
            <w:tcW w:w="928" w:type="dxa"/>
            <w:vMerge/>
            <w:vAlign w:val="center"/>
          </w:tcPr>
          <w:p w:rsidR="004142BF" w:rsidRPr="00507D77" w:rsidRDefault="004142BF" w:rsidP="004142BF">
            <w:pPr>
              <w:rPr>
                <w:rFonts w:ascii="標楷體" w:eastAsia="標楷體"/>
                <w:sz w:val="28"/>
              </w:rPr>
            </w:pPr>
          </w:p>
        </w:tc>
        <w:tc>
          <w:tcPr>
            <w:tcW w:w="4098" w:type="dxa"/>
            <w:gridSpan w:val="2"/>
            <w:vAlign w:val="center"/>
          </w:tcPr>
          <w:p w:rsidR="004142BF" w:rsidRPr="00507D77" w:rsidRDefault="004142BF" w:rsidP="004142BF">
            <w:pPr>
              <w:numPr>
                <w:ilvl w:val="0"/>
                <w:numId w:val="25"/>
              </w:numPr>
              <w:adjustRightInd w:val="0"/>
              <w:spacing w:line="360" w:lineRule="atLeast"/>
              <w:textAlignment w:val="baseline"/>
              <w:rPr>
                <w:rFonts w:ascii="標楷體" w:eastAsia="標楷體"/>
                <w:sz w:val="28"/>
              </w:rPr>
            </w:pPr>
            <w:r w:rsidRPr="00507D77">
              <w:rPr>
                <w:rFonts w:ascii="標楷體" w:eastAsia="標楷體" w:hint="eastAsia"/>
                <w:sz w:val="28"/>
              </w:rPr>
              <w:t>鋼索套有變形情形，並壓迫且傷及鋼索</w:t>
            </w:r>
          </w:p>
        </w:tc>
        <w:tc>
          <w:tcPr>
            <w:tcW w:w="1783" w:type="dxa"/>
            <w:vAlign w:val="center"/>
          </w:tcPr>
          <w:p w:rsidR="004142BF" w:rsidRPr="00507D77" w:rsidRDefault="004142BF" w:rsidP="004142BF">
            <w:pPr>
              <w:rPr>
                <w:rFonts w:ascii="標楷體" w:eastAsia="標楷體"/>
                <w:sz w:val="28"/>
              </w:rPr>
            </w:pPr>
          </w:p>
        </w:tc>
        <w:tc>
          <w:tcPr>
            <w:tcW w:w="1783" w:type="dxa"/>
            <w:gridSpan w:val="2"/>
            <w:vAlign w:val="center"/>
          </w:tcPr>
          <w:p w:rsidR="004142BF" w:rsidRPr="00507D77" w:rsidRDefault="004142BF" w:rsidP="004142BF">
            <w:pPr>
              <w:rPr>
                <w:rFonts w:ascii="標楷體" w:eastAsia="標楷體"/>
                <w:sz w:val="28"/>
              </w:rPr>
            </w:pPr>
          </w:p>
        </w:tc>
        <w:tc>
          <w:tcPr>
            <w:tcW w:w="1784" w:type="dxa"/>
            <w:vAlign w:val="center"/>
          </w:tcPr>
          <w:p w:rsidR="004142BF" w:rsidRPr="00507D77" w:rsidRDefault="004142BF" w:rsidP="004142BF">
            <w:pPr>
              <w:rPr>
                <w:rFonts w:ascii="標楷體" w:eastAsia="標楷體"/>
                <w:sz w:val="28"/>
              </w:rPr>
            </w:pPr>
          </w:p>
        </w:tc>
      </w:tr>
      <w:tr w:rsidR="004142BF" w:rsidRPr="00507D77" w:rsidTr="004142BF">
        <w:trPr>
          <w:cantSplit/>
          <w:trHeight w:val="510"/>
          <w:jc w:val="center"/>
        </w:trPr>
        <w:tc>
          <w:tcPr>
            <w:tcW w:w="928" w:type="dxa"/>
            <w:vMerge w:val="restart"/>
            <w:textDirection w:val="tbRlV"/>
            <w:vAlign w:val="center"/>
          </w:tcPr>
          <w:p w:rsidR="004142BF" w:rsidRPr="00507D77" w:rsidRDefault="004142BF" w:rsidP="004142BF">
            <w:pPr>
              <w:ind w:left="113" w:right="113"/>
              <w:jc w:val="distribute"/>
              <w:rPr>
                <w:rFonts w:ascii="標楷體" w:eastAsia="標楷體"/>
                <w:b/>
                <w:sz w:val="32"/>
              </w:rPr>
            </w:pPr>
            <w:r w:rsidRPr="00507D77">
              <w:rPr>
                <w:rFonts w:ascii="標楷體" w:eastAsia="標楷體" w:hint="eastAsia"/>
                <w:b/>
                <w:sz w:val="32"/>
              </w:rPr>
              <w:t>吊鏈</w:t>
            </w:r>
          </w:p>
        </w:tc>
        <w:tc>
          <w:tcPr>
            <w:tcW w:w="4098" w:type="dxa"/>
            <w:gridSpan w:val="2"/>
            <w:vAlign w:val="center"/>
          </w:tcPr>
          <w:p w:rsidR="004142BF" w:rsidRPr="00507D77" w:rsidRDefault="004142BF" w:rsidP="0092663C">
            <w:pPr>
              <w:numPr>
                <w:ilvl w:val="0"/>
                <w:numId w:val="45"/>
              </w:numPr>
              <w:adjustRightInd w:val="0"/>
              <w:spacing w:line="360" w:lineRule="atLeast"/>
              <w:textAlignment w:val="baseline"/>
              <w:rPr>
                <w:rFonts w:ascii="標楷體" w:eastAsia="標楷體"/>
                <w:sz w:val="28"/>
              </w:rPr>
            </w:pPr>
            <w:r w:rsidRPr="00507D77">
              <w:rPr>
                <w:rFonts w:ascii="標楷體" w:eastAsia="標楷體" w:hint="eastAsia"/>
                <w:sz w:val="28"/>
              </w:rPr>
              <w:t>延伸長度超過百分之五以上</w:t>
            </w:r>
          </w:p>
        </w:tc>
        <w:tc>
          <w:tcPr>
            <w:tcW w:w="1783" w:type="dxa"/>
            <w:vAlign w:val="center"/>
          </w:tcPr>
          <w:p w:rsidR="004142BF" w:rsidRPr="00507D77" w:rsidRDefault="004142BF" w:rsidP="004142BF">
            <w:pPr>
              <w:rPr>
                <w:rFonts w:ascii="標楷體" w:eastAsia="標楷體"/>
                <w:sz w:val="28"/>
              </w:rPr>
            </w:pPr>
          </w:p>
        </w:tc>
        <w:tc>
          <w:tcPr>
            <w:tcW w:w="1783" w:type="dxa"/>
            <w:gridSpan w:val="2"/>
            <w:vAlign w:val="center"/>
          </w:tcPr>
          <w:p w:rsidR="004142BF" w:rsidRPr="00507D77" w:rsidRDefault="004142BF" w:rsidP="004142BF">
            <w:pPr>
              <w:rPr>
                <w:rFonts w:ascii="標楷體" w:eastAsia="標楷體"/>
                <w:sz w:val="28"/>
              </w:rPr>
            </w:pPr>
          </w:p>
        </w:tc>
        <w:tc>
          <w:tcPr>
            <w:tcW w:w="1784" w:type="dxa"/>
            <w:vAlign w:val="center"/>
          </w:tcPr>
          <w:p w:rsidR="004142BF" w:rsidRPr="00507D77" w:rsidRDefault="004142BF" w:rsidP="004142BF">
            <w:pPr>
              <w:rPr>
                <w:rFonts w:ascii="標楷體" w:eastAsia="標楷體"/>
                <w:sz w:val="28"/>
              </w:rPr>
            </w:pPr>
          </w:p>
        </w:tc>
      </w:tr>
      <w:tr w:rsidR="004142BF" w:rsidRPr="00507D77" w:rsidTr="004142BF">
        <w:trPr>
          <w:cantSplit/>
          <w:trHeight w:val="510"/>
          <w:jc w:val="center"/>
        </w:trPr>
        <w:tc>
          <w:tcPr>
            <w:tcW w:w="928" w:type="dxa"/>
            <w:vMerge/>
            <w:vAlign w:val="center"/>
          </w:tcPr>
          <w:p w:rsidR="004142BF" w:rsidRPr="00507D77" w:rsidRDefault="004142BF" w:rsidP="004142BF">
            <w:pPr>
              <w:rPr>
                <w:rFonts w:ascii="標楷體" w:eastAsia="標楷體"/>
                <w:sz w:val="28"/>
              </w:rPr>
            </w:pPr>
          </w:p>
        </w:tc>
        <w:tc>
          <w:tcPr>
            <w:tcW w:w="4098" w:type="dxa"/>
            <w:gridSpan w:val="2"/>
            <w:vAlign w:val="center"/>
          </w:tcPr>
          <w:p w:rsidR="004142BF" w:rsidRPr="00507D77" w:rsidRDefault="004142BF" w:rsidP="0092663C">
            <w:pPr>
              <w:numPr>
                <w:ilvl w:val="0"/>
                <w:numId w:val="45"/>
              </w:numPr>
              <w:adjustRightInd w:val="0"/>
              <w:spacing w:line="360" w:lineRule="atLeast"/>
              <w:textAlignment w:val="baseline"/>
              <w:rPr>
                <w:rFonts w:ascii="標楷體" w:eastAsia="標楷體"/>
                <w:sz w:val="28"/>
              </w:rPr>
            </w:pPr>
            <w:r w:rsidRPr="00507D77">
              <w:rPr>
                <w:rFonts w:ascii="標楷體" w:eastAsia="標楷體" w:hint="eastAsia"/>
                <w:sz w:val="28"/>
              </w:rPr>
              <w:t>環的斷面直徑減少百分之十以上</w:t>
            </w:r>
          </w:p>
        </w:tc>
        <w:tc>
          <w:tcPr>
            <w:tcW w:w="1783" w:type="dxa"/>
            <w:vAlign w:val="center"/>
          </w:tcPr>
          <w:p w:rsidR="004142BF" w:rsidRPr="00507D77" w:rsidRDefault="004142BF" w:rsidP="004142BF">
            <w:pPr>
              <w:rPr>
                <w:rFonts w:ascii="標楷體" w:eastAsia="標楷體"/>
                <w:sz w:val="28"/>
              </w:rPr>
            </w:pPr>
          </w:p>
        </w:tc>
        <w:tc>
          <w:tcPr>
            <w:tcW w:w="1783" w:type="dxa"/>
            <w:gridSpan w:val="2"/>
            <w:vAlign w:val="center"/>
          </w:tcPr>
          <w:p w:rsidR="004142BF" w:rsidRPr="00507D77" w:rsidRDefault="004142BF" w:rsidP="004142BF">
            <w:pPr>
              <w:rPr>
                <w:rFonts w:ascii="標楷體" w:eastAsia="標楷體"/>
                <w:sz w:val="28"/>
              </w:rPr>
            </w:pPr>
          </w:p>
        </w:tc>
        <w:tc>
          <w:tcPr>
            <w:tcW w:w="1784" w:type="dxa"/>
            <w:vAlign w:val="center"/>
          </w:tcPr>
          <w:p w:rsidR="004142BF" w:rsidRPr="00507D77" w:rsidRDefault="004142BF" w:rsidP="004142BF">
            <w:pPr>
              <w:rPr>
                <w:rFonts w:ascii="標楷體" w:eastAsia="標楷體"/>
                <w:sz w:val="28"/>
              </w:rPr>
            </w:pPr>
          </w:p>
        </w:tc>
      </w:tr>
      <w:tr w:rsidR="004142BF" w:rsidRPr="00507D77" w:rsidTr="004142BF">
        <w:trPr>
          <w:cantSplit/>
          <w:trHeight w:val="510"/>
          <w:jc w:val="center"/>
        </w:trPr>
        <w:tc>
          <w:tcPr>
            <w:tcW w:w="928" w:type="dxa"/>
            <w:vMerge/>
            <w:vAlign w:val="center"/>
          </w:tcPr>
          <w:p w:rsidR="004142BF" w:rsidRPr="00507D77" w:rsidRDefault="004142BF" w:rsidP="004142BF">
            <w:pPr>
              <w:rPr>
                <w:rFonts w:ascii="標楷體" w:eastAsia="標楷體"/>
                <w:sz w:val="28"/>
              </w:rPr>
            </w:pPr>
          </w:p>
        </w:tc>
        <w:tc>
          <w:tcPr>
            <w:tcW w:w="4098" w:type="dxa"/>
            <w:gridSpan w:val="2"/>
            <w:vAlign w:val="center"/>
          </w:tcPr>
          <w:p w:rsidR="004142BF" w:rsidRPr="00507D77" w:rsidRDefault="004142BF" w:rsidP="0092663C">
            <w:pPr>
              <w:numPr>
                <w:ilvl w:val="0"/>
                <w:numId w:val="45"/>
              </w:numPr>
              <w:adjustRightInd w:val="0"/>
              <w:spacing w:line="360" w:lineRule="atLeast"/>
              <w:textAlignment w:val="baseline"/>
              <w:rPr>
                <w:rFonts w:ascii="標楷體" w:eastAsia="標楷體"/>
                <w:sz w:val="28"/>
              </w:rPr>
            </w:pPr>
            <w:r w:rsidRPr="00507D77">
              <w:rPr>
                <w:rFonts w:ascii="標楷體" w:eastAsia="標楷體" w:hint="eastAsia"/>
                <w:sz w:val="28"/>
              </w:rPr>
              <w:t>有無龜裂</w:t>
            </w:r>
          </w:p>
        </w:tc>
        <w:tc>
          <w:tcPr>
            <w:tcW w:w="1783" w:type="dxa"/>
            <w:vAlign w:val="center"/>
          </w:tcPr>
          <w:p w:rsidR="004142BF" w:rsidRPr="00507D77" w:rsidRDefault="004142BF" w:rsidP="004142BF">
            <w:pPr>
              <w:rPr>
                <w:rFonts w:ascii="標楷體" w:eastAsia="標楷體"/>
                <w:sz w:val="28"/>
              </w:rPr>
            </w:pPr>
          </w:p>
        </w:tc>
        <w:tc>
          <w:tcPr>
            <w:tcW w:w="1783" w:type="dxa"/>
            <w:gridSpan w:val="2"/>
            <w:vAlign w:val="center"/>
          </w:tcPr>
          <w:p w:rsidR="004142BF" w:rsidRPr="00507D77" w:rsidRDefault="004142BF" w:rsidP="004142BF">
            <w:pPr>
              <w:rPr>
                <w:rFonts w:ascii="標楷體" w:eastAsia="標楷體"/>
                <w:sz w:val="28"/>
              </w:rPr>
            </w:pPr>
          </w:p>
        </w:tc>
        <w:tc>
          <w:tcPr>
            <w:tcW w:w="1784" w:type="dxa"/>
            <w:vAlign w:val="center"/>
          </w:tcPr>
          <w:p w:rsidR="004142BF" w:rsidRPr="00507D77" w:rsidRDefault="004142BF" w:rsidP="004142BF">
            <w:pPr>
              <w:rPr>
                <w:rFonts w:ascii="標楷體" w:eastAsia="標楷體"/>
                <w:sz w:val="28"/>
              </w:rPr>
            </w:pPr>
          </w:p>
        </w:tc>
      </w:tr>
      <w:tr w:rsidR="004142BF" w:rsidRPr="00507D77" w:rsidTr="004142BF">
        <w:trPr>
          <w:cantSplit/>
          <w:trHeight w:val="510"/>
          <w:jc w:val="center"/>
        </w:trPr>
        <w:tc>
          <w:tcPr>
            <w:tcW w:w="928" w:type="dxa"/>
            <w:vMerge/>
            <w:vAlign w:val="center"/>
          </w:tcPr>
          <w:p w:rsidR="004142BF" w:rsidRPr="00507D77" w:rsidRDefault="004142BF" w:rsidP="004142BF">
            <w:pPr>
              <w:rPr>
                <w:rFonts w:ascii="標楷體" w:eastAsia="標楷體"/>
                <w:sz w:val="28"/>
              </w:rPr>
            </w:pPr>
          </w:p>
        </w:tc>
        <w:tc>
          <w:tcPr>
            <w:tcW w:w="4098" w:type="dxa"/>
            <w:gridSpan w:val="2"/>
            <w:vAlign w:val="center"/>
          </w:tcPr>
          <w:p w:rsidR="004142BF" w:rsidRPr="00507D77" w:rsidRDefault="004142BF" w:rsidP="0092663C">
            <w:pPr>
              <w:numPr>
                <w:ilvl w:val="0"/>
                <w:numId w:val="45"/>
              </w:numPr>
              <w:adjustRightInd w:val="0"/>
              <w:spacing w:line="360" w:lineRule="atLeast"/>
              <w:textAlignment w:val="baseline"/>
              <w:rPr>
                <w:rFonts w:ascii="標楷體" w:eastAsia="標楷體"/>
                <w:sz w:val="28"/>
              </w:rPr>
            </w:pPr>
            <w:r w:rsidRPr="00507D77">
              <w:rPr>
                <w:rFonts w:ascii="標楷體" w:eastAsia="標楷體" w:hint="eastAsia"/>
                <w:sz w:val="28"/>
              </w:rPr>
              <w:t>有無顯著變形</w:t>
            </w:r>
          </w:p>
        </w:tc>
        <w:tc>
          <w:tcPr>
            <w:tcW w:w="1783" w:type="dxa"/>
            <w:vAlign w:val="center"/>
          </w:tcPr>
          <w:p w:rsidR="004142BF" w:rsidRPr="00507D77" w:rsidRDefault="004142BF" w:rsidP="004142BF">
            <w:pPr>
              <w:rPr>
                <w:rFonts w:ascii="標楷體" w:eastAsia="標楷體"/>
                <w:sz w:val="28"/>
              </w:rPr>
            </w:pPr>
          </w:p>
        </w:tc>
        <w:tc>
          <w:tcPr>
            <w:tcW w:w="1783" w:type="dxa"/>
            <w:gridSpan w:val="2"/>
            <w:vAlign w:val="center"/>
          </w:tcPr>
          <w:p w:rsidR="004142BF" w:rsidRPr="00507D77" w:rsidRDefault="004142BF" w:rsidP="004142BF">
            <w:pPr>
              <w:rPr>
                <w:rFonts w:ascii="標楷體" w:eastAsia="標楷體"/>
                <w:sz w:val="28"/>
              </w:rPr>
            </w:pPr>
          </w:p>
        </w:tc>
        <w:tc>
          <w:tcPr>
            <w:tcW w:w="1784" w:type="dxa"/>
            <w:vAlign w:val="center"/>
          </w:tcPr>
          <w:p w:rsidR="004142BF" w:rsidRPr="00507D77" w:rsidRDefault="004142BF" w:rsidP="004142BF">
            <w:pPr>
              <w:rPr>
                <w:rFonts w:ascii="標楷體" w:eastAsia="標楷體"/>
                <w:sz w:val="28"/>
              </w:rPr>
            </w:pPr>
          </w:p>
        </w:tc>
      </w:tr>
      <w:tr w:rsidR="004142BF" w:rsidRPr="00507D77" w:rsidTr="004142BF">
        <w:trPr>
          <w:cantSplit/>
          <w:trHeight w:val="510"/>
          <w:jc w:val="center"/>
        </w:trPr>
        <w:tc>
          <w:tcPr>
            <w:tcW w:w="928" w:type="dxa"/>
            <w:vMerge w:val="restart"/>
            <w:textDirection w:val="tbRlV"/>
            <w:vAlign w:val="center"/>
          </w:tcPr>
          <w:p w:rsidR="004142BF" w:rsidRPr="00507D77" w:rsidRDefault="004142BF" w:rsidP="004142BF">
            <w:pPr>
              <w:ind w:left="113" w:right="113"/>
              <w:jc w:val="distribute"/>
              <w:rPr>
                <w:rFonts w:ascii="標楷體" w:eastAsia="標楷體"/>
                <w:b/>
                <w:sz w:val="32"/>
              </w:rPr>
            </w:pPr>
            <w:r w:rsidRPr="00507D77">
              <w:rPr>
                <w:rFonts w:ascii="標楷體" w:eastAsia="標楷體" w:hint="eastAsia"/>
                <w:b/>
                <w:sz w:val="32"/>
              </w:rPr>
              <w:t>吊鉤、釣環</w:t>
            </w:r>
          </w:p>
        </w:tc>
        <w:tc>
          <w:tcPr>
            <w:tcW w:w="4098" w:type="dxa"/>
            <w:gridSpan w:val="2"/>
            <w:vAlign w:val="center"/>
          </w:tcPr>
          <w:p w:rsidR="004142BF" w:rsidRPr="00507D77" w:rsidRDefault="004142BF" w:rsidP="0092663C">
            <w:pPr>
              <w:numPr>
                <w:ilvl w:val="0"/>
                <w:numId w:val="46"/>
              </w:numPr>
              <w:adjustRightInd w:val="0"/>
              <w:spacing w:line="360" w:lineRule="atLeast"/>
              <w:textAlignment w:val="baseline"/>
              <w:rPr>
                <w:rFonts w:ascii="標楷體" w:eastAsia="標楷體"/>
                <w:sz w:val="28"/>
              </w:rPr>
            </w:pPr>
            <w:r w:rsidRPr="00507D77">
              <w:rPr>
                <w:rFonts w:ascii="標楷體" w:eastAsia="標楷體" w:hint="eastAsia"/>
                <w:sz w:val="28"/>
              </w:rPr>
              <w:t>有無顯著變形</w:t>
            </w:r>
          </w:p>
        </w:tc>
        <w:tc>
          <w:tcPr>
            <w:tcW w:w="1783" w:type="dxa"/>
            <w:vAlign w:val="center"/>
          </w:tcPr>
          <w:p w:rsidR="004142BF" w:rsidRPr="00507D77" w:rsidRDefault="004142BF" w:rsidP="004142BF">
            <w:pPr>
              <w:rPr>
                <w:rFonts w:ascii="標楷體" w:eastAsia="標楷體"/>
                <w:sz w:val="28"/>
              </w:rPr>
            </w:pPr>
          </w:p>
        </w:tc>
        <w:tc>
          <w:tcPr>
            <w:tcW w:w="1783" w:type="dxa"/>
            <w:gridSpan w:val="2"/>
            <w:vAlign w:val="center"/>
          </w:tcPr>
          <w:p w:rsidR="004142BF" w:rsidRPr="00507D77" w:rsidRDefault="004142BF" w:rsidP="004142BF">
            <w:pPr>
              <w:rPr>
                <w:rFonts w:ascii="標楷體" w:eastAsia="標楷體"/>
                <w:sz w:val="28"/>
              </w:rPr>
            </w:pPr>
          </w:p>
        </w:tc>
        <w:tc>
          <w:tcPr>
            <w:tcW w:w="1784" w:type="dxa"/>
            <w:vAlign w:val="center"/>
          </w:tcPr>
          <w:p w:rsidR="004142BF" w:rsidRPr="00507D77" w:rsidRDefault="004142BF" w:rsidP="004142BF">
            <w:pPr>
              <w:rPr>
                <w:rFonts w:ascii="標楷體" w:eastAsia="標楷體"/>
                <w:sz w:val="28"/>
              </w:rPr>
            </w:pPr>
          </w:p>
        </w:tc>
      </w:tr>
      <w:tr w:rsidR="004142BF" w:rsidRPr="00507D77" w:rsidTr="004142BF">
        <w:trPr>
          <w:cantSplit/>
          <w:trHeight w:val="510"/>
          <w:jc w:val="center"/>
        </w:trPr>
        <w:tc>
          <w:tcPr>
            <w:tcW w:w="928" w:type="dxa"/>
            <w:vMerge/>
            <w:vAlign w:val="center"/>
          </w:tcPr>
          <w:p w:rsidR="004142BF" w:rsidRPr="00507D77" w:rsidRDefault="004142BF" w:rsidP="004142BF">
            <w:pPr>
              <w:rPr>
                <w:rFonts w:ascii="標楷體" w:eastAsia="標楷體"/>
                <w:sz w:val="28"/>
              </w:rPr>
            </w:pPr>
          </w:p>
        </w:tc>
        <w:tc>
          <w:tcPr>
            <w:tcW w:w="4098" w:type="dxa"/>
            <w:gridSpan w:val="2"/>
            <w:vAlign w:val="center"/>
          </w:tcPr>
          <w:p w:rsidR="004142BF" w:rsidRPr="00507D77" w:rsidRDefault="004142BF" w:rsidP="0092663C">
            <w:pPr>
              <w:numPr>
                <w:ilvl w:val="0"/>
                <w:numId w:val="46"/>
              </w:numPr>
              <w:adjustRightInd w:val="0"/>
              <w:spacing w:line="360" w:lineRule="atLeast"/>
              <w:textAlignment w:val="baseline"/>
              <w:rPr>
                <w:rFonts w:ascii="標楷體" w:eastAsia="標楷體"/>
                <w:sz w:val="28"/>
              </w:rPr>
            </w:pPr>
            <w:r w:rsidRPr="00507D77">
              <w:rPr>
                <w:rFonts w:ascii="標楷體" w:eastAsia="標楷體" w:hint="eastAsia"/>
                <w:sz w:val="28"/>
              </w:rPr>
              <w:t>有無顯著磨耗</w:t>
            </w:r>
          </w:p>
        </w:tc>
        <w:tc>
          <w:tcPr>
            <w:tcW w:w="1783" w:type="dxa"/>
            <w:vAlign w:val="center"/>
          </w:tcPr>
          <w:p w:rsidR="004142BF" w:rsidRPr="00507D77" w:rsidRDefault="004142BF" w:rsidP="004142BF">
            <w:pPr>
              <w:rPr>
                <w:rFonts w:ascii="標楷體" w:eastAsia="標楷體"/>
                <w:sz w:val="28"/>
              </w:rPr>
            </w:pPr>
          </w:p>
        </w:tc>
        <w:tc>
          <w:tcPr>
            <w:tcW w:w="1783" w:type="dxa"/>
            <w:gridSpan w:val="2"/>
            <w:vAlign w:val="center"/>
          </w:tcPr>
          <w:p w:rsidR="004142BF" w:rsidRPr="00507D77" w:rsidRDefault="004142BF" w:rsidP="004142BF">
            <w:pPr>
              <w:rPr>
                <w:rFonts w:ascii="標楷體" w:eastAsia="標楷體"/>
                <w:sz w:val="28"/>
              </w:rPr>
            </w:pPr>
          </w:p>
        </w:tc>
        <w:tc>
          <w:tcPr>
            <w:tcW w:w="1784" w:type="dxa"/>
            <w:vAlign w:val="center"/>
          </w:tcPr>
          <w:p w:rsidR="004142BF" w:rsidRPr="00507D77" w:rsidRDefault="004142BF" w:rsidP="004142BF">
            <w:pPr>
              <w:rPr>
                <w:rFonts w:ascii="標楷體" w:eastAsia="標楷體"/>
                <w:sz w:val="28"/>
              </w:rPr>
            </w:pPr>
          </w:p>
        </w:tc>
      </w:tr>
      <w:tr w:rsidR="004142BF" w:rsidRPr="00507D77" w:rsidTr="004142BF">
        <w:trPr>
          <w:cantSplit/>
          <w:trHeight w:val="510"/>
          <w:jc w:val="center"/>
        </w:trPr>
        <w:tc>
          <w:tcPr>
            <w:tcW w:w="928" w:type="dxa"/>
            <w:vMerge/>
            <w:vAlign w:val="center"/>
          </w:tcPr>
          <w:p w:rsidR="004142BF" w:rsidRPr="00507D77" w:rsidRDefault="004142BF" w:rsidP="004142BF">
            <w:pPr>
              <w:rPr>
                <w:rFonts w:ascii="標楷體" w:eastAsia="標楷體"/>
                <w:sz w:val="28"/>
              </w:rPr>
            </w:pPr>
          </w:p>
        </w:tc>
        <w:tc>
          <w:tcPr>
            <w:tcW w:w="4098" w:type="dxa"/>
            <w:gridSpan w:val="2"/>
            <w:vAlign w:val="center"/>
          </w:tcPr>
          <w:p w:rsidR="004142BF" w:rsidRPr="00507D77" w:rsidRDefault="004142BF" w:rsidP="0092663C">
            <w:pPr>
              <w:numPr>
                <w:ilvl w:val="0"/>
                <w:numId w:val="46"/>
              </w:numPr>
              <w:adjustRightInd w:val="0"/>
              <w:spacing w:line="360" w:lineRule="atLeast"/>
              <w:textAlignment w:val="baseline"/>
              <w:rPr>
                <w:rFonts w:ascii="標楷體" w:eastAsia="標楷體"/>
                <w:sz w:val="28"/>
              </w:rPr>
            </w:pPr>
            <w:r w:rsidRPr="00507D77">
              <w:rPr>
                <w:rFonts w:ascii="標楷體" w:eastAsia="標楷體" w:hint="eastAsia"/>
                <w:sz w:val="28"/>
              </w:rPr>
              <w:t>有無龜裂情形</w:t>
            </w:r>
          </w:p>
        </w:tc>
        <w:tc>
          <w:tcPr>
            <w:tcW w:w="1783" w:type="dxa"/>
            <w:vAlign w:val="center"/>
          </w:tcPr>
          <w:p w:rsidR="004142BF" w:rsidRPr="00507D77" w:rsidRDefault="004142BF" w:rsidP="004142BF">
            <w:pPr>
              <w:rPr>
                <w:rFonts w:ascii="標楷體" w:eastAsia="標楷體"/>
                <w:sz w:val="28"/>
              </w:rPr>
            </w:pPr>
          </w:p>
        </w:tc>
        <w:tc>
          <w:tcPr>
            <w:tcW w:w="1783" w:type="dxa"/>
            <w:gridSpan w:val="2"/>
            <w:vAlign w:val="center"/>
          </w:tcPr>
          <w:p w:rsidR="004142BF" w:rsidRPr="00507D77" w:rsidRDefault="004142BF" w:rsidP="004142BF">
            <w:pPr>
              <w:rPr>
                <w:rFonts w:ascii="標楷體" w:eastAsia="標楷體"/>
                <w:sz w:val="28"/>
              </w:rPr>
            </w:pPr>
          </w:p>
        </w:tc>
        <w:tc>
          <w:tcPr>
            <w:tcW w:w="1784" w:type="dxa"/>
            <w:vAlign w:val="center"/>
          </w:tcPr>
          <w:p w:rsidR="004142BF" w:rsidRPr="00507D77" w:rsidRDefault="004142BF" w:rsidP="004142BF">
            <w:pPr>
              <w:rPr>
                <w:rFonts w:ascii="標楷體" w:eastAsia="標楷體"/>
                <w:sz w:val="28"/>
              </w:rPr>
            </w:pPr>
          </w:p>
        </w:tc>
      </w:tr>
      <w:tr w:rsidR="004142BF" w:rsidRPr="00507D77" w:rsidTr="004142BF">
        <w:trPr>
          <w:cantSplit/>
          <w:trHeight w:val="510"/>
          <w:jc w:val="center"/>
        </w:trPr>
        <w:tc>
          <w:tcPr>
            <w:tcW w:w="928" w:type="dxa"/>
            <w:vMerge/>
            <w:tcBorders>
              <w:bottom w:val="single" w:sz="2" w:space="0" w:color="auto"/>
            </w:tcBorders>
            <w:vAlign w:val="center"/>
          </w:tcPr>
          <w:p w:rsidR="004142BF" w:rsidRPr="00507D77" w:rsidRDefault="004142BF" w:rsidP="004142BF">
            <w:pPr>
              <w:rPr>
                <w:rFonts w:ascii="標楷體" w:eastAsia="標楷體"/>
                <w:sz w:val="28"/>
              </w:rPr>
            </w:pPr>
          </w:p>
        </w:tc>
        <w:tc>
          <w:tcPr>
            <w:tcW w:w="4098" w:type="dxa"/>
            <w:gridSpan w:val="2"/>
            <w:tcBorders>
              <w:bottom w:val="single" w:sz="2" w:space="0" w:color="auto"/>
            </w:tcBorders>
            <w:vAlign w:val="center"/>
          </w:tcPr>
          <w:p w:rsidR="004142BF" w:rsidRPr="00507D77" w:rsidRDefault="004142BF" w:rsidP="0092663C">
            <w:pPr>
              <w:numPr>
                <w:ilvl w:val="0"/>
                <w:numId w:val="46"/>
              </w:numPr>
              <w:adjustRightInd w:val="0"/>
              <w:spacing w:line="360" w:lineRule="atLeast"/>
              <w:textAlignment w:val="baseline"/>
              <w:rPr>
                <w:rFonts w:ascii="標楷體" w:eastAsia="標楷體"/>
                <w:sz w:val="28"/>
              </w:rPr>
            </w:pPr>
            <w:r w:rsidRPr="00507D77">
              <w:rPr>
                <w:rFonts w:ascii="標楷體" w:eastAsia="標楷體" w:hint="eastAsia"/>
                <w:sz w:val="28"/>
              </w:rPr>
              <w:t>防脫舌片有無正常</w:t>
            </w:r>
          </w:p>
        </w:tc>
        <w:tc>
          <w:tcPr>
            <w:tcW w:w="1783" w:type="dxa"/>
            <w:tcBorders>
              <w:bottom w:val="single" w:sz="2" w:space="0" w:color="auto"/>
            </w:tcBorders>
            <w:vAlign w:val="center"/>
          </w:tcPr>
          <w:p w:rsidR="004142BF" w:rsidRPr="00507D77" w:rsidRDefault="004142BF" w:rsidP="004142BF">
            <w:pPr>
              <w:rPr>
                <w:rFonts w:ascii="標楷體" w:eastAsia="標楷體"/>
                <w:sz w:val="28"/>
              </w:rPr>
            </w:pPr>
          </w:p>
        </w:tc>
        <w:tc>
          <w:tcPr>
            <w:tcW w:w="1783" w:type="dxa"/>
            <w:gridSpan w:val="2"/>
            <w:tcBorders>
              <w:bottom w:val="single" w:sz="2" w:space="0" w:color="auto"/>
            </w:tcBorders>
            <w:vAlign w:val="center"/>
          </w:tcPr>
          <w:p w:rsidR="004142BF" w:rsidRPr="00507D77" w:rsidRDefault="004142BF" w:rsidP="004142BF">
            <w:pPr>
              <w:rPr>
                <w:rFonts w:ascii="標楷體" w:eastAsia="標楷體"/>
                <w:sz w:val="28"/>
              </w:rPr>
            </w:pPr>
          </w:p>
        </w:tc>
        <w:tc>
          <w:tcPr>
            <w:tcW w:w="1784" w:type="dxa"/>
            <w:tcBorders>
              <w:bottom w:val="single" w:sz="2" w:space="0" w:color="auto"/>
            </w:tcBorders>
            <w:vAlign w:val="center"/>
          </w:tcPr>
          <w:p w:rsidR="004142BF" w:rsidRPr="00507D77" w:rsidRDefault="004142BF" w:rsidP="004142BF">
            <w:pPr>
              <w:rPr>
                <w:rFonts w:ascii="標楷體" w:eastAsia="標楷體"/>
                <w:sz w:val="28"/>
              </w:rPr>
            </w:pPr>
          </w:p>
        </w:tc>
      </w:tr>
      <w:tr w:rsidR="004142BF" w:rsidRPr="00507D77" w:rsidTr="004142BF">
        <w:trPr>
          <w:cantSplit/>
          <w:trHeight w:val="737"/>
          <w:jc w:val="center"/>
        </w:trPr>
        <w:tc>
          <w:tcPr>
            <w:tcW w:w="3458" w:type="dxa"/>
            <w:gridSpan w:val="2"/>
            <w:tcBorders>
              <w:top w:val="single" w:sz="2" w:space="0" w:color="auto"/>
              <w:left w:val="nil"/>
              <w:bottom w:val="nil"/>
              <w:right w:val="nil"/>
            </w:tcBorders>
            <w:vAlign w:val="center"/>
          </w:tcPr>
          <w:p w:rsidR="004142BF" w:rsidRPr="00507D77" w:rsidRDefault="004142BF" w:rsidP="004142BF">
            <w:pPr>
              <w:jc w:val="both"/>
              <w:rPr>
                <w:rFonts w:ascii="標楷體" w:eastAsia="標楷體"/>
                <w:b/>
                <w:sz w:val="28"/>
                <w:szCs w:val="28"/>
              </w:rPr>
            </w:pPr>
            <w:r w:rsidRPr="00507D77">
              <w:rPr>
                <w:rFonts w:ascii="標楷體" w:eastAsia="標楷體" w:hint="eastAsia"/>
                <w:b/>
                <w:sz w:val="28"/>
                <w:szCs w:val="28"/>
              </w:rPr>
              <w:t>檢查人員：</w:t>
            </w:r>
          </w:p>
        </w:tc>
        <w:tc>
          <w:tcPr>
            <w:tcW w:w="3459" w:type="dxa"/>
            <w:gridSpan w:val="3"/>
            <w:tcBorders>
              <w:top w:val="single" w:sz="2" w:space="0" w:color="auto"/>
              <w:left w:val="nil"/>
              <w:bottom w:val="nil"/>
              <w:right w:val="nil"/>
            </w:tcBorders>
            <w:vAlign w:val="center"/>
          </w:tcPr>
          <w:p w:rsidR="004142BF" w:rsidRPr="00507D77" w:rsidRDefault="004142BF" w:rsidP="004142BF">
            <w:pPr>
              <w:jc w:val="both"/>
              <w:rPr>
                <w:rFonts w:ascii="Times New Roman" w:eastAsia="標楷體" w:hAnsi="Times New Roman" w:cs="Times New Roman"/>
                <w:b/>
                <w:sz w:val="28"/>
                <w:szCs w:val="28"/>
              </w:rPr>
            </w:pPr>
            <w:r w:rsidRPr="00507D77">
              <w:rPr>
                <w:rFonts w:ascii="Times New Roman" w:eastAsia="標楷體" w:hAnsi="Times New Roman" w:cs="Times New Roman"/>
                <w:b/>
                <w:sz w:val="28"/>
                <w:szCs w:val="28"/>
              </w:rPr>
              <w:t>場所責負人：</w:t>
            </w:r>
          </w:p>
        </w:tc>
        <w:tc>
          <w:tcPr>
            <w:tcW w:w="3459" w:type="dxa"/>
            <w:gridSpan w:val="2"/>
            <w:tcBorders>
              <w:top w:val="single" w:sz="2" w:space="0" w:color="auto"/>
              <w:left w:val="nil"/>
              <w:bottom w:val="nil"/>
              <w:right w:val="nil"/>
            </w:tcBorders>
            <w:vAlign w:val="center"/>
          </w:tcPr>
          <w:p w:rsidR="004142BF" w:rsidRPr="00507D77" w:rsidRDefault="004142BF" w:rsidP="004142BF">
            <w:pPr>
              <w:rPr>
                <w:rFonts w:ascii="標楷體" w:eastAsia="標楷體"/>
                <w:sz w:val="28"/>
                <w:szCs w:val="28"/>
              </w:rPr>
            </w:pPr>
            <w:r w:rsidRPr="00507D77">
              <w:rPr>
                <w:rFonts w:ascii="Times New Roman" w:eastAsia="標楷體" w:hAnsi="Times New Roman" w:cs="Times New Roman"/>
                <w:b/>
                <w:sz w:val="28"/>
                <w:szCs w:val="28"/>
              </w:rPr>
              <w:t>單位主管：</w:t>
            </w:r>
          </w:p>
        </w:tc>
      </w:tr>
    </w:tbl>
    <w:p w:rsidR="004142BF" w:rsidRPr="00507D77" w:rsidRDefault="004142BF" w:rsidP="0092663C">
      <w:pPr>
        <w:pStyle w:val="a3"/>
        <w:numPr>
          <w:ilvl w:val="0"/>
          <w:numId w:val="47"/>
        </w:numPr>
        <w:ind w:leftChars="0"/>
        <w:rPr>
          <w:rFonts w:ascii="標楷體" w:eastAsia="標楷體"/>
          <w:sz w:val="28"/>
        </w:rPr>
      </w:pPr>
      <w:r w:rsidRPr="00507D77">
        <w:rPr>
          <w:rFonts w:ascii="標楷體" w:eastAsia="標楷體" w:hint="eastAsia"/>
          <w:sz w:val="28"/>
        </w:rPr>
        <w:t>依「職業安全衛生管理辦法」第58條規定辦理。</w:t>
      </w:r>
    </w:p>
    <w:p w:rsidR="004142BF" w:rsidRPr="00507D77" w:rsidRDefault="004142BF" w:rsidP="0092663C">
      <w:pPr>
        <w:pStyle w:val="a3"/>
        <w:numPr>
          <w:ilvl w:val="0"/>
          <w:numId w:val="47"/>
        </w:numPr>
        <w:ind w:leftChars="0"/>
        <w:rPr>
          <w:rFonts w:ascii="標楷體" w:eastAsia="標楷體"/>
          <w:sz w:val="28"/>
        </w:rPr>
      </w:pPr>
      <w:r w:rsidRPr="00507D77">
        <w:rPr>
          <w:rFonts w:ascii="標楷體" w:eastAsia="標楷體" w:hint="eastAsia"/>
          <w:sz w:val="28"/>
        </w:rPr>
        <w:t>檢查結果：正常打</w:t>
      </w:r>
      <w:r w:rsidRPr="00507D77">
        <w:rPr>
          <w:rFonts w:ascii="標楷體" w:eastAsia="標楷體" w:hAnsi="標楷體" w:hint="eastAsia"/>
        </w:rPr>
        <w:t>ˇ</w:t>
      </w:r>
      <w:r w:rsidRPr="00507D77">
        <w:rPr>
          <w:rFonts w:ascii="標楷體" w:eastAsia="標楷體" w:hint="eastAsia"/>
          <w:sz w:val="28"/>
        </w:rPr>
        <w:t>，異常打×，如無此項檢點項目請以</w:t>
      </w:r>
      <w:r w:rsidRPr="00507D77">
        <w:rPr>
          <w:rFonts w:ascii="標楷體" w:eastAsia="標楷體"/>
          <w:sz w:val="28"/>
        </w:rPr>
        <w:t>”</w:t>
      </w:r>
      <w:r w:rsidRPr="00507D77">
        <w:rPr>
          <w:rFonts w:ascii="標楷體" w:eastAsia="標楷體" w:hAnsi="超研澤中楷" w:hint="eastAsia"/>
          <w:sz w:val="28"/>
        </w:rPr>
        <w:t>─</w:t>
      </w:r>
      <w:r w:rsidRPr="00507D77">
        <w:rPr>
          <w:rFonts w:ascii="標楷體" w:eastAsia="標楷體"/>
          <w:sz w:val="28"/>
        </w:rPr>
        <w:t>”</w:t>
      </w:r>
      <w:r w:rsidRPr="00507D77">
        <w:rPr>
          <w:rFonts w:ascii="標楷體" w:eastAsia="標楷體" w:hint="eastAsia"/>
          <w:sz w:val="28"/>
        </w:rPr>
        <w:t xml:space="preserve"> 示之。</w:t>
      </w:r>
    </w:p>
    <w:p w:rsidR="004142BF" w:rsidRPr="00507D77" w:rsidRDefault="004142BF" w:rsidP="0092663C">
      <w:pPr>
        <w:pStyle w:val="a3"/>
        <w:numPr>
          <w:ilvl w:val="0"/>
          <w:numId w:val="47"/>
        </w:numPr>
        <w:ind w:leftChars="0"/>
        <w:rPr>
          <w:rFonts w:ascii="標楷體" w:eastAsia="標楷體"/>
          <w:sz w:val="28"/>
        </w:rPr>
      </w:pPr>
      <w:r w:rsidRPr="00507D77">
        <w:rPr>
          <w:rFonts w:ascii="標楷體" w:eastAsia="標楷體" w:hint="eastAsia"/>
          <w:sz w:val="28"/>
        </w:rPr>
        <w:t>表格保存三年。</w:t>
      </w:r>
    </w:p>
    <w:p w:rsidR="004142BF" w:rsidRPr="00507D77" w:rsidRDefault="004142BF" w:rsidP="0092663C">
      <w:pPr>
        <w:pStyle w:val="a3"/>
        <w:numPr>
          <w:ilvl w:val="0"/>
          <w:numId w:val="47"/>
        </w:numPr>
        <w:ind w:leftChars="0"/>
        <w:rPr>
          <w:rFonts w:ascii="標楷體" w:eastAsia="標楷體"/>
          <w:sz w:val="28"/>
        </w:rPr>
      </w:pPr>
      <w:r w:rsidRPr="00507D77">
        <w:rPr>
          <w:rFonts w:ascii="標楷體" w:eastAsia="標楷體" w:hint="eastAsia"/>
          <w:sz w:val="28"/>
        </w:rPr>
        <w:t>每月檢查完</w:t>
      </w:r>
      <w:r w:rsidRPr="00507D77">
        <w:rPr>
          <w:rFonts w:ascii="標楷體" w:eastAsia="標楷體" w:hint="eastAsia"/>
          <w:sz w:val="28"/>
          <w:szCs w:val="28"/>
        </w:rPr>
        <w:t>後，送一份至職業安全衛生管理單位彙整備查。</w:t>
      </w:r>
    </w:p>
    <w:p w:rsidR="004142BF" w:rsidRPr="00507D77" w:rsidRDefault="004142BF" w:rsidP="004142BF">
      <w:pPr>
        <w:spacing w:before="120" w:after="120"/>
        <w:rPr>
          <w:rFonts w:ascii="標楷體" w:eastAsia="標楷體"/>
          <w:sz w:val="28"/>
        </w:rPr>
        <w:sectPr w:rsidR="004142BF" w:rsidRPr="00507D77" w:rsidSect="00E956B6">
          <w:pgSz w:w="12240" w:h="15840"/>
          <w:pgMar w:top="720" w:right="1440" w:bottom="601" w:left="720" w:header="142" w:footer="624" w:gutter="0"/>
          <w:cols w:space="720"/>
          <w:docGrid w:linePitch="326"/>
        </w:sectPr>
      </w:pPr>
    </w:p>
    <w:p w:rsidR="004142BF" w:rsidRPr="00507D77" w:rsidRDefault="004142BF" w:rsidP="004142BF">
      <w:pPr>
        <w:jc w:val="center"/>
        <w:rPr>
          <w:rFonts w:ascii="標楷體" w:eastAsia="標楷體"/>
          <w:b/>
          <w:sz w:val="48"/>
          <w:u w:val="single"/>
        </w:rPr>
      </w:pPr>
      <w:r w:rsidRPr="00507D77">
        <w:rPr>
          <w:rFonts w:ascii="標楷體" w:eastAsia="標楷體" w:hint="eastAsia"/>
          <w:b/>
          <w:sz w:val="48"/>
          <w:u w:val="single"/>
        </w:rPr>
        <w:lastRenderedPageBreak/>
        <w:t>電動手工具定期檢查表</w:t>
      </w:r>
    </w:p>
    <w:tbl>
      <w:tblPr>
        <w:tblW w:w="0" w:type="auto"/>
        <w:tblLook w:val="01E0" w:firstRow="1" w:lastRow="1" w:firstColumn="1" w:lastColumn="1" w:noHBand="0" w:noVBand="0"/>
      </w:tblPr>
      <w:tblGrid>
        <w:gridCol w:w="821"/>
        <w:gridCol w:w="3771"/>
        <w:gridCol w:w="1877"/>
        <w:gridCol w:w="2201"/>
        <w:gridCol w:w="514"/>
        <w:gridCol w:w="2039"/>
        <w:gridCol w:w="2554"/>
      </w:tblGrid>
      <w:tr w:rsidR="004142BF" w:rsidRPr="00507D77" w:rsidTr="00657697">
        <w:trPr>
          <w:trHeight w:val="215"/>
        </w:trPr>
        <w:tc>
          <w:tcPr>
            <w:tcW w:w="4592" w:type="dxa"/>
            <w:gridSpan w:val="2"/>
            <w:vAlign w:val="center"/>
          </w:tcPr>
          <w:p w:rsidR="004142BF" w:rsidRPr="002A29A1" w:rsidRDefault="004142BF" w:rsidP="004142BF">
            <w:pPr>
              <w:rPr>
                <w:rFonts w:ascii="標楷體"/>
                <w:b/>
                <w:sz w:val="28"/>
              </w:rPr>
            </w:pPr>
            <w:r w:rsidRPr="002A29A1">
              <w:rPr>
                <w:rFonts w:ascii="標楷體" w:hint="eastAsia"/>
                <w:b/>
                <w:sz w:val="28"/>
              </w:rPr>
              <w:t>處室</w:t>
            </w:r>
            <w:r w:rsidRPr="002A29A1">
              <w:rPr>
                <w:rFonts w:ascii="標楷體" w:hint="eastAsia"/>
                <w:b/>
                <w:sz w:val="28"/>
              </w:rPr>
              <w:t>/</w:t>
            </w:r>
            <w:r w:rsidRPr="002A29A1">
              <w:rPr>
                <w:rFonts w:ascii="標楷體" w:hint="eastAsia"/>
                <w:b/>
                <w:sz w:val="28"/>
              </w:rPr>
              <w:t>科別：</w:t>
            </w:r>
          </w:p>
        </w:tc>
        <w:tc>
          <w:tcPr>
            <w:tcW w:w="4592" w:type="dxa"/>
            <w:gridSpan w:val="3"/>
            <w:vAlign w:val="center"/>
          </w:tcPr>
          <w:p w:rsidR="004142BF" w:rsidRPr="00507D77" w:rsidRDefault="004142BF" w:rsidP="004142BF">
            <w:pPr>
              <w:rPr>
                <w:rFonts w:ascii="標楷體"/>
                <w:b/>
                <w:sz w:val="28"/>
              </w:rPr>
            </w:pPr>
            <w:r w:rsidRPr="00507D77">
              <w:rPr>
                <w:rFonts w:ascii="標楷體" w:hint="eastAsia"/>
                <w:b/>
                <w:sz w:val="28"/>
              </w:rPr>
              <w:t>放置地點：</w:t>
            </w:r>
          </w:p>
        </w:tc>
        <w:tc>
          <w:tcPr>
            <w:tcW w:w="4593" w:type="dxa"/>
            <w:gridSpan w:val="2"/>
            <w:vAlign w:val="center"/>
          </w:tcPr>
          <w:p w:rsidR="004142BF" w:rsidRPr="00507D77" w:rsidRDefault="004142BF" w:rsidP="004142BF">
            <w:pPr>
              <w:spacing w:line="440" w:lineRule="exact"/>
              <w:jc w:val="center"/>
              <w:rPr>
                <w:rFonts w:ascii="標楷體" w:hAnsi="標楷體"/>
                <w:spacing w:val="100"/>
                <w:sz w:val="28"/>
                <w:szCs w:val="28"/>
              </w:rPr>
            </w:pPr>
            <w:r w:rsidRPr="00507D77">
              <w:rPr>
                <w:rFonts w:ascii="標楷體" w:hint="eastAsia"/>
                <w:b/>
                <w:sz w:val="28"/>
              </w:rPr>
              <w:t>檢查日期：</w:t>
            </w:r>
            <w:r w:rsidRPr="00507D77">
              <w:rPr>
                <w:rFonts w:ascii="標楷體"/>
                <w:b/>
                <w:sz w:val="28"/>
                <w:u w:val="single"/>
              </w:rPr>
              <w:t xml:space="preserve">   </w:t>
            </w:r>
            <w:r w:rsidRPr="00507D77">
              <w:rPr>
                <w:rFonts w:ascii="標楷體" w:hint="eastAsia"/>
                <w:b/>
                <w:sz w:val="28"/>
                <w:u w:val="single"/>
              </w:rPr>
              <w:t>年</w:t>
            </w:r>
            <w:r w:rsidRPr="00507D77">
              <w:rPr>
                <w:rFonts w:ascii="標楷體"/>
                <w:b/>
                <w:sz w:val="28"/>
                <w:u w:val="single"/>
              </w:rPr>
              <w:t xml:space="preserve">   </w:t>
            </w:r>
            <w:r w:rsidRPr="00507D77">
              <w:rPr>
                <w:rFonts w:ascii="標楷體" w:hint="eastAsia"/>
                <w:b/>
                <w:sz w:val="28"/>
                <w:u w:val="single"/>
              </w:rPr>
              <w:t>月</w:t>
            </w:r>
            <w:r w:rsidRPr="00507D77">
              <w:rPr>
                <w:rFonts w:ascii="標楷體"/>
                <w:b/>
                <w:sz w:val="28"/>
                <w:u w:val="single"/>
              </w:rPr>
              <w:t xml:space="preserve">   </w:t>
            </w:r>
            <w:r w:rsidRPr="00507D77">
              <w:rPr>
                <w:rFonts w:ascii="標楷體" w:hint="eastAsia"/>
                <w:b/>
                <w:sz w:val="28"/>
                <w:u w:val="single"/>
              </w:rPr>
              <w:t>日</w:t>
            </w:r>
          </w:p>
        </w:tc>
      </w:tr>
      <w:tr w:rsidR="004142BF" w:rsidRPr="00507D77" w:rsidTr="004142BF">
        <w:trPr>
          <w:trHeight w:val="703"/>
        </w:trPr>
        <w:tc>
          <w:tcPr>
            <w:tcW w:w="821" w:type="dxa"/>
            <w:vAlign w:val="center"/>
          </w:tcPr>
          <w:p w:rsidR="004142BF" w:rsidRPr="00507D77" w:rsidRDefault="004142BF" w:rsidP="004142BF">
            <w:pPr>
              <w:spacing w:line="440" w:lineRule="exact"/>
              <w:jc w:val="center"/>
              <w:rPr>
                <w:rFonts w:ascii="標楷體" w:hAnsi="標楷體"/>
                <w:sz w:val="28"/>
                <w:szCs w:val="28"/>
              </w:rPr>
            </w:pPr>
            <w:r w:rsidRPr="00507D77">
              <w:rPr>
                <w:rFonts w:ascii="標楷體" w:hAnsi="標楷體" w:hint="eastAsia"/>
                <w:sz w:val="28"/>
                <w:szCs w:val="28"/>
              </w:rPr>
              <w:t>項次</w:t>
            </w:r>
          </w:p>
        </w:tc>
        <w:tc>
          <w:tcPr>
            <w:tcW w:w="5648" w:type="dxa"/>
            <w:gridSpan w:val="2"/>
            <w:vAlign w:val="center"/>
          </w:tcPr>
          <w:p w:rsidR="004142BF" w:rsidRPr="00507D77" w:rsidRDefault="004142BF" w:rsidP="004142BF">
            <w:pPr>
              <w:spacing w:line="440" w:lineRule="exact"/>
              <w:jc w:val="distribute"/>
              <w:rPr>
                <w:rFonts w:ascii="標楷體" w:hAnsi="標楷體"/>
                <w:sz w:val="28"/>
                <w:szCs w:val="28"/>
              </w:rPr>
            </w:pPr>
            <w:r w:rsidRPr="00507D77">
              <w:rPr>
                <w:rFonts w:ascii="標楷體" w:hAnsi="標楷體" w:hint="eastAsia"/>
                <w:sz w:val="28"/>
                <w:szCs w:val="28"/>
              </w:rPr>
              <w:t>檢查項目</w:t>
            </w:r>
          </w:p>
        </w:tc>
        <w:tc>
          <w:tcPr>
            <w:tcW w:w="2201" w:type="dxa"/>
            <w:vAlign w:val="center"/>
          </w:tcPr>
          <w:p w:rsidR="004142BF" w:rsidRPr="00507D77" w:rsidRDefault="004142BF" w:rsidP="004142BF">
            <w:pPr>
              <w:spacing w:line="440" w:lineRule="exact"/>
              <w:jc w:val="center"/>
              <w:rPr>
                <w:rFonts w:ascii="標楷體" w:hAnsi="標楷體"/>
                <w:spacing w:val="100"/>
                <w:sz w:val="28"/>
                <w:szCs w:val="28"/>
              </w:rPr>
            </w:pPr>
            <w:r w:rsidRPr="00507D77">
              <w:rPr>
                <w:rFonts w:ascii="標楷體" w:hAnsi="標楷體" w:hint="eastAsia"/>
                <w:spacing w:val="100"/>
                <w:sz w:val="28"/>
                <w:szCs w:val="28"/>
              </w:rPr>
              <w:t>檢查方法</w:t>
            </w:r>
          </w:p>
        </w:tc>
        <w:tc>
          <w:tcPr>
            <w:tcW w:w="2553" w:type="dxa"/>
            <w:gridSpan w:val="2"/>
            <w:vAlign w:val="center"/>
          </w:tcPr>
          <w:p w:rsidR="004142BF" w:rsidRPr="00507D77" w:rsidRDefault="004142BF" w:rsidP="004142BF">
            <w:pPr>
              <w:spacing w:line="440" w:lineRule="exact"/>
              <w:jc w:val="center"/>
              <w:rPr>
                <w:rFonts w:ascii="標楷體" w:hAnsi="標楷體"/>
                <w:spacing w:val="100"/>
                <w:sz w:val="28"/>
                <w:szCs w:val="28"/>
              </w:rPr>
            </w:pPr>
            <w:r w:rsidRPr="00507D77">
              <w:rPr>
                <w:rFonts w:ascii="標楷體" w:hAnsi="標楷體" w:hint="eastAsia"/>
                <w:spacing w:val="100"/>
                <w:sz w:val="28"/>
                <w:szCs w:val="28"/>
              </w:rPr>
              <w:t>檢查結果</w:t>
            </w:r>
          </w:p>
        </w:tc>
        <w:tc>
          <w:tcPr>
            <w:tcW w:w="2554" w:type="dxa"/>
            <w:vAlign w:val="center"/>
          </w:tcPr>
          <w:p w:rsidR="004142BF" w:rsidRPr="00507D77" w:rsidRDefault="004142BF" w:rsidP="004142BF">
            <w:pPr>
              <w:spacing w:line="440" w:lineRule="exact"/>
              <w:jc w:val="center"/>
              <w:rPr>
                <w:rFonts w:ascii="標楷體" w:hAnsi="標楷體"/>
                <w:spacing w:val="100"/>
                <w:sz w:val="28"/>
                <w:szCs w:val="28"/>
              </w:rPr>
            </w:pPr>
            <w:r w:rsidRPr="00507D77">
              <w:rPr>
                <w:rFonts w:ascii="標楷體" w:hAnsi="標楷體" w:hint="eastAsia"/>
                <w:spacing w:val="100"/>
                <w:sz w:val="28"/>
                <w:szCs w:val="28"/>
              </w:rPr>
              <w:t>改善措施</w:t>
            </w:r>
          </w:p>
        </w:tc>
      </w:tr>
      <w:tr w:rsidR="004142BF" w:rsidRPr="00507D77" w:rsidTr="004142BF">
        <w:trPr>
          <w:trHeight w:val="495"/>
        </w:trPr>
        <w:tc>
          <w:tcPr>
            <w:tcW w:w="821" w:type="dxa"/>
            <w:vAlign w:val="center"/>
          </w:tcPr>
          <w:p w:rsidR="004142BF" w:rsidRPr="00507D77" w:rsidRDefault="004142BF" w:rsidP="004142BF">
            <w:pPr>
              <w:spacing w:line="440" w:lineRule="exact"/>
              <w:jc w:val="center"/>
              <w:rPr>
                <w:rFonts w:ascii="標楷體" w:hAnsi="標楷體"/>
                <w:sz w:val="28"/>
                <w:szCs w:val="28"/>
              </w:rPr>
            </w:pPr>
            <w:r w:rsidRPr="00507D77">
              <w:rPr>
                <w:rFonts w:ascii="標楷體" w:hAnsi="標楷體" w:hint="eastAsia"/>
                <w:sz w:val="28"/>
                <w:szCs w:val="28"/>
              </w:rPr>
              <w:t>1</w:t>
            </w:r>
          </w:p>
        </w:tc>
        <w:tc>
          <w:tcPr>
            <w:tcW w:w="5648" w:type="dxa"/>
            <w:gridSpan w:val="2"/>
          </w:tcPr>
          <w:p w:rsidR="004142BF" w:rsidRPr="006F56BF" w:rsidRDefault="004142BF" w:rsidP="003F35D8">
            <w:pPr>
              <w:spacing w:line="440" w:lineRule="exact"/>
              <w:rPr>
                <w:rFonts w:ascii="標楷體" w:hAnsi="標楷體"/>
                <w:color w:val="FF0000"/>
                <w:sz w:val="28"/>
                <w:szCs w:val="28"/>
              </w:rPr>
            </w:pPr>
            <w:r w:rsidRPr="00507D77">
              <w:rPr>
                <w:rFonts w:ascii="標楷體" w:hAnsi="標楷體" w:hint="eastAsia"/>
                <w:sz w:val="28"/>
                <w:szCs w:val="28"/>
              </w:rPr>
              <w:t>潮濕地區勿使用</w:t>
            </w:r>
            <w:r w:rsidR="006F56BF" w:rsidRPr="006F56BF">
              <w:rPr>
                <w:rFonts w:ascii="標楷體" w:hAnsi="標楷體" w:hint="eastAsia"/>
                <w:color w:val="FF0000"/>
                <w:sz w:val="28"/>
                <w:szCs w:val="28"/>
                <w:shd w:val="pct15" w:color="auto" w:fill="FFFFFF"/>
              </w:rPr>
              <w:t>電動手工具、超過</w:t>
            </w:r>
            <w:r w:rsidR="006F56BF" w:rsidRPr="006F56BF">
              <w:rPr>
                <w:rFonts w:ascii="標楷體" w:hAnsi="標楷體" w:hint="eastAsia"/>
                <w:color w:val="FF0000"/>
                <w:sz w:val="28"/>
                <w:szCs w:val="28"/>
                <w:shd w:val="pct15" w:color="auto" w:fill="FFFFFF"/>
              </w:rPr>
              <w:t>1500</w:t>
            </w:r>
            <w:r w:rsidR="006F56BF" w:rsidRPr="006F56BF">
              <w:rPr>
                <w:rFonts w:ascii="標楷體" w:hAnsi="標楷體" w:hint="eastAsia"/>
                <w:color w:val="FF0000"/>
                <w:sz w:val="28"/>
                <w:szCs w:val="28"/>
                <w:shd w:val="pct15" w:color="auto" w:fill="FFFFFF"/>
              </w:rPr>
              <w:t>伏特動式電動手工具、是否於電源側分路設置高敏感型漏電斷路裝置</w:t>
            </w:r>
          </w:p>
        </w:tc>
        <w:tc>
          <w:tcPr>
            <w:tcW w:w="2201" w:type="dxa"/>
          </w:tcPr>
          <w:p w:rsidR="004142BF" w:rsidRPr="00507D77" w:rsidRDefault="004142BF" w:rsidP="004142BF">
            <w:pPr>
              <w:spacing w:line="440" w:lineRule="exact"/>
              <w:jc w:val="center"/>
              <w:rPr>
                <w:rFonts w:ascii="標楷體" w:hAnsi="標楷體"/>
                <w:sz w:val="28"/>
                <w:szCs w:val="28"/>
              </w:rPr>
            </w:pPr>
          </w:p>
        </w:tc>
        <w:tc>
          <w:tcPr>
            <w:tcW w:w="2553" w:type="dxa"/>
            <w:gridSpan w:val="2"/>
          </w:tcPr>
          <w:p w:rsidR="004142BF" w:rsidRPr="00507D77" w:rsidRDefault="004142BF" w:rsidP="004142BF">
            <w:pPr>
              <w:spacing w:line="440" w:lineRule="exact"/>
              <w:jc w:val="center"/>
              <w:rPr>
                <w:rFonts w:ascii="標楷體" w:hAnsi="標楷體"/>
                <w:sz w:val="28"/>
                <w:szCs w:val="28"/>
              </w:rPr>
            </w:pPr>
          </w:p>
        </w:tc>
        <w:tc>
          <w:tcPr>
            <w:tcW w:w="2554" w:type="dxa"/>
          </w:tcPr>
          <w:p w:rsidR="004142BF" w:rsidRPr="00507D77" w:rsidRDefault="004142BF" w:rsidP="004142BF">
            <w:pPr>
              <w:spacing w:line="440" w:lineRule="exact"/>
              <w:jc w:val="center"/>
              <w:rPr>
                <w:rFonts w:ascii="標楷體" w:hAnsi="標楷體"/>
                <w:sz w:val="28"/>
                <w:szCs w:val="28"/>
              </w:rPr>
            </w:pPr>
          </w:p>
        </w:tc>
      </w:tr>
      <w:tr w:rsidR="004142BF" w:rsidRPr="00507D77" w:rsidTr="004142BF">
        <w:trPr>
          <w:trHeight w:val="495"/>
        </w:trPr>
        <w:tc>
          <w:tcPr>
            <w:tcW w:w="821" w:type="dxa"/>
            <w:vAlign w:val="center"/>
          </w:tcPr>
          <w:p w:rsidR="004142BF" w:rsidRPr="00507D77" w:rsidRDefault="004142BF" w:rsidP="004142BF">
            <w:pPr>
              <w:spacing w:line="440" w:lineRule="exact"/>
              <w:jc w:val="center"/>
              <w:rPr>
                <w:rFonts w:ascii="標楷體" w:hAnsi="標楷體"/>
                <w:sz w:val="28"/>
                <w:szCs w:val="28"/>
              </w:rPr>
            </w:pPr>
            <w:r w:rsidRPr="00507D77">
              <w:rPr>
                <w:rFonts w:ascii="標楷體" w:hAnsi="標楷體" w:hint="eastAsia"/>
                <w:sz w:val="28"/>
                <w:szCs w:val="28"/>
              </w:rPr>
              <w:t>2</w:t>
            </w:r>
          </w:p>
        </w:tc>
        <w:tc>
          <w:tcPr>
            <w:tcW w:w="5648" w:type="dxa"/>
            <w:gridSpan w:val="2"/>
          </w:tcPr>
          <w:p w:rsidR="004142BF" w:rsidRPr="00507D77" w:rsidRDefault="004142BF" w:rsidP="004142BF">
            <w:pPr>
              <w:spacing w:line="440" w:lineRule="exact"/>
              <w:rPr>
                <w:rFonts w:ascii="標楷體" w:hAnsi="標楷體"/>
                <w:sz w:val="28"/>
                <w:szCs w:val="28"/>
              </w:rPr>
            </w:pPr>
            <w:r w:rsidRPr="00507D77">
              <w:rPr>
                <w:rFonts w:ascii="標楷體" w:hAnsi="標楷體" w:hint="eastAsia"/>
                <w:sz w:val="28"/>
                <w:szCs w:val="28"/>
              </w:rPr>
              <w:t>工具保養是否良好，是否放在不會墜落的地方</w:t>
            </w:r>
          </w:p>
        </w:tc>
        <w:tc>
          <w:tcPr>
            <w:tcW w:w="2201" w:type="dxa"/>
          </w:tcPr>
          <w:p w:rsidR="004142BF" w:rsidRPr="00507D77" w:rsidRDefault="004142BF" w:rsidP="004142BF">
            <w:pPr>
              <w:spacing w:line="440" w:lineRule="exact"/>
              <w:jc w:val="center"/>
              <w:rPr>
                <w:rFonts w:ascii="標楷體" w:hAnsi="標楷體"/>
                <w:sz w:val="28"/>
                <w:szCs w:val="28"/>
              </w:rPr>
            </w:pPr>
          </w:p>
        </w:tc>
        <w:tc>
          <w:tcPr>
            <w:tcW w:w="2553" w:type="dxa"/>
            <w:gridSpan w:val="2"/>
          </w:tcPr>
          <w:p w:rsidR="004142BF" w:rsidRPr="00507D77" w:rsidRDefault="004142BF" w:rsidP="004142BF">
            <w:pPr>
              <w:spacing w:line="440" w:lineRule="exact"/>
              <w:jc w:val="center"/>
              <w:rPr>
                <w:rFonts w:ascii="標楷體" w:hAnsi="標楷體"/>
                <w:sz w:val="28"/>
                <w:szCs w:val="28"/>
              </w:rPr>
            </w:pPr>
          </w:p>
        </w:tc>
        <w:tc>
          <w:tcPr>
            <w:tcW w:w="2554" w:type="dxa"/>
          </w:tcPr>
          <w:p w:rsidR="004142BF" w:rsidRPr="00507D77" w:rsidRDefault="004142BF" w:rsidP="004142BF">
            <w:pPr>
              <w:spacing w:line="440" w:lineRule="exact"/>
              <w:jc w:val="center"/>
              <w:rPr>
                <w:rFonts w:ascii="標楷體" w:hAnsi="標楷體"/>
                <w:sz w:val="28"/>
                <w:szCs w:val="28"/>
              </w:rPr>
            </w:pPr>
          </w:p>
        </w:tc>
      </w:tr>
      <w:tr w:rsidR="004142BF" w:rsidRPr="00507D77" w:rsidTr="004142BF">
        <w:trPr>
          <w:trHeight w:val="495"/>
        </w:trPr>
        <w:tc>
          <w:tcPr>
            <w:tcW w:w="821" w:type="dxa"/>
            <w:vAlign w:val="center"/>
          </w:tcPr>
          <w:p w:rsidR="004142BF" w:rsidRPr="00507D77" w:rsidRDefault="004142BF" w:rsidP="004142BF">
            <w:pPr>
              <w:spacing w:line="440" w:lineRule="exact"/>
              <w:jc w:val="center"/>
              <w:rPr>
                <w:rFonts w:ascii="標楷體" w:hAnsi="標楷體"/>
                <w:sz w:val="28"/>
                <w:szCs w:val="28"/>
              </w:rPr>
            </w:pPr>
            <w:r w:rsidRPr="00507D77">
              <w:rPr>
                <w:rFonts w:ascii="標楷體" w:hAnsi="標楷體" w:hint="eastAsia"/>
                <w:sz w:val="28"/>
                <w:szCs w:val="28"/>
              </w:rPr>
              <w:t>3</w:t>
            </w:r>
          </w:p>
        </w:tc>
        <w:tc>
          <w:tcPr>
            <w:tcW w:w="5648" w:type="dxa"/>
            <w:gridSpan w:val="2"/>
          </w:tcPr>
          <w:p w:rsidR="004142BF" w:rsidRPr="00507D77" w:rsidRDefault="004142BF" w:rsidP="004142BF">
            <w:pPr>
              <w:spacing w:line="440" w:lineRule="exact"/>
              <w:rPr>
                <w:rFonts w:ascii="標楷體" w:hAnsi="標楷體"/>
                <w:sz w:val="28"/>
                <w:szCs w:val="28"/>
              </w:rPr>
            </w:pPr>
            <w:r w:rsidRPr="00507D77">
              <w:rPr>
                <w:rFonts w:ascii="標楷體" w:hAnsi="標楷體" w:hint="eastAsia"/>
                <w:sz w:val="28"/>
                <w:szCs w:val="28"/>
              </w:rPr>
              <w:t>絕緣體及插頭是否無破裂</w:t>
            </w:r>
          </w:p>
        </w:tc>
        <w:tc>
          <w:tcPr>
            <w:tcW w:w="2201" w:type="dxa"/>
          </w:tcPr>
          <w:p w:rsidR="004142BF" w:rsidRPr="00507D77" w:rsidRDefault="004142BF" w:rsidP="004142BF">
            <w:pPr>
              <w:spacing w:line="440" w:lineRule="exact"/>
              <w:jc w:val="center"/>
              <w:rPr>
                <w:rFonts w:ascii="標楷體" w:hAnsi="標楷體"/>
                <w:sz w:val="28"/>
                <w:szCs w:val="28"/>
              </w:rPr>
            </w:pPr>
          </w:p>
        </w:tc>
        <w:tc>
          <w:tcPr>
            <w:tcW w:w="2553" w:type="dxa"/>
            <w:gridSpan w:val="2"/>
          </w:tcPr>
          <w:p w:rsidR="004142BF" w:rsidRPr="00507D77" w:rsidRDefault="004142BF" w:rsidP="004142BF">
            <w:pPr>
              <w:spacing w:line="440" w:lineRule="exact"/>
              <w:jc w:val="center"/>
              <w:rPr>
                <w:rFonts w:ascii="標楷體" w:hAnsi="標楷體"/>
                <w:sz w:val="28"/>
                <w:szCs w:val="28"/>
              </w:rPr>
            </w:pPr>
          </w:p>
        </w:tc>
        <w:tc>
          <w:tcPr>
            <w:tcW w:w="2554" w:type="dxa"/>
          </w:tcPr>
          <w:p w:rsidR="004142BF" w:rsidRPr="00507D77" w:rsidRDefault="004142BF" w:rsidP="004142BF">
            <w:pPr>
              <w:spacing w:line="440" w:lineRule="exact"/>
              <w:jc w:val="center"/>
              <w:rPr>
                <w:rFonts w:ascii="標楷體" w:hAnsi="標楷體"/>
                <w:sz w:val="28"/>
                <w:szCs w:val="28"/>
              </w:rPr>
            </w:pPr>
          </w:p>
        </w:tc>
      </w:tr>
      <w:tr w:rsidR="004142BF" w:rsidRPr="00507D77" w:rsidTr="004142BF">
        <w:trPr>
          <w:trHeight w:val="495"/>
        </w:trPr>
        <w:tc>
          <w:tcPr>
            <w:tcW w:w="821" w:type="dxa"/>
            <w:vAlign w:val="center"/>
          </w:tcPr>
          <w:p w:rsidR="004142BF" w:rsidRPr="00507D77" w:rsidRDefault="004142BF" w:rsidP="004142BF">
            <w:pPr>
              <w:spacing w:line="440" w:lineRule="exact"/>
              <w:jc w:val="center"/>
              <w:rPr>
                <w:rFonts w:ascii="標楷體" w:hAnsi="標楷體"/>
                <w:sz w:val="28"/>
                <w:szCs w:val="28"/>
              </w:rPr>
            </w:pPr>
            <w:r w:rsidRPr="00507D77">
              <w:rPr>
                <w:rFonts w:ascii="標楷體" w:hAnsi="標楷體" w:hint="eastAsia"/>
                <w:sz w:val="28"/>
                <w:szCs w:val="28"/>
              </w:rPr>
              <w:t>4</w:t>
            </w:r>
          </w:p>
        </w:tc>
        <w:tc>
          <w:tcPr>
            <w:tcW w:w="5648" w:type="dxa"/>
            <w:gridSpan w:val="2"/>
          </w:tcPr>
          <w:p w:rsidR="004142BF" w:rsidRPr="00507D77" w:rsidRDefault="004142BF" w:rsidP="004142BF">
            <w:pPr>
              <w:spacing w:line="440" w:lineRule="exact"/>
              <w:rPr>
                <w:rFonts w:ascii="標楷體" w:hAnsi="標楷體"/>
                <w:sz w:val="28"/>
                <w:szCs w:val="28"/>
              </w:rPr>
            </w:pPr>
            <w:r w:rsidRPr="00507D77">
              <w:rPr>
                <w:rFonts w:ascii="標楷體" w:hAnsi="標楷體" w:hint="eastAsia"/>
                <w:sz w:val="28"/>
                <w:szCs w:val="28"/>
              </w:rPr>
              <w:t>危險之齒輪迴轉部位皮帶等是否有防護措施</w:t>
            </w:r>
          </w:p>
        </w:tc>
        <w:tc>
          <w:tcPr>
            <w:tcW w:w="2201" w:type="dxa"/>
          </w:tcPr>
          <w:p w:rsidR="004142BF" w:rsidRPr="00507D77" w:rsidRDefault="004142BF" w:rsidP="004142BF">
            <w:pPr>
              <w:spacing w:line="440" w:lineRule="exact"/>
              <w:jc w:val="center"/>
              <w:rPr>
                <w:rFonts w:ascii="標楷體" w:hAnsi="標楷體"/>
                <w:sz w:val="28"/>
                <w:szCs w:val="28"/>
              </w:rPr>
            </w:pPr>
          </w:p>
        </w:tc>
        <w:tc>
          <w:tcPr>
            <w:tcW w:w="2553" w:type="dxa"/>
            <w:gridSpan w:val="2"/>
          </w:tcPr>
          <w:p w:rsidR="004142BF" w:rsidRPr="00507D77" w:rsidRDefault="004142BF" w:rsidP="004142BF">
            <w:pPr>
              <w:spacing w:line="440" w:lineRule="exact"/>
              <w:jc w:val="center"/>
              <w:rPr>
                <w:rFonts w:ascii="標楷體" w:hAnsi="標楷體"/>
                <w:sz w:val="28"/>
                <w:szCs w:val="28"/>
              </w:rPr>
            </w:pPr>
          </w:p>
        </w:tc>
        <w:tc>
          <w:tcPr>
            <w:tcW w:w="2554" w:type="dxa"/>
          </w:tcPr>
          <w:p w:rsidR="004142BF" w:rsidRPr="00507D77" w:rsidRDefault="004142BF" w:rsidP="004142BF">
            <w:pPr>
              <w:spacing w:line="440" w:lineRule="exact"/>
              <w:jc w:val="center"/>
              <w:rPr>
                <w:rFonts w:ascii="標楷體" w:hAnsi="標楷體"/>
                <w:sz w:val="28"/>
                <w:szCs w:val="28"/>
              </w:rPr>
            </w:pPr>
          </w:p>
        </w:tc>
      </w:tr>
      <w:tr w:rsidR="004142BF" w:rsidRPr="00507D77" w:rsidTr="004142BF">
        <w:trPr>
          <w:trHeight w:val="495"/>
        </w:trPr>
        <w:tc>
          <w:tcPr>
            <w:tcW w:w="821" w:type="dxa"/>
            <w:vAlign w:val="center"/>
          </w:tcPr>
          <w:p w:rsidR="004142BF" w:rsidRPr="00507D77" w:rsidRDefault="004142BF" w:rsidP="004142BF">
            <w:pPr>
              <w:spacing w:line="440" w:lineRule="exact"/>
              <w:jc w:val="center"/>
              <w:rPr>
                <w:rFonts w:ascii="標楷體" w:hAnsi="標楷體"/>
                <w:sz w:val="28"/>
                <w:szCs w:val="28"/>
              </w:rPr>
            </w:pPr>
            <w:r w:rsidRPr="00507D77">
              <w:rPr>
                <w:rFonts w:ascii="標楷體" w:hAnsi="標楷體" w:hint="eastAsia"/>
                <w:sz w:val="28"/>
                <w:szCs w:val="28"/>
              </w:rPr>
              <w:t>5</w:t>
            </w:r>
          </w:p>
        </w:tc>
        <w:tc>
          <w:tcPr>
            <w:tcW w:w="5648" w:type="dxa"/>
            <w:gridSpan w:val="2"/>
          </w:tcPr>
          <w:p w:rsidR="004142BF" w:rsidRPr="00507D77" w:rsidRDefault="004142BF" w:rsidP="004142BF">
            <w:pPr>
              <w:spacing w:line="440" w:lineRule="exact"/>
              <w:rPr>
                <w:rFonts w:ascii="標楷體" w:hAnsi="標楷體"/>
                <w:sz w:val="28"/>
                <w:szCs w:val="28"/>
              </w:rPr>
            </w:pPr>
            <w:r w:rsidRPr="00507D77">
              <w:rPr>
                <w:rFonts w:ascii="標楷體" w:hAnsi="標楷體" w:hint="eastAsia"/>
                <w:sz w:val="28"/>
                <w:szCs w:val="28"/>
              </w:rPr>
              <w:t>皮帶是否無損傷，鬆緊情形是否適當</w:t>
            </w:r>
          </w:p>
        </w:tc>
        <w:tc>
          <w:tcPr>
            <w:tcW w:w="2201" w:type="dxa"/>
          </w:tcPr>
          <w:p w:rsidR="004142BF" w:rsidRPr="00507D77" w:rsidRDefault="004142BF" w:rsidP="004142BF">
            <w:pPr>
              <w:spacing w:line="440" w:lineRule="exact"/>
              <w:jc w:val="center"/>
              <w:rPr>
                <w:rFonts w:ascii="標楷體" w:hAnsi="標楷體"/>
                <w:sz w:val="28"/>
                <w:szCs w:val="28"/>
              </w:rPr>
            </w:pPr>
          </w:p>
        </w:tc>
        <w:tc>
          <w:tcPr>
            <w:tcW w:w="2553" w:type="dxa"/>
            <w:gridSpan w:val="2"/>
          </w:tcPr>
          <w:p w:rsidR="004142BF" w:rsidRPr="00507D77" w:rsidRDefault="004142BF" w:rsidP="004142BF">
            <w:pPr>
              <w:spacing w:line="440" w:lineRule="exact"/>
              <w:jc w:val="center"/>
              <w:rPr>
                <w:rFonts w:ascii="標楷體" w:hAnsi="標楷體"/>
                <w:sz w:val="28"/>
                <w:szCs w:val="28"/>
              </w:rPr>
            </w:pPr>
          </w:p>
        </w:tc>
        <w:tc>
          <w:tcPr>
            <w:tcW w:w="2554" w:type="dxa"/>
          </w:tcPr>
          <w:p w:rsidR="004142BF" w:rsidRPr="00507D77" w:rsidRDefault="004142BF" w:rsidP="004142BF">
            <w:pPr>
              <w:spacing w:line="440" w:lineRule="exact"/>
              <w:jc w:val="center"/>
              <w:rPr>
                <w:rFonts w:ascii="標楷體" w:hAnsi="標楷體"/>
                <w:sz w:val="28"/>
                <w:szCs w:val="28"/>
              </w:rPr>
            </w:pPr>
          </w:p>
        </w:tc>
      </w:tr>
      <w:tr w:rsidR="004142BF" w:rsidRPr="00507D77" w:rsidTr="004142BF">
        <w:trPr>
          <w:trHeight w:val="495"/>
        </w:trPr>
        <w:tc>
          <w:tcPr>
            <w:tcW w:w="821" w:type="dxa"/>
            <w:vAlign w:val="center"/>
          </w:tcPr>
          <w:p w:rsidR="004142BF" w:rsidRPr="00507D77" w:rsidRDefault="004142BF" w:rsidP="004142BF">
            <w:pPr>
              <w:spacing w:line="440" w:lineRule="exact"/>
              <w:jc w:val="center"/>
              <w:rPr>
                <w:rFonts w:ascii="標楷體" w:hAnsi="標楷體"/>
                <w:sz w:val="28"/>
                <w:szCs w:val="28"/>
              </w:rPr>
            </w:pPr>
            <w:r w:rsidRPr="00507D77">
              <w:rPr>
                <w:rFonts w:ascii="標楷體" w:hAnsi="標楷體" w:hint="eastAsia"/>
                <w:sz w:val="28"/>
                <w:szCs w:val="28"/>
              </w:rPr>
              <w:t>6</w:t>
            </w:r>
          </w:p>
        </w:tc>
        <w:tc>
          <w:tcPr>
            <w:tcW w:w="5648" w:type="dxa"/>
            <w:gridSpan w:val="2"/>
          </w:tcPr>
          <w:p w:rsidR="004142BF" w:rsidRPr="00507D77" w:rsidRDefault="004142BF" w:rsidP="004142BF">
            <w:pPr>
              <w:spacing w:line="440" w:lineRule="exact"/>
              <w:rPr>
                <w:rFonts w:ascii="標楷體" w:hAnsi="標楷體"/>
                <w:sz w:val="28"/>
                <w:szCs w:val="28"/>
              </w:rPr>
            </w:pPr>
            <w:r w:rsidRPr="00507D77">
              <w:rPr>
                <w:rFonts w:ascii="標楷體" w:hAnsi="標楷體" w:hint="eastAsia"/>
                <w:sz w:val="28"/>
                <w:szCs w:val="28"/>
              </w:rPr>
              <w:t>馬達接地線之規格是否適當，是否切實裝設</w:t>
            </w:r>
          </w:p>
        </w:tc>
        <w:tc>
          <w:tcPr>
            <w:tcW w:w="2201" w:type="dxa"/>
          </w:tcPr>
          <w:p w:rsidR="004142BF" w:rsidRPr="00507D77" w:rsidRDefault="004142BF" w:rsidP="004142BF">
            <w:pPr>
              <w:spacing w:line="440" w:lineRule="exact"/>
              <w:jc w:val="center"/>
              <w:rPr>
                <w:rFonts w:ascii="標楷體" w:hAnsi="標楷體"/>
                <w:sz w:val="28"/>
                <w:szCs w:val="28"/>
              </w:rPr>
            </w:pPr>
          </w:p>
        </w:tc>
        <w:tc>
          <w:tcPr>
            <w:tcW w:w="2553" w:type="dxa"/>
            <w:gridSpan w:val="2"/>
          </w:tcPr>
          <w:p w:rsidR="004142BF" w:rsidRPr="00507D77" w:rsidRDefault="004142BF" w:rsidP="004142BF">
            <w:pPr>
              <w:spacing w:line="440" w:lineRule="exact"/>
              <w:jc w:val="center"/>
              <w:rPr>
                <w:rFonts w:ascii="標楷體" w:hAnsi="標楷體"/>
                <w:sz w:val="28"/>
                <w:szCs w:val="28"/>
              </w:rPr>
            </w:pPr>
          </w:p>
        </w:tc>
        <w:tc>
          <w:tcPr>
            <w:tcW w:w="2554" w:type="dxa"/>
          </w:tcPr>
          <w:p w:rsidR="004142BF" w:rsidRPr="00507D77" w:rsidRDefault="004142BF" w:rsidP="004142BF">
            <w:pPr>
              <w:spacing w:line="440" w:lineRule="exact"/>
              <w:jc w:val="center"/>
              <w:rPr>
                <w:rFonts w:ascii="標楷體" w:hAnsi="標楷體"/>
                <w:sz w:val="28"/>
                <w:szCs w:val="28"/>
              </w:rPr>
            </w:pPr>
          </w:p>
        </w:tc>
      </w:tr>
      <w:tr w:rsidR="004142BF" w:rsidRPr="00507D77" w:rsidTr="004142BF">
        <w:trPr>
          <w:trHeight w:val="495"/>
        </w:trPr>
        <w:tc>
          <w:tcPr>
            <w:tcW w:w="821" w:type="dxa"/>
            <w:vAlign w:val="center"/>
          </w:tcPr>
          <w:p w:rsidR="004142BF" w:rsidRPr="00507D77" w:rsidRDefault="004142BF" w:rsidP="004142BF">
            <w:pPr>
              <w:spacing w:line="440" w:lineRule="exact"/>
              <w:jc w:val="center"/>
              <w:rPr>
                <w:rFonts w:ascii="標楷體" w:hAnsi="標楷體"/>
                <w:sz w:val="28"/>
                <w:szCs w:val="28"/>
              </w:rPr>
            </w:pPr>
            <w:r w:rsidRPr="00507D77">
              <w:rPr>
                <w:rFonts w:ascii="標楷體" w:hAnsi="標楷體" w:hint="eastAsia"/>
                <w:sz w:val="28"/>
                <w:szCs w:val="28"/>
              </w:rPr>
              <w:t>7</w:t>
            </w:r>
          </w:p>
        </w:tc>
        <w:tc>
          <w:tcPr>
            <w:tcW w:w="5648" w:type="dxa"/>
            <w:gridSpan w:val="2"/>
          </w:tcPr>
          <w:p w:rsidR="004142BF" w:rsidRPr="00507D77" w:rsidRDefault="004142BF" w:rsidP="004142BF">
            <w:pPr>
              <w:spacing w:line="440" w:lineRule="exact"/>
              <w:rPr>
                <w:rFonts w:ascii="標楷體" w:hAnsi="標楷體"/>
                <w:sz w:val="28"/>
                <w:szCs w:val="28"/>
              </w:rPr>
            </w:pPr>
            <w:r w:rsidRPr="00507D77">
              <w:rPr>
                <w:rFonts w:ascii="標楷體" w:hAnsi="標楷體" w:hint="eastAsia"/>
                <w:sz w:val="28"/>
                <w:szCs w:val="28"/>
              </w:rPr>
              <w:t>是否有戴防護眼鏡或面罩</w:t>
            </w:r>
          </w:p>
        </w:tc>
        <w:tc>
          <w:tcPr>
            <w:tcW w:w="2201" w:type="dxa"/>
          </w:tcPr>
          <w:p w:rsidR="004142BF" w:rsidRPr="00507D77" w:rsidRDefault="004142BF" w:rsidP="004142BF">
            <w:pPr>
              <w:spacing w:line="440" w:lineRule="exact"/>
              <w:jc w:val="center"/>
              <w:rPr>
                <w:rFonts w:ascii="標楷體" w:hAnsi="標楷體"/>
                <w:sz w:val="28"/>
                <w:szCs w:val="28"/>
              </w:rPr>
            </w:pPr>
          </w:p>
        </w:tc>
        <w:tc>
          <w:tcPr>
            <w:tcW w:w="2553" w:type="dxa"/>
            <w:gridSpan w:val="2"/>
          </w:tcPr>
          <w:p w:rsidR="004142BF" w:rsidRPr="00507D77" w:rsidRDefault="004142BF" w:rsidP="004142BF">
            <w:pPr>
              <w:spacing w:line="440" w:lineRule="exact"/>
              <w:jc w:val="center"/>
              <w:rPr>
                <w:rFonts w:ascii="標楷體" w:hAnsi="標楷體"/>
                <w:sz w:val="28"/>
                <w:szCs w:val="28"/>
              </w:rPr>
            </w:pPr>
          </w:p>
        </w:tc>
        <w:tc>
          <w:tcPr>
            <w:tcW w:w="2554" w:type="dxa"/>
          </w:tcPr>
          <w:p w:rsidR="004142BF" w:rsidRPr="00507D77" w:rsidRDefault="004142BF" w:rsidP="004142BF">
            <w:pPr>
              <w:spacing w:line="440" w:lineRule="exact"/>
              <w:jc w:val="center"/>
              <w:rPr>
                <w:rFonts w:ascii="標楷體" w:hAnsi="標楷體"/>
                <w:sz w:val="28"/>
                <w:szCs w:val="28"/>
              </w:rPr>
            </w:pPr>
          </w:p>
        </w:tc>
      </w:tr>
      <w:tr w:rsidR="004142BF" w:rsidRPr="00507D77" w:rsidTr="004142BF">
        <w:trPr>
          <w:trHeight w:val="495"/>
        </w:trPr>
        <w:tc>
          <w:tcPr>
            <w:tcW w:w="821" w:type="dxa"/>
            <w:vAlign w:val="center"/>
          </w:tcPr>
          <w:p w:rsidR="004142BF" w:rsidRPr="00507D77" w:rsidRDefault="004142BF" w:rsidP="004142BF">
            <w:pPr>
              <w:spacing w:line="440" w:lineRule="exact"/>
              <w:jc w:val="center"/>
              <w:rPr>
                <w:rFonts w:ascii="標楷體" w:hAnsi="標楷體"/>
                <w:sz w:val="28"/>
                <w:szCs w:val="28"/>
              </w:rPr>
            </w:pPr>
            <w:r w:rsidRPr="00507D77">
              <w:rPr>
                <w:rFonts w:ascii="標楷體" w:hAnsi="標楷體" w:hint="eastAsia"/>
                <w:sz w:val="28"/>
                <w:szCs w:val="28"/>
              </w:rPr>
              <w:t>8</w:t>
            </w:r>
          </w:p>
        </w:tc>
        <w:tc>
          <w:tcPr>
            <w:tcW w:w="5648" w:type="dxa"/>
            <w:gridSpan w:val="2"/>
          </w:tcPr>
          <w:p w:rsidR="004142BF" w:rsidRPr="00507D77" w:rsidRDefault="004142BF" w:rsidP="004142BF">
            <w:pPr>
              <w:spacing w:line="440" w:lineRule="exact"/>
              <w:rPr>
                <w:rFonts w:ascii="標楷體" w:hAnsi="標楷體"/>
                <w:sz w:val="28"/>
                <w:szCs w:val="28"/>
              </w:rPr>
            </w:pPr>
            <w:r w:rsidRPr="00507D77">
              <w:rPr>
                <w:rFonts w:ascii="標楷體" w:hAnsi="標楷體" w:hint="eastAsia"/>
                <w:sz w:val="28"/>
                <w:szCs w:val="28"/>
              </w:rPr>
              <w:t>電纜線是否放置於不使人絆倒之適當處</w:t>
            </w:r>
          </w:p>
        </w:tc>
        <w:tc>
          <w:tcPr>
            <w:tcW w:w="2201" w:type="dxa"/>
          </w:tcPr>
          <w:p w:rsidR="004142BF" w:rsidRPr="00507D77" w:rsidRDefault="004142BF" w:rsidP="004142BF">
            <w:pPr>
              <w:spacing w:line="440" w:lineRule="exact"/>
              <w:jc w:val="center"/>
              <w:rPr>
                <w:rFonts w:ascii="標楷體" w:hAnsi="標楷體"/>
                <w:sz w:val="28"/>
                <w:szCs w:val="28"/>
              </w:rPr>
            </w:pPr>
          </w:p>
        </w:tc>
        <w:tc>
          <w:tcPr>
            <w:tcW w:w="2553" w:type="dxa"/>
            <w:gridSpan w:val="2"/>
          </w:tcPr>
          <w:p w:rsidR="004142BF" w:rsidRPr="00507D77" w:rsidRDefault="004142BF" w:rsidP="004142BF">
            <w:pPr>
              <w:spacing w:line="440" w:lineRule="exact"/>
              <w:jc w:val="center"/>
              <w:rPr>
                <w:rFonts w:ascii="標楷體" w:hAnsi="標楷體"/>
                <w:sz w:val="28"/>
                <w:szCs w:val="28"/>
              </w:rPr>
            </w:pPr>
          </w:p>
        </w:tc>
        <w:tc>
          <w:tcPr>
            <w:tcW w:w="2554" w:type="dxa"/>
          </w:tcPr>
          <w:p w:rsidR="004142BF" w:rsidRPr="00507D77" w:rsidRDefault="004142BF" w:rsidP="004142BF">
            <w:pPr>
              <w:spacing w:line="440" w:lineRule="exact"/>
              <w:jc w:val="center"/>
              <w:rPr>
                <w:rFonts w:ascii="標楷體" w:hAnsi="標楷體"/>
                <w:sz w:val="28"/>
                <w:szCs w:val="28"/>
              </w:rPr>
            </w:pPr>
          </w:p>
        </w:tc>
      </w:tr>
      <w:tr w:rsidR="004142BF" w:rsidRPr="00507D77" w:rsidTr="004142BF">
        <w:trPr>
          <w:trHeight w:val="495"/>
        </w:trPr>
        <w:tc>
          <w:tcPr>
            <w:tcW w:w="821" w:type="dxa"/>
            <w:vAlign w:val="center"/>
          </w:tcPr>
          <w:p w:rsidR="004142BF" w:rsidRPr="00507D77" w:rsidRDefault="004142BF" w:rsidP="004142BF">
            <w:pPr>
              <w:spacing w:line="440" w:lineRule="exact"/>
              <w:jc w:val="center"/>
              <w:rPr>
                <w:rFonts w:ascii="標楷體" w:hAnsi="標楷體"/>
                <w:sz w:val="28"/>
                <w:szCs w:val="28"/>
              </w:rPr>
            </w:pPr>
            <w:r w:rsidRPr="00507D77">
              <w:rPr>
                <w:rFonts w:ascii="標楷體" w:hAnsi="標楷體" w:hint="eastAsia"/>
                <w:sz w:val="28"/>
                <w:szCs w:val="28"/>
              </w:rPr>
              <w:t>9</w:t>
            </w:r>
          </w:p>
        </w:tc>
        <w:tc>
          <w:tcPr>
            <w:tcW w:w="5648" w:type="dxa"/>
            <w:gridSpan w:val="2"/>
          </w:tcPr>
          <w:p w:rsidR="004142BF" w:rsidRPr="00507D77" w:rsidRDefault="004142BF" w:rsidP="004142BF">
            <w:pPr>
              <w:spacing w:line="440" w:lineRule="exact"/>
              <w:rPr>
                <w:rFonts w:ascii="標楷體" w:hAnsi="標楷體"/>
                <w:sz w:val="28"/>
                <w:szCs w:val="28"/>
              </w:rPr>
            </w:pPr>
            <w:r w:rsidRPr="00507D77">
              <w:rPr>
                <w:rFonts w:ascii="標楷體" w:hAnsi="標楷體" w:hint="eastAsia"/>
                <w:sz w:val="28"/>
                <w:szCs w:val="28"/>
              </w:rPr>
              <w:t>照明燈具之燈座、電線是否無損傷</w:t>
            </w:r>
          </w:p>
        </w:tc>
        <w:tc>
          <w:tcPr>
            <w:tcW w:w="2201" w:type="dxa"/>
          </w:tcPr>
          <w:p w:rsidR="004142BF" w:rsidRPr="00507D77" w:rsidRDefault="004142BF" w:rsidP="004142BF">
            <w:pPr>
              <w:spacing w:line="440" w:lineRule="exact"/>
              <w:jc w:val="center"/>
              <w:rPr>
                <w:rFonts w:ascii="標楷體" w:hAnsi="標楷體"/>
                <w:sz w:val="28"/>
                <w:szCs w:val="28"/>
              </w:rPr>
            </w:pPr>
          </w:p>
        </w:tc>
        <w:tc>
          <w:tcPr>
            <w:tcW w:w="2553" w:type="dxa"/>
            <w:gridSpan w:val="2"/>
          </w:tcPr>
          <w:p w:rsidR="004142BF" w:rsidRPr="00507D77" w:rsidRDefault="004142BF" w:rsidP="004142BF">
            <w:pPr>
              <w:spacing w:line="440" w:lineRule="exact"/>
              <w:jc w:val="center"/>
              <w:rPr>
                <w:rFonts w:ascii="標楷體" w:hAnsi="標楷體"/>
                <w:sz w:val="28"/>
                <w:szCs w:val="28"/>
              </w:rPr>
            </w:pPr>
          </w:p>
        </w:tc>
        <w:tc>
          <w:tcPr>
            <w:tcW w:w="2554" w:type="dxa"/>
          </w:tcPr>
          <w:p w:rsidR="004142BF" w:rsidRPr="00507D77" w:rsidRDefault="004142BF" w:rsidP="004142BF">
            <w:pPr>
              <w:spacing w:line="440" w:lineRule="exact"/>
              <w:jc w:val="center"/>
              <w:rPr>
                <w:rFonts w:ascii="標楷體" w:hAnsi="標楷體"/>
                <w:sz w:val="28"/>
                <w:szCs w:val="28"/>
              </w:rPr>
            </w:pPr>
          </w:p>
        </w:tc>
      </w:tr>
      <w:tr w:rsidR="004142BF" w:rsidRPr="00507D77" w:rsidTr="004142BF">
        <w:trPr>
          <w:trHeight w:val="495"/>
        </w:trPr>
        <w:tc>
          <w:tcPr>
            <w:tcW w:w="821" w:type="dxa"/>
            <w:vAlign w:val="center"/>
          </w:tcPr>
          <w:p w:rsidR="004142BF" w:rsidRPr="00507D77" w:rsidRDefault="004142BF" w:rsidP="004142BF">
            <w:pPr>
              <w:spacing w:line="440" w:lineRule="exact"/>
              <w:jc w:val="center"/>
              <w:rPr>
                <w:rFonts w:ascii="標楷體" w:hAnsi="標楷體"/>
                <w:sz w:val="28"/>
                <w:szCs w:val="28"/>
              </w:rPr>
            </w:pPr>
            <w:r w:rsidRPr="00507D77">
              <w:rPr>
                <w:rFonts w:ascii="標楷體" w:hAnsi="標楷體" w:hint="eastAsia"/>
                <w:sz w:val="28"/>
                <w:szCs w:val="28"/>
              </w:rPr>
              <w:t>10</w:t>
            </w:r>
          </w:p>
        </w:tc>
        <w:tc>
          <w:tcPr>
            <w:tcW w:w="5648" w:type="dxa"/>
            <w:gridSpan w:val="2"/>
          </w:tcPr>
          <w:p w:rsidR="004142BF" w:rsidRPr="00507D77" w:rsidRDefault="004142BF" w:rsidP="004142BF">
            <w:pPr>
              <w:spacing w:line="440" w:lineRule="exact"/>
              <w:rPr>
                <w:rFonts w:ascii="標楷體" w:hAnsi="標楷體"/>
                <w:sz w:val="28"/>
                <w:szCs w:val="28"/>
              </w:rPr>
            </w:pPr>
            <w:r w:rsidRPr="00507D77">
              <w:rPr>
                <w:rFonts w:ascii="標楷體" w:hAnsi="標楷體" w:hint="eastAsia"/>
                <w:sz w:val="28"/>
                <w:szCs w:val="28"/>
              </w:rPr>
              <w:t>其他</w:t>
            </w:r>
          </w:p>
        </w:tc>
        <w:tc>
          <w:tcPr>
            <w:tcW w:w="2201" w:type="dxa"/>
          </w:tcPr>
          <w:p w:rsidR="004142BF" w:rsidRPr="00507D77" w:rsidRDefault="004142BF" w:rsidP="004142BF">
            <w:pPr>
              <w:spacing w:line="440" w:lineRule="exact"/>
              <w:jc w:val="center"/>
              <w:rPr>
                <w:rFonts w:ascii="標楷體" w:hAnsi="標楷體"/>
                <w:sz w:val="28"/>
                <w:szCs w:val="28"/>
              </w:rPr>
            </w:pPr>
          </w:p>
        </w:tc>
        <w:tc>
          <w:tcPr>
            <w:tcW w:w="2553" w:type="dxa"/>
            <w:gridSpan w:val="2"/>
          </w:tcPr>
          <w:p w:rsidR="004142BF" w:rsidRPr="00507D77" w:rsidRDefault="004142BF" w:rsidP="004142BF">
            <w:pPr>
              <w:spacing w:line="440" w:lineRule="exact"/>
              <w:jc w:val="center"/>
              <w:rPr>
                <w:rFonts w:ascii="標楷體" w:hAnsi="標楷體"/>
                <w:sz w:val="28"/>
                <w:szCs w:val="28"/>
              </w:rPr>
            </w:pPr>
          </w:p>
        </w:tc>
        <w:tc>
          <w:tcPr>
            <w:tcW w:w="2554" w:type="dxa"/>
          </w:tcPr>
          <w:p w:rsidR="004142BF" w:rsidRPr="00507D77" w:rsidRDefault="004142BF" w:rsidP="004142BF">
            <w:pPr>
              <w:spacing w:line="440" w:lineRule="exact"/>
              <w:jc w:val="center"/>
              <w:rPr>
                <w:rFonts w:ascii="標楷體" w:hAnsi="標楷體"/>
                <w:sz w:val="28"/>
                <w:szCs w:val="28"/>
              </w:rPr>
            </w:pPr>
          </w:p>
        </w:tc>
      </w:tr>
      <w:tr w:rsidR="004142BF" w:rsidRPr="00507D77" w:rsidTr="00657697">
        <w:trPr>
          <w:trHeight w:val="432"/>
        </w:trPr>
        <w:tc>
          <w:tcPr>
            <w:tcW w:w="4592" w:type="dxa"/>
            <w:gridSpan w:val="2"/>
            <w:vAlign w:val="center"/>
          </w:tcPr>
          <w:p w:rsidR="004142BF" w:rsidRPr="00507D77" w:rsidRDefault="004142BF" w:rsidP="004142BF">
            <w:pPr>
              <w:rPr>
                <w:rFonts w:ascii="標楷體"/>
                <w:b/>
                <w:sz w:val="28"/>
                <w:szCs w:val="28"/>
              </w:rPr>
            </w:pPr>
            <w:r w:rsidRPr="00507D77">
              <w:rPr>
                <w:rFonts w:ascii="標楷體" w:hint="eastAsia"/>
                <w:b/>
                <w:sz w:val="28"/>
                <w:szCs w:val="28"/>
              </w:rPr>
              <w:t>檢查人員：</w:t>
            </w:r>
          </w:p>
        </w:tc>
        <w:tc>
          <w:tcPr>
            <w:tcW w:w="4592" w:type="dxa"/>
            <w:gridSpan w:val="3"/>
            <w:vAlign w:val="center"/>
          </w:tcPr>
          <w:p w:rsidR="004142BF" w:rsidRPr="00507D77" w:rsidRDefault="004142BF" w:rsidP="004142BF">
            <w:pPr>
              <w:rPr>
                <w:b/>
                <w:sz w:val="28"/>
                <w:szCs w:val="28"/>
              </w:rPr>
            </w:pPr>
            <w:r w:rsidRPr="00507D77">
              <w:rPr>
                <w:b/>
                <w:sz w:val="28"/>
                <w:szCs w:val="28"/>
              </w:rPr>
              <w:t>場所責負人：</w:t>
            </w:r>
          </w:p>
        </w:tc>
        <w:tc>
          <w:tcPr>
            <w:tcW w:w="4593" w:type="dxa"/>
            <w:gridSpan w:val="2"/>
            <w:vAlign w:val="center"/>
          </w:tcPr>
          <w:p w:rsidR="004142BF" w:rsidRPr="00507D77" w:rsidRDefault="004142BF" w:rsidP="004142BF">
            <w:pPr>
              <w:spacing w:line="440" w:lineRule="exact"/>
              <w:rPr>
                <w:rFonts w:ascii="標楷體" w:hAnsi="標楷體"/>
                <w:sz w:val="28"/>
                <w:szCs w:val="28"/>
              </w:rPr>
            </w:pPr>
            <w:r w:rsidRPr="00507D77">
              <w:rPr>
                <w:b/>
                <w:sz w:val="28"/>
                <w:szCs w:val="28"/>
              </w:rPr>
              <w:t>單位主管：</w:t>
            </w:r>
          </w:p>
        </w:tc>
      </w:tr>
      <w:tr w:rsidR="004142BF" w:rsidRPr="00507D77" w:rsidTr="004142BF">
        <w:trPr>
          <w:trHeight w:val="773"/>
        </w:trPr>
        <w:tc>
          <w:tcPr>
            <w:tcW w:w="821" w:type="dxa"/>
            <w:vAlign w:val="center"/>
          </w:tcPr>
          <w:p w:rsidR="004142BF" w:rsidRPr="00507D77" w:rsidRDefault="004142BF" w:rsidP="004142BF">
            <w:pPr>
              <w:spacing w:line="440" w:lineRule="exact"/>
              <w:jc w:val="center"/>
              <w:rPr>
                <w:rFonts w:ascii="標楷體" w:hAnsi="標楷體"/>
                <w:sz w:val="28"/>
                <w:szCs w:val="28"/>
              </w:rPr>
            </w:pPr>
            <w:r w:rsidRPr="00507D77">
              <w:rPr>
                <w:rFonts w:ascii="標楷體" w:hAnsi="標楷體" w:hint="eastAsia"/>
                <w:sz w:val="28"/>
                <w:szCs w:val="28"/>
              </w:rPr>
              <w:t>注意</w:t>
            </w:r>
          </w:p>
          <w:p w:rsidR="004142BF" w:rsidRPr="00507D77" w:rsidRDefault="004142BF" w:rsidP="004142BF">
            <w:pPr>
              <w:spacing w:line="440" w:lineRule="exact"/>
              <w:jc w:val="center"/>
              <w:rPr>
                <w:rFonts w:ascii="標楷體" w:hAnsi="標楷體"/>
                <w:sz w:val="28"/>
                <w:szCs w:val="28"/>
              </w:rPr>
            </w:pPr>
            <w:r w:rsidRPr="00507D77">
              <w:rPr>
                <w:rFonts w:ascii="標楷體" w:hAnsi="標楷體" w:hint="eastAsia"/>
                <w:sz w:val="28"/>
                <w:szCs w:val="28"/>
              </w:rPr>
              <w:t>事項</w:t>
            </w:r>
          </w:p>
        </w:tc>
        <w:tc>
          <w:tcPr>
            <w:tcW w:w="12956" w:type="dxa"/>
            <w:gridSpan w:val="6"/>
          </w:tcPr>
          <w:p w:rsidR="004142BF" w:rsidRPr="00507D77" w:rsidRDefault="004142BF" w:rsidP="004142BF">
            <w:pPr>
              <w:spacing w:line="440" w:lineRule="exact"/>
              <w:rPr>
                <w:rFonts w:ascii="標楷體" w:hAnsi="標楷體"/>
                <w:sz w:val="28"/>
                <w:szCs w:val="28"/>
              </w:rPr>
            </w:pPr>
            <w:r w:rsidRPr="00507D77">
              <w:rPr>
                <w:rFonts w:ascii="標楷體" w:hAnsi="標楷體" w:hint="eastAsia"/>
                <w:sz w:val="28"/>
                <w:szCs w:val="28"/>
              </w:rPr>
              <w:t>1.</w:t>
            </w:r>
            <w:r w:rsidRPr="00507D77">
              <w:rPr>
                <w:rFonts w:ascii="標楷體" w:hAnsi="標楷體" w:hint="eastAsia"/>
                <w:sz w:val="28"/>
                <w:szCs w:val="28"/>
              </w:rPr>
              <w:t>檢查結果“正常”打</w:t>
            </w:r>
            <w:r w:rsidRPr="00507D77">
              <w:rPr>
                <w:rFonts w:ascii="標楷體" w:hAnsi="標楷體" w:hint="eastAsia"/>
                <w:sz w:val="28"/>
                <w:szCs w:val="28"/>
              </w:rPr>
              <w:t xml:space="preserve">( </w:t>
            </w:r>
            <w:r w:rsidRPr="00507D77">
              <w:rPr>
                <w:rFonts w:ascii="標楷體" w:hAnsi="標楷體" w:hint="eastAsia"/>
                <w:sz w:val="28"/>
                <w:szCs w:val="28"/>
              </w:rPr>
              <w:t>ˇ</w:t>
            </w:r>
            <w:r w:rsidRPr="00507D77">
              <w:rPr>
                <w:rFonts w:ascii="標楷體" w:hAnsi="標楷體" w:hint="eastAsia"/>
                <w:sz w:val="28"/>
                <w:szCs w:val="28"/>
              </w:rPr>
              <w:t xml:space="preserve"> )</w:t>
            </w:r>
            <w:r w:rsidRPr="00507D77">
              <w:rPr>
                <w:rFonts w:ascii="標楷體" w:hAnsi="標楷體" w:hint="eastAsia"/>
                <w:sz w:val="28"/>
                <w:szCs w:val="28"/>
              </w:rPr>
              <w:t>，“異常”的打</w:t>
            </w:r>
            <w:r w:rsidRPr="00507D77">
              <w:rPr>
                <w:rFonts w:ascii="標楷體" w:hAnsi="標楷體" w:hint="eastAsia"/>
                <w:sz w:val="28"/>
                <w:szCs w:val="28"/>
              </w:rPr>
              <w:t xml:space="preserve">( </w:t>
            </w:r>
            <w:r w:rsidRPr="00507D77">
              <w:rPr>
                <w:rFonts w:ascii="標楷體" w:hAnsi="標楷體" w:hint="eastAsia"/>
                <w:sz w:val="28"/>
                <w:szCs w:val="28"/>
              </w:rPr>
              <w:t>×</w:t>
            </w:r>
            <w:r w:rsidRPr="00507D77">
              <w:rPr>
                <w:rFonts w:ascii="標楷體" w:hAnsi="標楷體" w:hint="eastAsia"/>
                <w:sz w:val="28"/>
                <w:szCs w:val="28"/>
              </w:rPr>
              <w:t xml:space="preserve"> )</w:t>
            </w:r>
            <w:r w:rsidRPr="00507D77">
              <w:rPr>
                <w:rFonts w:ascii="標楷體" w:hAnsi="標楷體" w:hint="eastAsia"/>
                <w:sz w:val="28"/>
                <w:szCs w:val="28"/>
              </w:rPr>
              <w:t>。</w:t>
            </w:r>
          </w:p>
          <w:p w:rsidR="004142BF" w:rsidRPr="00507D77" w:rsidRDefault="004142BF" w:rsidP="004142BF">
            <w:pPr>
              <w:spacing w:line="440" w:lineRule="exact"/>
              <w:rPr>
                <w:rFonts w:ascii="標楷體" w:hAnsi="標楷體"/>
                <w:sz w:val="28"/>
                <w:szCs w:val="28"/>
              </w:rPr>
            </w:pPr>
            <w:r w:rsidRPr="00507D77">
              <w:rPr>
                <w:rFonts w:ascii="標楷體" w:hAnsi="標楷體" w:hint="eastAsia"/>
                <w:sz w:val="28"/>
                <w:szCs w:val="28"/>
              </w:rPr>
              <w:t>2.</w:t>
            </w:r>
            <w:r w:rsidRPr="00507D77">
              <w:rPr>
                <w:rFonts w:ascii="標楷體" w:hAnsi="標楷體" w:hint="eastAsia"/>
                <w:sz w:val="28"/>
                <w:szCs w:val="28"/>
              </w:rPr>
              <w:t>檢查表一式二份，一份送職業安全衛生管理單位，一份存查。</w:t>
            </w:r>
            <w:r w:rsidRPr="00507D77">
              <w:rPr>
                <w:rFonts w:ascii="標楷體" w:hAnsi="標楷體" w:hint="eastAsia"/>
                <w:sz w:val="28"/>
                <w:szCs w:val="28"/>
              </w:rPr>
              <w:t>(</w:t>
            </w:r>
            <w:r w:rsidRPr="00507D77">
              <w:rPr>
                <w:rFonts w:ascii="標楷體" w:hAnsi="標楷體" w:hint="eastAsia"/>
                <w:sz w:val="28"/>
                <w:szCs w:val="28"/>
              </w:rPr>
              <w:t>保存三年</w:t>
            </w:r>
            <w:r w:rsidRPr="00507D77">
              <w:rPr>
                <w:rFonts w:ascii="標楷體" w:hAnsi="標楷體" w:hint="eastAsia"/>
                <w:sz w:val="28"/>
                <w:szCs w:val="28"/>
              </w:rPr>
              <w:t>)</w:t>
            </w:r>
          </w:p>
        </w:tc>
      </w:tr>
    </w:tbl>
    <w:p w:rsidR="004142BF" w:rsidRPr="00507D77" w:rsidRDefault="004142BF" w:rsidP="004142BF">
      <w:pPr>
        <w:spacing w:beforeLines="50" w:before="120"/>
        <w:rPr>
          <w:rFonts w:ascii="標楷體" w:eastAsia="標楷體" w:hAnsi="標楷體"/>
          <w:sz w:val="28"/>
          <w:szCs w:val="28"/>
        </w:rPr>
      </w:pPr>
    </w:p>
    <w:p w:rsidR="004142BF" w:rsidRPr="00507D77" w:rsidRDefault="004142BF" w:rsidP="004142BF">
      <w:pPr>
        <w:spacing w:beforeLines="50" w:before="120"/>
        <w:rPr>
          <w:rFonts w:ascii="標楷體" w:eastAsia="標楷體" w:hAnsi="標楷體"/>
          <w:sz w:val="28"/>
          <w:szCs w:val="28"/>
        </w:rPr>
        <w:sectPr w:rsidR="004142BF" w:rsidRPr="00507D77" w:rsidSect="00E956B6">
          <w:pgSz w:w="15840" w:h="12240" w:orient="landscape"/>
          <w:pgMar w:top="720" w:right="720" w:bottom="1440" w:left="601" w:header="142" w:footer="567" w:gutter="0"/>
          <w:cols w:space="720"/>
          <w:docGrid w:linePitch="326"/>
        </w:sectPr>
      </w:pPr>
    </w:p>
    <w:p w:rsidR="004142BF" w:rsidRPr="00507D77" w:rsidRDefault="004142BF" w:rsidP="004142BF">
      <w:pPr>
        <w:spacing w:line="360" w:lineRule="auto"/>
        <w:jc w:val="center"/>
        <w:rPr>
          <w:rFonts w:ascii="標楷體" w:eastAsia="標楷體"/>
          <w:b/>
          <w:sz w:val="48"/>
          <w:u w:val="single"/>
        </w:rPr>
      </w:pPr>
      <w:r w:rsidRPr="00507D77">
        <w:rPr>
          <w:rFonts w:ascii="標楷體" w:eastAsia="標楷體" w:hint="eastAsia"/>
          <w:b/>
          <w:sz w:val="48"/>
          <w:u w:val="single"/>
        </w:rPr>
        <w:lastRenderedPageBreak/>
        <w:t>用電設備（低電壓部分）檢</w:t>
      </w:r>
      <w:r w:rsidR="009E7456" w:rsidRPr="009E7456">
        <w:rPr>
          <w:rFonts w:ascii="標楷體" w:eastAsia="標楷體" w:hint="eastAsia"/>
          <w:b/>
          <w:color w:val="FF0000"/>
          <w:sz w:val="48"/>
          <w:u w:val="single"/>
          <w:shd w:val="pct15" w:color="auto" w:fill="FFFFFF"/>
        </w:rPr>
        <w:t>查</w:t>
      </w:r>
      <w:r w:rsidRPr="00507D77">
        <w:rPr>
          <w:rFonts w:ascii="標楷體" w:eastAsia="標楷體" w:hint="eastAsia"/>
          <w:b/>
          <w:sz w:val="48"/>
          <w:u w:val="single"/>
        </w:rPr>
        <w:t>月報表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6"/>
        <w:gridCol w:w="2996"/>
        <w:gridCol w:w="265"/>
        <w:gridCol w:w="542"/>
        <w:gridCol w:w="551"/>
        <w:gridCol w:w="778"/>
        <w:gridCol w:w="356"/>
        <w:gridCol w:w="1301"/>
        <w:gridCol w:w="1456"/>
        <w:gridCol w:w="658"/>
        <w:gridCol w:w="574"/>
        <w:gridCol w:w="840"/>
      </w:tblGrid>
      <w:tr w:rsidR="004142BF" w:rsidRPr="00507D77" w:rsidTr="004142BF">
        <w:trPr>
          <w:cantSplit/>
          <w:trHeight w:val="567"/>
          <w:jc w:val="center"/>
        </w:trPr>
        <w:tc>
          <w:tcPr>
            <w:tcW w:w="3527" w:type="dxa"/>
            <w:gridSpan w:val="3"/>
            <w:tcBorders>
              <w:top w:val="nil"/>
              <w:left w:val="nil"/>
              <w:bottom w:val="single" w:sz="2" w:space="0" w:color="auto"/>
              <w:right w:val="nil"/>
            </w:tcBorders>
            <w:vAlign w:val="center"/>
          </w:tcPr>
          <w:p w:rsidR="004142BF" w:rsidRPr="002A29A1" w:rsidRDefault="004142BF" w:rsidP="004142BF">
            <w:pPr>
              <w:jc w:val="both"/>
              <w:rPr>
                <w:rFonts w:ascii="標楷體" w:eastAsia="標楷體"/>
                <w:b/>
                <w:sz w:val="28"/>
              </w:rPr>
            </w:pPr>
            <w:r w:rsidRPr="002A29A1">
              <w:rPr>
                <w:rFonts w:ascii="標楷體" w:eastAsia="標楷體" w:hint="eastAsia"/>
                <w:b/>
                <w:sz w:val="28"/>
              </w:rPr>
              <w:t>處室/科別：</w:t>
            </w:r>
          </w:p>
        </w:tc>
        <w:tc>
          <w:tcPr>
            <w:tcW w:w="3528" w:type="dxa"/>
            <w:gridSpan w:val="5"/>
            <w:tcBorders>
              <w:top w:val="nil"/>
              <w:left w:val="nil"/>
              <w:bottom w:val="single" w:sz="2" w:space="0" w:color="auto"/>
              <w:right w:val="nil"/>
            </w:tcBorders>
            <w:vAlign w:val="center"/>
          </w:tcPr>
          <w:p w:rsidR="004142BF" w:rsidRPr="00507D77" w:rsidRDefault="004142BF" w:rsidP="004142BF">
            <w:pPr>
              <w:jc w:val="both"/>
              <w:rPr>
                <w:rFonts w:ascii="標楷體" w:eastAsia="標楷體"/>
                <w:b/>
                <w:sz w:val="28"/>
              </w:rPr>
            </w:pPr>
            <w:r w:rsidRPr="00507D77">
              <w:rPr>
                <w:rFonts w:ascii="標楷體" w:eastAsia="標楷體" w:hint="eastAsia"/>
                <w:b/>
                <w:sz w:val="28"/>
              </w:rPr>
              <w:t>地點：</w:t>
            </w:r>
          </w:p>
        </w:tc>
        <w:tc>
          <w:tcPr>
            <w:tcW w:w="3528" w:type="dxa"/>
            <w:gridSpan w:val="4"/>
            <w:tcBorders>
              <w:top w:val="nil"/>
              <w:left w:val="nil"/>
              <w:bottom w:val="single" w:sz="2" w:space="0" w:color="auto"/>
              <w:right w:val="nil"/>
            </w:tcBorders>
            <w:vAlign w:val="center"/>
          </w:tcPr>
          <w:p w:rsidR="004142BF" w:rsidRPr="00507D77" w:rsidRDefault="004142BF" w:rsidP="004142BF">
            <w:pPr>
              <w:jc w:val="center"/>
              <w:rPr>
                <w:rFonts w:ascii="標楷體" w:eastAsia="標楷體"/>
                <w:sz w:val="28"/>
              </w:rPr>
            </w:pPr>
            <w:r w:rsidRPr="00507D77">
              <w:rPr>
                <w:rFonts w:ascii="標楷體" w:eastAsia="標楷體" w:hint="eastAsia"/>
                <w:b/>
                <w:sz w:val="28"/>
              </w:rPr>
              <w:t>檢查日期：</w:t>
            </w:r>
            <w:r w:rsidRPr="00507D77">
              <w:rPr>
                <w:rFonts w:ascii="標楷體" w:eastAsia="標楷體"/>
                <w:b/>
                <w:sz w:val="28"/>
                <w:u w:val="single"/>
              </w:rPr>
              <w:t xml:space="preserve">   </w:t>
            </w:r>
            <w:r w:rsidRPr="00507D77">
              <w:rPr>
                <w:rFonts w:ascii="標楷體" w:eastAsia="標楷體" w:hint="eastAsia"/>
                <w:b/>
                <w:sz w:val="28"/>
                <w:u w:val="single"/>
              </w:rPr>
              <w:t>年</w:t>
            </w:r>
            <w:r w:rsidRPr="00507D77">
              <w:rPr>
                <w:rFonts w:ascii="標楷體" w:eastAsia="標楷體"/>
                <w:b/>
                <w:sz w:val="28"/>
                <w:u w:val="single"/>
              </w:rPr>
              <w:t xml:space="preserve">   </w:t>
            </w:r>
            <w:r w:rsidRPr="00507D77">
              <w:rPr>
                <w:rFonts w:ascii="標楷體" w:eastAsia="標楷體" w:hint="eastAsia"/>
                <w:b/>
                <w:sz w:val="28"/>
                <w:u w:val="single"/>
              </w:rPr>
              <w:t>月</w:t>
            </w:r>
            <w:r w:rsidRPr="00507D77">
              <w:rPr>
                <w:rFonts w:ascii="標楷體" w:eastAsia="標楷體"/>
                <w:b/>
                <w:sz w:val="28"/>
                <w:u w:val="single"/>
              </w:rPr>
              <w:t xml:space="preserve">   </w:t>
            </w:r>
            <w:r w:rsidRPr="00507D77">
              <w:rPr>
                <w:rFonts w:ascii="標楷體" w:eastAsia="標楷體" w:hint="eastAsia"/>
                <w:b/>
                <w:sz w:val="28"/>
                <w:u w:val="single"/>
              </w:rPr>
              <w:t>日</w:t>
            </w:r>
          </w:p>
        </w:tc>
      </w:tr>
      <w:tr w:rsidR="004142BF" w:rsidRPr="00507D77" w:rsidTr="004142BF">
        <w:trPr>
          <w:cantSplit/>
          <w:jc w:val="center"/>
        </w:trPr>
        <w:tc>
          <w:tcPr>
            <w:tcW w:w="3262" w:type="dxa"/>
            <w:gridSpan w:val="2"/>
            <w:tcBorders>
              <w:top w:val="single" w:sz="2" w:space="0" w:color="auto"/>
            </w:tcBorders>
          </w:tcPr>
          <w:p w:rsidR="004142BF" w:rsidRPr="00507D77" w:rsidRDefault="004142BF" w:rsidP="004142BF">
            <w:pPr>
              <w:spacing w:before="120" w:after="120"/>
              <w:jc w:val="center"/>
              <w:rPr>
                <w:rFonts w:ascii="標楷體" w:eastAsia="標楷體"/>
                <w:sz w:val="32"/>
              </w:rPr>
            </w:pPr>
            <w:r w:rsidRPr="00507D77">
              <w:rPr>
                <w:rFonts w:ascii="標楷體" w:eastAsia="標楷體" w:hint="eastAsia"/>
                <w:sz w:val="32"/>
              </w:rPr>
              <w:t>檢  查  項  目</w:t>
            </w:r>
          </w:p>
        </w:tc>
        <w:tc>
          <w:tcPr>
            <w:tcW w:w="807" w:type="dxa"/>
            <w:gridSpan w:val="2"/>
            <w:tcBorders>
              <w:top w:val="single" w:sz="2" w:space="0" w:color="auto"/>
            </w:tcBorders>
          </w:tcPr>
          <w:p w:rsidR="004142BF" w:rsidRPr="00507D77" w:rsidRDefault="004142BF" w:rsidP="004142BF">
            <w:pPr>
              <w:jc w:val="center"/>
              <w:rPr>
                <w:rFonts w:ascii="標楷體" w:eastAsia="標楷體"/>
                <w:sz w:val="28"/>
              </w:rPr>
            </w:pPr>
            <w:r w:rsidRPr="00507D77">
              <w:rPr>
                <w:rFonts w:ascii="標楷體" w:eastAsia="標楷體" w:hint="eastAsia"/>
                <w:sz w:val="28"/>
              </w:rPr>
              <w:t>檢查方法</w:t>
            </w:r>
          </w:p>
        </w:tc>
        <w:tc>
          <w:tcPr>
            <w:tcW w:w="551" w:type="dxa"/>
            <w:tcBorders>
              <w:top w:val="single" w:sz="2" w:space="0" w:color="auto"/>
            </w:tcBorders>
          </w:tcPr>
          <w:p w:rsidR="004142BF" w:rsidRPr="00507D77" w:rsidRDefault="004142BF" w:rsidP="004142BF">
            <w:pPr>
              <w:jc w:val="center"/>
              <w:rPr>
                <w:rFonts w:ascii="標楷體" w:eastAsia="標楷體"/>
                <w:sz w:val="28"/>
              </w:rPr>
            </w:pPr>
            <w:r w:rsidRPr="00507D77">
              <w:rPr>
                <w:rFonts w:ascii="標楷體" w:eastAsia="標楷體" w:hint="eastAsia"/>
                <w:sz w:val="28"/>
              </w:rPr>
              <w:t>結</w:t>
            </w:r>
          </w:p>
          <w:p w:rsidR="004142BF" w:rsidRPr="00507D77" w:rsidRDefault="004142BF" w:rsidP="004142BF">
            <w:pPr>
              <w:jc w:val="center"/>
              <w:rPr>
                <w:rFonts w:ascii="標楷體" w:eastAsia="標楷體"/>
                <w:sz w:val="28"/>
              </w:rPr>
            </w:pPr>
            <w:r w:rsidRPr="00507D77">
              <w:rPr>
                <w:rFonts w:ascii="標楷體" w:eastAsia="標楷體" w:hint="eastAsia"/>
                <w:sz w:val="28"/>
              </w:rPr>
              <w:t>果</w:t>
            </w:r>
          </w:p>
        </w:tc>
        <w:tc>
          <w:tcPr>
            <w:tcW w:w="778" w:type="dxa"/>
            <w:tcBorders>
              <w:top w:val="single" w:sz="2" w:space="0" w:color="auto"/>
            </w:tcBorders>
          </w:tcPr>
          <w:p w:rsidR="004142BF" w:rsidRPr="00507D77" w:rsidRDefault="004142BF" w:rsidP="004142BF">
            <w:pPr>
              <w:jc w:val="center"/>
              <w:rPr>
                <w:rFonts w:ascii="標楷體" w:eastAsia="標楷體"/>
                <w:sz w:val="28"/>
              </w:rPr>
            </w:pPr>
            <w:r w:rsidRPr="00507D77">
              <w:rPr>
                <w:rFonts w:ascii="標楷體" w:eastAsia="標楷體" w:hint="eastAsia"/>
                <w:sz w:val="28"/>
              </w:rPr>
              <w:t>改善</w:t>
            </w:r>
          </w:p>
          <w:p w:rsidR="004142BF" w:rsidRPr="00507D77" w:rsidRDefault="004142BF" w:rsidP="004142BF">
            <w:pPr>
              <w:jc w:val="center"/>
              <w:rPr>
                <w:rFonts w:ascii="標楷體" w:eastAsia="標楷體"/>
                <w:sz w:val="28"/>
              </w:rPr>
            </w:pPr>
            <w:r w:rsidRPr="00507D77">
              <w:rPr>
                <w:rFonts w:ascii="標楷體" w:eastAsia="標楷體" w:hint="eastAsia"/>
                <w:sz w:val="28"/>
              </w:rPr>
              <w:t>措施</w:t>
            </w:r>
          </w:p>
        </w:tc>
        <w:tc>
          <w:tcPr>
            <w:tcW w:w="3113" w:type="dxa"/>
            <w:gridSpan w:val="3"/>
            <w:tcBorders>
              <w:top w:val="single" w:sz="2" w:space="0" w:color="auto"/>
            </w:tcBorders>
          </w:tcPr>
          <w:p w:rsidR="004142BF" w:rsidRPr="00507D77" w:rsidRDefault="004142BF" w:rsidP="004142BF">
            <w:pPr>
              <w:spacing w:before="120" w:after="120"/>
              <w:jc w:val="center"/>
              <w:rPr>
                <w:rFonts w:ascii="標楷體" w:eastAsia="標楷體"/>
                <w:sz w:val="32"/>
              </w:rPr>
            </w:pPr>
            <w:r w:rsidRPr="00507D77">
              <w:rPr>
                <w:rFonts w:ascii="標楷體" w:eastAsia="標楷體" w:hint="eastAsia"/>
                <w:sz w:val="32"/>
              </w:rPr>
              <w:t>檢  查  項  目</w:t>
            </w:r>
          </w:p>
        </w:tc>
        <w:tc>
          <w:tcPr>
            <w:tcW w:w="658" w:type="dxa"/>
            <w:tcBorders>
              <w:top w:val="single" w:sz="2" w:space="0" w:color="auto"/>
            </w:tcBorders>
          </w:tcPr>
          <w:p w:rsidR="004142BF" w:rsidRPr="00507D77" w:rsidRDefault="004142BF" w:rsidP="004142BF">
            <w:pPr>
              <w:jc w:val="center"/>
              <w:rPr>
                <w:rFonts w:ascii="標楷體" w:eastAsia="標楷體"/>
                <w:sz w:val="28"/>
              </w:rPr>
            </w:pPr>
            <w:r w:rsidRPr="00507D77">
              <w:rPr>
                <w:rFonts w:ascii="標楷體" w:eastAsia="標楷體" w:hint="eastAsia"/>
                <w:sz w:val="28"/>
              </w:rPr>
              <w:t>檢查方法</w:t>
            </w:r>
          </w:p>
        </w:tc>
        <w:tc>
          <w:tcPr>
            <w:tcW w:w="574" w:type="dxa"/>
            <w:tcBorders>
              <w:top w:val="single" w:sz="2" w:space="0" w:color="auto"/>
            </w:tcBorders>
          </w:tcPr>
          <w:p w:rsidR="004142BF" w:rsidRPr="00507D77" w:rsidRDefault="004142BF" w:rsidP="004142BF">
            <w:pPr>
              <w:jc w:val="center"/>
              <w:rPr>
                <w:rFonts w:ascii="標楷體" w:eastAsia="標楷體"/>
                <w:sz w:val="28"/>
              </w:rPr>
            </w:pPr>
            <w:r w:rsidRPr="00507D77">
              <w:rPr>
                <w:rFonts w:ascii="標楷體" w:eastAsia="標楷體" w:hint="eastAsia"/>
                <w:sz w:val="28"/>
              </w:rPr>
              <w:t>結</w:t>
            </w:r>
          </w:p>
          <w:p w:rsidR="004142BF" w:rsidRPr="00507D77" w:rsidRDefault="004142BF" w:rsidP="004142BF">
            <w:pPr>
              <w:jc w:val="center"/>
              <w:rPr>
                <w:rFonts w:ascii="標楷體" w:eastAsia="標楷體"/>
                <w:sz w:val="28"/>
              </w:rPr>
            </w:pPr>
            <w:r w:rsidRPr="00507D77">
              <w:rPr>
                <w:rFonts w:ascii="標楷體" w:eastAsia="標楷體" w:hint="eastAsia"/>
                <w:sz w:val="28"/>
              </w:rPr>
              <w:t>果</w:t>
            </w:r>
          </w:p>
        </w:tc>
        <w:tc>
          <w:tcPr>
            <w:tcW w:w="840" w:type="dxa"/>
            <w:tcBorders>
              <w:top w:val="single" w:sz="2" w:space="0" w:color="auto"/>
            </w:tcBorders>
          </w:tcPr>
          <w:p w:rsidR="004142BF" w:rsidRPr="00507D77" w:rsidRDefault="004142BF" w:rsidP="004142BF">
            <w:pPr>
              <w:jc w:val="center"/>
              <w:rPr>
                <w:rFonts w:ascii="標楷體" w:eastAsia="標楷體"/>
                <w:sz w:val="28"/>
              </w:rPr>
            </w:pPr>
            <w:r w:rsidRPr="00507D77">
              <w:rPr>
                <w:rFonts w:ascii="標楷體" w:eastAsia="標楷體" w:hint="eastAsia"/>
                <w:sz w:val="28"/>
              </w:rPr>
              <w:t>改善</w:t>
            </w:r>
          </w:p>
          <w:p w:rsidR="004142BF" w:rsidRPr="00507D77" w:rsidRDefault="004142BF" w:rsidP="004142BF">
            <w:pPr>
              <w:jc w:val="center"/>
              <w:rPr>
                <w:rFonts w:ascii="標楷體" w:eastAsia="標楷體"/>
                <w:sz w:val="28"/>
              </w:rPr>
            </w:pPr>
            <w:r w:rsidRPr="00507D77">
              <w:rPr>
                <w:rFonts w:ascii="標楷體" w:eastAsia="標楷體" w:hint="eastAsia"/>
                <w:sz w:val="28"/>
              </w:rPr>
              <w:t>措施</w:t>
            </w:r>
          </w:p>
        </w:tc>
      </w:tr>
      <w:tr w:rsidR="004142BF" w:rsidRPr="00507D77" w:rsidTr="004142BF">
        <w:trPr>
          <w:cantSplit/>
          <w:jc w:val="center"/>
        </w:trPr>
        <w:tc>
          <w:tcPr>
            <w:tcW w:w="266" w:type="dxa"/>
          </w:tcPr>
          <w:p w:rsidR="004142BF" w:rsidRPr="00507D77" w:rsidRDefault="004142BF" w:rsidP="004142BF">
            <w:pPr>
              <w:rPr>
                <w:rFonts w:ascii="標楷體" w:eastAsia="標楷體"/>
                <w:b/>
                <w:sz w:val="28"/>
              </w:rPr>
            </w:pPr>
            <w:r w:rsidRPr="00507D77">
              <w:rPr>
                <w:rFonts w:ascii="標楷體" w:eastAsia="標楷體" w:hint="eastAsia"/>
                <w:b/>
                <w:sz w:val="28"/>
              </w:rPr>
              <w:t>1</w:t>
            </w:r>
          </w:p>
        </w:tc>
        <w:tc>
          <w:tcPr>
            <w:tcW w:w="2996" w:type="dxa"/>
          </w:tcPr>
          <w:p w:rsidR="004142BF" w:rsidRPr="00507D77" w:rsidRDefault="004142BF" w:rsidP="004142BF">
            <w:pPr>
              <w:rPr>
                <w:rFonts w:ascii="標楷體" w:eastAsia="標楷體"/>
                <w:b/>
                <w:sz w:val="28"/>
              </w:rPr>
            </w:pPr>
            <w:r w:rsidRPr="00507D77">
              <w:rPr>
                <w:rFonts w:ascii="標楷體" w:eastAsia="標楷體" w:hint="eastAsia"/>
                <w:b/>
                <w:sz w:val="28"/>
              </w:rPr>
              <w:t>進屋線</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rPr>
            </w:pPr>
          </w:p>
        </w:tc>
        <w:tc>
          <w:tcPr>
            <w:tcW w:w="2757" w:type="dxa"/>
            <w:gridSpan w:val="2"/>
          </w:tcPr>
          <w:p w:rsidR="004142BF" w:rsidRPr="00507D77" w:rsidRDefault="004142BF" w:rsidP="004142BF">
            <w:pPr>
              <w:rPr>
                <w:rFonts w:ascii="標楷體" w:eastAsia="標楷體"/>
              </w:rPr>
            </w:pPr>
            <w:r w:rsidRPr="00507D77">
              <w:rPr>
                <w:rFonts w:ascii="標楷體" w:eastAsia="標楷體"/>
              </w:rPr>
              <w:t>PVC</w:t>
            </w:r>
            <w:r w:rsidRPr="00507D77">
              <w:rPr>
                <w:rFonts w:ascii="標楷體" w:eastAsia="標楷體" w:hint="eastAsia"/>
              </w:rPr>
              <w:t>管大無燒焦之現象</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rPr>
            </w:pPr>
          </w:p>
        </w:tc>
        <w:tc>
          <w:tcPr>
            <w:tcW w:w="2996" w:type="dxa"/>
          </w:tcPr>
          <w:p w:rsidR="004142BF" w:rsidRPr="00507D77" w:rsidRDefault="004142BF" w:rsidP="004142BF">
            <w:pPr>
              <w:rPr>
                <w:rFonts w:ascii="標楷體" w:eastAsia="標楷體"/>
              </w:rPr>
            </w:pPr>
            <w:r w:rsidRPr="00507D77">
              <w:rPr>
                <w:rFonts w:ascii="標楷體" w:eastAsia="標楷體" w:hint="eastAsia"/>
              </w:rPr>
              <w:t>線徑有無過載</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rPr>
            </w:pPr>
          </w:p>
        </w:tc>
        <w:tc>
          <w:tcPr>
            <w:tcW w:w="2757" w:type="dxa"/>
            <w:gridSpan w:val="2"/>
          </w:tcPr>
          <w:p w:rsidR="004142BF" w:rsidRPr="00507D77" w:rsidRDefault="004142BF" w:rsidP="004142BF">
            <w:pPr>
              <w:rPr>
                <w:rFonts w:ascii="標楷體" w:eastAsia="標楷體"/>
              </w:rPr>
            </w:pPr>
            <w:r w:rsidRPr="00507D77">
              <w:rPr>
                <w:rFonts w:ascii="標楷體" w:eastAsia="標楷體" w:hint="eastAsia"/>
              </w:rPr>
              <w:t>配管之支持物是否良好</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rPr>
            </w:pPr>
          </w:p>
        </w:tc>
        <w:tc>
          <w:tcPr>
            <w:tcW w:w="2996" w:type="dxa"/>
          </w:tcPr>
          <w:p w:rsidR="004142BF" w:rsidRPr="00507D77" w:rsidRDefault="004142BF" w:rsidP="004142BF">
            <w:pPr>
              <w:rPr>
                <w:rFonts w:ascii="標楷體" w:eastAsia="標楷體"/>
              </w:rPr>
            </w:pPr>
            <w:r w:rsidRPr="00507D77">
              <w:rPr>
                <w:rFonts w:ascii="標楷體" w:eastAsia="標楷體" w:hint="eastAsia"/>
              </w:rPr>
              <w:t>有無燒焦現象</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b/>
                <w:sz w:val="28"/>
              </w:rPr>
            </w:pPr>
            <w:r w:rsidRPr="00507D77">
              <w:rPr>
                <w:rFonts w:ascii="標楷體" w:eastAsia="標楷體" w:hint="eastAsia"/>
                <w:b/>
                <w:sz w:val="28"/>
              </w:rPr>
              <w:t>7</w:t>
            </w:r>
          </w:p>
        </w:tc>
        <w:tc>
          <w:tcPr>
            <w:tcW w:w="2757" w:type="dxa"/>
            <w:gridSpan w:val="2"/>
          </w:tcPr>
          <w:p w:rsidR="004142BF" w:rsidRPr="00507D77" w:rsidRDefault="004142BF" w:rsidP="004142BF">
            <w:pPr>
              <w:rPr>
                <w:rFonts w:ascii="標楷體" w:eastAsia="標楷體"/>
                <w:b/>
                <w:sz w:val="28"/>
              </w:rPr>
            </w:pPr>
            <w:r w:rsidRPr="00507D77">
              <w:rPr>
                <w:rFonts w:ascii="標楷體" w:eastAsia="標楷體" w:hint="eastAsia"/>
                <w:b/>
                <w:sz w:val="28"/>
              </w:rPr>
              <w:t>電磁開關</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b/>
                <w:sz w:val="28"/>
              </w:rPr>
            </w:pPr>
            <w:r w:rsidRPr="00507D77">
              <w:rPr>
                <w:rFonts w:ascii="標楷體" w:eastAsia="標楷體" w:hint="eastAsia"/>
                <w:b/>
                <w:sz w:val="28"/>
              </w:rPr>
              <w:t>2</w:t>
            </w:r>
          </w:p>
        </w:tc>
        <w:tc>
          <w:tcPr>
            <w:tcW w:w="2996" w:type="dxa"/>
          </w:tcPr>
          <w:p w:rsidR="004142BF" w:rsidRPr="00507D77" w:rsidRDefault="004142BF" w:rsidP="004142BF">
            <w:pPr>
              <w:rPr>
                <w:rFonts w:ascii="標楷體" w:eastAsia="標楷體"/>
                <w:b/>
                <w:sz w:val="28"/>
              </w:rPr>
            </w:pPr>
            <w:r w:rsidRPr="00507D77">
              <w:rPr>
                <w:rFonts w:ascii="標楷體" w:eastAsia="標楷體" w:hint="eastAsia"/>
                <w:b/>
                <w:sz w:val="28"/>
              </w:rPr>
              <w:t>電表箱</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rPr>
            </w:pPr>
          </w:p>
        </w:tc>
        <w:tc>
          <w:tcPr>
            <w:tcW w:w="2757" w:type="dxa"/>
            <w:gridSpan w:val="2"/>
          </w:tcPr>
          <w:p w:rsidR="004142BF" w:rsidRPr="00507D77" w:rsidRDefault="004142BF" w:rsidP="004142BF">
            <w:pPr>
              <w:rPr>
                <w:rFonts w:ascii="標楷體" w:eastAsia="標楷體"/>
                <w:sz w:val="18"/>
              </w:rPr>
            </w:pPr>
            <w:r w:rsidRPr="00507D77">
              <w:rPr>
                <w:rFonts w:ascii="標楷體" w:eastAsia="標楷體" w:hint="eastAsia"/>
                <w:sz w:val="18"/>
              </w:rPr>
              <w:t>電磁開關之容量是否符合馬達</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rPr>
            </w:pPr>
          </w:p>
        </w:tc>
        <w:tc>
          <w:tcPr>
            <w:tcW w:w="2996" w:type="dxa"/>
          </w:tcPr>
          <w:p w:rsidR="004142BF" w:rsidRPr="00507D77" w:rsidRDefault="004142BF" w:rsidP="004142BF">
            <w:pPr>
              <w:rPr>
                <w:rFonts w:ascii="標楷體" w:eastAsia="標楷體"/>
              </w:rPr>
            </w:pPr>
            <w:r w:rsidRPr="00507D77">
              <w:rPr>
                <w:rFonts w:ascii="標楷體" w:eastAsia="標楷體" w:hint="eastAsia"/>
              </w:rPr>
              <w:t>表箱有無生銹</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rPr>
            </w:pPr>
          </w:p>
        </w:tc>
        <w:tc>
          <w:tcPr>
            <w:tcW w:w="2757" w:type="dxa"/>
            <w:gridSpan w:val="2"/>
          </w:tcPr>
          <w:p w:rsidR="004142BF" w:rsidRPr="00507D77" w:rsidRDefault="004142BF" w:rsidP="004142BF">
            <w:pPr>
              <w:rPr>
                <w:rFonts w:ascii="標楷體" w:eastAsia="標楷體"/>
                <w:sz w:val="22"/>
              </w:rPr>
            </w:pPr>
            <w:r w:rsidRPr="00507D77">
              <w:rPr>
                <w:rFonts w:ascii="標楷體" w:eastAsia="標楷體"/>
                <w:sz w:val="22"/>
              </w:rPr>
              <w:t>ON OFF</w:t>
            </w:r>
            <w:r w:rsidRPr="00507D77">
              <w:rPr>
                <w:rFonts w:ascii="標楷體" w:eastAsia="標楷體" w:hint="eastAsia"/>
                <w:sz w:val="22"/>
              </w:rPr>
              <w:t>押扣開關是否良好</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sz w:val="28"/>
              </w:rPr>
            </w:pPr>
          </w:p>
        </w:tc>
        <w:tc>
          <w:tcPr>
            <w:tcW w:w="2996" w:type="dxa"/>
          </w:tcPr>
          <w:p w:rsidR="004142BF" w:rsidRPr="00507D77" w:rsidRDefault="004142BF" w:rsidP="004142BF">
            <w:pPr>
              <w:rPr>
                <w:rFonts w:ascii="標楷體" w:eastAsia="標楷體"/>
              </w:rPr>
            </w:pPr>
            <w:r w:rsidRPr="00507D77">
              <w:rPr>
                <w:rFonts w:ascii="標楷體" w:eastAsia="標楷體" w:hint="eastAsia"/>
              </w:rPr>
              <w:t>外殼是否破損</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rPr>
            </w:pPr>
          </w:p>
        </w:tc>
        <w:tc>
          <w:tcPr>
            <w:tcW w:w="2757" w:type="dxa"/>
            <w:gridSpan w:val="2"/>
          </w:tcPr>
          <w:p w:rsidR="004142BF" w:rsidRPr="00507D77" w:rsidRDefault="004142BF" w:rsidP="004142BF">
            <w:pPr>
              <w:rPr>
                <w:rFonts w:ascii="標楷體" w:eastAsia="標楷體"/>
                <w:sz w:val="20"/>
              </w:rPr>
            </w:pPr>
            <w:r w:rsidRPr="00507D77">
              <w:rPr>
                <w:rFonts w:ascii="標楷體" w:eastAsia="標楷體" w:hint="eastAsia"/>
                <w:sz w:val="20"/>
              </w:rPr>
              <w:t>熱動過負荷繼電器是否正常</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sz w:val="28"/>
              </w:rPr>
            </w:pPr>
          </w:p>
        </w:tc>
        <w:tc>
          <w:tcPr>
            <w:tcW w:w="2996" w:type="dxa"/>
          </w:tcPr>
          <w:p w:rsidR="004142BF" w:rsidRPr="00507D77" w:rsidRDefault="004142BF" w:rsidP="004142BF">
            <w:pPr>
              <w:rPr>
                <w:rFonts w:ascii="標楷體" w:eastAsia="標楷體"/>
              </w:rPr>
            </w:pPr>
            <w:r w:rsidRPr="00507D77">
              <w:rPr>
                <w:rFonts w:ascii="標楷體" w:eastAsia="標楷體" w:hint="eastAsia"/>
              </w:rPr>
              <w:t>接地線是否良好</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sz w:val="28"/>
              </w:rPr>
            </w:pPr>
          </w:p>
        </w:tc>
        <w:tc>
          <w:tcPr>
            <w:tcW w:w="2757" w:type="dxa"/>
            <w:gridSpan w:val="2"/>
          </w:tcPr>
          <w:p w:rsidR="004142BF" w:rsidRPr="00507D77" w:rsidRDefault="004142BF" w:rsidP="004142BF">
            <w:pPr>
              <w:rPr>
                <w:rFonts w:ascii="標楷體" w:eastAsia="標楷體"/>
                <w:sz w:val="20"/>
              </w:rPr>
            </w:pPr>
            <w:r w:rsidRPr="00507D77">
              <w:rPr>
                <w:rFonts w:ascii="標楷體" w:eastAsia="標楷體" w:hint="eastAsia"/>
                <w:sz w:val="20"/>
              </w:rPr>
              <w:t>接觸點有無燒損或脫落現象</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b/>
                <w:sz w:val="28"/>
              </w:rPr>
            </w:pPr>
            <w:r w:rsidRPr="00507D77">
              <w:rPr>
                <w:rFonts w:ascii="標楷體" w:eastAsia="標楷體" w:hint="eastAsia"/>
                <w:b/>
                <w:sz w:val="28"/>
              </w:rPr>
              <w:t>3</w:t>
            </w:r>
          </w:p>
        </w:tc>
        <w:tc>
          <w:tcPr>
            <w:tcW w:w="2996" w:type="dxa"/>
          </w:tcPr>
          <w:p w:rsidR="004142BF" w:rsidRPr="00507D77" w:rsidRDefault="004142BF" w:rsidP="004142BF">
            <w:pPr>
              <w:rPr>
                <w:rFonts w:ascii="標楷體" w:eastAsia="標楷體"/>
                <w:b/>
                <w:sz w:val="28"/>
              </w:rPr>
            </w:pPr>
            <w:r w:rsidRPr="00507D77">
              <w:rPr>
                <w:rFonts w:ascii="標楷體" w:eastAsia="標楷體" w:hint="eastAsia"/>
                <w:b/>
                <w:sz w:val="28"/>
              </w:rPr>
              <w:t>總開關</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rPr>
            </w:pPr>
          </w:p>
        </w:tc>
        <w:tc>
          <w:tcPr>
            <w:tcW w:w="2757" w:type="dxa"/>
            <w:gridSpan w:val="2"/>
          </w:tcPr>
          <w:p w:rsidR="004142BF" w:rsidRPr="00507D77" w:rsidRDefault="004142BF" w:rsidP="004142BF">
            <w:pPr>
              <w:rPr>
                <w:rFonts w:ascii="標楷體" w:eastAsia="標楷體"/>
              </w:rPr>
            </w:pPr>
            <w:r w:rsidRPr="00507D77">
              <w:rPr>
                <w:rFonts w:ascii="標楷體" w:eastAsia="標楷體" w:hint="eastAsia"/>
              </w:rPr>
              <w:t>配線是否良好</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rPr>
            </w:pPr>
          </w:p>
        </w:tc>
        <w:tc>
          <w:tcPr>
            <w:tcW w:w="2996" w:type="dxa"/>
          </w:tcPr>
          <w:p w:rsidR="004142BF" w:rsidRPr="00507D77" w:rsidRDefault="004142BF" w:rsidP="004142BF">
            <w:pPr>
              <w:rPr>
                <w:rFonts w:ascii="標楷體" w:eastAsia="標楷體"/>
              </w:rPr>
            </w:pPr>
            <w:r w:rsidRPr="00507D77">
              <w:rPr>
                <w:rFonts w:ascii="標楷體" w:eastAsia="標楷體" w:hint="eastAsia"/>
              </w:rPr>
              <w:t>有無過載燒損之現象</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rPr>
            </w:pPr>
          </w:p>
        </w:tc>
        <w:tc>
          <w:tcPr>
            <w:tcW w:w="2757" w:type="dxa"/>
            <w:gridSpan w:val="2"/>
          </w:tcPr>
          <w:p w:rsidR="004142BF" w:rsidRPr="00507D77" w:rsidRDefault="004142BF" w:rsidP="004142BF">
            <w:pPr>
              <w:rPr>
                <w:rFonts w:ascii="標楷體" w:eastAsia="標楷體"/>
              </w:rPr>
            </w:pPr>
            <w:r w:rsidRPr="00507D77">
              <w:rPr>
                <w:rFonts w:ascii="標楷體" w:eastAsia="標楷體" w:hint="eastAsia"/>
              </w:rPr>
              <w:t>接地線是否完整</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rPr>
            </w:pPr>
          </w:p>
        </w:tc>
        <w:tc>
          <w:tcPr>
            <w:tcW w:w="2996" w:type="dxa"/>
          </w:tcPr>
          <w:p w:rsidR="004142BF" w:rsidRPr="00507D77" w:rsidRDefault="004142BF" w:rsidP="004142BF">
            <w:pPr>
              <w:rPr>
                <w:rFonts w:ascii="標楷體" w:eastAsia="標楷體"/>
              </w:rPr>
            </w:pPr>
            <w:r w:rsidRPr="00507D77">
              <w:rPr>
                <w:rFonts w:ascii="標楷體" w:eastAsia="標楷體" w:hint="eastAsia"/>
              </w:rPr>
              <w:t>開關之前後配線是否完整</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b/>
                <w:sz w:val="26"/>
              </w:rPr>
            </w:pPr>
            <w:r w:rsidRPr="00507D77">
              <w:rPr>
                <w:rFonts w:ascii="標楷體" w:eastAsia="標楷體" w:hint="eastAsia"/>
                <w:b/>
                <w:sz w:val="26"/>
              </w:rPr>
              <w:t>8</w:t>
            </w:r>
          </w:p>
        </w:tc>
        <w:tc>
          <w:tcPr>
            <w:tcW w:w="2757" w:type="dxa"/>
            <w:gridSpan w:val="2"/>
          </w:tcPr>
          <w:p w:rsidR="004142BF" w:rsidRPr="00507D77" w:rsidRDefault="004142BF" w:rsidP="004142BF">
            <w:pPr>
              <w:rPr>
                <w:rFonts w:ascii="標楷體" w:eastAsia="標楷體"/>
                <w:b/>
                <w:sz w:val="26"/>
              </w:rPr>
            </w:pPr>
            <w:r w:rsidRPr="00507D77">
              <w:rPr>
                <w:rFonts w:ascii="標楷體" w:eastAsia="標楷體" w:hint="eastAsia"/>
                <w:b/>
                <w:sz w:val="26"/>
              </w:rPr>
              <w:t>低壓馬達（200</w:t>
            </w:r>
            <w:r w:rsidRPr="00507D77">
              <w:rPr>
                <w:rFonts w:ascii="標楷體" w:eastAsia="標楷體"/>
                <w:b/>
                <w:sz w:val="26"/>
              </w:rPr>
              <w:t>V</w:t>
            </w:r>
            <w:r w:rsidRPr="00507D77">
              <w:rPr>
                <w:rFonts w:ascii="標楷體" w:eastAsia="標楷體" w:hint="eastAsia"/>
                <w:b/>
                <w:sz w:val="26"/>
              </w:rPr>
              <w:t>、</w:t>
            </w:r>
            <w:r w:rsidRPr="00507D77">
              <w:rPr>
                <w:rFonts w:ascii="標楷體" w:eastAsia="標楷體"/>
                <w:b/>
                <w:sz w:val="26"/>
              </w:rPr>
              <w:t>380V</w:t>
            </w:r>
            <w:r w:rsidRPr="00507D77">
              <w:rPr>
                <w:rFonts w:ascii="標楷體" w:eastAsia="標楷體" w:hint="eastAsia"/>
                <w:b/>
                <w:sz w:val="26"/>
              </w:rPr>
              <w:t>）</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rPr>
            </w:pPr>
          </w:p>
        </w:tc>
        <w:tc>
          <w:tcPr>
            <w:tcW w:w="2996" w:type="dxa"/>
          </w:tcPr>
          <w:p w:rsidR="004142BF" w:rsidRPr="00507D77" w:rsidRDefault="004142BF" w:rsidP="004142BF">
            <w:pPr>
              <w:rPr>
                <w:rFonts w:ascii="標楷體" w:eastAsia="標楷體"/>
                <w:sz w:val="22"/>
              </w:rPr>
            </w:pPr>
            <w:r w:rsidRPr="00507D77">
              <w:rPr>
                <w:rFonts w:ascii="標楷體" w:eastAsia="標楷體" w:hint="eastAsia"/>
                <w:sz w:val="22"/>
              </w:rPr>
              <w:t>使用中是否有超過常溫之熱度</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rPr>
            </w:pPr>
          </w:p>
        </w:tc>
        <w:tc>
          <w:tcPr>
            <w:tcW w:w="2757" w:type="dxa"/>
            <w:gridSpan w:val="2"/>
          </w:tcPr>
          <w:p w:rsidR="004142BF" w:rsidRPr="00507D77" w:rsidRDefault="004142BF" w:rsidP="004142BF">
            <w:pPr>
              <w:rPr>
                <w:rFonts w:ascii="標楷體" w:eastAsia="標楷體"/>
              </w:rPr>
            </w:pPr>
            <w:r w:rsidRPr="00507D77">
              <w:rPr>
                <w:rFonts w:ascii="標楷體" w:eastAsia="標楷體" w:hint="eastAsia"/>
              </w:rPr>
              <w:t>馬達外殼有無接地</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rPr>
            </w:pPr>
          </w:p>
        </w:tc>
        <w:tc>
          <w:tcPr>
            <w:tcW w:w="2996" w:type="dxa"/>
          </w:tcPr>
          <w:p w:rsidR="004142BF" w:rsidRPr="00507D77" w:rsidRDefault="004142BF" w:rsidP="004142BF">
            <w:pPr>
              <w:rPr>
                <w:rFonts w:ascii="標楷體" w:eastAsia="標楷體"/>
              </w:rPr>
            </w:pPr>
            <w:r w:rsidRPr="00507D77">
              <w:rPr>
                <w:rFonts w:ascii="標楷體" w:eastAsia="標楷體" w:hint="eastAsia"/>
              </w:rPr>
              <w:t>開關箱接地線是否良好</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rPr>
            </w:pPr>
          </w:p>
        </w:tc>
        <w:tc>
          <w:tcPr>
            <w:tcW w:w="2757" w:type="dxa"/>
            <w:gridSpan w:val="2"/>
          </w:tcPr>
          <w:p w:rsidR="004142BF" w:rsidRPr="00507D77" w:rsidRDefault="004142BF" w:rsidP="004142BF">
            <w:pPr>
              <w:rPr>
                <w:rFonts w:ascii="標楷體" w:eastAsia="標楷體"/>
                <w:sz w:val="22"/>
              </w:rPr>
            </w:pPr>
            <w:r>
              <w:rPr>
                <w:rFonts w:ascii="標楷體" w:eastAsia="標楷體" w:hint="eastAsia"/>
                <w:sz w:val="22"/>
              </w:rPr>
              <w:t>接線端常動部分有</w:t>
            </w:r>
            <w:r w:rsidRPr="00507D77">
              <w:rPr>
                <w:rFonts w:ascii="標楷體" w:eastAsia="標楷體" w:hint="eastAsia"/>
                <w:sz w:val="22"/>
              </w:rPr>
              <w:t>無露出</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b/>
                <w:sz w:val="28"/>
              </w:rPr>
            </w:pPr>
            <w:r w:rsidRPr="00507D77">
              <w:rPr>
                <w:rFonts w:ascii="標楷體" w:eastAsia="標楷體" w:hint="eastAsia"/>
                <w:b/>
                <w:sz w:val="28"/>
              </w:rPr>
              <w:t>4</w:t>
            </w:r>
          </w:p>
        </w:tc>
        <w:tc>
          <w:tcPr>
            <w:tcW w:w="2996" w:type="dxa"/>
          </w:tcPr>
          <w:p w:rsidR="004142BF" w:rsidRPr="00507D77" w:rsidRDefault="004142BF" w:rsidP="004142BF">
            <w:pPr>
              <w:rPr>
                <w:rFonts w:ascii="標楷體" w:eastAsia="標楷體"/>
                <w:b/>
                <w:sz w:val="28"/>
              </w:rPr>
            </w:pPr>
            <w:r w:rsidRPr="00507D77">
              <w:rPr>
                <w:rFonts w:ascii="標楷體" w:eastAsia="標楷體" w:hint="eastAsia"/>
                <w:b/>
                <w:sz w:val="28"/>
              </w:rPr>
              <w:t>分路開關</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sz w:val="28"/>
              </w:rPr>
            </w:pPr>
          </w:p>
        </w:tc>
        <w:tc>
          <w:tcPr>
            <w:tcW w:w="2757" w:type="dxa"/>
            <w:gridSpan w:val="2"/>
          </w:tcPr>
          <w:p w:rsidR="004142BF" w:rsidRPr="00507D77" w:rsidRDefault="004142BF" w:rsidP="004142BF">
            <w:pPr>
              <w:rPr>
                <w:rFonts w:ascii="標楷體" w:eastAsia="標楷體"/>
              </w:rPr>
            </w:pPr>
            <w:r w:rsidRPr="00507D77">
              <w:rPr>
                <w:rFonts w:ascii="標楷體" w:eastAsia="標楷體" w:hint="eastAsia"/>
              </w:rPr>
              <w:t>馬達固定位置是否良好</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sz w:val="28"/>
              </w:rPr>
            </w:pPr>
          </w:p>
        </w:tc>
        <w:tc>
          <w:tcPr>
            <w:tcW w:w="2996" w:type="dxa"/>
          </w:tcPr>
          <w:p w:rsidR="004142BF" w:rsidRPr="00507D77" w:rsidRDefault="004142BF" w:rsidP="004142BF">
            <w:pPr>
              <w:rPr>
                <w:rFonts w:ascii="標楷體" w:eastAsia="標楷體"/>
              </w:rPr>
            </w:pPr>
            <w:r w:rsidRPr="00507D77">
              <w:rPr>
                <w:rFonts w:ascii="標楷體" w:eastAsia="標楷體" w:hint="eastAsia"/>
              </w:rPr>
              <w:t>開關與配線頭是否完整</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rPr>
            </w:pPr>
          </w:p>
        </w:tc>
        <w:tc>
          <w:tcPr>
            <w:tcW w:w="2757" w:type="dxa"/>
            <w:gridSpan w:val="2"/>
          </w:tcPr>
          <w:p w:rsidR="004142BF" w:rsidRPr="00507D77" w:rsidRDefault="004142BF" w:rsidP="004142BF">
            <w:pPr>
              <w:rPr>
                <w:rFonts w:ascii="標楷體" w:eastAsia="標楷體"/>
                <w:sz w:val="22"/>
              </w:rPr>
            </w:pPr>
            <w:r>
              <w:rPr>
                <w:rFonts w:ascii="標楷體" w:eastAsia="標楷體" w:hint="eastAsia"/>
                <w:sz w:val="22"/>
              </w:rPr>
              <w:t>馬達外殼有</w:t>
            </w:r>
            <w:r w:rsidRPr="00507D77">
              <w:rPr>
                <w:rFonts w:ascii="標楷體" w:eastAsia="標楷體" w:hint="eastAsia"/>
                <w:sz w:val="22"/>
              </w:rPr>
              <w:t>無生銹或污穢</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rPr>
            </w:pPr>
          </w:p>
        </w:tc>
        <w:tc>
          <w:tcPr>
            <w:tcW w:w="2996" w:type="dxa"/>
          </w:tcPr>
          <w:p w:rsidR="004142BF" w:rsidRPr="00507D77" w:rsidRDefault="004142BF" w:rsidP="004142BF">
            <w:pPr>
              <w:rPr>
                <w:rFonts w:ascii="標楷體" w:eastAsia="標楷體"/>
              </w:rPr>
            </w:pPr>
            <w:r w:rsidRPr="00507D77">
              <w:rPr>
                <w:rFonts w:ascii="標楷體" w:eastAsia="標楷體" w:hint="eastAsia"/>
              </w:rPr>
              <w:t>有無過載燒損之現象</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b/>
                <w:sz w:val="22"/>
              </w:rPr>
            </w:pPr>
            <w:r w:rsidRPr="00507D77">
              <w:rPr>
                <w:rFonts w:ascii="標楷體" w:eastAsia="標楷體" w:hint="eastAsia"/>
                <w:b/>
                <w:sz w:val="22"/>
              </w:rPr>
              <w:t>9</w:t>
            </w:r>
          </w:p>
        </w:tc>
        <w:tc>
          <w:tcPr>
            <w:tcW w:w="2757" w:type="dxa"/>
            <w:gridSpan w:val="2"/>
          </w:tcPr>
          <w:p w:rsidR="004142BF" w:rsidRPr="00507D77" w:rsidRDefault="004142BF" w:rsidP="004142BF">
            <w:pPr>
              <w:rPr>
                <w:rFonts w:ascii="標楷體" w:eastAsia="標楷體"/>
                <w:b/>
                <w:sz w:val="22"/>
              </w:rPr>
            </w:pPr>
            <w:r w:rsidRPr="00507D77">
              <w:rPr>
                <w:rFonts w:ascii="標楷體" w:eastAsia="標楷體" w:hint="eastAsia"/>
                <w:b/>
                <w:sz w:val="22"/>
              </w:rPr>
              <w:t>低壓電容器（200</w:t>
            </w:r>
            <w:r w:rsidRPr="00507D77">
              <w:rPr>
                <w:rFonts w:ascii="標楷體" w:eastAsia="標楷體"/>
                <w:b/>
                <w:sz w:val="22"/>
              </w:rPr>
              <w:t>V</w:t>
            </w:r>
            <w:r w:rsidRPr="00507D77">
              <w:rPr>
                <w:rFonts w:ascii="標楷體" w:eastAsia="標楷體" w:hint="eastAsia"/>
                <w:b/>
                <w:sz w:val="22"/>
              </w:rPr>
              <w:t>、</w:t>
            </w:r>
            <w:r w:rsidRPr="00507D77">
              <w:rPr>
                <w:rFonts w:ascii="標楷體" w:eastAsia="標楷體"/>
                <w:b/>
                <w:sz w:val="22"/>
              </w:rPr>
              <w:t>380V</w:t>
            </w:r>
            <w:r w:rsidRPr="00507D77">
              <w:rPr>
                <w:rFonts w:ascii="標楷體" w:eastAsia="標楷體" w:hint="eastAsia"/>
                <w:b/>
                <w:sz w:val="22"/>
              </w:rPr>
              <w:t>）</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rPr>
            </w:pPr>
          </w:p>
        </w:tc>
        <w:tc>
          <w:tcPr>
            <w:tcW w:w="2996" w:type="dxa"/>
          </w:tcPr>
          <w:p w:rsidR="004142BF" w:rsidRPr="00507D77" w:rsidRDefault="004142BF" w:rsidP="004142BF">
            <w:pPr>
              <w:rPr>
                <w:rFonts w:ascii="標楷體" w:eastAsia="標楷體"/>
              </w:rPr>
            </w:pPr>
            <w:r w:rsidRPr="00507D77">
              <w:rPr>
                <w:rFonts w:ascii="標楷體" w:eastAsia="標楷體" w:hint="eastAsia"/>
              </w:rPr>
              <w:t>線徑與開關是否配合</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rPr>
            </w:pPr>
          </w:p>
        </w:tc>
        <w:tc>
          <w:tcPr>
            <w:tcW w:w="2757" w:type="dxa"/>
            <w:gridSpan w:val="2"/>
          </w:tcPr>
          <w:p w:rsidR="004142BF" w:rsidRPr="00507D77" w:rsidRDefault="004142BF" w:rsidP="004142BF">
            <w:pPr>
              <w:rPr>
                <w:rFonts w:ascii="標楷體" w:eastAsia="標楷體"/>
              </w:rPr>
            </w:pPr>
            <w:r w:rsidRPr="00507D77">
              <w:rPr>
                <w:rFonts w:ascii="標楷體" w:eastAsia="標楷體" w:hint="eastAsia"/>
              </w:rPr>
              <w:t>外殼是否生銹現象</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rPr>
            </w:pPr>
          </w:p>
        </w:tc>
        <w:tc>
          <w:tcPr>
            <w:tcW w:w="2996" w:type="dxa"/>
          </w:tcPr>
          <w:p w:rsidR="004142BF" w:rsidRPr="00507D77" w:rsidRDefault="004142BF" w:rsidP="004142BF">
            <w:pPr>
              <w:rPr>
                <w:rFonts w:ascii="標楷體" w:eastAsia="標楷體"/>
              </w:rPr>
            </w:pPr>
            <w:r w:rsidRPr="00507D77">
              <w:rPr>
                <w:rFonts w:ascii="標楷體" w:eastAsia="標楷體" w:hint="eastAsia"/>
              </w:rPr>
              <w:t>開關箱接地線是否良好</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sz w:val="28"/>
              </w:rPr>
            </w:pPr>
          </w:p>
        </w:tc>
        <w:tc>
          <w:tcPr>
            <w:tcW w:w="2757" w:type="dxa"/>
            <w:gridSpan w:val="2"/>
          </w:tcPr>
          <w:p w:rsidR="004142BF" w:rsidRPr="00507D77" w:rsidRDefault="004142BF" w:rsidP="004142BF">
            <w:pPr>
              <w:rPr>
                <w:rFonts w:ascii="標楷體" w:eastAsia="標楷體"/>
              </w:rPr>
            </w:pPr>
            <w:r>
              <w:rPr>
                <w:rFonts w:ascii="標楷體" w:eastAsia="標楷體" w:hint="eastAsia"/>
              </w:rPr>
              <w:t>體積有</w:t>
            </w:r>
            <w:r w:rsidRPr="00507D77">
              <w:rPr>
                <w:rFonts w:ascii="標楷體" w:eastAsia="標楷體" w:hint="eastAsia"/>
              </w:rPr>
              <w:t>無膨脹現象</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b/>
                <w:sz w:val="28"/>
              </w:rPr>
            </w:pPr>
            <w:r w:rsidRPr="00507D77">
              <w:rPr>
                <w:rFonts w:ascii="標楷體" w:eastAsia="標楷體" w:hint="eastAsia"/>
                <w:b/>
                <w:sz w:val="28"/>
              </w:rPr>
              <w:t>5</w:t>
            </w:r>
          </w:p>
        </w:tc>
        <w:tc>
          <w:tcPr>
            <w:tcW w:w="2996" w:type="dxa"/>
          </w:tcPr>
          <w:p w:rsidR="004142BF" w:rsidRPr="00507D77" w:rsidRDefault="004142BF" w:rsidP="004142BF">
            <w:pPr>
              <w:rPr>
                <w:rFonts w:ascii="標楷體" w:eastAsia="標楷體"/>
                <w:b/>
                <w:sz w:val="28"/>
              </w:rPr>
            </w:pPr>
            <w:r w:rsidRPr="00507D77">
              <w:rPr>
                <w:rFonts w:ascii="標楷體" w:eastAsia="標楷體" w:hint="eastAsia"/>
                <w:b/>
                <w:sz w:val="28"/>
              </w:rPr>
              <w:t>幹線</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rPr>
            </w:pPr>
          </w:p>
        </w:tc>
        <w:tc>
          <w:tcPr>
            <w:tcW w:w="2757" w:type="dxa"/>
            <w:gridSpan w:val="2"/>
          </w:tcPr>
          <w:p w:rsidR="004142BF" w:rsidRPr="00507D77" w:rsidRDefault="004142BF" w:rsidP="004142BF">
            <w:pPr>
              <w:rPr>
                <w:rFonts w:ascii="標楷體" w:eastAsia="標楷體"/>
              </w:rPr>
            </w:pPr>
            <w:r w:rsidRPr="00507D77">
              <w:rPr>
                <w:rFonts w:ascii="標楷體" w:eastAsia="標楷體" w:hint="eastAsia"/>
              </w:rPr>
              <w:t>接地線有無連結而完整</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rPr>
            </w:pPr>
          </w:p>
        </w:tc>
        <w:tc>
          <w:tcPr>
            <w:tcW w:w="2996" w:type="dxa"/>
          </w:tcPr>
          <w:p w:rsidR="004142BF" w:rsidRPr="00507D77" w:rsidRDefault="004142BF" w:rsidP="004142BF">
            <w:pPr>
              <w:rPr>
                <w:rFonts w:ascii="標楷體" w:eastAsia="標楷體"/>
              </w:rPr>
            </w:pPr>
            <w:r w:rsidRPr="00507D77">
              <w:rPr>
                <w:rFonts w:ascii="標楷體" w:eastAsia="標楷體" w:hint="eastAsia"/>
              </w:rPr>
              <w:t>各幹線有無過載之現象</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rPr>
            </w:pPr>
          </w:p>
        </w:tc>
        <w:tc>
          <w:tcPr>
            <w:tcW w:w="2757" w:type="dxa"/>
            <w:gridSpan w:val="2"/>
          </w:tcPr>
          <w:p w:rsidR="004142BF" w:rsidRPr="00507D77" w:rsidRDefault="004142BF" w:rsidP="004142BF">
            <w:pPr>
              <w:rPr>
                <w:rFonts w:ascii="標楷體" w:eastAsia="標楷體"/>
              </w:rPr>
            </w:pPr>
            <w:r w:rsidRPr="00507D77">
              <w:rPr>
                <w:rFonts w:ascii="標楷體" w:eastAsia="標楷體" w:hint="eastAsia"/>
              </w:rPr>
              <w:t>有無漏油現象</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rPr>
            </w:pPr>
          </w:p>
        </w:tc>
        <w:tc>
          <w:tcPr>
            <w:tcW w:w="2996" w:type="dxa"/>
          </w:tcPr>
          <w:p w:rsidR="004142BF" w:rsidRPr="00507D77" w:rsidRDefault="004142BF" w:rsidP="004142BF">
            <w:pPr>
              <w:rPr>
                <w:rFonts w:ascii="標楷體" w:eastAsia="標楷體"/>
              </w:rPr>
            </w:pPr>
            <w:r w:rsidRPr="00507D77">
              <w:rPr>
                <w:rFonts w:ascii="標楷體" w:eastAsia="標楷體" w:hint="eastAsia"/>
              </w:rPr>
              <w:t>線頭與開關接觸是否良好</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b/>
                <w:sz w:val="28"/>
              </w:rPr>
            </w:pPr>
            <w:r w:rsidRPr="00507D77">
              <w:rPr>
                <w:rFonts w:ascii="標楷體" w:eastAsia="標楷體" w:hint="eastAsia"/>
                <w:b/>
                <w:sz w:val="28"/>
              </w:rPr>
              <w:t>10</w:t>
            </w:r>
          </w:p>
        </w:tc>
        <w:tc>
          <w:tcPr>
            <w:tcW w:w="2757" w:type="dxa"/>
            <w:gridSpan w:val="2"/>
          </w:tcPr>
          <w:p w:rsidR="004142BF" w:rsidRPr="00507D77" w:rsidRDefault="004142BF" w:rsidP="004142BF">
            <w:pPr>
              <w:rPr>
                <w:rFonts w:ascii="標楷體" w:eastAsia="標楷體"/>
                <w:b/>
                <w:sz w:val="28"/>
              </w:rPr>
            </w:pPr>
            <w:r w:rsidRPr="00507D77">
              <w:rPr>
                <w:rFonts w:ascii="標楷體" w:eastAsia="標楷體" w:hint="eastAsia"/>
                <w:b/>
                <w:sz w:val="28"/>
              </w:rPr>
              <w:t>漏電斷路器</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sz w:val="28"/>
              </w:rPr>
            </w:pPr>
          </w:p>
        </w:tc>
        <w:tc>
          <w:tcPr>
            <w:tcW w:w="2996" w:type="dxa"/>
          </w:tcPr>
          <w:p w:rsidR="004142BF" w:rsidRPr="00507D77" w:rsidRDefault="004142BF" w:rsidP="004142BF">
            <w:pPr>
              <w:rPr>
                <w:rFonts w:ascii="標楷體" w:eastAsia="標楷體"/>
              </w:rPr>
            </w:pPr>
            <w:r w:rsidRPr="00507D77">
              <w:rPr>
                <w:rFonts w:ascii="標楷體" w:eastAsia="標楷體" w:hint="eastAsia"/>
              </w:rPr>
              <w:t>保險絲與線徑是否良好</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sz w:val="28"/>
              </w:rPr>
            </w:pPr>
          </w:p>
        </w:tc>
        <w:tc>
          <w:tcPr>
            <w:tcW w:w="2757" w:type="dxa"/>
            <w:gridSpan w:val="2"/>
          </w:tcPr>
          <w:p w:rsidR="004142BF" w:rsidRPr="00507D77" w:rsidRDefault="004142BF" w:rsidP="004142BF">
            <w:pPr>
              <w:rPr>
                <w:rFonts w:ascii="標楷體" w:eastAsia="標楷體"/>
              </w:rPr>
            </w:pPr>
            <w:r w:rsidRPr="00507D77">
              <w:rPr>
                <w:rFonts w:ascii="標楷體" w:eastAsia="標楷體" w:hint="eastAsia"/>
              </w:rPr>
              <w:t>按測試鈕開關是否跳脫</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rPr>
            </w:pPr>
          </w:p>
        </w:tc>
        <w:tc>
          <w:tcPr>
            <w:tcW w:w="2996" w:type="dxa"/>
          </w:tcPr>
          <w:p w:rsidR="004142BF" w:rsidRPr="00507D77" w:rsidRDefault="004142BF" w:rsidP="004142BF">
            <w:pPr>
              <w:rPr>
                <w:rFonts w:ascii="標楷體" w:eastAsia="標楷體"/>
              </w:rPr>
            </w:pPr>
            <w:r w:rsidRPr="00507D77">
              <w:rPr>
                <w:rFonts w:ascii="標楷體" w:eastAsia="標楷體" w:hint="eastAsia"/>
              </w:rPr>
              <w:t>幹線線頭有無燒焦之現象</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rPr>
            </w:pPr>
          </w:p>
        </w:tc>
        <w:tc>
          <w:tcPr>
            <w:tcW w:w="2757" w:type="dxa"/>
            <w:gridSpan w:val="2"/>
          </w:tcPr>
          <w:p w:rsidR="004142BF" w:rsidRPr="00507D77" w:rsidRDefault="004142BF" w:rsidP="004142BF">
            <w:pPr>
              <w:rPr>
                <w:rFonts w:ascii="標楷體" w:eastAsia="標楷體"/>
              </w:rPr>
            </w:pPr>
            <w:r w:rsidRPr="00507D77">
              <w:rPr>
                <w:rFonts w:ascii="標楷體" w:eastAsia="標楷體" w:hint="eastAsia"/>
              </w:rPr>
              <w:t>潮濕地方是否安裝漏電器</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b/>
                <w:sz w:val="28"/>
              </w:rPr>
            </w:pPr>
            <w:r w:rsidRPr="00507D77">
              <w:rPr>
                <w:rFonts w:ascii="標楷體" w:eastAsia="標楷體" w:hint="eastAsia"/>
                <w:b/>
                <w:sz w:val="28"/>
              </w:rPr>
              <w:t>6</w:t>
            </w:r>
          </w:p>
        </w:tc>
        <w:tc>
          <w:tcPr>
            <w:tcW w:w="2996" w:type="dxa"/>
          </w:tcPr>
          <w:p w:rsidR="004142BF" w:rsidRPr="00507D77" w:rsidRDefault="004142BF" w:rsidP="004142BF">
            <w:pPr>
              <w:rPr>
                <w:rFonts w:ascii="標楷體" w:eastAsia="標楷體"/>
                <w:b/>
                <w:sz w:val="28"/>
              </w:rPr>
            </w:pPr>
            <w:r w:rsidRPr="00507D77">
              <w:rPr>
                <w:rFonts w:ascii="標楷體" w:eastAsia="標楷體" w:hint="eastAsia"/>
                <w:b/>
                <w:sz w:val="28"/>
              </w:rPr>
              <w:t>導管線</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rPr>
            </w:pPr>
          </w:p>
        </w:tc>
        <w:tc>
          <w:tcPr>
            <w:tcW w:w="2757" w:type="dxa"/>
            <w:gridSpan w:val="2"/>
          </w:tcPr>
          <w:p w:rsidR="004142BF" w:rsidRPr="00507D77" w:rsidRDefault="004142BF" w:rsidP="004142BF">
            <w:pPr>
              <w:rPr>
                <w:rFonts w:ascii="標楷體" w:eastAsia="標楷體"/>
                <w:sz w:val="22"/>
              </w:rPr>
            </w:pPr>
            <w:r w:rsidRPr="00507D77">
              <w:rPr>
                <w:rFonts w:ascii="標楷體" w:eastAsia="標楷體" w:hint="eastAsia"/>
                <w:sz w:val="22"/>
              </w:rPr>
              <w:t>接觸端的導線是否燒焦現線</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rPr>
            </w:pPr>
          </w:p>
        </w:tc>
        <w:tc>
          <w:tcPr>
            <w:tcW w:w="2996" w:type="dxa"/>
          </w:tcPr>
          <w:p w:rsidR="004142BF" w:rsidRPr="00507D77" w:rsidRDefault="004142BF" w:rsidP="004142BF">
            <w:pPr>
              <w:rPr>
                <w:rFonts w:ascii="標楷體" w:eastAsia="標楷體"/>
              </w:rPr>
            </w:pPr>
            <w:r w:rsidRPr="00507D77">
              <w:rPr>
                <w:rFonts w:ascii="標楷體" w:eastAsia="標楷體" w:hint="eastAsia"/>
              </w:rPr>
              <w:t>管徑與導線是否符合內規</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b/>
                <w:sz w:val="28"/>
              </w:rPr>
            </w:pPr>
            <w:r w:rsidRPr="00507D77">
              <w:rPr>
                <w:rFonts w:ascii="標楷體" w:eastAsia="標楷體" w:hint="eastAsia"/>
                <w:b/>
                <w:sz w:val="28"/>
              </w:rPr>
              <w:t>11</w:t>
            </w:r>
          </w:p>
        </w:tc>
        <w:tc>
          <w:tcPr>
            <w:tcW w:w="2757" w:type="dxa"/>
            <w:gridSpan w:val="2"/>
          </w:tcPr>
          <w:p w:rsidR="004142BF" w:rsidRPr="00507D77" w:rsidRDefault="004142BF" w:rsidP="004142BF">
            <w:pPr>
              <w:rPr>
                <w:rFonts w:ascii="標楷體" w:eastAsia="標楷體"/>
                <w:b/>
                <w:sz w:val="28"/>
              </w:rPr>
            </w:pPr>
            <w:r w:rsidRPr="00507D77">
              <w:rPr>
                <w:rFonts w:ascii="標楷體" w:eastAsia="標楷體" w:hint="eastAsia"/>
                <w:b/>
                <w:sz w:val="28"/>
              </w:rPr>
              <w:t>功率因數</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rPr>
            </w:pPr>
          </w:p>
        </w:tc>
        <w:tc>
          <w:tcPr>
            <w:tcW w:w="2996" w:type="dxa"/>
          </w:tcPr>
          <w:p w:rsidR="004142BF" w:rsidRPr="00507D77" w:rsidRDefault="004142BF" w:rsidP="004142BF">
            <w:pPr>
              <w:rPr>
                <w:rFonts w:ascii="標楷體" w:eastAsia="標楷體"/>
              </w:rPr>
            </w:pPr>
            <w:r w:rsidRPr="00507D77">
              <w:rPr>
                <w:rFonts w:ascii="標楷體" w:eastAsia="標楷體" w:hint="eastAsia"/>
              </w:rPr>
              <w:t>導線管有無破損</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rPr>
            </w:pPr>
          </w:p>
        </w:tc>
        <w:tc>
          <w:tcPr>
            <w:tcW w:w="2757" w:type="dxa"/>
            <w:gridSpan w:val="2"/>
          </w:tcPr>
          <w:p w:rsidR="004142BF" w:rsidRPr="00507D77" w:rsidRDefault="004142BF" w:rsidP="004142BF">
            <w:pPr>
              <w:rPr>
                <w:rFonts w:ascii="標楷體" w:eastAsia="標楷體"/>
              </w:rPr>
            </w:pPr>
            <w:r w:rsidRPr="00507D77">
              <w:rPr>
                <w:rFonts w:ascii="標楷體" w:eastAsia="標楷體" w:hint="eastAsia"/>
              </w:rPr>
              <w:t>效率是否良好</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rPr>
            </w:pPr>
          </w:p>
        </w:tc>
        <w:tc>
          <w:tcPr>
            <w:tcW w:w="2996" w:type="dxa"/>
          </w:tcPr>
          <w:p w:rsidR="004142BF" w:rsidRPr="00507D77" w:rsidRDefault="004142BF" w:rsidP="004142BF">
            <w:pPr>
              <w:rPr>
                <w:rFonts w:ascii="標楷體" w:eastAsia="標楷體"/>
              </w:rPr>
            </w:pPr>
            <w:r w:rsidRPr="00507D77">
              <w:rPr>
                <w:rFonts w:ascii="標楷體" w:eastAsia="標楷體" w:hint="eastAsia"/>
              </w:rPr>
              <w:t>明管之連接處是否良好</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b/>
                <w:sz w:val="26"/>
              </w:rPr>
            </w:pPr>
            <w:r w:rsidRPr="00507D77">
              <w:rPr>
                <w:rFonts w:ascii="標楷體" w:eastAsia="標楷體" w:hint="eastAsia"/>
                <w:b/>
                <w:sz w:val="26"/>
              </w:rPr>
              <w:t>12</w:t>
            </w:r>
          </w:p>
        </w:tc>
        <w:tc>
          <w:tcPr>
            <w:tcW w:w="2757" w:type="dxa"/>
            <w:gridSpan w:val="2"/>
          </w:tcPr>
          <w:p w:rsidR="004142BF" w:rsidRPr="00507D77" w:rsidRDefault="004142BF" w:rsidP="004142BF">
            <w:pPr>
              <w:rPr>
                <w:rFonts w:ascii="標楷體" w:eastAsia="標楷體"/>
                <w:b/>
                <w:sz w:val="26"/>
              </w:rPr>
            </w:pPr>
            <w:r w:rsidRPr="00507D77">
              <w:rPr>
                <w:rFonts w:ascii="標楷體" w:eastAsia="標楷體" w:hint="eastAsia"/>
                <w:b/>
                <w:sz w:val="26"/>
              </w:rPr>
              <w:t>台電電力公司契約容量</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jc w:val="center"/>
        </w:trPr>
        <w:tc>
          <w:tcPr>
            <w:tcW w:w="266" w:type="dxa"/>
          </w:tcPr>
          <w:p w:rsidR="004142BF" w:rsidRPr="00507D77" w:rsidRDefault="004142BF" w:rsidP="004142BF">
            <w:pPr>
              <w:rPr>
                <w:rFonts w:ascii="標楷體" w:eastAsia="標楷體"/>
              </w:rPr>
            </w:pPr>
          </w:p>
        </w:tc>
        <w:tc>
          <w:tcPr>
            <w:tcW w:w="2996" w:type="dxa"/>
          </w:tcPr>
          <w:p w:rsidR="004142BF" w:rsidRPr="00507D77" w:rsidRDefault="004142BF" w:rsidP="004142BF">
            <w:pPr>
              <w:rPr>
                <w:rFonts w:ascii="標楷體" w:eastAsia="標楷體"/>
              </w:rPr>
            </w:pPr>
            <w:r w:rsidRPr="00507D77">
              <w:rPr>
                <w:rFonts w:ascii="標楷體" w:eastAsia="標楷體" w:hint="eastAsia"/>
              </w:rPr>
              <w:t>導線管是否焊接接地線</w:t>
            </w:r>
          </w:p>
        </w:tc>
        <w:tc>
          <w:tcPr>
            <w:tcW w:w="807" w:type="dxa"/>
            <w:gridSpan w:val="2"/>
          </w:tcPr>
          <w:p w:rsidR="004142BF" w:rsidRPr="00507D77" w:rsidRDefault="004142BF" w:rsidP="004142BF">
            <w:pPr>
              <w:rPr>
                <w:rFonts w:ascii="標楷體" w:eastAsia="標楷體"/>
              </w:rPr>
            </w:pPr>
          </w:p>
        </w:tc>
        <w:tc>
          <w:tcPr>
            <w:tcW w:w="551" w:type="dxa"/>
          </w:tcPr>
          <w:p w:rsidR="004142BF" w:rsidRPr="00507D77" w:rsidRDefault="004142BF" w:rsidP="004142BF">
            <w:pPr>
              <w:rPr>
                <w:rFonts w:ascii="標楷體" w:eastAsia="標楷體"/>
              </w:rPr>
            </w:pPr>
          </w:p>
        </w:tc>
        <w:tc>
          <w:tcPr>
            <w:tcW w:w="778" w:type="dxa"/>
          </w:tcPr>
          <w:p w:rsidR="004142BF" w:rsidRPr="00507D77" w:rsidRDefault="004142BF" w:rsidP="004142BF">
            <w:pPr>
              <w:rPr>
                <w:rFonts w:ascii="標楷體" w:eastAsia="標楷體"/>
              </w:rPr>
            </w:pPr>
          </w:p>
        </w:tc>
        <w:tc>
          <w:tcPr>
            <w:tcW w:w="356" w:type="dxa"/>
          </w:tcPr>
          <w:p w:rsidR="004142BF" w:rsidRPr="00507D77" w:rsidRDefault="004142BF" w:rsidP="004142BF">
            <w:pPr>
              <w:rPr>
                <w:rFonts w:ascii="標楷體" w:eastAsia="標楷體"/>
              </w:rPr>
            </w:pPr>
          </w:p>
        </w:tc>
        <w:tc>
          <w:tcPr>
            <w:tcW w:w="2757" w:type="dxa"/>
            <w:gridSpan w:val="2"/>
          </w:tcPr>
          <w:p w:rsidR="004142BF" w:rsidRPr="00507D77" w:rsidRDefault="004142BF" w:rsidP="004142BF">
            <w:pPr>
              <w:rPr>
                <w:rFonts w:ascii="標楷體" w:eastAsia="標楷體"/>
              </w:rPr>
            </w:pPr>
            <w:r w:rsidRPr="00507D77">
              <w:rPr>
                <w:rFonts w:ascii="標楷體" w:eastAsia="標楷體" w:hint="eastAsia"/>
              </w:rPr>
              <w:t>是否超過</w:t>
            </w:r>
          </w:p>
        </w:tc>
        <w:tc>
          <w:tcPr>
            <w:tcW w:w="658" w:type="dxa"/>
          </w:tcPr>
          <w:p w:rsidR="004142BF" w:rsidRPr="00507D77" w:rsidRDefault="004142BF" w:rsidP="004142BF">
            <w:pPr>
              <w:rPr>
                <w:rFonts w:ascii="標楷體" w:eastAsia="標楷體"/>
              </w:rPr>
            </w:pPr>
          </w:p>
        </w:tc>
        <w:tc>
          <w:tcPr>
            <w:tcW w:w="574" w:type="dxa"/>
          </w:tcPr>
          <w:p w:rsidR="004142BF" w:rsidRPr="00507D77" w:rsidRDefault="004142BF" w:rsidP="004142BF">
            <w:pPr>
              <w:rPr>
                <w:rFonts w:ascii="標楷體" w:eastAsia="標楷體"/>
              </w:rPr>
            </w:pPr>
          </w:p>
        </w:tc>
        <w:tc>
          <w:tcPr>
            <w:tcW w:w="840" w:type="dxa"/>
          </w:tcPr>
          <w:p w:rsidR="004142BF" w:rsidRPr="00507D77" w:rsidRDefault="004142BF" w:rsidP="004142BF">
            <w:pPr>
              <w:rPr>
                <w:rFonts w:ascii="標楷體" w:eastAsia="標楷體"/>
              </w:rPr>
            </w:pPr>
          </w:p>
        </w:tc>
      </w:tr>
      <w:tr w:rsidR="004142BF" w:rsidRPr="00507D77" w:rsidTr="004142BF">
        <w:trPr>
          <w:cantSplit/>
          <w:trHeight w:val="510"/>
          <w:jc w:val="center"/>
        </w:trPr>
        <w:tc>
          <w:tcPr>
            <w:tcW w:w="3527" w:type="dxa"/>
            <w:gridSpan w:val="3"/>
          </w:tcPr>
          <w:p w:rsidR="004142BF" w:rsidRPr="00507D77" w:rsidRDefault="004142BF" w:rsidP="004142BF">
            <w:pPr>
              <w:rPr>
                <w:rFonts w:ascii="標楷體" w:eastAsia="標楷體"/>
              </w:rPr>
            </w:pPr>
            <w:r w:rsidRPr="00507D77">
              <w:rPr>
                <w:rFonts w:ascii="標楷體" w:eastAsia="標楷體" w:hint="eastAsia"/>
                <w:b/>
                <w:sz w:val="28"/>
                <w:szCs w:val="28"/>
              </w:rPr>
              <w:t>檢查人員：</w:t>
            </w:r>
          </w:p>
        </w:tc>
        <w:tc>
          <w:tcPr>
            <w:tcW w:w="3528" w:type="dxa"/>
            <w:gridSpan w:val="5"/>
          </w:tcPr>
          <w:p w:rsidR="004142BF" w:rsidRPr="00507D77" w:rsidRDefault="004142BF" w:rsidP="004142BF">
            <w:pPr>
              <w:rPr>
                <w:rFonts w:ascii="標楷體" w:eastAsia="標楷體"/>
              </w:rPr>
            </w:pPr>
            <w:r w:rsidRPr="00507D77">
              <w:rPr>
                <w:rFonts w:ascii="Times New Roman" w:eastAsia="標楷體" w:hAnsi="Times New Roman" w:cs="Times New Roman"/>
                <w:b/>
                <w:sz w:val="28"/>
                <w:szCs w:val="28"/>
              </w:rPr>
              <w:t>場所責負人：</w:t>
            </w:r>
          </w:p>
        </w:tc>
        <w:tc>
          <w:tcPr>
            <w:tcW w:w="3528" w:type="dxa"/>
            <w:gridSpan w:val="4"/>
            <w:vAlign w:val="center"/>
          </w:tcPr>
          <w:p w:rsidR="004142BF" w:rsidRPr="00507D77" w:rsidRDefault="004142BF" w:rsidP="004142BF">
            <w:pPr>
              <w:rPr>
                <w:rFonts w:ascii="標楷體" w:eastAsia="標楷體"/>
              </w:rPr>
            </w:pPr>
            <w:r w:rsidRPr="00507D77">
              <w:rPr>
                <w:rFonts w:ascii="Times New Roman" w:eastAsia="標楷體" w:hAnsi="Times New Roman" w:cs="Times New Roman"/>
                <w:b/>
                <w:sz w:val="28"/>
                <w:szCs w:val="28"/>
              </w:rPr>
              <w:t>單位主管：</w:t>
            </w:r>
          </w:p>
        </w:tc>
      </w:tr>
    </w:tbl>
    <w:p w:rsidR="004142BF" w:rsidRPr="00507D77" w:rsidRDefault="004142BF" w:rsidP="004142BF">
      <w:pPr>
        <w:rPr>
          <w:rFonts w:ascii="標楷體" w:eastAsia="標楷體"/>
        </w:rPr>
      </w:pPr>
      <w:r w:rsidRPr="00507D77">
        <w:rPr>
          <w:rFonts w:ascii="標楷體" w:eastAsia="標楷體" w:hint="eastAsia"/>
        </w:rPr>
        <w:t>備註：</w:t>
      </w:r>
    </w:p>
    <w:p w:rsidR="004142BF" w:rsidRPr="00507D77" w:rsidRDefault="004142BF" w:rsidP="0092663C">
      <w:pPr>
        <w:pStyle w:val="a3"/>
        <w:numPr>
          <w:ilvl w:val="0"/>
          <w:numId w:val="48"/>
        </w:numPr>
        <w:ind w:leftChars="0"/>
        <w:rPr>
          <w:rFonts w:ascii="標楷體" w:eastAsia="標楷體"/>
        </w:rPr>
      </w:pPr>
      <w:r w:rsidRPr="00507D77">
        <w:rPr>
          <w:rFonts w:ascii="標楷體" w:eastAsia="標楷體" w:hint="eastAsia"/>
        </w:rPr>
        <w:t>依「職業安全衛生管理辦法」第</w:t>
      </w:r>
      <w:r w:rsidRPr="00507D77">
        <w:rPr>
          <w:rFonts w:ascii="標楷體" w:eastAsia="標楷體"/>
        </w:rPr>
        <w:t>31</w:t>
      </w:r>
      <w:r w:rsidRPr="00507D77">
        <w:rPr>
          <w:rFonts w:ascii="標楷體" w:eastAsia="標楷體" w:hint="eastAsia"/>
        </w:rPr>
        <w:t>條規定辦理。</w:t>
      </w:r>
    </w:p>
    <w:p w:rsidR="004142BF" w:rsidRPr="00507D77" w:rsidRDefault="004142BF" w:rsidP="0092663C">
      <w:pPr>
        <w:pStyle w:val="a3"/>
        <w:numPr>
          <w:ilvl w:val="0"/>
          <w:numId w:val="48"/>
        </w:numPr>
        <w:ind w:leftChars="0"/>
        <w:rPr>
          <w:rFonts w:ascii="標楷體" w:eastAsia="標楷體"/>
        </w:rPr>
      </w:pPr>
      <w:r w:rsidRPr="00507D77">
        <w:rPr>
          <w:rFonts w:ascii="標楷體" w:eastAsia="標楷體" w:hint="eastAsia"/>
        </w:rPr>
        <w:t>檢查結果：正常打</w:t>
      </w:r>
      <w:r w:rsidRPr="00507D77">
        <w:rPr>
          <w:rFonts w:hint="eastAsia"/>
        </w:rPr>
        <w:sym w:font="Wingdings" w:char="F0FC"/>
      </w:r>
      <w:r w:rsidRPr="00507D77">
        <w:rPr>
          <w:rFonts w:ascii="標楷體" w:eastAsia="標楷體" w:hint="eastAsia"/>
        </w:rPr>
        <w:t>，異常打×，如無此項檢點項目請以</w:t>
      </w:r>
      <w:r w:rsidRPr="00507D77">
        <w:rPr>
          <w:rFonts w:ascii="標楷體" w:eastAsia="標楷體"/>
        </w:rPr>
        <w:t>”</w:t>
      </w:r>
      <w:r w:rsidRPr="00507D77">
        <w:rPr>
          <w:rFonts w:ascii="標楷體" w:eastAsia="標楷體" w:hAnsi="超研澤中楷" w:hint="eastAsia"/>
        </w:rPr>
        <w:t>─</w:t>
      </w:r>
      <w:r w:rsidRPr="00507D77">
        <w:rPr>
          <w:rFonts w:ascii="標楷體" w:eastAsia="標楷體"/>
        </w:rPr>
        <w:t>”</w:t>
      </w:r>
      <w:r w:rsidRPr="00507D77">
        <w:rPr>
          <w:rFonts w:ascii="標楷體" w:eastAsia="標楷體" w:hint="eastAsia"/>
        </w:rPr>
        <w:t>示之。</w:t>
      </w:r>
    </w:p>
    <w:p w:rsidR="004142BF" w:rsidRPr="00507D77" w:rsidRDefault="004142BF" w:rsidP="0092663C">
      <w:pPr>
        <w:pStyle w:val="a3"/>
        <w:numPr>
          <w:ilvl w:val="0"/>
          <w:numId w:val="48"/>
        </w:numPr>
        <w:ind w:leftChars="0"/>
        <w:rPr>
          <w:rFonts w:ascii="標楷體" w:eastAsia="標楷體"/>
        </w:rPr>
      </w:pPr>
      <w:r w:rsidRPr="00507D77">
        <w:rPr>
          <w:rFonts w:ascii="標楷體" w:eastAsia="標楷體" w:hint="eastAsia"/>
        </w:rPr>
        <w:t>表格保存三年。</w:t>
      </w:r>
      <w:r w:rsidRPr="00507D77">
        <w:rPr>
          <w:rFonts w:ascii="標楷體" w:eastAsia="標楷體"/>
        </w:rPr>
        <w:t xml:space="preserve">      4.</w:t>
      </w:r>
      <w:r w:rsidRPr="00507D77">
        <w:rPr>
          <w:rFonts w:ascii="標楷體" w:eastAsia="標楷體" w:hint="eastAsia"/>
        </w:rPr>
        <w:t>每</w:t>
      </w:r>
      <w:r>
        <w:rPr>
          <w:rFonts w:ascii="標楷體" w:eastAsia="標楷體" w:hint="eastAsia"/>
        </w:rPr>
        <w:t>年</w:t>
      </w:r>
      <w:r w:rsidRPr="00507D77">
        <w:rPr>
          <w:rFonts w:ascii="標楷體" w:eastAsia="標楷體" w:hint="eastAsia"/>
        </w:rPr>
        <w:t>檢查完後，送一份至職業安全衛生管理單位彙整備查。</w:t>
      </w:r>
    </w:p>
    <w:p w:rsidR="004142BF" w:rsidRPr="00507D77" w:rsidRDefault="004142BF" w:rsidP="004142BF">
      <w:pPr>
        <w:rPr>
          <w:rFonts w:ascii="標楷體" w:eastAsia="標楷體"/>
        </w:rPr>
        <w:sectPr w:rsidR="004142BF" w:rsidRPr="00507D77" w:rsidSect="00E956B6">
          <w:pgSz w:w="12240" w:h="15840"/>
          <w:pgMar w:top="720" w:right="1440" w:bottom="601" w:left="720" w:header="720" w:footer="567" w:gutter="0"/>
          <w:cols w:space="720"/>
          <w:docGrid w:linePitch="326"/>
        </w:sectPr>
      </w:pPr>
    </w:p>
    <w:p w:rsidR="004142BF" w:rsidRPr="00507D77" w:rsidRDefault="004142BF" w:rsidP="004142BF">
      <w:pPr>
        <w:spacing w:line="276" w:lineRule="auto"/>
        <w:jc w:val="center"/>
        <w:rPr>
          <w:rFonts w:ascii="標楷體" w:eastAsia="標楷體"/>
          <w:b/>
          <w:sz w:val="48"/>
          <w:u w:val="single"/>
        </w:rPr>
      </w:pPr>
      <w:r w:rsidRPr="00507D77">
        <w:rPr>
          <w:rFonts w:ascii="標楷體" w:eastAsia="標楷體" w:hint="eastAsia"/>
          <w:b/>
          <w:sz w:val="48"/>
          <w:u w:val="single"/>
        </w:rPr>
        <w:lastRenderedPageBreak/>
        <w:t>用電設備（高電壓部分）檢</w:t>
      </w:r>
      <w:r w:rsidR="00A94BAB" w:rsidRPr="00A94BAB">
        <w:rPr>
          <w:rFonts w:ascii="標楷體" w:eastAsia="標楷體" w:hint="eastAsia"/>
          <w:b/>
          <w:color w:val="FF0000"/>
          <w:sz w:val="48"/>
          <w:u w:val="single"/>
          <w:shd w:val="pct15" w:color="auto" w:fill="FFFFFF"/>
        </w:rPr>
        <w:t>查紀錄</w:t>
      </w:r>
      <w:r w:rsidRPr="00507D77">
        <w:rPr>
          <w:rFonts w:ascii="標楷體" w:eastAsia="標楷體" w:hint="eastAsia"/>
          <w:b/>
          <w:sz w:val="48"/>
          <w:u w:val="single"/>
        </w:rPr>
        <w:t>表</w:t>
      </w:r>
      <w:r w:rsidRPr="00507D77">
        <w:rPr>
          <w:rFonts w:ascii="標楷體" w:eastAsia="標楷體"/>
          <w:b/>
          <w:sz w:val="48"/>
          <w:u w:val="single"/>
        </w:rPr>
        <w:t>HY-0</w:t>
      </w:r>
      <w:r w:rsidRPr="00507D77">
        <w:rPr>
          <w:rFonts w:ascii="標楷體" w:eastAsia="標楷體" w:hint="eastAsia"/>
          <w:b/>
          <w:sz w:val="48"/>
          <w:u w:val="single"/>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0"/>
        <w:gridCol w:w="2987"/>
        <w:gridCol w:w="13"/>
        <w:gridCol w:w="108"/>
        <w:gridCol w:w="411"/>
        <w:gridCol w:w="14"/>
        <w:gridCol w:w="537"/>
        <w:gridCol w:w="994"/>
        <w:gridCol w:w="378"/>
        <w:gridCol w:w="1134"/>
        <w:gridCol w:w="1329"/>
        <w:gridCol w:w="14"/>
        <w:gridCol w:w="700"/>
        <w:gridCol w:w="14"/>
        <w:gridCol w:w="560"/>
        <w:gridCol w:w="14"/>
        <w:gridCol w:w="835"/>
        <w:gridCol w:w="6"/>
      </w:tblGrid>
      <w:tr w:rsidR="004142BF" w:rsidRPr="00507D77" w:rsidTr="004142BF">
        <w:trPr>
          <w:gridAfter w:val="1"/>
          <w:wAfter w:w="6" w:type="dxa"/>
          <w:cantSplit/>
          <w:trHeight w:val="441"/>
          <w:jc w:val="center"/>
        </w:trPr>
        <w:tc>
          <w:tcPr>
            <w:tcW w:w="3466" w:type="dxa"/>
            <w:gridSpan w:val="4"/>
            <w:tcBorders>
              <w:top w:val="nil"/>
              <w:left w:val="nil"/>
              <w:bottom w:val="single" w:sz="2" w:space="0" w:color="auto"/>
              <w:right w:val="nil"/>
            </w:tcBorders>
            <w:vAlign w:val="center"/>
          </w:tcPr>
          <w:p w:rsidR="004142BF" w:rsidRPr="002A29A1" w:rsidRDefault="004142BF" w:rsidP="004142BF">
            <w:pPr>
              <w:jc w:val="both"/>
              <w:rPr>
                <w:rFonts w:ascii="標楷體" w:eastAsia="標楷體"/>
                <w:b/>
                <w:sz w:val="28"/>
              </w:rPr>
            </w:pPr>
            <w:r w:rsidRPr="002A29A1">
              <w:rPr>
                <w:rFonts w:ascii="標楷體" w:eastAsia="標楷體" w:hint="eastAsia"/>
                <w:b/>
                <w:sz w:val="28"/>
              </w:rPr>
              <w:t>處室/科別：</w:t>
            </w:r>
          </w:p>
        </w:tc>
        <w:tc>
          <w:tcPr>
            <w:tcW w:w="3466" w:type="dxa"/>
            <w:gridSpan w:val="6"/>
            <w:tcBorders>
              <w:top w:val="nil"/>
              <w:left w:val="nil"/>
              <w:bottom w:val="single" w:sz="2" w:space="0" w:color="auto"/>
              <w:right w:val="nil"/>
            </w:tcBorders>
            <w:vAlign w:val="center"/>
          </w:tcPr>
          <w:p w:rsidR="004142BF" w:rsidRPr="00507D77" w:rsidRDefault="004142BF" w:rsidP="004142BF">
            <w:pPr>
              <w:jc w:val="both"/>
              <w:rPr>
                <w:rFonts w:ascii="標楷體" w:eastAsia="標楷體"/>
                <w:b/>
                <w:sz w:val="28"/>
              </w:rPr>
            </w:pPr>
            <w:r w:rsidRPr="00507D77">
              <w:rPr>
                <w:rFonts w:ascii="標楷體" w:eastAsia="標楷體" w:hint="eastAsia"/>
                <w:b/>
                <w:sz w:val="28"/>
              </w:rPr>
              <w:t>地點：</w:t>
            </w:r>
          </w:p>
        </w:tc>
        <w:tc>
          <w:tcPr>
            <w:tcW w:w="3466" w:type="dxa"/>
            <w:gridSpan w:val="7"/>
            <w:tcBorders>
              <w:top w:val="nil"/>
              <w:left w:val="nil"/>
              <w:bottom w:val="single" w:sz="2" w:space="0" w:color="auto"/>
              <w:right w:val="nil"/>
            </w:tcBorders>
            <w:vAlign w:val="center"/>
          </w:tcPr>
          <w:p w:rsidR="004142BF" w:rsidRPr="00507D77" w:rsidRDefault="004142BF" w:rsidP="004142BF">
            <w:pPr>
              <w:jc w:val="center"/>
              <w:rPr>
                <w:rFonts w:ascii="標楷體" w:eastAsia="標楷體"/>
                <w:sz w:val="28"/>
              </w:rPr>
            </w:pPr>
            <w:r w:rsidRPr="00507D77">
              <w:rPr>
                <w:rFonts w:ascii="標楷體" w:eastAsia="標楷體" w:hint="eastAsia"/>
                <w:b/>
                <w:sz w:val="28"/>
              </w:rPr>
              <w:t>檢查日期：</w:t>
            </w:r>
            <w:r w:rsidRPr="00507D77">
              <w:rPr>
                <w:rFonts w:ascii="標楷體" w:eastAsia="標楷體"/>
                <w:b/>
                <w:sz w:val="28"/>
                <w:u w:val="single"/>
              </w:rPr>
              <w:t xml:space="preserve">   </w:t>
            </w:r>
            <w:r w:rsidRPr="00507D77">
              <w:rPr>
                <w:rFonts w:ascii="標楷體" w:eastAsia="標楷體" w:hint="eastAsia"/>
                <w:b/>
                <w:sz w:val="28"/>
                <w:u w:val="single"/>
              </w:rPr>
              <w:t>年</w:t>
            </w:r>
            <w:r w:rsidRPr="00507D77">
              <w:rPr>
                <w:rFonts w:ascii="標楷體" w:eastAsia="標楷體"/>
                <w:b/>
                <w:sz w:val="28"/>
                <w:u w:val="single"/>
              </w:rPr>
              <w:t xml:space="preserve">   </w:t>
            </w:r>
            <w:r w:rsidRPr="00507D77">
              <w:rPr>
                <w:rFonts w:ascii="標楷體" w:eastAsia="標楷體" w:hint="eastAsia"/>
                <w:b/>
                <w:sz w:val="28"/>
                <w:u w:val="single"/>
              </w:rPr>
              <w:t>月</w:t>
            </w:r>
            <w:r w:rsidRPr="00507D77">
              <w:rPr>
                <w:rFonts w:ascii="標楷體" w:eastAsia="標楷體"/>
                <w:b/>
                <w:sz w:val="28"/>
                <w:u w:val="single"/>
              </w:rPr>
              <w:t xml:space="preserve">   </w:t>
            </w:r>
            <w:r w:rsidRPr="00507D77">
              <w:rPr>
                <w:rFonts w:ascii="標楷體" w:eastAsia="標楷體" w:hint="eastAsia"/>
                <w:b/>
                <w:sz w:val="28"/>
                <w:u w:val="single"/>
              </w:rPr>
              <w:t>日</w:t>
            </w:r>
          </w:p>
        </w:tc>
      </w:tr>
      <w:tr w:rsidR="004142BF" w:rsidRPr="00507D77" w:rsidTr="004142BF">
        <w:trPr>
          <w:gridAfter w:val="1"/>
          <w:wAfter w:w="6" w:type="dxa"/>
          <w:cantSplit/>
          <w:jc w:val="center"/>
        </w:trPr>
        <w:tc>
          <w:tcPr>
            <w:tcW w:w="3347" w:type="dxa"/>
            <w:gridSpan w:val="2"/>
            <w:tcBorders>
              <w:top w:val="single" w:sz="2" w:space="0" w:color="auto"/>
              <w:left w:val="single" w:sz="2" w:space="0" w:color="auto"/>
              <w:right w:val="single" w:sz="2" w:space="0" w:color="auto"/>
            </w:tcBorders>
            <w:vAlign w:val="center"/>
          </w:tcPr>
          <w:p w:rsidR="004142BF" w:rsidRPr="00507D77" w:rsidRDefault="004142BF" w:rsidP="004142BF">
            <w:pPr>
              <w:snapToGrid w:val="0"/>
              <w:jc w:val="center"/>
              <w:rPr>
                <w:rFonts w:ascii="標楷體" w:eastAsia="標楷體"/>
                <w:b/>
                <w:szCs w:val="24"/>
              </w:rPr>
            </w:pPr>
            <w:r w:rsidRPr="00507D77">
              <w:rPr>
                <w:rFonts w:ascii="標楷體" w:eastAsia="標楷體" w:hint="eastAsia"/>
                <w:b/>
                <w:szCs w:val="24"/>
              </w:rPr>
              <w:t>檢  查  項  目</w:t>
            </w:r>
          </w:p>
        </w:tc>
        <w:tc>
          <w:tcPr>
            <w:tcW w:w="546" w:type="dxa"/>
            <w:gridSpan w:val="4"/>
            <w:tcBorders>
              <w:top w:val="single" w:sz="2" w:space="0" w:color="auto"/>
              <w:left w:val="single" w:sz="2" w:space="0" w:color="auto"/>
            </w:tcBorders>
            <w:vAlign w:val="center"/>
          </w:tcPr>
          <w:p w:rsidR="004142BF" w:rsidRPr="00507D77" w:rsidRDefault="004142BF" w:rsidP="004142BF">
            <w:pPr>
              <w:snapToGrid w:val="0"/>
              <w:jc w:val="center"/>
              <w:rPr>
                <w:rFonts w:ascii="標楷體" w:eastAsia="標楷體"/>
                <w:b/>
                <w:szCs w:val="24"/>
              </w:rPr>
            </w:pPr>
            <w:r w:rsidRPr="00507D77">
              <w:rPr>
                <w:rFonts w:ascii="標楷體" w:eastAsia="標楷體" w:hint="eastAsia"/>
                <w:b/>
                <w:szCs w:val="24"/>
              </w:rPr>
              <w:t>檢查方法</w:t>
            </w:r>
          </w:p>
        </w:tc>
        <w:tc>
          <w:tcPr>
            <w:tcW w:w="537" w:type="dxa"/>
            <w:tcBorders>
              <w:top w:val="single" w:sz="2" w:space="0" w:color="auto"/>
            </w:tcBorders>
            <w:vAlign w:val="center"/>
          </w:tcPr>
          <w:p w:rsidR="004142BF" w:rsidRPr="00507D77" w:rsidRDefault="004142BF" w:rsidP="004142BF">
            <w:pPr>
              <w:snapToGrid w:val="0"/>
              <w:jc w:val="center"/>
              <w:rPr>
                <w:rFonts w:ascii="標楷體" w:eastAsia="標楷體"/>
                <w:b/>
                <w:szCs w:val="24"/>
              </w:rPr>
            </w:pPr>
            <w:r w:rsidRPr="00507D77">
              <w:rPr>
                <w:rFonts w:ascii="標楷體" w:eastAsia="標楷體" w:hint="eastAsia"/>
                <w:b/>
                <w:szCs w:val="24"/>
              </w:rPr>
              <w:t>結</w:t>
            </w:r>
          </w:p>
          <w:p w:rsidR="004142BF" w:rsidRPr="00507D77" w:rsidRDefault="004142BF" w:rsidP="004142BF">
            <w:pPr>
              <w:snapToGrid w:val="0"/>
              <w:jc w:val="center"/>
              <w:rPr>
                <w:rFonts w:ascii="標楷體" w:eastAsia="標楷體"/>
                <w:b/>
                <w:szCs w:val="24"/>
              </w:rPr>
            </w:pPr>
            <w:r w:rsidRPr="00507D77">
              <w:rPr>
                <w:rFonts w:ascii="標楷體" w:eastAsia="標楷體" w:hint="eastAsia"/>
                <w:b/>
                <w:szCs w:val="24"/>
              </w:rPr>
              <w:t>果</w:t>
            </w:r>
          </w:p>
        </w:tc>
        <w:tc>
          <w:tcPr>
            <w:tcW w:w="994" w:type="dxa"/>
            <w:tcBorders>
              <w:top w:val="single" w:sz="2" w:space="0" w:color="auto"/>
              <w:right w:val="single" w:sz="2" w:space="0" w:color="auto"/>
            </w:tcBorders>
            <w:vAlign w:val="center"/>
          </w:tcPr>
          <w:p w:rsidR="004142BF" w:rsidRPr="00507D77" w:rsidRDefault="004142BF" w:rsidP="004142BF">
            <w:pPr>
              <w:snapToGrid w:val="0"/>
              <w:jc w:val="center"/>
              <w:rPr>
                <w:rFonts w:ascii="標楷體" w:eastAsia="標楷體"/>
                <w:b/>
                <w:szCs w:val="24"/>
              </w:rPr>
            </w:pPr>
            <w:r w:rsidRPr="00507D77">
              <w:rPr>
                <w:rFonts w:ascii="標楷體" w:eastAsia="標楷體" w:hint="eastAsia"/>
                <w:b/>
                <w:szCs w:val="24"/>
              </w:rPr>
              <w:t>改善</w:t>
            </w:r>
          </w:p>
          <w:p w:rsidR="004142BF" w:rsidRPr="00507D77" w:rsidRDefault="004142BF" w:rsidP="004142BF">
            <w:pPr>
              <w:snapToGrid w:val="0"/>
              <w:jc w:val="center"/>
              <w:rPr>
                <w:rFonts w:ascii="標楷體" w:eastAsia="標楷體"/>
                <w:b/>
                <w:szCs w:val="24"/>
              </w:rPr>
            </w:pPr>
            <w:r w:rsidRPr="00507D77">
              <w:rPr>
                <w:rFonts w:ascii="標楷體" w:eastAsia="標楷體" w:hint="eastAsia"/>
                <w:b/>
                <w:szCs w:val="24"/>
              </w:rPr>
              <w:t>措施</w:t>
            </w:r>
          </w:p>
        </w:tc>
        <w:tc>
          <w:tcPr>
            <w:tcW w:w="2855" w:type="dxa"/>
            <w:gridSpan w:val="4"/>
            <w:tcBorders>
              <w:top w:val="single" w:sz="2" w:space="0" w:color="auto"/>
              <w:left w:val="single" w:sz="2" w:space="0" w:color="auto"/>
            </w:tcBorders>
            <w:vAlign w:val="center"/>
          </w:tcPr>
          <w:p w:rsidR="004142BF" w:rsidRPr="00507D77" w:rsidRDefault="004142BF" w:rsidP="004142BF">
            <w:pPr>
              <w:snapToGrid w:val="0"/>
              <w:jc w:val="center"/>
              <w:rPr>
                <w:rFonts w:ascii="標楷體" w:eastAsia="標楷體"/>
                <w:b/>
                <w:szCs w:val="24"/>
              </w:rPr>
            </w:pPr>
            <w:r w:rsidRPr="00507D77">
              <w:rPr>
                <w:rFonts w:ascii="標楷體" w:eastAsia="標楷體" w:hint="eastAsia"/>
                <w:b/>
                <w:szCs w:val="24"/>
              </w:rPr>
              <w:t>檢  查  項  目</w:t>
            </w:r>
          </w:p>
        </w:tc>
        <w:tc>
          <w:tcPr>
            <w:tcW w:w="714" w:type="dxa"/>
            <w:gridSpan w:val="2"/>
            <w:tcBorders>
              <w:top w:val="single" w:sz="2" w:space="0" w:color="auto"/>
            </w:tcBorders>
            <w:vAlign w:val="center"/>
          </w:tcPr>
          <w:p w:rsidR="004142BF" w:rsidRPr="00507D77" w:rsidRDefault="004142BF" w:rsidP="004142BF">
            <w:pPr>
              <w:snapToGrid w:val="0"/>
              <w:jc w:val="center"/>
              <w:rPr>
                <w:rFonts w:ascii="標楷體" w:eastAsia="標楷體"/>
                <w:b/>
                <w:szCs w:val="24"/>
              </w:rPr>
            </w:pPr>
            <w:r w:rsidRPr="00507D77">
              <w:rPr>
                <w:rFonts w:ascii="標楷體" w:eastAsia="標楷體" w:hint="eastAsia"/>
                <w:b/>
                <w:szCs w:val="24"/>
              </w:rPr>
              <w:t>檢查方法</w:t>
            </w:r>
          </w:p>
        </w:tc>
        <w:tc>
          <w:tcPr>
            <w:tcW w:w="574" w:type="dxa"/>
            <w:gridSpan w:val="2"/>
            <w:tcBorders>
              <w:top w:val="single" w:sz="2" w:space="0" w:color="auto"/>
            </w:tcBorders>
            <w:vAlign w:val="center"/>
          </w:tcPr>
          <w:p w:rsidR="004142BF" w:rsidRPr="00507D77" w:rsidRDefault="004142BF" w:rsidP="004142BF">
            <w:pPr>
              <w:snapToGrid w:val="0"/>
              <w:jc w:val="center"/>
              <w:rPr>
                <w:rFonts w:ascii="標楷體" w:eastAsia="標楷體"/>
                <w:b/>
                <w:szCs w:val="24"/>
              </w:rPr>
            </w:pPr>
            <w:r w:rsidRPr="00507D77">
              <w:rPr>
                <w:rFonts w:ascii="標楷體" w:eastAsia="標楷體" w:hint="eastAsia"/>
                <w:b/>
                <w:szCs w:val="24"/>
              </w:rPr>
              <w:t>結</w:t>
            </w:r>
          </w:p>
          <w:p w:rsidR="004142BF" w:rsidRPr="00507D77" w:rsidRDefault="004142BF" w:rsidP="004142BF">
            <w:pPr>
              <w:snapToGrid w:val="0"/>
              <w:jc w:val="center"/>
              <w:rPr>
                <w:rFonts w:ascii="標楷體" w:eastAsia="標楷體"/>
                <w:b/>
                <w:szCs w:val="24"/>
              </w:rPr>
            </w:pPr>
            <w:r w:rsidRPr="00507D77">
              <w:rPr>
                <w:rFonts w:ascii="標楷體" w:eastAsia="標楷體" w:hint="eastAsia"/>
                <w:b/>
                <w:szCs w:val="24"/>
              </w:rPr>
              <w:t>果</w:t>
            </w:r>
          </w:p>
        </w:tc>
        <w:tc>
          <w:tcPr>
            <w:tcW w:w="831" w:type="dxa"/>
            <w:tcBorders>
              <w:top w:val="single" w:sz="2" w:space="0" w:color="auto"/>
            </w:tcBorders>
            <w:vAlign w:val="center"/>
          </w:tcPr>
          <w:p w:rsidR="004142BF" w:rsidRPr="00507D77" w:rsidRDefault="004142BF" w:rsidP="004142BF">
            <w:pPr>
              <w:snapToGrid w:val="0"/>
              <w:jc w:val="center"/>
              <w:rPr>
                <w:rFonts w:ascii="標楷體" w:eastAsia="標楷體"/>
                <w:b/>
                <w:szCs w:val="24"/>
              </w:rPr>
            </w:pPr>
            <w:r w:rsidRPr="00507D77">
              <w:rPr>
                <w:rFonts w:ascii="標楷體" w:eastAsia="標楷體" w:hint="eastAsia"/>
                <w:b/>
                <w:szCs w:val="24"/>
              </w:rPr>
              <w:t>改善</w:t>
            </w:r>
          </w:p>
          <w:p w:rsidR="004142BF" w:rsidRPr="00507D77" w:rsidRDefault="004142BF" w:rsidP="004142BF">
            <w:pPr>
              <w:snapToGrid w:val="0"/>
              <w:jc w:val="center"/>
              <w:rPr>
                <w:rFonts w:ascii="標楷體" w:eastAsia="標楷體"/>
                <w:b/>
                <w:szCs w:val="24"/>
              </w:rPr>
            </w:pPr>
            <w:r w:rsidRPr="00507D77">
              <w:rPr>
                <w:rFonts w:ascii="標楷體" w:eastAsia="標楷體" w:hint="eastAsia"/>
                <w:b/>
                <w:szCs w:val="24"/>
              </w:rPr>
              <w:t>措施</w:t>
            </w:r>
          </w:p>
        </w:tc>
      </w:tr>
      <w:tr w:rsidR="004142BF" w:rsidRPr="00507D77" w:rsidTr="004142BF">
        <w:trPr>
          <w:cantSplit/>
          <w:jc w:val="center"/>
        </w:trPr>
        <w:tc>
          <w:tcPr>
            <w:tcW w:w="360" w:type="dxa"/>
          </w:tcPr>
          <w:p w:rsidR="004142BF" w:rsidRPr="00507D77" w:rsidRDefault="004142BF" w:rsidP="004142BF">
            <w:pPr>
              <w:rPr>
                <w:rFonts w:ascii="標楷體" w:eastAsia="標楷體"/>
                <w:sz w:val="28"/>
              </w:rPr>
            </w:pPr>
            <w:r w:rsidRPr="00507D77">
              <w:rPr>
                <w:rFonts w:ascii="標楷體" w:eastAsia="標楷體" w:hint="eastAsia"/>
                <w:sz w:val="28"/>
              </w:rPr>
              <w:t>1</w:t>
            </w:r>
          </w:p>
        </w:tc>
        <w:tc>
          <w:tcPr>
            <w:tcW w:w="3000" w:type="dxa"/>
            <w:gridSpan w:val="2"/>
          </w:tcPr>
          <w:p w:rsidR="004142BF" w:rsidRPr="00507D77" w:rsidRDefault="004142BF" w:rsidP="004142BF">
            <w:pPr>
              <w:rPr>
                <w:rFonts w:ascii="標楷體" w:eastAsia="標楷體"/>
                <w:b/>
                <w:sz w:val="28"/>
              </w:rPr>
            </w:pPr>
            <w:r w:rsidRPr="00507D77">
              <w:rPr>
                <w:rFonts w:ascii="標楷體" w:eastAsia="標楷體" w:hint="eastAsia"/>
                <w:b/>
                <w:sz w:val="28"/>
              </w:rPr>
              <w:t>屋外架空線路</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接線處有無過熱現象</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高壓電桿有無傾斜</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套管有無裂痕現象</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橫擔有無腐蝕情形</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外殼有無生銹</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礙子有無破損</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紅綠表示器是否良好</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拉線有無生銹或斷落情形</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控制迴路是否良好</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sz w:val="28"/>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電線弛度是否適中</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接地線是否良好</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sz w:val="28"/>
              </w:rPr>
            </w:pPr>
            <w:r w:rsidRPr="00507D77">
              <w:rPr>
                <w:rFonts w:ascii="標楷體" w:eastAsia="標楷體" w:hint="eastAsia"/>
                <w:sz w:val="28"/>
              </w:rPr>
              <w:t>2</w:t>
            </w:r>
          </w:p>
        </w:tc>
        <w:tc>
          <w:tcPr>
            <w:tcW w:w="3000" w:type="dxa"/>
            <w:gridSpan w:val="2"/>
          </w:tcPr>
          <w:p w:rsidR="004142BF" w:rsidRPr="00507D77" w:rsidRDefault="004142BF" w:rsidP="004142BF">
            <w:pPr>
              <w:rPr>
                <w:rFonts w:ascii="標楷體" w:eastAsia="標楷體"/>
                <w:b/>
                <w:sz w:val="28"/>
              </w:rPr>
            </w:pPr>
            <w:r w:rsidRPr="00507D77">
              <w:rPr>
                <w:rFonts w:ascii="標楷體" w:eastAsia="標楷體" w:hint="eastAsia"/>
                <w:b/>
                <w:sz w:val="28"/>
              </w:rPr>
              <w:t>變壓器</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sz w:val="28"/>
              </w:rPr>
            </w:pPr>
            <w:r w:rsidRPr="00507D77">
              <w:rPr>
                <w:rFonts w:ascii="標楷體" w:eastAsia="標楷體" w:hint="eastAsia"/>
                <w:sz w:val="28"/>
              </w:rPr>
              <w:t>8</w:t>
            </w:r>
          </w:p>
        </w:tc>
        <w:tc>
          <w:tcPr>
            <w:tcW w:w="2463" w:type="dxa"/>
            <w:gridSpan w:val="2"/>
          </w:tcPr>
          <w:p w:rsidR="004142BF" w:rsidRPr="00507D77" w:rsidRDefault="004142BF" w:rsidP="004142BF">
            <w:pPr>
              <w:rPr>
                <w:rFonts w:ascii="標楷體" w:eastAsia="標楷體"/>
                <w:b/>
                <w:sz w:val="28"/>
              </w:rPr>
            </w:pPr>
            <w:r w:rsidRPr="00507D77">
              <w:rPr>
                <w:rFonts w:ascii="標楷體" w:eastAsia="標楷體" w:hint="eastAsia"/>
                <w:b/>
                <w:sz w:val="28"/>
              </w:rPr>
              <w:t>配電盤（箱）</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主體或散熱片有無生銹</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儀表指示是否正常</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呼吸器之乾燥劑是否良好</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電譯是否良好</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有無漏油現象</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指示燈是否良好</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接線處有無過熱現象</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控制開關是否良好</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溫度計指示是否準確</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配電盤箱有無生銹</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接地線是否良好</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sz w:val="28"/>
              </w:rPr>
            </w:pPr>
            <w:r w:rsidRPr="00507D77">
              <w:rPr>
                <w:rFonts w:ascii="標楷體" w:eastAsia="標楷體" w:hint="eastAsia"/>
                <w:sz w:val="28"/>
              </w:rPr>
              <w:t>9</w:t>
            </w:r>
          </w:p>
        </w:tc>
        <w:tc>
          <w:tcPr>
            <w:tcW w:w="2463" w:type="dxa"/>
            <w:gridSpan w:val="2"/>
          </w:tcPr>
          <w:p w:rsidR="004142BF" w:rsidRPr="00507D77" w:rsidRDefault="004142BF" w:rsidP="004142BF">
            <w:pPr>
              <w:rPr>
                <w:rFonts w:ascii="標楷體" w:eastAsia="標楷體"/>
                <w:b/>
                <w:sz w:val="28"/>
              </w:rPr>
            </w:pPr>
            <w:r w:rsidRPr="00507D77">
              <w:rPr>
                <w:rFonts w:ascii="標楷體" w:eastAsia="標楷體" w:hint="eastAsia"/>
                <w:b/>
                <w:sz w:val="28"/>
              </w:rPr>
              <w:t>比流器</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sz w:val="28"/>
              </w:rPr>
            </w:pPr>
            <w:r w:rsidRPr="00507D77">
              <w:rPr>
                <w:rFonts w:ascii="標楷體" w:eastAsia="標楷體" w:hint="eastAsia"/>
                <w:sz w:val="28"/>
              </w:rPr>
              <w:t>3</w:t>
            </w:r>
          </w:p>
        </w:tc>
        <w:tc>
          <w:tcPr>
            <w:tcW w:w="3000" w:type="dxa"/>
            <w:gridSpan w:val="2"/>
          </w:tcPr>
          <w:p w:rsidR="004142BF" w:rsidRPr="00507D77" w:rsidRDefault="004142BF" w:rsidP="004142BF">
            <w:pPr>
              <w:rPr>
                <w:rFonts w:ascii="標楷體" w:eastAsia="標楷體"/>
                <w:b/>
                <w:sz w:val="28"/>
              </w:rPr>
            </w:pPr>
            <w:r w:rsidRPr="00507D77">
              <w:rPr>
                <w:rFonts w:ascii="標楷體" w:eastAsia="標楷體" w:hint="eastAsia"/>
                <w:b/>
                <w:sz w:val="28"/>
              </w:rPr>
              <w:t>避電器</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二次測線路是否正常</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外部表層有無裂痕</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接線處有無過熱現象</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接地線有無過熱或鬆弛現象</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接地線是否良好</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r w:rsidRPr="00507D77">
              <w:rPr>
                <w:rFonts w:ascii="標楷體" w:eastAsia="標楷體" w:hint="eastAsia"/>
              </w:rPr>
              <w:t>4</w:t>
            </w:r>
          </w:p>
        </w:tc>
        <w:tc>
          <w:tcPr>
            <w:tcW w:w="3000" w:type="dxa"/>
            <w:gridSpan w:val="2"/>
          </w:tcPr>
          <w:p w:rsidR="004142BF" w:rsidRPr="00507D77" w:rsidRDefault="004142BF" w:rsidP="004142BF">
            <w:pPr>
              <w:rPr>
                <w:rFonts w:ascii="標楷體" w:eastAsia="標楷體"/>
                <w:b/>
                <w:sz w:val="28"/>
              </w:rPr>
            </w:pPr>
            <w:r w:rsidRPr="00507D77">
              <w:rPr>
                <w:rFonts w:ascii="標楷體" w:eastAsia="標楷體" w:hint="eastAsia"/>
                <w:b/>
                <w:sz w:val="28"/>
              </w:rPr>
              <w:t>保險絲器（</w:t>
            </w:r>
            <w:r w:rsidRPr="00507D77">
              <w:rPr>
                <w:rFonts w:ascii="標楷體" w:eastAsia="標楷體"/>
                <w:b/>
                <w:sz w:val="28"/>
              </w:rPr>
              <w:t>PF</w:t>
            </w:r>
            <w:r w:rsidRPr="00507D77">
              <w:rPr>
                <w:rFonts w:ascii="標楷體" w:eastAsia="標楷體" w:hint="eastAsia"/>
                <w:b/>
                <w:sz w:val="28"/>
              </w:rPr>
              <w:t>或</w:t>
            </w:r>
            <w:r w:rsidRPr="00507D77">
              <w:rPr>
                <w:rFonts w:ascii="標楷體" w:eastAsia="標楷體"/>
                <w:b/>
                <w:sz w:val="28"/>
              </w:rPr>
              <w:t>PCS</w:t>
            </w:r>
            <w:r w:rsidRPr="00507D77">
              <w:rPr>
                <w:rFonts w:ascii="標楷體" w:eastAsia="標楷體" w:hint="eastAsia"/>
                <w:b/>
                <w:sz w:val="28"/>
              </w:rPr>
              <w:t>）</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sz w:val="28"/>
              </w:rPr>
            </w:pPr>
            <w:r w:rsidRPr="00507D77">
              <w:rPr>
                <w:rFonts w:ascii="標楷體" w:eastAsia="標楷體" w:hint="eastAsia"/>
                <w:sz w:val="28"/>
              </w:rPr>
              <w:t>10</w:t>
            </w:r>
          </w:p>
        </w:tc>
        <w:tc>
          <w:tcPr>
            <w:tcW w:w="2463" w:type="dxa"/>
            <w:gridSpan w:val="2"/>
          </w:tcPr>
          <w:p w:rsidR="004142BF" w:rsidRPr="00507D77" w:rsidRDefault="004142BF" w:rsidP="004142BF">
            <w:pPr>
              <w:rPr>
                <w:rFonts w:ascii="標楷體" w:eastAsia="標楷體"/>
                <w:b/>
                <w:sz w:val="28"/>
              </w:rPr>
            </w:pPr>
            <w:r w:rsidRPr="00507D77">
              <w:rPr>
                <w:rFonts w:ascii="標楷體" w:eastAsia="標楷體" w:hint="eastAsia"/>
                <w:b/>
                <w:sz w:val="28"/>
              </w:rPr>
              <w:t>比壓器</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接觸處有無過熱現象</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外殼有無生銹現象</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底座有無生銹</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瓷套管是否良好</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溶絲容量是否適中</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接地線是否良好</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sz w:val="28"/>
              </w:rPr>
            </w:pPr>
            <w:r w:rsidRPr="00507D77">
              <w:rPr>
                <w:rFonts w:ascii="標楷體" w:eastAsia="標楷體" w:hint="eastAsia"/>
                <w:sz w:val="28"/>
              </w:rPr>
              <w:t>5</w:t>
            </w:r>
          </w:p>
        </w:tc>
        <w:tc>
          <w:tcPr>
            <w:tcW w:w="3000" w:type="dxa"/>
            <w:gridSpan w:val="2"/>
          </w:tcPr>
          <w:p w:rsidR="004142BF" w:rsidRPr="00507D77" w:rsidRDefault="004142BF" w:rsidP="004142BF">
            <w:pPr>
              <w:rPr>
                <w:rFonts w:ascii="標楷體" w:eastAsia="標楷體"/>
                <w:b/>
                <w:sz w:val="28"/>
              </w:rPr>
            </w:pPr>
            <w:r w:rsidRPr="00507D77">
              <w:rPr>
                <w:rFonts w:ascii="標楷體" w:eastAsia="標楷體" w:hint="eastAsia"/>
                <w:b/>
                <w:sz w:val="28"/>
              </w:rPr>
              <w:t>分段開關（</w:t>
            </w:r>
            <w:r w:rsidRPr="00507D77">
              <w:rPr>
                <w:rFonts w:ascii="標楷體" w:eastAsia="標楷體"/>
                <w:b/>
                <w:sz w:val="28"/>
              </w:rPr>
              <w:t>DS</w:t>
            </w:r>
            <w:r w:rsidRPr="00507D77">
              <w:rPr>
                <w:rFonts w:ascii="標楷體" w:eastAsia="標楷體" w:hint="eastAsia"/>
                <w:b/>
                <w:sz w:val="28"/>
              </w:rPr>
              <w:t>）</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sz w:val="28"/>
              </w:rPr>
            </w:pPr>
            <w:r w:rsidRPr="00507D77">
              <w:rPr>
                <w:rFonts w:ascii="標楷體" w:eastAsia="標楷體" w:hint="eastAsia"/>
                <w:sz w:val="28"/>
              </w:rPr>
              <w:t>11</w:t>
            </w:r>
          </w:p>
        </w:tc>
        <w:tc>
          <w:tcPr>
            <w:tcW w:w="2463" w:type="dxa"/>
            <w:gridSpan w:val="2"/>
          </w:tcPr>
          <w:p w:rsidR="004142BF" w:rsidRPr="00507D77" w:rsidRDefault="004142BF" w:rsidP="004142BF">
            <w:pPr>
              <w:rPr>
                <w:rFonts w:ascii="標楷體" w:eastAsia="標楷體"/>
                <w:b/>
                <w:sz w:val="28"/>
              </w:rPr>
            </w:pPr>
            <w:r w:rsidRPr="00507D77">
              <w:rPr>
                <w:rFonts w:ascii="標楷體" w:eastAsia="標楷體" w:hint="eastAsia"/>
                <w:b/>
                <w:sz w:val="28"/>
              </w:rPr>
              <w:t>電容器</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底座有無生銹</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外部有無生銹現象</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接觸處有無過熱現象</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瓷套管是否良好</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sz w:val="28"/>
              </w:rPr>
            </w:pPr>
            <w:r w:rsidRPr="00507D77">
              <w:rPr>
                <w:rFonts w:ascii="標楷體" w:eastAsia="標楷體" w:hint="eastAsia"/>
                <w:sz w:val="28"/>
              </w:rPr>
              <w:t>6</w:t>
            </w:r>
          </w:p>
        </w:tc>
        <w:tc>
          <w:tcPr>
            <w:tcW w:w="3000" w:type="dxa"/>
            <w:gridSpan w:val="2"/>
          </w:tcPr>
          <w:p w:rsidR="004142BF" w:rsidRPr="00507D77" w:rsidRDefault="004142BF" w:rsidP="004142BF">
            <w:pPr>
              <w:rPr>
                <w:rFonts w:ascii="標楷體" w:eastAsia="標楷體"/>
                <w:b/>
                <w:sz w:val="28"/>
              </w:rPr>
            </w:pPr>
            <w:r w:rsidRPr="00507D77">
              <w:rPr>
                <w:rFonts w:ascii="標楷體" w:eastAsia="標楷體" w:hint="eastAsia"/>
                <w:b/>
                <w:sz w:val="28"/>
              </w:rPr>
              <w:t>高壓電纜</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體積有無膨脹現象</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防雨罩有無破損</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接地線有無連結而完整</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電纜頭支撐物有無脫落</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sz w:val="28"/>
              </w:rPr>
            </w:pPr>
            <w:r w:rsidRPr="00507D77">
              <w:rPr>
                <w:rFonts w:ascii="標楷體" w:eastAsia="標楷體" w:hint="eastAsia"/>
                <w:sz w:val="28"/>
              </w:rPr>
              <w:t>12</w:t>
            </w:r>
          </w:p>
        </w:tc>
        <w:tc>
          <w:tcPr>
            <w:tcW w:w="2463" w:type="dxa"/>
            <w:gridSpan w:val="2"/>
          </w:tcPr>
          <w:p w:rsidR="004142BF" w:rsidRPr="00507D77" w:rsidRDefault="004142BF" w:rsidP="004142BF">
            <w:pPr>
              <w:rPr>
                <w:rFonts w:ascii="標楷體" w:eastAsia="標楷體"/>
                <w:b/>
                <w:sz w:val="28"/>
              </w:rPr>
            </w:pPr>
            <w:r w:rsidRPr="00507D77">
              <w:rPr>
                <w:rFonts w:ascii="標楷體" w:eastAsia="標楷體" w:hint="eastAsia"/>
                <w:b/>
                <w:sz w:val="28"/>
              </w:rPr>
              <w:t>高壓馬達</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電纜頭膠布有無龜裂破損</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起動開關是否良好</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Pr>
          <w:p w:rsidR="004142BF" w:rsidRPr="00507D77" w:rsidRDefault="004142BF" w:rsidP="004142BF">
            <w:pPr>
              <w:rPr>
                <w:rFonts w:ascii="標楷體" w:eastAsia="標楷體"/>
              </w:rPr>
            </w:pPr>
          </w:p>
        </w:tc>
        <w:tc>
          <w:tcPr>
            <w:tcW w:w="3000" w:type="dxa"/>
            <w:gridSpan w:val="2"/>
          </w:tcPr>
          <w:p w:rsidR="004142BF" w:rsidRPr="00507D77" w:rsidRDefault="004142BF" w:rsidP="004142BF">
            <w:pPr>
              <w:rPr>
                <w:rFonts w:ascii="標楷體" w:eastAsia="標楷體"/>
              </w:rPr>
            </w:pPr>
            <w:r w:rsidRPr="00507D77">
              <w:rPr>
                <w:rFonts w:ascii="標楷體" w:eastAsia="標楷體" w:hint="eastAsia"/>
              </w:rPr>
              <w:t>電纜頭接地球是否良好</w:t>
            </w:r>
          </w:p>
        </w:tc>
        <w:tc>
          <w:tcPr>
            <w:tcW w:w="519" w:type="dxa"/>
            <w:gridSpan w:val="2"/>
          </w:tcPr>
          <w:p w:rsidR="004142BF" w:rsidRPr="00507D77" w:rsidRDefault="004142BF" w:rsidP="004142BF">
            <w:pPr>
              <w:rPr>
                <w:rFonts w:ascii="標楷體" w:eastAsia="標楷體"/>
              </w:rPr>
            </w:pPr>
          </w:p>
        </w:tc>
        <w:tc>
          <w:tcPr>
            <w:tcW w:w="551" w:type="dxa"/>
            <w:gridSpan w:val="2"/>
          </w:tcPr>
          <w:p w:rsidR="004142BF" w:rsidRPr="00507D77" w:rsidRDefault="004142BF" w:rsidP="004142BF">
            <w:pPr>
              <w:rPr>
                <w:rFonts w:ascii="標楷體" w:eastAsia="標楷體"/>
              </w:rPr>
            </w:pPr>
          </w:p>
        </w:tc>
        <w:tc>
          <w:tcPr>
            <w:tcW w:w="994" w:type="dxa"/>
          </w:tcPr>
          <w:p w:rsidR="004142BF" w:rsidRPr="00507D77" w:rsidRDefault="004142BF" w:rsidP="004142BF">
            <w:pPr>
              <w:rPr>
                <w:rFonts w:ascii="標楷體" w:eastAsia="標楷體"/>
              </w:rPr>
            </w:pPr>
          </w:p>
        </w:tc>
        <w:tc>
          <w:tcPr>
            <w:tcW w:w="378" w:type="dxa"/>
          </w:tcPr>
          <w:p w:rsidR="004142BF" w:rsidRPr="00507D77" w:rsidRDefault="004142BF" w:rsidP="004142BF">
            <w:pPr>
              <w:rPr>
                <w:rFonts w:ascii="標楷體" w:eastAsia="標楷體"/>
              </w:rPr>
            </w:pPr>
          </w:p>
        </w:tc>
        <w:tc>
          <w:tcPr>
            <w:tcW w:w="2463" w:type="dxa"/>
            <w:gridSpan w:val="2"/>
          </w:tcPr>
          <w:p w:rsidR="004142BF" w:rsidRPr="00507D77" w:rsidRDefault="004142BF" w:rsidP="004142BF">
            <w:pPr>
              <w:rPr>
                <w:rFonts w:ascii="標楷體" w:eastAsia="標楷體"/>
              </w:rPr>
            </w:pPr>
            <w:r w:rsidRPr="00507D77">
              <w:rPr>
                <w:rFonts w:ascii="標楷體" w:eastAsia="標楷體" w:hint="eastAsia"/>
              </w:rPr>
              <w:t>外殼是否清潔良好</w:t>
            </w:r>
          </w:p>
        </w:tc>
        <w:tc>
          <w:tcPr>
            <w:tcW w:w="714" w:type="dxa"/>
            <w:gridSpan w:val="2"/>
          </w:tcPr>
          <w:p w:rsidR="004142BF" w:rsidRPr="00507D77" w:rsidRDefault="004142BF" w:rsidP="004142BF">
            <w:pPr>
              <w:rPr>
                <w:rFonts w:ascii="標楷體" w:eastAsia="標楷體"/>
              </w:rPr>
            </w:pPr>
          </w:p>
        </w:tc>
        <w:tc>
          <w:tcPr>
            <w:tcW w:w="574" w:type="dxa"/>
            <w:gridSpan w:val="2"/>
          </w:tcPr>
          <w:p w:rsidR="004142BF" w:rsidRPr="00507D77" w:rsidRDefault="004142BF" w:rsidP="004142BF">
            <w:pPr>
              <w:rPr>
                <w:rFonts w:ascii="標楷體" w:eastAsia="標楷體"/>
              </w:rPr>
            </w:pPr>
          </w:p>
        </w:tc>
        <w:tc>
          <w:tcPr>
            <w:tcW w:w="851" w:type="dxa"/>
            <w:gridSpan w:val="3"/>
          </w:tcPr>
          <w:p w:rsidR="004142BF" w:rsidRPr="00507D77" w:rsidRDefault="004142BF" w:rsidP="004142BF">
            <w:pPr>
              <w:rPr>
                <w:rFonts w:ascii="標楷體" w:eastAsia="標楷體"/>
              </w:rPr>
            </w:pPr>
          </w:p>
        </w:tc>
      </w:tr>
      <w:tr w:rsidR="004142BF" w:rsidRPr="00507D77" w:rsidTr="004142BF">
        <w:trPr>
          <w:cantSplit/>
          <w:jc w:val="center"/>
        </w:trPr>
        <w:tc>
          <w:tcPr>
            <w:tcW w:w="360" w:type="dxa"/>
            <w:tcBorders>
              <w:bottom w:val="single" w:sz="2" w:space="0" w:color="auto"/>
            </w:tcBorders>
          </w:tcPr>
          <w:p w:rsidR="004142BF" w:rsidRPr="00507D77" w:rsidRDefault="004142BF" w:rsidP="004142BF">
            <w:pPr>
              <w:rPr>
                <w:rFonts w:ascii="標楷體" w:eastAsia="標楷體"/>
                <w:sz w:val="28"/>
              </w:rPr>
            </w:pPr>
            <w:r w:rsidRPr="00507D77">
              <w:rPr>
                <w:rFonts w:ascii="標楷體" w:eastAsia="標楷體" w:hint="eastAsia"/>
                <w:sz w:val="28"/>
              </w:rPr>
              <w:t>7</w:t>
            </w:r>
          </w:p>
        </w:tc>
        <w:tc>
          <w:tcPr>
            <w:tcW w:w="3000" w:type="dxa"/>
            <w:gridSpan w:val="2"/>
            <w:tcBorders>
              <w:bottom w:val="single" w:sz="2" w:space="0" w:color="auto"/>
            </w:tcBorders>
          </w:tcPr>
          <w:p w:rsidR="004142BF" w:rsidRPr="00507D77" w:rsidRDefault="004142BF" w:rsidP="004142BF">
            <w:pPr>
              <w:rPr>
                <w:rFonts w:ascii="標楷體" w:eastAsia="標楷體"/>
                <w:b/>
                <w:sz w:val="28"/>
              </w:rPr>
            </w:pPr>
            <w:r w:rsidRPr="00507D77">
              <w:rPr>
                <w:rFonts w:ascii="標楷體" w:eastAsia="標楷體" w:hint="eastAsia"/>
                <w:b/>
                <w:sz w:val="28"/>
              </w:rPr>
              <w:t>油斷路器</w:t>
            </w:r>
          </w:p>
        </w:tc>
        <w:tc>
          <w:tcPr>
            <w:tcW w:w="519" w:type="dxa"/>
            <w:gridSpan w:val="2"/>
            <w:tcBorders>
              <w:bottom w:val="single" w:sz="2" w:space="0" w:color="auto"/>
            </w:tcBorders>
          </w:tcPr>
          <w:p w:rsidR="004142BF" w:rsidRPr="00507D77" w:rsidRDefault="004142BF" w:rsidP="004142BF">
            <w:pPr>
              <w:rPr>
                <w:rFonts w:ascii="標楷體" w:eastAsia="標楷體"/>
              </w:rPr>
            </w:pPr>
          </w:p>
        </w:tc>
        <w:tc>
          <w:tcPr>
            <w:tcW w:w="551" w:type="dxa"/>
            <w:gridSpan w:val="2"/>
            <w:tcBorders>
              <w:bottom w:val="single" w:sz="2" w:space="0" w:color="auto"/>
            </w:tcBorders>
          </w:tcPr>
          <w:p w:rsidR="004142BF" w:rsidRPr="00507D77" w:rsidRDefault="004142BF" w:rsidP="004142BF">
            <w:pPr>
              <w:rPr>
                <w:rFonts w:ascii="標楷體" w:eastAsia="標楷體"/>
              </w:rPr>
            </w:pPr>
          </w:p>
        </w:tc>
        <w:tc>
          <w:tcPr>
            <w:tcW w:w="994" w:type="dxa"/>
            <w:tcBorders>
              <w:bottom w:val="single" w:sz="2" w:space="0" w:color="auto"/>
            </w:tcBorders>
          </w:tcPr>
          <w:p w:rsidR="004142BF" w:rsidRPr="00507D77" w:rsidRDefault="004142BF" w:rsidP="004142BF">
            <w:pPr>
              <w:rPr>
                <w:rFonts w:ascii="標楷體" w:eastAsia="標楷體"/>
              </w:rPr>
            </w:pPr>
          </w:p>
        </w:tc>
        <w:tc>
          <w:tcPr>
            <w:tcW w:w="378" w:type="dxa"/>
            <w:tcBorders>
              <w:bottom w:val="single" w:sz="2" w:space="0" w:color="auto"/>
            </w:tcBorders>
          </w:tcPr>
          <w:p w:rsidR="004142BF" w:rsidRPr="00507D77" w:rsidRDefault="004142BF" w:rsidP="004142BF">
            <w:pPr>
              <w:rPr>
                <w:rFonts w:ascii="標楷體" w:eastAsia="標楷體"/>
              </w:rPr>
            </w:pPr>
          </w:p>
        </w:tc>
        <w:tc>
          <w:tcPr>
            <w:tcW w:w="2463" w:type="dxa"/>
            <w:gridSpan w:val="2"/>
            <w:tcBorders>
              <w:bottom w:val="single" w:sz="2" w:space="0" w:color="auto"/>
            </w:tcBorders>
          </w:tcPr>
          <w:p w:rsidR="004142BF" w:rsidRPr="00507D77" w:rsidRDefault="004142BF" w:rsidP="004142BF">
            <w:pPr>
              <w:rPr>
                <w:rFonts w:ascii="標楷體" w:eastAsia="標楷體"/>
              </w:rPr>
            </w:pPr>
            <w:r w:rsidRPr="00507D77">
              <w:rPr>
                <w:rFonts w:ascii="標楷體" w:eastAsia="標楷體" w:hint="eastAsia"/>
              </w:rPr>
              <w:t>接地線是否完整良好</w:t>
            </w:r>
          </w:p>
        </w:tc>
        <w:tc>
          <w:tcPr>
            <w:tcW w:w="714" w:type="dxa"/>
            <w:gridSpan w:val="2"/>
            <w:tcBorders>
              <w:bottom w:val="single" w:sz="2" w:space="0" w:color="auto"/>
            </w:tcBorders>
          </w:tcPr>
          <w:p w:rsidR="004142BF" w:rsidRPr="00507D77" w:rsidRDefault="004142BF" w:rsidP="004142BF">
            <w:pPr>
              <w:rPr>
                <w:rFonts w:ascii="標楷體" w:eastAsia="標楷體"/>
              </w:rPr>
            </w:pPr>
          </w:p>
        </w:tc>
        <w:tc>
          <w:tcPr>
            <w:tcW w:w="574" w:type="dxa"/>
            <w:gridSpan w:val="2"/>
            <w:tcBorders>
              <w:bottom w:val="single" w:sz="2" w:space="0" w:color="auto"/>
            </w:tcBorders>
          </w:tcPr>
          <w:p w:rsidR="004142BF" w:rsidRPr="00507D77" w:rsidRDefault="004142BF" w:rsidP="004142BF">
            <w:pPr>
              <w:rPr>
                <w:rFonts w:ascii="標楷體" w:eastAsia="標楷體"/>
              </w:rPr>
            </w:pPr>
          </w:p>
        </w:tc>
        <w:tc>
          <w:tcPr>
            <w:tcW w:w="851" w:type="dxa"/>
            <w:gridSpan w:val="3"/>
            <w:tcBorders>
              <w:bottom w:val="single" w:sz="2" w:space="0" w:color="auto"/>
            </w:tcBorders>
          </w:tcPr>
          <w:p w:rsidR="004142BF" w:rsidRPr="00507D77" w:rsidRDefault="004142BF" w:rsidP="004142BF">
            <w:pPr>
              <w:rPr>
                <w:rFonts w:ascii="標楷體" w:eastAsia="標楷體"/>
              </w:rPr>
            </w:pPr>
          </w:p>
        </w:tc>
      </w:tr>
      <w:tr w:rsidR="004142BF" w:rsidRPr="00507D77" w:rsidTr="004142BF">
        <w:trPr>
          <w:cantSplit/>
          <w:trHeight w:val="454"/>
          <w:jc w:val="center"/>
        </w:trPr>
        <w:tc>
          <w:tcPr>
            <w:tcW w:w="3468" w:type="dxa"/>
            <w:gridSpan w:val="4"/>
            <w:tcBorders>
              <w:top w:val="single" w:sz="2" w:space="0" w:color="auto"/>
              <w:left w:val="nil"/>
              <w:bottom w:val="nil"/>
              <w:right w:val="nil"/>
            </w:tcBorders>
          </w:tcPr>
          <w:p w:rsidR="004142BF" w:rsidRPr="00507D77" w:rsidRDefault="004142BF" w:rsidP="004142BF">
            <w:pPr>
              <w:rPr>
                <w:rFonts w:ascii="標楷體" w:eastAsia="標楷體"/>
              </w:rPr>
            </w:pPr>
            <w:r w:rsidRPr="00507D77">
              <w:rPr>
                <w:rFonts w:ascii="標楷體" w:eastAsia="標楷體" w:hint="eastAsia"/>
                <w:b/>
                <w:sz w:val="28"/>
                <w:szCs w:val="28"/>
              </w:rPr>
              <w:t>檢查人員：</w:t>
            </w:r>
          </w:p>
        </w:tc>
        <w:tc>
          <w:tcPr>
            <w:tcW w:w="3468" w:type="dxa"/>
            <w:gridSpan w:val="6"/>
            <w:tcBorders>
              <w:top w:val="single" w:sz="2" w:space="0" w:color="auto"/>
              <w:left w:val="nil"/>
              <w:bottom w:val="nil"/>
              <w:right w:val="nil"/>
            </w:tcBorders>
          </w:tcPr>
          <w:p w:rsidR="004142BF" w:rsidRPr="00507D77" w:rsidRDefault="004142BF" w:rsidP="004142BF">
            <w:pPr>
              <w:rPr>
                <w:rFonts w:ascii="標楷體" w:eastAsia="標楷體"/>
              </w:rPr>
            </w:pPr>
            <w:r w:rsidRPr="00507D77">
              <w:rPr>
                <w:rFonts w:ascii="Times New Roman" w:eastAsia="標楷體" w:hAnsi="Times New Roman" w:cs="Times New Roman"/>
                <w:b/>
                <w:sz w:val="28"/>
                <w:szCs w:val="28"/>
              </w:rPr>
              <w:t>場所責負人：</w:t>
            </w:r>
          </w:p>
        </w:tc>
        <w:tc>
          <w:tcPr>
            <w:tcW w:w="3468" w:type="dxa"/>
            <w:gridSpan w:val="8"/>
            <w:tcBorders>
              <w:top w:val="single" w:sz="2" w:space="0" w:color="auto"/>
              <w:left w:val="nil"/>
              <w:bottom w:val="nil"/>
              <w:right w:val="nil"/>
            </w:tcBorders>
            <w:vAlign w:val="center"/>
          </w:tcPr>
          <w:p w:rsidR="004142BF" w:rsidRPr="00507D77" w:rsidRDefault="004142BF" w:rsidP="004142BF">
            <w:pPr>
              <w:rPr>
                <w:rFonts w:ascii="標楷體" w:eastAsia="標楷體"/>
              </w:rPr>
            </w:pPr>
            <w:r w:rsidRPr="00507D77">
              <w:rPr>
                <w:rFonts w:ascii="Times New Roman" w:eastAsia="標楷體" w:hAnsi="Times New Roman" w:cs="Times New Roman"/>
                <w:b/>
                <w:sz w:val="28"/>
                <w:szCs w:val="28"/>
              </w:rPr>
              <w:t>單位主管：</w:t>
            </w:r>
          </w:p>
        </w:tc>
      </w:tr>
    </w:tbl>
    <w:p w:rsidR="004142BF" w:rsidRPr="00507D77" w:rsidRDefault="004142BF" w:rsidP="004142BF">
      <w:pPr>
        <w:snapToGrid w:val="0"/>
        <w:rPr>
          <w:rFonts w:ascii="標楷體" w:eastAsia="標楷體"/>
        </w:rPr>
      </w:pPr>
      <w:r w:rsidRPr="00507D77">
        <w:rPr>
          <w:rFonts w:ascii="標楷體" w:eastAsia="標楷體" w:hint="eastAsia"/>
        </w:rPr>
        <w:t>備註：</w:t>
      </w:r>
    </w:p>
    <w:p w:rsidR="004142BF" w:rsidRPr="00507D77" w:rsidRDefault="004142BF" w:rsidP="0092663C">
      <w:pPr>
        <w:pStyle w:val="a3"/>
        <w:numPr>
          <w:ilvl w:val="0"/>
          <w:numId w:val="49"/>
        </w:numPr>
        <w:snapToGrid w:val="0"/>
        <w:ind w:leftChars="0"/>
        <w:rPr>
          <w:rFonts w:ascii="標楷體" w:eastAsia="標楷體"/>
        </w:rPr>
      </w:pPr>
      <w:r w:rsidRPr="00507D77">
        <w:rPr>
          <w:rFonts w:ascii="標楷體" w:eastAsia="標楷體" w:hint="eastAsia"/>
        </w:rPr>
        <w:t>依「職業安全衛生管理辦法」第</w:t>
      </w:r>
      <w:r w:rsidRPr="00507D77">
        <w:rPr>
          <w:rFonts w:ascii="標楷體" w:eastAsia="標楷體"/>
        </w:rPr>
        <w:t>30</w:t>
      </w:r>
      <w:r w:rsidRPr="00507D77">
        <w:rPr>
          <w:rFonts w:ascii="標楷體" w:eastAsia="標楷體" w:hint="eastAsia"/>
        </w:rPr>
        <w:t>條規定辦理。</w:t>
      </w:r>
    </w:p>
    <w:p w:rsidR="004142BF" w:rsidRPr="00507D77" w:rsidRDefault="004142BF" w:rsidP="0092663C">
      <w:pPr>
        <w:pStyle w:val="a3"/>
        <w:numPr>
          <w:ilvl w:val="0"/>
          <w:numId w:val="49"/>
        </w:numPr>
        <w:snapToGrid w:val="0"/>
        <w:ind w:leftChars="0"/>
        <w:rPr>
          <w:rFonts w:ascii="標楷體" w:eastAsia="標楷體"/>
        </w:rPr>
      </w:pPr>
      <w:r w:rsidRPr="00507D77">
        <w:rPr>
          <w:rFonts w:ascii="標楷體" w:eastAsia="標楷體" w:hint="eastAsia"/>
        </w:rPr>
        <w:t>檢查結果：正常打</w:t>
      </w:r>
      <w:r w:rsidRPr="00507D77">
        <w:rPr>
          <w:rFonts w:ascii="標楷體" w:eastAsia="標楷體" w:hAnsi="標楷體" w:hint="eastAsia"/>
        </w:rPr>
        <w:t>ˇ</w:t>
      </w:r>
      <w:r w:rsidRPr="00507D77">
        <w:rPr>
          <w:rFonts w:ascii="標楷體" w:eastAsia="標楷體" w:hint="eastAsia"/>
        </w:rPr>
        <w:t>，異常打×，如無此項檢點項目請以</w:t>
      </w:r>
      <w:r w:rsidRPr="00507D77">
        <w:rPr>
          <w:rFonts w:ascii="標楷體" w:eastAsia="標楷體"/>
        </w:rPr>
        <w:t>”</w:t>
      </w:r>
      <w:r w:rsidRPr="00507D77">
        <w:rPr>
          <w:rFonts w:ascii="標楷體" w:eastAsia="標楷體" w:hAnsi="超研澤中楷" w:hint="eastAsia"/>
        </w:rPr>
        <w:t>─</w:t>
      </w:r>
      <w:r w:rsidRPr="00507D77">
        <w:rPr>
          <w:rFonts w:ascii="標楷體" w:eastAsia="標楷體"/>
        </w:rPr>
        <w:t>”</w:t>
      </w:r>
      <w:r w:rsidRPr="00507D77">
        <w:rPr>
          <w:rFonts w:ascii="標楷體" w:eastAsia="標楷體" w:hint="eastAsia"/>
        </w:rPr>
        <w:t>示之。</w:t>
      </w:r>
    </w:p>
    <w:p w:rsidR="004142BF" w:rsidRPr="00507D77" w:rsidRDefault="004142BF" w:rsidP="0092663C">
      <w:pPr>
        <w:pStyle w:val="a3"/>
        <w:numPr>
          <w:ilvl w:val="0"/>
          <w:numId w:val="49"/>
        </w:numPr>
        <w:snapToGrid w:val="0"/>
        <w:ind w:leftChars="0"/>
        <w:rPr>
          <w:rFonts w:ascii="標楷體" w:eastAsia="標楷體"/>
        </w:rPr>
      </w:pPr>
      <w:r w:rsidRPr="00507D77">
        <w:rPr>
          <w:rFonts w:ascii="標楷體" w:eastAsia="標楷體" w:hint="eastAsia"/>
        </w:rPr>
        <w:t>表格保存三年。</w:t>
      </w:r>
      <w:r w:rsidRPr="00507D77">
        <w:rPr>
          <w:rFonts w:ascii="標楷體" w:eastAsia="標楷體"/>
        </w:rPr>
        <w:t xml:space="preserve">      4.</w:t>
      </w:r>
      <w:r w:rsidRPr="00507D77">
        <w:rPr>
          <w:rFonts w:ascii="標楷體" w:eastAsia="標楷體" w:hint="eastAsia"/>
        </w:rPr>
        <w:t>每年檢查完後，送一份至職業安全衛生管理單位彙整備查。</w:t>
      </w:r>
    </w:p>
    <w:p w:rsidR="00072CB2" w:rsidRDefault="00072CB2">
      <w:pPr>
        <w:widowControl/>
        <w:rPr>
          <w:rFonts w:ascii="標楷體" w:eastAsia="標楷體"/>
          <w:b/>
          <w:sz w:val="48"/>
          <w:u w:val="single"/>
        </w:rPr>
      </w:pPr>
      <w:r>
        <w:rPr>
          <w:rFonts w:ascii="標楷體" w:eastAsia="標楷體"/>
          <w:b/>
          <w:sz w:val="48"/>
          <w:u w:val="single"/>
        </w:rPr>
        <w:br w:type="page"/>
      </w:r>
    </w:p>
    <w:p w:rsidR="004142BF" w:rsidRPr="00507D77" w:rsidRDefault="004142BF" w:rsidP="004142BF">
      <w:pPr>
        <w:spacing w:line="276" w:lineRule="auto"/>
        <w:jc w:val="center"/>
        <w:rPr>
          <w:rFonts w:ascii="標楷體" w:eastAsia="標楷體"/>
          <w:b/>
          <w:sz w:val="48"/>
          <w:u w:val="single"/>
        </w:rPr>
      </w:pPr>
      <w:r w:rsidRPr="00507D77">
        <w:rPr>
          <w:rFonts w:ascii="標楷體" w:eastAsia="標楷體" w:hint="eastAsia"/>
          <w:b/>
          <w:sz w:val="48"/>
          <w:u w:val="single"/>
        </w:rPr>
        <w:lastRenderedPageBreak/>
        <w:t>小型鍋爐每年定期檢查</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28"/>
        <w:gridCol w:w="1752"/>
        <w:gridCol w:w="800"/>
        <w:gridCol w:w="298"/>
        <w:gridCol w:w="258"/>
        <w:gridCol w:w="1356"/>
        <w:gridCol w:w="1403"/>
        <w:gridCol w:w="361"/>
        <w:gridCol w:w="319"/>
        <w:gridCol w:w="1356"/>
        <w:gridCol w:w="1704"/>
      </w:tblGrid>
      <w:tr w:rsidR="004142BF" w:rsidRPr="00507D77" w:rsidTr="004142BF">
        <w:trPr>
          <w:trHeight w:val="737"/>
          <w:jc w:val="center"/>
        </w:trPr>
        <w:tc>
          <w:tcPr>
            <w:tcW w:w="3080" w:type="dxa"/>
            <w:gridSpan w:val="3"/>
            <w:tcBorders>
              <w:top w:val="nil"/>
              <w:left w:val="nil"/>
              <w:bottom w:val="single" w:sz="2" w:space="0" w:color="auto"/>
              <w:right w:val="nil"/>
            </w:tcBorders>
            <w:vAlign w:val="center"/>
          </w:tcPr>
          <w:p w:rsidR="004142BF" w:rsidRPr="002A29A1" w:rsidRDefault="004142BF" w:rsidP="004142BF">
            <w:pPr>
              <w:jc w:val="both"/>
              <w:rPr>
                <w:rFonts w:ascii="標楷體" w:eastAsia="標楷體"/>
                <w:b/>
                <w:sz w:val="28"/>
              </w:rPr>
            </w:pPr>
            <w:r w:rsidRPr="002A29A1">
              <w:rPr>
                <w:rFonts w:ascii="標楷體" w:eastAsia="標楷體" w:hint="eastAsia"/>
                <w:b/>
                <w:sz w:val="28"/>
              </w:rPr>
              <w:t>處室/科別：</w:t>
            </w:r>
          </w:p>
        </w:tc>
        <w:tc>
          <w:tcPr>
            <w:tcW w:w="3315" w:type="dxa"/>
            <w:gridSpan w:val="4"/>
            <w:tcBorders>
              <w:top w:val="nil"/>
              <w:left w:val="nil"/>
              <w:bottom w:val="single" w:sz="2" w:space="0" w:color="auto"/>
              <w:right w:val="nil"/>
            </w:tcBorders>
            <w:vAlign w:val="center"/>
          </w:tcPr>
          <w:p w:rsidR="004142BF" w:rsidRPr="00507D77" w:rsidRDefault="004142BF" w:rsidP="004142BF">
            <w:pPr>
              <w:jc w:val="both"/>
              <w:rPr>
                <w:rFonts w:ascii="標楷體" w:eastAsia="標楷體"/>
                <w:b/>
                <w:sz w:val="28"/>
              </w:rPr>
            </w:pPr>
            <w:r w:rsidRPr="00507D77">
              <w:rPr>
                <w:rFonts w:ascii="標楷體" w:eastAsia="標楷體" w:hint="eastAsia"/>
                <w:b/>
                <w:sz w:val="28"/>
              </w:rPr>
              <w:t>放置地點：</w:t>
            </w:r>
          </w:p>
        </w:tc>
        <w:tc>
          <w:tcPr>
            <w:tcW w:w="3740" w:type="dxa"/>
            <w:gridSpan w:val="4"/>
            <w:tcBorders>
              <w:top w:val="nil"/>
              <w:left w:val="nil"/>
              <w:bottom w:val="single" w:sz="2" w:space="0" w:color="auto"/>
              <w:right w:val="nil"/>
            </w:tcBorders>
            <w:vAlign w:val="center"/>
          </w:tcPr>
          <w:p w:rsidR="004142BF" w:rsidRPr="00507D77" w:rsidRDefault="004142BF" w:rsidP="004142BF">
            <w:pPr>
              <w:rPr>
                <w:rFonts w:ascii="標楷體" w:eastAsia="標楷體"/>
                <w:sz w:val="28"/>
              </w:rPr>
            </w:pPr>
            <w:r w:rsidRPr="00507D77">
              <w:rPr>
                <w:rFonts w:ascii="標楷體" w:eastAsia="標楷體" w:hint="eastAsia"/>
                <w:b/>
                <w:sz w:val="28"/>
              </w:rPr>
              <w:t>檢查日期：</w:t>
            </w:r>
            <w:r w:rsidRPr="00507D77">
              <w:rPr>
                <w:rFonts w:ascii="標楷體" w:eastAsia="標楷體"/>
                <w:b/>
                <w:sz w:val="28"/>
                <w:u w:val="single"/>
              </w:rPr>
              <w:t xml:space="preserve">   </w:t>
            </w:r>
            <w:r w:rsidRPr="00507D77">
              <w:rPr>
                <w:rFonts w:ascii="標楷體" w:eastAsia="標楷體" w:hint="eastAsia"/>
                <w:b/>
                <w:sz w:val="28"/>
                <w:u w:val="single"/>
              </w:rPr>
              <w:t>年</w:t>
            </w:r>
            <w:r w:rsidRPr="00507D77">
              <w:rPr>
                <w:rFonts w:ascii="標楷體" w:eastAsia="標楷體"/>
                <w:b/>
                <w:sz w:val="28"/>
                <w:u w:val="single"/>
              </w:rPr>
              <w:t xml:space="preserve">   </w:t>
            </w:r>
            <w:r w:rsidRPr="00507D77">
              <w:rPr>
                <w:rFonts w:ascii="標楷體" w:eastAsia="標楷體" w:hint="eastAsia"/>
                <w:b/>
                <w:sz w:val="28"/>
                <w:u w:val="single"/>
              </w:rPr>
              <w:t>月</w:t>
            </w:r>
            <w:r w:rsidRPr="00507D77">
              <w:rPr>
                <w:rFonts w:ascii="標楷體" w:eastAsia="標楷體"/>
                <w:b/>
                <w:sz w:val="28"/>
                <w:u w:val="single"/>
              </w:rPr>
              <w:t xml:space="preserve">   </w:t>
            </w:r>
            <w:r w:rsidRPr="00507D77">
              <w:rPr>
                <w:rFonts w:ascii="標楷體" w:eastAsia="標楷體" w:hint="eastAsia"/>
                <w:b/>
                <w:sz w:val="28"/>
                <w:u w:val="single"/>
              </w:rPr>
              <w:t>日</w:t>
            </w:r>
          </w:p>
        </w:tc>
      </w:tr>
      <w:tr w:rsidR="004142BF" w:rsidRPr="00507D77" w:rsidTr="004142BF">
        <w:trPr>
          <w:trHeight w:val="510"/>
          <w:jc w:val="center"/>
        </w:trPr>
        <w:tc>
          <w:tcPr>
            <w:tcW w:w="2280" w:type="dxa"/>
            <w:gridSpan w:val="2"/>
            <w:tcBorders>
              <w:top w:val="single" w:sz="2" w:space="0" w:color="auto"/>
            </w:tcBorders>
          </w:tcPr>
          <w:p w:rsidR="004142BF" w:rsidRPr="00507D77" w:rsidRDefault="004142BF" w:rsidP="004142BF">
            <w:pPr>
              <w:rPr>
                <w:rFonts w:ascii="標楷體" w:eastAsia="標楷體"/>
                <w:sz w:val="28"/>
              </w:rPr>
            </w:pPr>
            <w:r w:rsidRPr="00507D77">
              <w:rPr>
                <w:rFonts w:ascii="標楷體" w:eastAsia="標楷體"/>
                <w:sz w:val="28"/>
              </w:rPr>
              <w:t xml:space="preserve">  </w:t>
            </w:r>
            <w:r w:rsidRPr="00507D77">
              <w:rPr>
                <w:rFonts w:ascii="標楷體" w:eastAsia="標楷體" w:hint="eastAsia"/>
                <w:sz w:val="28"/>
              </w:rPr>
              <w:t>檢</w:t>
            </w:r>
            <w:r w:rsidRPr="00507D77">
              <w:rPr>
                <w:rFonts w:ascii="標楷體" w:eastAsia="標楷體"/>
                <w:sz w:val="28"/>
              </w:rPr>
              <w:t xml:space="preserve"> </w:t>
            </w:r>
            <w:r w:rsidRPr="00507D77">
              <w:rPr>
                <w:rFonts w:ascii="標楷體" w:eastAsia="標楷體" w:hint="eastAsia"/>
                <w:sz w:val="28"/>
              </w:rPr>
              <w:t>點</w:t>
            </w:r>
            <w:r w:rsidRPr="00507D77">
              <w:rPr>
                <w:rFonts w:ascii="標楷體" w:eastAsia="標楷體"/>
                <w:sz w:val="28"/>
              </w:rPr>
              <w:t xml:space="preserve"> </w:t>
            </w:r>
            <w:r w:rsidRPr="00507D77">
              <w:rPr>
                <w:rFonts w:ascii="標楷體" w:eastAsia="標楷體" w:hint="eastAsia"/>
                <w:sz w:val="28"/>
              </w:rPr>
              <w:t>項</w:t>
            </w:r>
            <w:r w:rsidRPr="00507D77">
              <w:rPr>
                <w:rFonts w:ascii="標楷體" w:eastAsia="標楷體"/>
                <w:sz w:val="28"/>
              </w:rPr>
              <w:t xml:space="preserve"> </w:t>
            </w:r>
            <w:r w:rsidRPr="00507D77">
              <w:rPr>
                <w:rFonts w:ascii="標楷體" w:eastAsia="標楷體" w:hint="eastAsia"/>
                <w:sz w:val="28"/>
              </w:rPr>
              <w:t>目</w:t>
            </w:r>
          </w:p>
        </w:tc>
        <w:tc>
          <w:tcPr>
            <w:tcW w:w="1356" w:type="dxa"/>
            <w:gridSpan w:val="3"/>
            <w:tcBorders>
              <w:top w:val="single" w:sz="2" w:space="0" w:color="auto"/>
            </w:tcBorders>
          </w:tcPr>
          <w:p w:rsidR="004142BF" w:rsidRPr="00507D77" w:rsidRDefault="004142BF" w:rsidP="004142BF">
            <w:pPr>
              <w:rPr>
                <w:rFonts w:ascii="標楷體" w:eastAsia="標楷體"/>
                <w:sz w:val="28"/>
              </w:rPr>
            </w:pPr>
            <w:r w:rsidRPr="00507D77">
              <w:rPr>
                <w:rFonts w:ascii="標楷體" w:eastAsia="標楷體" w:hint="eastAsia"/>
                <w:sz w:val="28"/>
              </w:rPr>
              <w:t>檢查方法</w:t>
            </w:r>
          </w:p>
        </w:tc>
        <w:tc>
          <w:tcPr>
            <w:tcW w:w="1356" w:type="dxa"/>
            <w:tcBorders>
              <w:top w:val="single" w:sz="2" w:space="0" w:color="auto"/>
            </w:tcBorders>
          </w:tcPr>
          <w:p w:rsidR="004142BF" w:rsidRPr="00507D77" w:rsidRDefault="004142BF" w:rsidP="004142BF">
            <w:pPr>
              <w:rPr>
                <w:rFonts w:ascii="標楷體" w:eastAsia="標楷體"/>
                <w:sz w:val="28"/>
              </w:rPr>
            </w:pPr>
            <w:r w:rsidRPr="00507D77">
              <w:rPr>
                <w:rFonts w:ascii="標楷體" w:eastAsia="標楷體" w:hint="eastAsia"/>
                <w:sz w:val="28"/>
              </w:rPr>
              <w:t>檢查結果</w:t>
            </w:r>
          </w:p>
        </w:tc>
        <w:tc>
          <w:tcPr>
            <w:tcW w:w="2083" w:type="dxa"/>
            <w:gridSpan w:val="3"/>
            <w:tcBorders>
              <w:top w:val="single" w:sz="2" w:space="0" w:color="auto"/>
            </w:tcBorders>
          </w:tcPr>
          <w:p w:rsidR="004142BF" w:rsidRPr="00507D77" w:rsidRDefault="004142BF" w:rsidP="004142BF">
            <w:pPr>
              <w:rPr>
                <w:rFonts w:ascii="標楷體" w:eastAsia="標楷體"/>
                <w:sz w:val="28"/>
              </w:rPr>
            </w:pPr>
            <w:r w:rsidRPr="00507D77">
              <w:rPr>
                <w:rFonts w:ascii="標楷體" w:eastAsia="標楷體"/>
                <w:sz w:val="28"/>
              </w:rPr>
              <w:t xml:space="preserve">  </w:t>
            </w:r>
            <w:r w:rsidRPr="00507D77">
              <w:rPr>
                <w:rFonts w:ascii="標楷體" w:eastAsia="標楷體" w:hint="eastAsia"/>
                <w:sz w:val="28"/>
              </w:rPr>
              <w:t>檢</w:t>
            </w:r>
            <w:r w:rsidRPr="00507D77">
              <w:rPr>
                <w:rFonts w:ascii="標楷體" w:eastAsia="標楷體"/>
                <w:sz w:val="28"/>
              </w:rPr>
              <w:t xml:space="preserve"> </w:t>
            </w:r>
            <w:r w:rsidRPr="00507D77">
              <w:rPr>
                <w:rFonts w:ascii="標楷體" w:eastAsia="標楷體" w:hint="eastAsia"/>
                <w:sz w:val="28"/>
              </w:rPr>
              <w:t>點</w:t>
            </w:r>
            <w:r w:rsidRPr="00507D77">
              <w:rPr>
                <w:rFonts w:ascii="標楷體" w:eastAsia="標楷體"/>
                <w:sz w:val="28"/>
              </w:rPr>
              <w:t xml:space="preserve"> </w:t>
            </w:r>
            <w:r w:rsidRPr="00507D77">
              <w:rPr>
                <w:rFonts w:ascii="標楷體" w:eastAsia="標楷體" w:hint="eastAsia"/>
                <w:sz w:val="28"/>
              </w:rPr>
              <w:t>項</w:t>
            </w:r>
            <w:r w:rsidRPr="00507D77">
              <w:rPr>
                <w:rFonts w:ascii="標楷體" w:eastAsia="標楷體"/>
                <w:sz w:val="28"/>
              </w:rPr>
              <w:t xml:space="preserve"> </w:t>
            </w:r>
            <w:r w:rsidRPr="00507D77">
              <w:rPr>
                <w:rFonts w:ascii="標楷體" w:eastAsia="標楷體" w:hint="eastAsia"/>
                <w:sz w:val="28"/>
              </w:rPr>
              <w:t>目</w:t>
            </w:r>
          </w:p>
        </w:tc>
        <w:tc>
          <w:tcPr>
            <w:tcW w:w="1356" w:type="dxa"/>
            <w:tcBorders>
              <w:top w:val="single" w:sz="2" w:space="0" w:color="auto"/>
            </w:tcBorders>
          </w:tcPr>
          <w:p w:rsidR="004142BF" w:rsidRPr="00507D77" w:rsidRDefault="004142BF" w:rsidP="004142BF">
            <w:pPr>
              <w:rPr>
                <w:rFonts w:ascii="標楷體" w:eastAsia="標楷體"/>
                <w:sz w:val="28"/>
              </w:rPr>
            </w:pPr>
            <w:r w:rsidRPr="00507D77">
              <w:rPr>
                <w:rFonts w:ascii="標楷體" w:eastAsia="標楷體" w:hint="eastAsia"/>
                <w:sz w:val="28"/>
              </w:rPr>
              <w:t>檢查方法</w:t>
            </w:r>
          </w:p>
        </w:tc>
        <w:tc>
          <w:tcPr>
            <w:tcW w:w="1704" w:type="dxa"/>
            <w:tcBorders>
              <w:top w:val="single" w:sz="2" w:space="0" w:color="auto"/>
            </w:tcBorders>
          </w:tcPr>
          <w:p w:rsidR="004142BF" w:rsidRPr="00507D77" w:rsidRDefault="004142BF" w:rsidP="004142BF">
            <w:pPr>
              <w:rPr>
                <w:rFonts w:ascii="標楷體" w:eastAsia="標楷體"/>
                <w:sz w:val="28"/>
              </w:rPr>
            </w:pPr>
            <w:r w:rsidRPr="00507D77">
              <w:rPr>
                <w:rFonts w:ascii="標楷體" w:eastAsia="標楷體" w:hint="eastAsia"/>
                <w:sz w:val="28"/>
              </w:rPr>
              <w:t>檢查結果</w:t>
            </w:r>
          </w:p>
        </w:tc>
      </w:tr>
      <w:tr w:rsidR="004142BF" w:rsidRPr="00507D77" w:rsidTr="004142BF">
        <w:trPr>
          <w:trHeight w:val="500"/>
          <w:jc w:val="center"/>
        </w:trPr>
        <w:tc>
          <w:tcPr>
            <w:tcW w:w="528" w:type="dxa"/>
            <w:tcBorders>
              <w:bottom w:val="nil"/>
            </w:tcBorders>
          </w:tcPr>
          <w:p w:rsidR="004142BF" w:rsidRPr="00507D77" w:rsidRDefault="004142BF" w:rsidP="004142BF">
            <w:pPr>
              <w:jc w:val="center"/>
              <w:rPr>
                <w:rFonts w:ascii="標楷體" w:eastAsia="標楷體"/>
                <w:b/>
                <w:sz w:val="28"/>
              </w:rPr>
            </w:pPr>
            <w:r w:rsidRPr="00507D77">
              <w:rPr>
                <w:rFonts w:ascii="標楷體" w:eastAsia="標楷體" w:hint="eastAsia"/>
                <w:b/>
                <w:sz w:val="28"/>
              </w:rPr>
              <w:t>內</w:t>
            </w:r>
          </w:p>
        </w:tc>
        <w:tc>
          <w:tcPr>
            <w:tcW w:w="1752" w:type="dxa"/>
          </w:tcPr>
          <w:p w:rsidR="004142BF" w:rsidRPr="00507D77" w:rsidRDefault="004142BF" w:rsidP="004142BF">
            <w:pPr>
              <w:rPr>
                <w:rFonts w:ascii="標楷體" w:eastAsia="標楷體"/>
                <w:sz w:val="28"/>
              </w:rPr>
            </w:pPr>
            <w:r w:rsidRPr="00507D77">
              <w:rPr>
                <w:rFonts w:ascii="標楷體" w:eastAsia="標楷體"/>
                <w:sz w:val="28"/>
              </w:rPr>
              <w:t>1.</w:t>
            </w:r>
            <w:r w:rsidRPr="00507D77">
              <w:rPr>
                <w:rFonts w:ascii="標楷體" w:eastAsia="標楷體" w:hint="eastAsia"/>
                <w:sz w:val="28"/>
              </w:rPr>
              <w:t>腐</w:t>
            </w:r>
            <w:r w:rsidRPr="00507D77">
              <w:rPr>
                <w:rFonts w:ascii="標楷體" w:eastAsia="標楷體"/>
                <w:sz w:val="28"/>
              </w:rPr>
              <w:t xml:space="preserve">    </w:t>
            </w:r>
            <w:r w:rsidRPr="00507D77">
              <w:rPr>
                <w:rFonts w:ascii="標楷體" w:eastAsia="標楷體" w:hint="eastAsia"/>
                <w:sz w:val="28"/>
              </w:rPr>
              <w:t>蝕</w:t>
            </w:r>
          </w:p>
        </w:tc>
        <w:tc>
          <w:tcPr>
            <w:tcW w:w="1356" w:type="dxa"/>
            <w:gridSpan w:val="3"/>
          </w:tcPr>
          <w:p w:rsidR="004142BF" w:rsidRPr="00507D77" w:rsidRDefault="004142BF" w:rsidP="004142BF">
            <w:pPr>
              <w:rPr>
                <w:rFonts w:ascii="標楷體" w:eastAsia="標楷體"/>
                <w:sz w:val="28"/>
              </w:rPr>
            </w:pPr>
          </w:p>
        </w:tc>
        <w:tc>
          <w:tcPr>
            <w:tcW w:w="1356" w:type="dxa"/>
          </w:tcPr>
          <w:p w:rsidR="004142BF" w:rsidRPr="00507D77" w:rsidRDefault="004142BF" w:rsidP="004142BF">
            <w:pPr>
              <w:rPr>
                <w:rFonts w:ascii="標楷體" w:eastAsia="標楷體"/>
                <w:sz w:val="28"/>
              </w:rPr>
            </w:pPr>
          </w:p>
        </w:tc>
        <w:tc>
          <w:tcPr>
            <w:tcW w:w="2083" w:type="dxa"/>
            <w:gridSpan w:val="3"/>
          </w:tcPr>
          <w:p w:rsidR="004142BF" w:rsidRPr="00507D77" w:rsidRDefault="004142BF" w:rsidP="004142BF">
            <w:pPr>
              <w:rPr>
                <w:rFonts w:ascii="標楷體" w:eastAsia="標楷體"/>
                <w:sz w:val="28"/>
              </w:rPr>
            </w:pPr>
            <w:r w:rsidRPr="00507D77">
              <w:rPr>
                <w:rFonts w:ascii="標楷體" w:eastAsia="標楷體"/>
                <w:sz w:val="28"/>
              </w:rPr>
              <w:t>5.</w:t>
            </w:r>
            <w:r w:rsidRPr="00507D77">
              <w:rPr>
                <w:rFonts w:ascii="標楷體" w:eastAsia="標楷體" w:hint="eastAsia"/>
                <w:sz w:val="28"/>
              </w:rPr>
              <w:t>接</w:t>
            </w:r>
            <w:r w:rsidRPr="00507D77">
              <w:rPr>
                <w:rFonts w:ascii="標楷體" w:eastAsia="標楷體"/>
                <w:sz w:val="28"/>
              </w:rPr>
              <w:t xml:space="preserve">    </w:t>
            </w:r>
            <w:r w:rsidRPr="00507D77">
              <w:rPr>
                <w:rFonts w:ascii="標楷體" w:eastAsia="標楷體" w:hint="eastAsia"/>
                <w:sz w:val="28"/>
              </w:rPr>
              <w:t>頭</w:t>
            </w:r>
          </w:p>
        </w:tc>
        <w:tc>
          <w:tcPr>
            <w:tcW w:w="1356" w:type="dxa"/>
          </w:tcPr>
          <w:p w:rsidR="004142BF" w:rsidRPr="00507D77" w:rsidRDefault="004142BF" w:rsidP="004142BF">
            <w:pPr>
              <w:rPr>
                <w:rFonts w:ascii="標楷體" w:eastAsia="標楷體"/>
                <w:sz w:val="28"/>
              </w:rPr>
            </w:pPr>
          </w:p>
        </w:tc>
        <w:tc>
          <w:tcPr>
            <w:tcW w:w="1704" w:type="dxa"/>
          </w:tcPr>
          <w:p w:rsidR="004142BF" w:rsidRPr="00507D77" w:rsidRDefault="004142BF" w:rsidP="004142BF">
            <w:pPr>
              <w:rPr>
                <w:rFonts w:ascii="標楷體" w:eastAsia="標楷體"/>
                <w:sz w:val="28"/>
              </w:rPr>
            </w:pPr>
          </w:p>
        </w:tc>
      </w:tr>
      <w:tr w:rsidR="004142BF" w:rsidRPr="00507D77" w:rsidTr="004142BF">
        <w:trPr>
          <w:trHeight w:val="500"/>
          <w:jc w:val="center"/>
        </w:trPr>
        <w:tc>
          <w:tcPr>
            <w:tcW w:w="528" w:type="dxa"/>
            <w:tcBorders>
              <w:top w:val="nil"/>
              <w:bottom w:val="nil"/>
            </w:tcBorders>
          </w:tcPr>
          <w:p w:rsidR="004142BF" w:rsidRPr="00507D77" w:rsidRDefault="004142BF" w:rsidP="004142BF">
            <w:pPr>
              <w:jc w:val="center"/>
              <w:rPr>
                <w:rFonts w:ascii="標楷體" w:eastAsia="標楷體"/>
                <w:b/>
                <w:sz w:val="28"/>
              </w:rPr>
            </w:pPr>
            <w:r w:rsidRPr="00507D77">
              <w:rPr>
                <w:rFonts w:ascii="標楷體" w:eastAsia="標楷體" w:hint="eastAsia"/>
                <w:b/>
                <w:sz w:val="28"/>
              </w:rPr>
              <w:t>部</w:t>
            </w:r>
          </w:p>
        </w:tc>
        <w:tc>
          <w:tcPr>
            <w:tcW w:w="1752" w:type="dxa"/>
          </w:tcPr>
          <w:p w:rsidR="004142BF" w:rsidRPr="00507D77" w:rsidRDefault="004142BF" w:rsidP="004142BF">
            <w:pPr>
              <w:rPr>
                <w:rFonts w:ascii="標楷體" w:eastAsia="標楷體"/>
                <w:sz w:val="28"/>
              </w:rPr>
            </w:pPr>
            <w:r w:rsidRPr="00507D77">
              <w:rPr>
                <w:rFonts w:ascii="標楷體" w:eastAsia="標楷體"/>
                <w:sz w:val="28"/>
              </w:rPr>
              <w:t>2.</w:t>
            </w:r>
            <w:r w:rsidRPr="00507D77">
              <w:rPr>
                <w:rFonts w:ascii="標楷體" w:eastAsia="標楷體" w:hint="eastAsia"/>
                <w:sz w:val="28"/>
              </w:rPr>
              <w:t>溝</w:t>
            </w:r>
            <w:r w:rsidRPr="00507D77">
              <w:rPr>
                <w:rFonts w:ascii="標楷體" w:eastAsia="標楷體"/>
                <w:sz w:val="28"/>
              </w:rPr>
              <w:t xml:space="preserve">    </w:t>
            </w:r>
            <w:r w:rsidRPr="00507D77">
              <w:rPr>
                <w:rFonts w:ascii="標楷體" w:eastAsia="標楷體" w:hint="eastAsia"/>
                <w:sz w:val="28"/>
              </w:rPr>
              <w:t>蝕</w:t>
            </w:r>
          </w:p>
        </w:tc>
        <w:tc>
          <w:tcPr>
            <w:tcW w:w="1356" w:type="dxa"/>
            <w:gridSpan w:val="3"/>
          </w:tcPr>
          <w:p w:rsidR="004142BF" w:rsidRPr="00507D77" w:rsidRDefault="004142BF" w:rsidP="004142BF">
            <w:pPr>
              <w:rPr>
                <w:rFonts w:ascii="標楷體" w:eastAsia="標楷體"/>
                <w:sz w:val="28"/>
              </w:rPr>
            </w:pPr>
          </w:p>
        </w:tc>
        <w:tc>
          <w:tcPr>
            <w:tcW w:w="1356" w:type="dxa"/>
          </w:tcPr>
          <w:p w:rsidR="004142BF" w:rsidRPr="00507D77" w:rsidRDefault="004142BF" w:rsidP="004142BF">
            <w:pPr>
              <w:rPr>
                <w:rFonts w:ascii="標楷體" w:eastAsia="標楷體"/>
                <w:sz w:val="28"/>
              </w:rPr>
            </w:pPr>
          </w:p>
        </w:tc>
        <w:tc>
          <w:tcPr>
            <w:tcW w:w="2083" w:type="dxa"/>
            <w:gridSpan w:val="3"/>
          </w:tcPr>
          <w:p w:rsidR="004142BF" w:rsidRPr="00507D77" w:rsidRDefault="004142BF" w:rsidP="004142BF">
            <w:pPr>
              <w:rPr>
                <w:rFonts w:ascii="標楷體" w:eastAsia="標楷體"/>
                <w:sz w:val="28"/>
              </w:rPr>
            </w:pPr>
            <w:r w:rsidRPr="00507D77">
              <w:rPr>
                <w:rFonts w:ascii="標楷體" w:eastAsia="標楷體"/>
                <w:sz w:val="28"/>
              </w:rPr>
              <w:t>6.</w:t>
            </w:r>
            <w:r w:rsidRPr="00507D77">
              <w:rPr>
                <w:rFonts w:ascii="標楷體" w:eastAsia="標楷體" w:hint="eastAsia"/>
                <w:sz w:val="28"/>
              </w:rPr>
              <w:t>支</w:t>
            </w:r>
            <w:r w:rsidRPr="00507D77">
              <w:rPr>
                <w:rFonts w:ascii="標楷體" w:eastAsia="標楷體"/>
                <w:sz w:val="28"/>
              </w:rPr>
              <w:t xml:space="preserve">    </w:t>
            </w:r>
            <w:r w:rsidRPr="00507D77">
              <w:rPr>
                <w:rFonts w:ascii="標楷體" w:eastAsia="標楷體" w:hint="eastAsia"/>
                <w:sz w:val="28"/>
              </w:rPr>
              <w:t>撐</w:t>
            </w:r>
          </w:p>
        </w:tc>
        <w:tc>
          <w:tcPr>
            <w:tcW w:w="1356" w:type="dxa"/>
          </w:tcPr>
          <w:p w:rsidR="004142BF" w:rsidRPr="00507D77" w:rsidRDefault="004142BF" w:rsidP="004142BF">
            <w:pPr>
              <w:rPr>
                <w:rFonts w:ascii="標楷體" w:eastAsia="標楷體"/>
                <w:sz w:val="28"/>
              </w:rPr>
            </w:pPr>
          </w:p>
        </w:tc>
        <w:tc>
          <w:tcPr>
            <w:tcW w:w="1704" w:type="dxa"/>
          </w:tcPr>
          <w:p w:rsidR="004142BF" w:rsidRPr="00507D77" w:rsidRDefault="004142BF" w:rsidP="004142BF">
            <w:pPr>
              <w:rPr>
                <w:rFonts w:ascii="標楷體" w:eastAsia="標楷體"/>
                <w:sz w:val="28"/>
              </w:rPr>
            </w:pPr>
          </w:p>
        </w:tc>
      </w:tr>
      <w:tr w:rsidR="004142BF" w:rsidRPr="00507D77" w:rsidTr="004142BF">
        <w:trPr>
          <w:trHeight w:val="500"/>
          <w:jc w:val="center"/>
        </w:trPr>
        <w:tc>
          <w:tcPr>
            <w:tcW w:w="528" w:type="dxa"/>
            <w:tcBorders>
              <w:top w:val="nil"/>
              <w:bottom w:val="nil"/>
            </w:tcBorders>
          </w:tcPr>
          <w:p w:rsidR="004142BF" w:rsidRPr="00507D77" w:rsidRDefault="004142BF" w:rsidP="004142BF">
            <w:pPr>
              <w:jc w:val="center"/>
              <w:rPr>
                <w:rFonts w:ascii="標楷體" w:eastAsia="標楷體"/>
                <w:b/>
                <w:sz w:val="28"/>
              </w:rPr>
            </w:pPr>
            <w:r w:rsidRPr="00507D77">
              <w:rPr>
                <w:rFonts w:ascii="標楷體" w:eastAsia="標楷體" w:hint="eastAsia"/>
                <w:b/>
                <w:sz w:val="28"/>
              </w:rPr>
              <w:t>檢</w:t>
            </w:r>
          </w:p>
        </w:tc>
        <w:tc>
          <w:tcPr>
            <w:tcW w:w="1752" w:type="dxa"/>
            <w:tcBorders>
              <w:bottom w:val="nil"/>
            </w:tcBorders>
          </w:tcPr>
          <w:p w:rsidR="004142BF" w:rsidRPr="00507D77" w:rsidRDefault="004142BF" w:rsidP="004142BF">
            <w:pPr>
              <w:rPr>
                <w:rFonts w:ascii="標楷體" w:eastAsia="標楷體"/>
                <w:sz w:val="28"/>
              </w:rPr>
            </w:pPr>
            <w:r w:rsidRPr="00507D77">
              <w:rPr>
                <w:rFonts w:ascii="標楷體" w:eastAsia="標楷體"/>
                <w:sz w:val="28"/>
              </w:rPr>
              <w:t>3.</w:t>
            </w:r>
            <w:r w:rsidRPr="00507D77">
              <w:rPr>
                <w:rFonts w:ascii="標楷體" w:eastAsia="標楷體" w:hint="eastAsia"/>
                <w:sz w:val="28"/>
              </w:rPr>
              <w:t>龜</w:t>
            </w:r>
            <w:r w:rsidRPr="00507D77">
              <w:rPr>
                <w:rFonts w:ascii="標楷體" w:eastAsia="標楷體"/>
                <w:sz w:val="28"/>
              </w:rPr>
              <w:t xml:space="preserve">    </w:t>
            </w:r>
            <w:r w:rsidRPr="00507D77">
              <w:rPr>
                <w:rFonts w:ascii="標楷體" w:eastAsia="標楷體" w:hint="eastAsia"/>
                <w:sz w:val="28"/>
              </w:rPr>
              <w:t>裂</w:t>
            </w:r>
          </w:p>
        </w:tc>
        <w:tc>
          <w:tcPr>
            <w:tcW w:w="1356" w:type="dxa"/>
            <w:gridSpan w:val="3"/>
            <w:tcBorders>
              <w:bottom w:val="nil"/>
            </w:tcBorders>
          </w:tcPr>
          <w:p w:rsidR="004142BF" w:rsidRPr="00507D77" w:rsidRDefault="004142BF" w:rsidP="004142BF">
            <w:pPr>
              <w:rPr>
                <w:rFonts w:ascii="標楷體" w:eastAsia="標楷體"/>
                <w:sz w:val="28"/>
              </w:rPr>
            </w:pPr>
          </w:p>
        </w:tc>
        <w:tc>
          <w:tcPr>
            <w:tcW w:w="1356" w:type="dxa"/>
            <w:tcBorders>
              <w:bottom w:val="nil"/>
            </w:tcBorders>
          </w:tcPr>
          <w:p w:rsidR="004142BF" w:rsidRPr="00507D77" w:rsidRDefault="004142BF" w:rsidP="004142BF">
            <w:pPr>
              <w:rPr>
                <w:rFonts w:ascii="標楷體" w:eastAsia="標楷體"/>
                <w:sz w:val="28"/>
              </w:rPr>
            </w:pPr>
          </w:p>
        </w:tc>
        <w:tc>
          <w:tcPr>
            <w:tcW w:w="2083" w:type="dxa"/>
            <w:gridSpan w:val="3"/>
            <w:tcBorders>
              <w:bottom w:val="nil"/>
            </w:tcBorders>
          </w:tcPr>
          <w:p w:rsidR="004142BF" w:rsidRPr="00507D77" w:rsidRDefault="004142BF" w:rsidP="004142BF">
            <w:pPr>
              <w:rPr>
                <w:rFonts w:ascii="標楷體" w:eastAsia="標楷體"/>
                <w:sz w:val="28"/>
              </w:rPr>
            </w:pPr>
            <w:r w:rsidRPr="00507D77">
              <w:rPr>
                <w:rFonts w:ascii="標楷體" w:eastAsia="標楷體"/>
                <w:sz w:val="28"/>
              </w:rPr>
              <w:t>7.</w:t>
            </w:r>
            <w:r w:rsidRPr="00507D77">
              <w:rPr>
                <w:rFonts w:ascii="標楷體" w:eastAsia="標楷體" w:hint="eastAsia"/>
                <w:sz w:val="28"/>
              </w:rPr>
              <w:t>給水內管</w:t>
            </w:r>
          </w:p>
        </w:tc>
        <w:tc>
          <w:tcPr>
            <w:tcW w:w="1356" w:type="dxa"/>
            <w:tcBorders>
              <w:bottom w:val="nil"/>
            </w:tcBorders>
          </w:tcPr>
          <w:p w:rsidR="004142BF" w:rsidRPr="00507D77" w:rsidRDefault="004142BF" w:rsidP="004142BF">
            <w:pPr>
              <w:rPr>
                <w:rFonts w:ascii="標楷體" w:eastAsia="標楷體"/>
                <w:sz w:val="28"/>
              </w:rPr>
            </w:pPr>
          </w:p>
        </w:tc>
        <w:tc>
          <w:tcPr>
            <w:tcW w:w="1704" w:type="dxa"/>
            <w:tcBorders>
              <w:bottom w:val="nil"/>
            </w:tcBorders>
          </w:tcPr>
          <w:p w:rsidR="004142BF" w:rsidRPr="00507D77" w:rsidRDefault="004142BF" w:rsidP="004142BF">
            <w:pPr>
              <w:rPr>
                <w:rFonts w:ascii="標楷體" w:eastAsia="標楷體"/>
                <w:sz w:val="28"/>
              </w:rPr>
            </w:pPr>
          </w:p>
        </w:tc>
      </w:tr>
      <w:tr w:rsidR="004142BF" w:rsidRPr="00507D77" w:rsidTr="004142BF">
        <w:trPr>
          <w:trHeight w:val="500"/>
          <w:jc w:val="center"/>
        </w:trPr>
        <w:tc>
          <w:tcPr>
            <w:tcW w:w="528" w:type="dxa"/>
            <w:tcBorders>
              <w:top w:val="nil"/>
              <w:bottom w:val="single" w:sz="18" w:space="0" w:color="auto"/>
            </w:tcBorders>
          </w:tcPr>
          <w:p w:rsidR="004142BF" w:rsidRPr="00507D77" w:rsidRDefault="004142BF" w:rsidP="004142BF">
            <w:pPr>
              <w:jc w:val="center"/>
              <w:rPr>
                <w:rFonts w:ascii="標楷體" w:eastAsia="標楷體"/>
                <w:b/>
                <w:sz w:val="28"/>
              </w:rPr>
            </w:pPr>
            <w:r w:rsidRPr="00507D77">
              <w:rPr>
                <w:rFonts w:ascii="標楷體" w:eastAsia="標楷體" w:hint="eastAsia"/>
                <w:b/>
                <w:sz w:val="28"/>
              </w:rPr>
              <w:t>查</w:t>
            </w:r>
          </w:p>
        </w:tc>
        <w:tc>
          <w:tcPr>
            <w:tcW w:w="1752" w:type="dxa"/>
            <w:tcBorders>
              <w:bottom w:val="single" w:sz="18" w:space="0" w:color="auto"/>
            </w:tcBorders>
          </w:tcPr>
          <w:p w:rsidR="004142BF" w:rsidRPr="00507D77" w:rsidRDefault="004142BF" w:rsidP="004142BF">
            <w:pPr>
              <w:rPr>
                <w:rFonts w:ascii="標楷體" w:eastAsia="標楷體"/>
                <w:sz w:val="28"/>
              </w:rPr>
            </w:pPr>
            <w:r w:rsidRPr="00507D77">
              <w:rPr>
                <w:rFonts w:ascii="標楷體" w:eastAsia="標楷體"/>
                <w:sz w:val="28"/>
              </w:rPr>
              <w:t>4.</w:t>
            </w:r>
            <w:r w:rsidRPr="00507D77">
              <w:rPr>
                <w:rFonts w:ascii="標楷體" w:eastAsia="標楷體" w:hint="eastAsia"/>
                <w:sz w:val="28"/>
              </w:rPr>
              <w:t>水</w:t>
            </w:r>
            <w:r w:rsidRPr="00507D77">
              <w:rPr>
                <w:rFonts w:ascii="標楷體" w:eastAsia="標楷體"/>
                <w:sz w:val="28"/>
              </w:rPr>
              <w:t xml:space="preserve">    </w:t>
            </w:r>
            <w:r w:rsidRPr="00507D77">
              <w:rPr>
                <w:rFonts w:ascii="標楷體" w:eastAsia="標楷體" w:hint="eastAsia"/>
                <w:sz w:val="28"/>
              </w:rPr>
              <w:t>垢</w:t>
            </w:r>
          </w:p>
        </w:tc>
        <w:tc>
          <w:tcPr>
            <w:tcW w:w="1356" w:type="dxa"/>
            <w:gridSpan w:val="3"/>
            <w:tcBorders>
              <w:bottom w:val="single" w:sz="18" w:space="0" w:color="auto"/>
            </w:tcBorders>
          </w:tcPr>
          <w:p w:rsidR="004142BF" w:rsidRPr="00507D77" w:rsidRDefault="004142BF" w:rsidP="004142BF">
            <w:pPr>
              <w:rPr>
                <w:rFonts w:ascii="標楷體" w:eastAsia="標楷體"/>
                <w:sz w:val="28"/>
              </w:rPr>
            </w:pPr>
          </w:p>
        </w:tc>
        <w:tc>
          <w:tcPr>
            <w:tcW w:w="1356" w:type="dxa"/>
            <w:tcBorders>
              <w:bottom w:val="single" w:sz="18" w:space="0" w:color="auto"/>
            </w:tcBorders>
          </w:tcPr>
          <w:p w:rsidR="004142BF" w:rsidRPr="00507D77" w:rsidRDefault="004142BF" w:rsidP="004142BF">
            <w:pPr>
              <w:rPr>
                <w:rFonts w:ascii="標楷體" w:eastAsia="標楷體"/>
                <w:sz w:val="28"/>
              </w:rPr>
            </w:pPr>
          </w:p>
        </w:tc>
        <w:tc>
          <w:tcPr>
            <w:tcW w:w="2083" w:type="dxa"/>
            <w:gridSpan w:val="3"/>
            <w:tcBorders>
              <w:bottom w:val="single" w:sz="18" w:space="0" w:color="auto"/>
            </w:tcBorders>
          </w:tcPr>
          <w:p w:rsidR="004142BF" w:rsidRPr="00507D77" w:rsidRDefault="004142BF" w:rsidP="004142BF">
            <w:pPr>
              <w:rPr>
                <w:rFonts w:ascii="標楷體" w:eastAsia="標楷體"/>
                <w:sz w:val="28"/>
              </w:rPr>
            </w:pPr>
            <w:r w:rsidRPr="00507D77">
              <w:rPr>
                <w:rFonts w:ascii="標楷體" w:eastAsia="標楷體"/>
                <w:sz w:val="28"/>
              </w:rPr>
              <w:t>8.</w:t>
            </w:r>
            <w:r w:rsidRPr="00507D77">
              <w:rPr>
                <w:rFonts w:ascii="標楷體" w:eastAsia="標楷體" w:hint="eastAsia"/>
                <w:sz w:val="28"/>
              </w:rPr>
              <w:t>其</w:t>
            </w:r>
            <w:r w:rsidRPr="00507D77">
              <w:rPr>
                <w:rFonts w:ascii="標楷體" w:eastAsia="標楷體"/>
                <w:sz w:val="28"/>
              </w:rPr>
              <w:t xml:space="preserve">    </w:t>
            </w:r>
            <w:r w:rsidRPr="00507D77">
              <w:rPr>
                <w:rFonts w:ascii="標楷體" w:eastAsia="標楷體" w:hint="eastAsia"/>
                <w:sz w:val="28"/>
              </w:rPr>
              <w:t>他</w:t>
            </w:r>
          </w:p>
        </w:tc>
        <w:tc>
          <w:tcPr>
            <w:tcW w:w="1356" w:type="dxa"/>
            <w:tcBorders>
              <w:bottom w:val="single" w:sz="18" w:space="0" w:color="auto"/>
            </w:tcBorders>
          </w:tcPr>
          <w:p w:rsidR="004142BF" w:rsidRPr="00507D77" w:rsidRDefault="004142BF" w:rsidP="004142BF">
            <w:pPr>
              <w:rPr>
                <w:rFonts w:ascii="標楷體" w:eastAsia="標楷體"/>
                <w:sz w:val="28"/>
              </w:rPr>
            </w:pPr>
          </w:p>
        </w:tc>
        <w:tc>
          <w:tcPr>
            <w:tcW w:w="1704" w:type="dxa"/>
            <w:tcBorders>
              <w:bottom w:val="single" w:sz="18" w:space="0" w:color="auto"/>
            </w:tcBorders>
          </w:tcPr>
          <w:p w:rsidR="004142BF" w:rsidRPr="00507D77" w:rsidRDefault="004142BF" w:rsidP="004142BF">
            <w:pPr>
              <w:rPr>
                <w:rFonts w:ascii="標楷體" w:eastAsia="標楷體"/>
                <w:sz w:val="28"/>
              </w:rPr>
            </w:pPr>
          </w:p>
        </w:tc>
      </w:tr>
      <w:tr w:rsidR="004142BF" w:rsidRPr="00507D77" w:rsidTr="004142BF">
        <w:trPr>
          <w:trHeight w:val="500"/>
          <w:jc w:val="center"/>
        </w:trPr>
        <w:tc>
          <w:tcPr>
            <w:tcW w:w="528" w:type="dxa"/>
            <w:tcBorders>
              <w:top w:val="nil"/>
              <w:bottom w:val="nil"/>
            </w:tcBorders>
          </w:tcPr>
          <w:p w:rsidR="004142BF" w:rsidRPr="00507D77" w:rsidRDefault="004142BF" w:rsidP="004142BF">
            <w:pPr>
              <w:jc w:val="center"/>
              <w:rPr>
                <w:rFonts w:ascii="標楷體" w:eastAsia="標楷體"/>
                <w:b/>
                <w:sz w:val="28"/>
              </w:rPr>
            </w:pPr>
            <w:r w:rsidRPr="00507D77">
              <w:rPr>
                <w:rFonts w:ascii="標楷體" w:eastAsia="標楷體" w:hint="eastAsia"/>
                <w:b/>
                <w:sz w:val="28"/>
              </w:rPr>
              <w:t>外</w:t>
            </w:r>
          </w:p>
        </w:tc>
        <w:tc>
          <w:tcPr>
            <w:tcW w:w="1752" w:type="dxa"/>
            <w:tcBorders>
              <w:top w:val="single" w:sz="18" w:space="0" w:color="auto"/>
            </w:tcBorders>
          </w:tcPr>
          <w:p w:rsidR="004142BF" w:rsidRPr="00507D77" w:rsidRDefault="004142BF" w:rsidP="004142BF">
            <w:pPr>
              <w:rPr>
                <w:rFonts w:ascii="標楷體" w:eastAsia="標楷體"/>
                <w:sz w:val="28"/>
              </w:rPr>
            </w:pPr>
            <w:r w:rsidRPr="00507D77">
              <w:rPr>
                <w:rFonts w:ascii="標楷體" w:eastAsia="標楷體"/>
                <w:sz w:val="28"/>
              </w:rPr>
              <w:t>1.</w:t>
            </w:r>
            <w:r w:rsidRPr="00507D77">
              <w:rPr>
                <w:rFonts w:ascii="標楷體" w:eastAsia="標楷體" w:hint="eastAsia"/>
                <w:sz w:val="28"/>
              </w:rPr>
              <w:t>腐</w:t>
            </w:r>
            <w:r w:rsidRPr="00507D77">
              <w:rPr>
                <w:rFonts w:ascii="標楷體" w:eastAsia="標楷體"/>
                <w:sz w:val="28"/>
              </w:rPr>
              <w:t xml:space="preserve">    </w:t>
            </w:r>
            <w:r w:rsidRPr="00507D77">
              <w:rPr>
                <w:rFonts w:ascii="標楷體" w:eastAsia="標楷體" w:hint="eastAsia"/>
                <w:sz w:val="28"/>
              </w:rPr>
              <w:t>蝕</w:t>
            </w:r>
          </w:p>
        </w:tc>
        <w:tc>
          <w:tcPr>
            <w:tcW w:w="1356" w:type="dxa"/>
            <w:gridSpan w:val="3"/>
            <w:tcBorders>
              <w:top w:val="single" w:sz="18" w:space="0" w:color="auto"/>
            </w:tcBorders>
          </w:tcPr>
          <w:p w:rsidR="004142BF" w:rsidRPr="00507D77" w:rsidRDefault="004142BF" w:rsidP="004142BF">
            <w:pPr>
              <w:rPr>
                <w:rFonts w:ascii="標楷體" w:eastAsia="標楷體"/>
                <w:sz w:val="28"/>
              </w:rPr>
            </w:pPr>
          </w:p>
        </w:tc>
        <w:tc>
          <w:tcPr>
            <w:tcW w:w="1356" w:type="dxa"/>
            <w:tcBorders>
              <w:top w:val="single" w:sz="18" w:space="0" w:color="auto"/>
            </w:tcBorders>
          </w:tcPr>
          <w:p w:rsidR="004142BF" w:rsidRPr="00507D77" w:rsidRDefault="004142BF" w:rsidP="004142BF">
            <w:pPr>
              <w:rPr>
                <w:rFonts w:ascii="標楷體" w:eastAsia="標楷體"/>
                <w:sz w:val="28"/>
              </w:rPr>
            </w:pPr>
          </w:p>
        </w:tc>
        <w:tc>
          <w:tcPr>
            <w:tcW w:w="2083" w:type="dxa"/>
            <w:gridSpan w:val="3"/>
            <w:tcBorders>
              <w:top w:val="single" w:sz="18" w:space="0" w:color="auto"/>
            </w:tcBorders>
          </w:tcPr>
          <w:p w:rsidR="004142BF" w:rsidRPr="00507D77" w:rsidRDefault="004142BF" w:rsidP="004142BF">
            <w:pPr>
              <w:rPr>
                <w:rFonts w:ascii="標楷體" w:eastAsia="標楷體"/>
                <w:sz w:val="28"/>
              </w:rPr>
            </w:pPr>
            <w:r w:rsidRPr="00507D77">
              <w:rPr>
                <w:rFonts w:ascii="標楷體" w:eastAsia="標楷體"/>
                <w:sz w:val="28"/>
              </w:rPr>
              <w:t>8.</w:t>
            </w:r>
            <w:r w:rsidRPr="00507D77">
              <w:rPr>
                <w:rFonts w:ascii="標楷體" w:eastAsia="標楷體" w:hint="eastAsia"/>
                <w:sz w:val="28"/>
              </w:rPr>
              <w:t>磚</w:t>
            </w:r>
            <w:r w:rsidRPr="00507D77">
              <w:rPr>
                <w:rFonts w:ascii="標楷體" w:eastAsia="標楷體"/>
                <w:sz w:val="28"/>
              </w:rPr>
              <w:t xml:space="preserve">    </w:t>
            </w:r>
            <w:r w:rsidRPr="00507D77">
              <w:rPr>
                <w:rFonts w:ascii="標楷體" w:eastAsia="標楷體" w:hint="eastAsia"/>
                <w:sz w:val="28"/>
              </w:rPr>
              <w:t>灶</w:t>
            </w:r>
          </w:p>
        </w:tc>
        <w:tc>
          <w:tcPr>
            <w:tcW w:w="1356" w:type="dxa"/>
            <w:tcBorders>
              <w:top w:val="single" w:sz="18" w:space="0" w:color="auto"/>
            </w:tcBorders>
          </w:tcPr>
          <w:p w:rsidR="004142BF" w:rsidRPr="00507D77" w:rsidRDefault="004142BF" w:rsidP="004142BF">
            <w:pPr>
              <w:rPr>
                <w:rFonts w:ascii="標楷體" w:eastAsia="標楷體"/>
                <w:sz w:val="28"/>
              </w:rPr>
            </w:pPr>
          </w:p>
        </w:tc>
        <w:tc>
          <w:tcPr>
            <w:tcW w:w="1704" w:type="dxa"/>
            <w:tcBorders>
              <w:top w:val="single" w:sz="18" w:space="0" w:color="auto"/>
            </w:tcBorders>
          </w:tcPr>
          <w:p w:rsidR="004142BF" w:rsidRPr="00507D77" w:rsidRDefault="004142BF" w:rsidP="004142BF">
            <w:pPr>
              <w:rPr>
                <w:rFonts w:ascii="標楷體" w:eastAsia="標楷體"/>
                <w:sz w:val="28"/>
              </w:rPr>
            </w:pPr>
          </w:p>
        </w:tc>
      </w:tr>
      <w:tr w:rsidR="004142BF" w:rsidRPr="00507D77" w:rsidTr="004142BF">
        <w:trPr>
          <w:trHeight w:val="500"/>
          <w:jc w:val="center"/>
        </w:trPr>
        <w:tc>
          <w:tcPr>
            <w:tcW w:w="528" w:type="dxa"/>
            <w:tcBorders>
              <w:top w:val="nil"/>
              <w:bottom w:val="nil"/>
            </w:tcBorders>
          </w:tcPr>
          <w:p w:rsidR="004142BF" w:rsidRPr="00507D77" w:rsidRDefault="004142BF" w:rsidP="004142BF">
            <w:pPr>
              <w:jc w:val="center"/>
              <w:rPr>
                <w:rFonts w:ascii="標楷體" w:eastAsia="標楷體"/>
                <w:b/>
                <w:sz w:val="28"/>
              </w:rPr>
            </w:pPr>
          </w:p>
        </w:tc>
        <w:tc>
          <w:tcPr>
            <w:tcW w:w="1752" w:type="dxa"/>
          </w:tcPr>
          <w:p w:rsidR="004142BF" w:rsidRPr="00507D77" w:rsidRDefault="004142BF" w:rsidP="004142BF">
            <w:pPr>
              <w:rPr>
                <w:rFonts w:ascii="標楷體" w:eastAsia="標楷體"/>
                <w:sz w:val="28"/>
              </w:rPr>
            </w:pPr>
            <w:r w:rsidRPr="00507D77">
              <w:rPr>
                <w:rFonts w:ascii="標楷體" w:eastAsia="標楷體"/>
                <w:sz w:val="28"/>
              </w:rPr>
              <w:t>2.</w:t>
            </w:r>
            <w:r w:rsidRPr="00507D77">
              <w:rPr>
                <w:rFonts w:ascii="標楷體" w:eastAsia="標楷體" w:hint="eastAsia"/>
                <w:sz w:val="28"/>
              </w:rPr>
              <w:t>洩</w:t>
            </w:r>
            <w:r w:rsidRPr="00507D77">
              <w:rPr>
                <w:rFonts w:ascii="標楷體" w:eastAsia="標楷體"/>
                <w:sz w:val="28"/>
              </w:rPr>
              <w:t xml:space="preserve">    </w:t>
            </w:r>
            <w:r w:rsidRPr="00507D77">
              <w:rPr>
                <w:rFonts w:ascii="標楷體" w:eastAsia="標楷體" w:hint="eastAsia"/>
                <w:sz w:val="28"/>
              </w:rPr>
              <w:t>漏</w:t>
            </w:r>
          </w:p>
        </w:tc>
        <w:tc>
          <w:tcPr>
            <w:tcW w:w="1356" w:type="dxa"/>
            <w:gridSpan w:val="3"/>
          </w:tcPr>
          <w:p w:rsidR="004142BF" w:rsidRPr="00507D77" w:rsidRDefault="004142BF" w:rsidP="004142BF">
            <w:pPr>
              <w:rPr>
                <w:rFonts w:ascii="標楷體" w:eastAsia="標楷體"/>
                <w:sz w:val="28"/>
              </w:rPr>
            </w:pPr>
          </w:p>
        </w:tc>
        <w:tc>
          <w:tcPr>
            <w:tcW w:w="1356" w:type="dxa"/>
          </w:tcPr>
          <w:p w:rsidR="004142BF" w:rsidRPr="00507D77" w:rsidRDefault="004142BF" w:rsidP="004142BF">
            <w:pPr>
              <w:rPr>
                <w:rFonts w:ascii="標楷體" w:eastAsia="標楷體"/>
                <w:sz w:val="28"/>
              </w:rPr>
            </w:pPr>
          </w:p>
        </w:tc>
        <w:tc>
          <w:tcPr>
            <w:tcW w:w="2083" w:type="dxa"/>
            <w:gridSpan w:val="3"/>
          </w:tcPr>
          <w:p w:rsidR="004142BF" w:rsidRPr="00507D77" w:rsidRDefault="004142BF" w:rsidP="004142BF">
            <w:pPr>
              <w:rPr>
                <w:rFonts w:ascii="標楷體" w:eastAsia="標楷體"/>
                <w:sz w:val="28"/>
              </w:rPr>
            </w:pPr>
            <w:r w:rsidRPr="00507D77">
              <w:rPr>
                <w:rFonts w:ascii="標楷體" w:eastAsia="標楷體"/>
                <w:sz w:val="28"/>
              </w:rPr>
              <w:t>9.</w:t>
            </w:r>
            <w:r w:rsidRPr="00507D77">
              <w:rPr>
                <w:rFonts w:ascii="標楷體" w:eastAsia="標楷體" w:hint="eastAsia"/>
                <w:sz w:val="28"/>
              </w:rPr>
              <w:t>防</w:t>
            </w:r>
            <w:r w:rsidRPr="00507D77">
              <w:rPr>
                <w:rFonts w:ascii="標楷體" w:eastAsia="標楷體"/>
                <w:sz w:val="28"/>
              </w:rPr>
              <w:t xml:space="preserve"> </w:t>
            </w:r>
            <w:r w:rsidRPr="00507D77">
              <w:rPr>
                <w:rFonts w:ascii="標楷體" w:eastAsia="標楷體" w:hint="eastAsia"/>
                <w:sz w:val="28"/>
              </w:rPr>
              <w:t>爆</w:t>
            </w:r>
            <w:r w:rsidRPr="00507D77">
              <w:rPr>
                <w:rFonts w:ascii="標楷體" w:eastAsia="標楷體"/>
                <w:sz w:val="28"/>
              </w:rPr>
              <w:t xml:space="preserve"> </w:t>
            </w:r>
            <w:r w:rsidRPr="00507D77">
              <w:rPr>
                <w:rFonts w:ascii="標楷體" w:eastAsia="標楷體" w:hint="eastAsia"/>
                <w:sz w:val="28"/>
              </w:rPr>
              <w:t>門</w:t>
            </w:r>
          </w:p>
        </w:tc>
        <w:tc>
          <w:tcPr>
            <w:tcW w:w="1356" w:type="dxa"/>
          </w:tcPr>
          <w:p w:rsidR="004142BF" w:rsidRPr="00507D77" w:rsidRDefault="004142BF" w:rsidP="004142BF">
            <w:pPr>
              <w:rPr>
                <w:rFonts w:ascii="標楷體" w:eastAsia="標楷體"/>
                <w:sz w:val="28"/>
              </w:rPr>
            </w:pPr>
          </w:p>
        </w:tc>
        <w:tc>
          <w:tcPr>
            <w:tcW w:w="1704" w:type="dxa"/>
          </w:tcPr>
          <w:p w:rsidR="004142BF" w:rsidRPr="00507D77" w:rsidRDefault="004142BF" w:rsidP="004142BF">
            <w:pPr>
              <w:rPr>
                <w:rFonts w:ascii="標楷體" w:eastAsia="標楷體"/>
                <w:sz w:val="28"/>
              </w:rPr>
            </w:pPr>
          </w:p>
        </w:tc>
      </w:tr>
      <w:tr w:rsidR="004142BF" w:rsidRPr="00507D77" w:rsidTr="004142BF">
        <w:trPr>
          <w:trHeight w:val="500"/>
          <w:jc w:val="center"/>
        </w:trPr>
        <w:tc>
          <w:tcPr>
            <w:tcW w:w="528" w:type="dxa"/>
            <w:tcBorders>
              <w:top w:val="nil"/>
              <w:bottom w:val="nil"/>
            </w:tcBorders>
          </w:tcPr>
          <w:p w:rsidR="004142BF" w:rsidRPr="00507D77" w:rsidRDefault="004142BF" w:rsidP="004142BF">
            <w:pPr>
              <w:jc w:val="center"/>
              <w:rPr>
                <w:rFonts w:ascii="標楷體" w:eastAsia="標楷體"/>
                <w:b/>
                <w:sz w:val="28"/>
              </w:rPr>
            </w:pPr>
            <w:r w:rsidRPr="00507D77">
              <w:rPr>
                <w:rFonts w:ascii="標楷體" w:eastAsia="標楷體" w:hint="eastAsia"/>
                <w:b/>
                <w:sz w:val="28"/>
              </w:rPr>
              <w:t>部</w:t>
            </w:r>
          </w:p>
        </w:tc>
        <w:tc>
          <w:tcPr>
            <w:tcW w:w="1752" w:type="dxa"/>
          </w:tcPr>
          <w:p w:rsidR="004142BF" w:rsidRPr="00507D77" w:rsidRDefault="004142BF" w:rsidP="004142BF">
            <w:pPr>
              <w:rPr>
                <w:rFonts w:ascii="標楷體" w:eastAsia="標楷體"/>
                <w:sz w:val="28"/>
              </w:rPr>
            </w:pPr>
            <w:r w:rsidRPr="00507D77">
              <w:rPr>
                <w:rFonts w:ascii="標楷體" w:eastAsia="標楷體"/>
                <w:sz w:val="28"/>
              </w:rPr>
              <w:t>3.</w:t>
            </w:r>
            <w:r w:rsidRPr="00507D77">
              <w:rPr>
                <w:rFonts w:ascii="標楷體" w:eastAsia="標楷體" w:hint="eastAsia"/>
                <w:sz w:val="28"/>
              </w:rPr>
              <w:t>過熱變形</w:t>
            </w:r>
          </w:p>
        </w:tc>
        <w:tc>
          <w:tcPr>
            <w:tcW w:w="1356" w:type="dxa"/>
            <w:gridSpan w:val="3"/>
          </w:tcPr>
          <w:p w:rsidR="004142BF" w:rsidRPr="00507D77" w:rsidRDefault="004142BF" w:rsidP="004142BF">
            <w:pPr>
              <w:rPr>
                <w:rFonts w:ascii="標楷體" w:eastAsia="標楷體"/>
                <w:sz w:val="28"/>
              </w:rPr>
            </w:pPr>
          </w:p>
        </w:tc>
        <w:tc>
          <w:tcPr>
            <w:tcW w:w="1356" w:type="dxa"/>
          </w:tcPr>
          <w:p w:rsidR="004142BF" w:rsidRPr="00507D77" w:rsidRDefault="004142BF" w:rsidP="004142BF">
            <w:pPr>
              <w:rPr>
                <w:rFonts w:ascii="標楷體" w:eastAsia="標楷體"/>
                <w:sz w:val="28"/>
              </w:rPr>
            </w:pPr>
          </w:p>
        </w:tc>
        <w:tc>
          <w:tcPr>
            <w:tcW w:w="2083" w:type="dxa"/>
            <w:gridSpan w:val="3"/>
          </w:tcPr>
          <w:p w:rsidR="004142BF" w:rsidRPr="00507D77" w:rsidRDefault="004142BF" w:rsidP="004142BF">
            <w:pPr>
              <w:rPr>
                <w:rFonts w:ascii="標楷體" w:eastAsia="標楷體"/>
                <w:sz w:val="28"/>
              </w:rPr>
            </w:pPr>
            <w:r w:rsidRPr="00507D77">
              <w:rPr>
                <w:rFonts w:ascii="標楷體" w:eastAsia="標楷體"/>
                <w:sz w:val="28"/>
              </w:rPr>
              <w:t>10.</w:t>
            </w:r>
            <w:r w:rsidRPr="00507D77">
              <w:rPr>
                <w:rFonts w:ascii="標楷體" w:eastAsia="標楷體" w:hint="eastAsia"/>
                <w:sz w:val="28"/>
              </w:rPr>
              <w:t>瓦斯通路</w:t>
            </w:r>
          </w:p>
        </w:tc>
        <w:tc>
          <w:tcPr>
            <w:tcW w:w="1356" w:type="dxa"/>
          </w:tcPr>
          <w:p w:rsidR="004142BF" w:rsidRPr="00507D77" w:rsidRDefault="004142BF" w:rsidP="004142BF">
            <w:pPr>
              <w:rPr>
                <w:rFonts w:ascii="標楷體" w:eastAsia="標楷體"/>
                <w:sz w:val="28"/>
              </w:rPr>
            </w:pPr>
          </w:p>
        </w:tc>
        <w:tc>
          <w:tcPr>
            <w:tcW w:w="1704" w:type="dxa"/>
          </w:tcPr>
          <w:p w:rsidR="004142BF" w:rsidRPr="00507D77" w:rsidRDefault="004142BF" w:rsidP="004142BF">
            <w:pPr>
              <w:rPr>
                <w:rFonts w:ascii="標楷體" w:eastAsia="標楷體"/>
                <w:sz w:val="28"/>
              </w:rPr>
            </w:pPr>
          </w:p>
        </w:tc>
      </w:tr>
      <w:tr w:rsidR="004142BF" w:rsidRPr="00507D77" w:rsidTr="004142BF">
        <w:trPr>
          <w:trHeight w:val="500"/>
          <w:jc w:val="center"/>
        </w:trPr>
        <w:tc>
          <w:tcPr>
            <w:tcW w:w="528" w:type="dxa"/>
            <w:tcBorders>
              <w:top w:val="nil"/>
              <w:bottom w:val="nil"/>
            </w:tcBorders>
          </w:tcPr>
          <w:p w:rsidR="004142BF" w:rsidRPr="00507D77" w:rsidRDefault="004142BF" w:rsidP="004142BF">
            <w:pPr>
              <w:jc w:val="center"/>
              <w:rPr>
                <w:rFonts w:ascii="標楷體" w:eastAsia="標楷體"/>
                <w:b/>
                <w:sz w:val="28"/>
              </w:rPr>
            </w:pPr>
          </w:p>
        </w:tc>
        <w:tc>
          <w:tcPr>
            <w:tcW w:w="1752" w:type="dxa"/>
          </w:tcPr>
          <w:p w:rsidR="004142BF" w:rsidRPr="00507D77" w:rsidRDefault="004142BF" w:rsidP="004142BF">
            <w:pPr>
              <w:rPr>
                <w:rFonts w:ascii="標楷體" w:eastAsia="標楷體"/>
                <w:sz w:val="28"/>
              </w:rPr>
            </w:pPr>
            <w:r w:rsidRPr="00507D77">
              <w:rPr>
                <w:rFonts w:ascii="標楷體" w:eastAsia="標楷體"/>
                <w:sz w:val="28"/>
              </w:rPr>
              <w:t>4.</w:t>
            </w:r>
            <w:r w:rsidRPr="00507D77">
              <w:rPr>
                <w:rFonts w:ascii="標楷體" w:eastAsia="標楷體" w:hint="eastAsia"/>
                <w:sz w:val="28"/>
              </w:rPr>
              <w:t>龜</w:t>
            </w:r>
            <w:r w:rsidRPr="00507D77">
              <w:rPr>
                <w:rFonts w:ascii="標楷體" w:eastAsia="標楷體"/>
                <w:sz w:val="28"/>
              </w:rPr>
              <w:t xml:space="preserve">    </w:t>
            </w:r>
            <w:r w:rsidRPr="00507D77">
              <w:rPr>
                <w:rFonts w:ascii="標楷體" w:eastAsia="標楷體" w:hint="eastAsia"/>
                <w:sz w:val="28"/>
              </w:rPr>
              <w:t>裂</w:t>
            </w:r>
          </w:p>
        </w:tc>
        <w:tc>
          <w:tcPr>
            <w:tcW w:w="1356" w:type="dxa"/>
            <w:gridSpan w:val="3"/>
          </w:tcPr>
          <w:p w:rsidR="004142BF" w:rsidRPr="00507D77" w:rsidRDefault="004142BF" w:rsidP="004142BF">
            <w:pPr>
              <w:rPr>
                <w:rFonts w:ascii="標楷體" w:eastAsia="標楷體"/>
                <w:sz w:val="28"/>
              </w:rPr>
            </w:pPr>
          </w:p>
        </w:tc>
        <w:tc>
          <w:tcPr>
            <w:tcW w:w="1356" w:type="dxa"/>
          </w:tcPr>
          <w:p w:rsidR="004142BF" w:rsidRPr="00507D77" w:rsidRDefault="004142BF" w:rsidP="004142BF">
            <w:pPr>
              <w:rPr>
                <w:rFonts w:ascii="標楷體" w:eastAsia="標楷體"/>
                <w:sz w:val="28"/>
              </w:rPr>
            </w:pPr>
          </w:p>
        </w:tc>
        <w:tc>
          <w:tcPr>
            <w:tcW w:w="2083" w:type="dxa"/>
            <w:gridSpan w:val="3"/>
          </w:tcPr>
          <w:p w:rsidR="004142BF" w:rsidRPr="00507D77" w:rsidRDefault="004142BF" w:rsidP="004142BF">
            <w:pPr>
              <w:rPr>
                <w:rFonts w:ascii="標楷體" w:eastAsia="標楷體"/>
                <w:sz w:val="28"/>
              </w:rPr>
            </w:pPr>
            <w:r w:rsidRPr="00507D77">
              <w:rPr>
                <w:rFonts w:ascii="標楷體" w:eastAsia="標楷體"/>
                <w:sz w:val="28"/>
              </w:rPr>
              <w:t>11.</w:t>
            </w:r>
            <w:r w:rsidRPr="00507D77">
              <w:rPr>
                <w:rFonts w:ascii="標楷體" w:eastAsia="標楷體" w:hint="eastAsia"/>
                <w:sz w:val="28"/>
              </w:rPr>
              <w:t>安裝基礎</w:t>
            </w:r>
          </w:p>
        </w:tc>
        <w:tc>
          <w:tcPr>
            <w:tcW w:w="1356" w:type="dxa"/>
          </w:tcPr>
          <w:p w:rsidR="004142BF" w:rsidRPr="00507D77" w:rsidRDefault="004142BF" w:rsidP="004142BF">
            <w:pPr>
              <w:rPr>
                <w:rFonts w:ascii="標楷體" w:eastAsia="標楷體"/>
                <w:sz w:val="28"/>
              </w:rPr>
            </w:pPr>
          </w:p>
        </w:tc>
        <w:tc>
          <w:tcPr>
            <w:tcW w:w="1704" w:type="dxa"/>
          </w:tcPr>
          <w:p w:rsidR="004142BF" w:rsidRPr="00507D77" w:rsidRDefault="004142BF" w:rsidP="004142BF">
            <w:pPr>
              <w:rPr>
                <w:rFonts w:ascii="標楷體" w:eastAsia="標楷體"/>
                <w:sz w:val="28"/>
              </w:rPr>
            </w:pPr>
          </w:p>
        </w:tc>
      </w:tr>
      <w:tr w:rsidR="004142BF" w:rsidRPr="00507D77" w:rsidTr="004142BF">
        <w:trPr>
          <w:trHeight w:val="500"/>
          <w:jc w:val="center"/>
        </w:trPr>
        <w:tc>
          <w:tcPr>
            <w:tcW w:w="528" w:type="dxa"/>
            <w:tcBorders>
              <w:top w:val="nil"/>
              <w:bottom w:val="nil"/>
            </w:tcBorders>
          </w:tcPr>
          <w:p w:rsidR="004142BF" w:rsidRPr="00507D77" w:rsidRDefault="004142BF" w:rsidP="004142BF">
            <w:pPr>
              <w:jc w:val="center"/>
              <w:rPr>
                <w:rFonts w:ascii="標楷體" w:eastAsia="標楷體"/>
                <w:b/>
                <w:sz w:val="28"/>
              </w:rPr>
            </w:pPr>
            <w:r w:rsidRPr="00507D77">
              <w:rPr>
                <w:rFonts w:ascii="標楷體" w:eastAsia="標楷體" w:hint="eastAsia"/>
                <w:b/>
                <w:sz w:val="28"/>
              </w:rPr>
              <w:t>檢</w:t>
            </w:r>
          </w:p>
        </w:tc>
        <w:tc>
          <w:tcPr>
            <w:tcW w:w="1752" w:type="dxa"/>
          </w:tcPr>
          <w:p w:rsidR="004142BF" w:rsidRPr="00507D77" w:rsidRDefault="004142BF" w:rsidP="004142BF">
            <w:pPr>
              <w:rPr>
                <w:rFonts w:ascii="標楷體" w:eastAsia="標楷體"/>
                <w:sz w:val="28"/>
              </w:rPr>
            </w:pPr>
            <w:r w:rsidRPr="00507D77">
              <w:rPr>
                <w:rFonts w:ascii="標楷體" w:eastAsia="標楷體"/>
                <w:sz w:val="28"/>
              </w:rPr>
              <w:t>5.</w:t>
            </w:r>
            <w:r w:rsidRPr="00507D77">
              <w:rPr>
                <w:rFonts w:ascii="標楷體" w:eastAsia="標楷體" w:hint="eastAsia"/>
                <w:sz w:val="28"/>
              </w:rPr>
              <w:t>接</w:t>
            </w:r>
            <w:r w:rsidRPr="00507D77">
              <w:rPr>
                <w:rFonts w:ascii="標楷體" w:eastAsia="標楷體"/>
                <w:sz w:val="28"/>
              </w:rPr>
              <w:t xml:space="preserve">    </w:t>
            </w:r>
            <w:r w:rsidRPr="00507D77">
              <w:rPr>
                <w:rFonts w:ascii="標楷體" w:eastAsia="標楷體" w:hint="eastAsia"/>
                <w:sz w:val="28"/>
              </w:rPr>
              <w:t>頭</w:t>
            </w:r>
          </w:p>
        </w:tc>
        <w:tc>
          <w:tcPr>
            <w:tcW w:w="1356" w:type="dxa"/>
            <w:gridSpan w:val="3"/>
          </w:tcPr>
          <w:p w:rsidR="004142BF" w:rsidRPr="00507D77" w:rsidRDefault="004142BF" w:rsidP="004142BF">
            <w:pPr>
              <w:rPr>
                <w:rFonts w:ascii="標楷體" w:eastAsia="標楷體"/>
                <w:sz w:val="28"/>
              </w:rPr>
            </w:pPr>
          </w:p>
        </w:tc>
        <w:tc>
          <w:tcPr>
            <w:tcW w:w="1356" w:type="dxa"/>
          </w:tcPr>
          <w:p w:rsidR="004142BF" w:rsidRPr="00507D77" w:rsidRDefault="004142BF" w:rsidP="004142BF">
            <w:pPr>
              <w:rPr>
                <w:rFonts w:ascii="標楷體" w:eastAsia="標楷體"/>
                <w:sz w:val="28"/>
              </w:rPr>
            </w:pPr>
          </w:p>
        </w:tc>
        <w:tc>
          <w:tcPr>
            <w:tcW w:w="2083" w:type="dxa"/>
            <w:gridSpan w:val="3"/>
          </w:tcPr>
          <w:p w:rsidR="004142BF" w:rsidRPr="00507D77" w:rsidRDefault="004142BF" w:rsidP="004142BF">
            <w:pPr>
              <w:rPr>
                <w:rFonts w:ascii="標楷體" w:eastAsia="標楷體"/>
                <w:sz w:val="28"/>
              </w:rPr>
            </w:pPr>
            <w:r w:rsidRPr="00507D77">
              <w:rPr>
                <w:rFonts w:ascii="標楷體" w:eastAsia="標楷體"/>
                <w:sz w:val="28"/>
              </w:rPr>
              <w:t>12.</w:t>
            </w:r>
            <w:r w:rsidRPr="00507D77">
              <w:rPr>
                <w:rFonts w:ascii="標楷體" w:eastAsia="標楷體" w:hint="eastAsia"/>
                <w:sz w:val="28"/>
              </w:rPr>
              <w:t>保護材料</w:t>
            </w:r>
          </w:p>
        </w:tc>
        <w:tc>
          <w:tcPr>
            <w:tcW w:w="1356" w:type="dxa"/>
          </w:tcPr>
          <w:p w:rsidR="004142BF" w:rsidRPr="00507D77" w:rsidRDefault="004142BF" w:rsidP="004142BF">
            <w:pPr>
              <w:rPr>
                <w:rFonts w:ascii="標楷體" w:eastAsia="標楷體"/>
                <w:sz w:val="28"/>
              </w:rPr>
            </w:pPr>
          </w:p>
        </w:tc>
        <w:tc>
          <w:tcPr>
            <w:tcW w:w="1704" w:type="dxa"/>
          </w:tcPr>
          <w:p w:rsidR="004142BF" w:rsidRPr="00507D77" w:rsidRDefault="004142BF" w:rsidP="004142BF">
            <w:pPr>
              <w:rPr>
                <w:rFonts w:ascii="標楷體" w:eastAsia="標楷體"/>
                <w:sz w:val="28"/>
              </w:rPr>
            </w:pPr>
          </w:p>
        </w:tc>
      </w:tr>
      <w:tr w:rsidR="004142BF" w:rsidRPr="00507D77" w:rsidTr="004142BF">
        <w:trPr>
          <w:trHeight w:val="500"/>
          <w:jc w:val="center"/>
        </w:trPr>
        <w:tc>
          <w:tcPr>
            <w:tcW w:w="528" w:type="dxa"/>
            <w:tcBorders>
              <w:top w:val="nil"/>
              <w:bottom w:val="nil"/>
            </w:tcBorders>
          </w:tcPr>
          <w:p w:rsidR="004142BF" w:rsidRPr="00507D77" w:rsidRDefault="004142BF" w:rsidP="004142BF">
            <w:pPr>
              <w:jc w:val="center"/>
              <w:rPr>
                <w:rFonts w:ascii="標楷體" w:eastAsia="標楷體"/>
                <w:b/>
                <w:sz w:val="28"/>
              </w:rPr>
            </w:pPr>
          </w:p>
        </w:tc>
        <w:tc>
          <w:tcPr>
            <w:tcW w:w="1752" w:type="dxa"/>
            <w:tcBorders>
              <w:bottom w:val="nil"/>
            </w:tcBorders>
          </w:tcPr>
          <w:p w:rsidR="004142BF" w:rsidRPr="00507D77" w:rsidRDefault="004142BF" w:rsidP="004142BF">
            <w:pPr>
              <w:rPr>
                <w:rFonts w:ascii="標楷體" w:eastAsia="標楷體"/>
                <w:sz w:val="28"/>
              </w:rPr>
            </w:pPr>
            <w:r w:rsidRPr="00507D77">
              <w:rPr>
                <w:rFonts w:ascii="標楷體" w:eastAsia="標楷體"/>
                <w:sz w:val="28"/>
              </w:rPr>
              <w:t>6.</w:t>
            </w:r>
            <w:r w:rsidRPr="00507D77">
              <w:rPr>
                <w:rFonts w:ascii="標楷體" w:eastAsia="標楷體" w:hint="eastAsia"/>
                <w:sz w:val="28"/>
              </w:rPr>
              <w:t>管</w:t>
            </w:r>
            <w:r w:rsidRPr="00507D77">
              <w:rPr>
                <w:rFonts w:ascii="標楷體" w:eastAsia="標楷體"/>
                <w:sz w:val="28"/>
              </w:rPr>
              <w:t xml:space="preserve">    </w:t>
            </w:r>
            <w:r w:rsidRPr="00507D77">
              <w:rPr>
                <w:rFonts w:ascii="標楷體" w:eastAsia="標楷體" w:hint="eastAsia"/>
                <w:sz w:val="28"/>
              </w:rPr>
              <w:t>端</w:t>
            </w:r>
          </w:p>
        </w:tc>
        <w:tc>
          <w:tcPr>
            <w:tcW w:w="1356" w:type="dxa"/>
            <w:gridSpan w:val="3"/>
            <w:tcBorders>
              <w:bottom w:val="nil"/>
            </w:tcBorders>
          </w:tcPr>
          <w:p w:rsidR="004142BF" w:rsidRPr="00507D77" w:rsidRDefault="004142BF" w:rsidP="004142BF">
            <w:pPr>
              <w:rPr>
                <w:rFonts w:ascii="標楷體" w:eastAsia="標楷體"/>
                <w:sz w:val="28"/>
              </w:rPr>
            </w:pPr>
          </w:p>
        </w:tc>
        <w:tc>
          <w:tcPr>
            <w:tcW w:w="1356" w:type="dxa"/>
            <w:tcBorders>
              <w:bottom w:val="nil"/>
            </w:tcBorders>
          </w:tcPr>
          <w:p w:rsidR="004142BF" w:rsidRPr="00507D77" w:rsidRDefault="004142BF" w:rsidP="004142BF">
            <w:pPr>
              <w:rPr>
                <w:rFonts w:ascii="標楷體" w:eastAsia="標楷體"/>
                <w:sz w:val="28"/>
              </w:rPr>
            </w:pPr>
          </w:p>
        </w:tc>
        <w:tc>
          <w:tcPr>
            <w:tcW w:w="2083" w:type="dxa"/>
            <w:gridSpan w:val="3"/>
            <w:tcBorders>
              <w:bottom w:val="nil"/>
            </w:tcBorders>
          </w:tcPr>
          <w:p w:rsidR="004142BF" w:rsidRPr="00507D77" w:rsidRDefault="004142BF" w:rsidP="004142BF">
            <w:pPr>
              <w:rPr>
                <w:rFonts w:ascii="標楷體" w:eastAsia="標楷體"/>
                <w:sz w:val="28"/>
              </w:rPr>
            </w:pPr>
            <w:r w:rsidRPr="00507D77">
              <w:rPr>
                <w:rFonts w:ascii="標楷體" w:eastAsia="標楷體"/>
                <w:sz w:val="28"/>
              </w:rPr>
              <w:t>13.</w:t>
            </w:r>
            <w:r w:rsidRPr="00507D77">
              <w:rPr>
                <w:rFonts w:ascii="標楷體" w:eastAsia="標楷體" w:hint="eastAsia"/>
                <w:sz w:val="28"/>
              </w:rPr>
              <w:t>保溫材料</w:t>
            </w:r>
          </w:p>
        </w:tc>
        <w:tc>
          <w:tcPr>
            <w:tcW w:w="1356" w:type="dxa"/>
            <w:tcBorders>
              <w:bottom w:val="nil"/>
            </w:tcBorders>
          </w:tcPr>
          <w:p w:rsidR="004142BF" w:rsidRPr="00507D77" w:rsidRDefault="004142BF" w:rsidP="004142BF">
            <w:pPr>
              <w:rPr>
                <w:rFonts w:ascii="標楷體" w:eastAsia="標楷體"/>
                <w:sz w:val="28"/>
              </w:rPr>
            </w:pPr>
          </w:p>
        </w:tc>
        <w:tc>
          <w:tcPr>
            <w:tcW w:w="1704" w:type="dxa"/>
            <w:tcBorders>
              <w:bottom w:val="nil"/>
            </w:tcBorders>
          </w:tcPr>
          <w:p w:rsidR="004142BF" w:rsidRPr="00507D77" w:rsidRDefault="004142BF" w:rsidP="004142BF">
            <w:pPr>
              <w:rPr>
                <w:rFonts w:ascii="標楷體" w:eastAsia="標楷體"/>
                <w:sz w:val="28"/>
              </w:rPr>
            </w:pPr>
          </w:p>
        </w:tc>
      </w:tr>
      <w:tr w:rsidR="004142BF" w:rsidRPr="00507D77" w:rsidTr="004142BF">
        <w:trPr>
          <w:trHeight w:val="500"/>
          <w:jc w:val="center"/>
        </w:trPr>
        <w:tc>
          <w:tcPr>
            <w:tcW w:w="528" w:type="dxa"/>
            <w:tcBorders>
              <w:top w:val="nil"/>
              <w:bottom w:val="nil"/>
            </w:tcBorders>
          </w:tcPr>
          <w:p w:rsidR="004142BF" w:rsidRPr="00507D77" w:rsidRDefault="004142BF" w:rsidP="004142BF">
            <w:pPr>
              <w:jc w:val="center"/>
              <w:rPr>
                <w:rFonts w:ascii="標楷體" w:eastAsia="標楷體"/>
                <w:b/>
                <w:sz w:val="28"/>
              </w:rPr>
            </w:pPr>
            <w:r w:rsidRPr="00507D77">
              <w:rPr>
                <w:rFonts w:ascii="標楷體" w:eastAsia="標楷體" w:hint="eastAsia"/>
                <w:b/>
                <w:sz w:val="28"/>
              </w:rPr>
              <w:t>查</w:t>
            </w:r>
          </w:p>
        </w:tc>
        <w:tc>
          <w:tcPr>
            <w:tcW w:w="1752" w:type="dxa"/>
            <w:tcBorders>
              <w:bottom w:val="single" w:sz="18" w:space="0" w:color="auto"/>
            </w:tcBorders>
          </w:tcPr>
          <w:p w:rsidR="004142BF" w:rsidRPr="00507D77" w:rsidRDefault="004142BF" w:rsidP="004142BF">
            <w:pPr>
              <w:rPr>
                <w:rFonts w:ascii="標楷體" w:eastAsia="標楷體"/>
                <w:sz w:val="28"/>
              </w:rPr>
            </w:pPr>
            <w:r w:rsidRPr="00507D77">
              <w:rPr>
                <w:rFonts w:ascii="標楷體" w:eastAsia="標楷體"/>
                <w:sz w:val="28"/>
              </w:rPr>
              <w:t>7.</w:t>
            </w:r>
            <w:r w:rsidRPr="00507D77">
              <w:rPr>
                <w:rFonts w:ascii="標楷體" w:eastAsia="標楷體" w:hint="eastAsia"/>
                <w:sz w:val="28"/>
              </w:rPr>
              <w:t>燃</w:t>
            </w:r>
            <w:r w:rsidRPr="00507D77">
              <w:rPr>
                <w:rFonts w:ascii="標楷體" w:eastAsia="標楷體"/>
                <w:sz w:val="28"/>
              </w:rPr>
              <w:t xml:space="preserve"> </w:t>
            </w:r>
            <w:r w:rsidRPr="00507D77">
              <w:rPr>
                <w:rFonts w:ascii="標楷體" w:eastAsia="標楷體" w:hint="eastAsia"/>
                <w:sz w:val="28"/>
              </w:rPr>
              <w:t>燒</w:t>
            </w:r>
            <w:r w:rsidRPr="00507D77">
              <w:rPr>
                <w:rFonts w:ascii="標楷體" w:eastAsia="標楷體"/>
                <w:sz w:val="28"/>
              </w:rPr>
              <w:t xml:space="preserve"> </w:t>
            </w:r>
            <w:r w:rsidRPr="00507D77">
              <w:rPr>
                <w:rFonts w:ascii="標楷體" w:eastAsia="標楷體" w:hint="eastAsia"/>
                <w:sz w:val="28"/>
              </w:rPr>
              <w:t>口</w:t>
            </w:r>
          </w:p>
        </w:tc>
        <w:tc>
          <w:tcPr>
            <w:tcW w:w="1356" w:type="dxa"/>
            <w:gridSpan w:val="3"/>
            <w:tcBorders>
              <w:bottom w:val="single" w:sz="18" w:space="0" w:color="auto"/>
            </w:tcBorders>
          </w:tcPr>
          <w:p w:rsidR="004142BF" w:rsidRPr="00507D77" w:rsidRDefault="004142BF" w:rsidP="004142BF">
            <w:pPr>
              <w:rPr>
                <w:rFonts w:ascii="標楷體" w:eastAsia="標楷體"/>
                <w:sz w:val="28"/>
              </w:rPr>
            </w:pPr>
          </w:p>
        </w:tc>
        <w:tc>
          <w:tcPr>
            <w:tcW w:w="1356" w:type="dxa"/>
            <w:tcBorders>
              <w:bottom w:val="single" w:sz="18" w:space="0" w:color="auto"/>
            </w:tcBorders>
          </w:tcPr>
          <w:p w:rsidR="004142BF" w:rsidRPr="00507D77" w:rsidRDefault="004142BF" w:rsidP="004142BF">
            <w:pPr>
              <w:rPr>
                <w:rFonts w:ascii="標楷體" w:eastAsia="標楷體"/>
                <w:sz w:val="28"/>
              </w:rPr>
            </w:pPr>
          </w:p>
        </w:tc>
        <w:tc>
          <w:tcPr>
            <w:tcW w:w="2083" w:type="dxa"/>
            <w:gridSpan w:val="3"/>
            <w:tcBorders>
              <w:bottom w:val="single" w:sz="18" w:space="0" w:color="auto"/>
            </w:tcBorders>
          </w:tcPr>
          <w:p w:rsidR="004142BF" w:rsidRPr="00507D77" w:rsidRDefault="004142BF" w:rsidP="004142BF">
            <w:pPr>
              <w:rPr>
                <w:rFonts w:ascii="標楷體" w:eastAsia="標楷體"/>
                <w:sz w:val="28"/>
              </w:rPr>
            </w:pPr>
            <w:r w:rsidRPr="00507D77">
              <w:rPr>
                <w:rFonts w:ascii="標楷體" w:eastAsia="標楷體"/>
                <w:sz w:val="28"/>
              </w:rPr>
              <w:t>14.</w:t>
            </w:r>
            <w:r w:rsidRPr="00507D77">
              <w:rPr>
                <w:rFonts w:ascii="標楷體" w:eastAsia="標楷體" w:hint="eastAsia"/>
                <w:sz w:val="28"/>
              </w:rPr>
              <w:t>其</w:t>
            </w:r>
            <w:r w:rsidRPr="00507D77">
              <w:rPr>
                <w:rFonts w:ascii="標楷體" w:eastAsia="標楷體"/>
                <w:sz w:val="28"/>
              </w:rPr>
              <w:t xml:space="preserve">   </w:t>
            </w:r>
            <w:r w:rsidRPr="00507D77">
              <w:rPr>
                <w:rFonts w:ascii="標楷體" w:eastAsia="標楷體" w:hint="eastAsia"/>
                <w:sz w:val="28"/>
              </w:rPr>
              <w:t>他</w:t>
            </w:r>
          </w:p>
        </w:tc>
        <w:tc>
          <w:tcPr>
            <w:tcW w:w="1356" w:type="dxa"/>
            <w:tcBorders>
              <w:bottom w:val="single" w:sz="18" w:space="0" w:color="auto"/>
            </w:tcBorders>
          </w:tcPr>
          <w:p w:rsidR="004142BF" w:rsidRPr="00507D77" w:rsidRDefault="004142BF" w:rsidP="004142BF">
            <w:pPr>
              <w:rPr>
                <w:rFonts w:ascii="標楷體" w:eastAsia="標楷體"/>
                <w:sz w:val="28"/>
              </w:rPr>
            </w:pPr>
          </w:p>
        </w:tc>
        <w:tc>
          <w:tcPr>
            <w:tcW w:w="1704" w:type="dxa"/>
            <w:tcBorders>
              <w:bottom w:val="single" w:sz="18" w:space="0" w:color="auto"/>
            </w:tcBorders>
          </w:tcPr>
          <w:p w:rsidR="004142BF" w:rsidRPr="00507D77" w:rsidRDefault="004142BF" w:rsidP="004142BF">
            <w:pPr>
              <w:rPr>
                <w:rFonts w:ascii="標楷體" w:eastAsia="標楷體"/>
                <w:sz w:val="28"/>
              </w:rPr>
            </w:pPr>
          </w:p>
        </w:tc>
      </w:tr>
      <w:tr w:rsidR="004142BF" w:rsidRPr="00507D77" w:rsidTr="004142BF">
        <w:trPr>
          <w:cantSplit/>
          <w:trHeight w:val="500"/>
          <w:jc w:val="center"/>
        </w:trPr>
        <w:tc>
          <w:tcPr>
            <w:tcW w:w="528" w:type="dxa"/>
            <w:vMerge w:val="restart"/>
            <w:tcBorders>
              <w:top w:val="single" w:sz="18" w:space="0" w:color="auto"/>
            </w:tcBorders>
          </w:tcPr>
          <w:p w:rsidR="004142BF" w:rsidRPr="00507D77" w:rsidRDefault="004142BF" w:rsidP="004142BF">
            <w:pPr>
              <w:pBdr>
                <w:top w:val="single" w:sz="6" w:space="1" w:color="auto"/>
              </w:pBdr>
              <w:jc w:val="center"/>
              <w:rPr>
                <w:rFonts w:ascii="標楷體" w:eastAsia="標楷體"/>
                <w:b/>
                <w:sz w:val="28"/>
              </w:rPr>
            </w:pPr>
            <w:r>
              <w:rPr>
                <w:rFonts w:ascii="標楷體" w:eastAsia="標楷體" w:hint="eastAsia"/>
                <w:b/>
                <w:sz w:val="28"/>
              </w:rPr>
              <w:t>附</w:t>
            </w:r>
            <w:r w:rsidRPr="00507D77">
              <w:rPr>
                <w:rFonts w:ascii="標楷體" w:eastAsia="標楷體" w:hint="eastAsia"/>
                <w:b/>
                <w:sz w:val="28"/>
              </w:rPr>
              <w:t>屬</w:t>
            </w:r>
          </w:p>
          <w:p w:rsidR="004142BF" w:rsidRPr="00507D77" w:rsidRDefault="004142BF" w:rsidP="004142BF">
            <w:pPr>
              <w:jc w:val="center"/>
              <w:rPr>
                <w:rFonts w:ascii="標楷體" w:eastAsia="標楷體"/>
                <w:b/>
                <w:sz w:val="28"/>
              </w:rPr>
            </w:pPr>
            <w:r w:rsidRPr="00507D77">
              <w:rPr>
                <w:rFonts w:ascii="標楷體" w:eastAsia="標楷體" w:hint="eastAsia"/>
                <w:b/>
                <w:sz w:val="28"/>
              </w:rPr>
              <w:t>品</w:t>
            </w:r>
          </w:p>
          <w:p w:rsidR="004142BF" w:rsidRPr="00507D77" w:rsidRDefault="004142BF" w:rsidP="004142BF">
            <w:pPr>
              <w:jc w:val="center"/>
              <w:rPr>
                <w:rFonts w:ascii="標楷體" w:eastAsia="標楷體"/>
                <w:b/>
                <w:sz w:val="28"/>
              </w:rPr>
            </w:pPr>
            <w:r w:rsidRPr="00507D77">
              <w:rPr>
                <w:rFonts w:ascii="標楷體" w:eastAsia="標楷體" w:hint="eastAsia"/>
                <w:b/>
                <w:sz w:val="28"/>
              </w:rPr>
              <w:t>裝</w:t>
            </w:r>
          </w:p>
          <w:p w:rsidR="004142BF" w:rsidRPr="00507D77" w:rsidRDefault="004142BF" w:rsidP="004142BF">
            <w:pPr>
              <w:jc w:val="center"/>
              <w:rPr>
                <w:rFonts w:ascii="標楷體" w:eastAsia="標楷體"/>
                <w:b/>
                <w:sz w:val="28"/>
              </w:rPr>
            </w:pPr>
            <w:r w:rsidRPr="00507D77">
              <w:rPr>
                <w:rFonts w:ascii="標楷體" w:eastAsia="標楷體" w:hint="eastAsia"/>
                <w:b/>
                <w:sz w:val="28"/>
              </w:rPr>
              <w:t>置</w:t>
            </w:r>
          </w:p>
        </w:tc>
        <w:tc>
          <w:tcPr>
            <w:tcW w:w="1752" w:type="dxa"/>
            <w:tcBorders>
              <w:top w:val="single" w:sz="18" w:space="0" w:color="auto"/>
            </w:tcBorders>
          </w:tcPr>
          <w:p w:rsidR="004142BF" w:rsidRPr="00507D77" w:rsidRDefault="004142BF" w:rsidP="004142BF">
            <w:pPr>
              <w:rPr>
                <w:rFonts w:ascii="標楷體" w:eastAsia="標楷體"/>
                <w:sz w:val="28"/>
              </w:rPr>
            </w:pPr>
            <w:r w:rsidRPr="00507D77">
              <w:rPr>
                <w:rFonts w:ascii="標楷體" w:eastAsia="標楷體"/>
                <w:sz w:val="28"/>
              </w:rPr>
              <w:t>1.</w:t>
            </w:r>
            <w:r w:rsidRPr="00507D77">
              <w:rPr>
                <w:rFonts w:ascii="標楷體" w:eastAsia="標楷體" w:hint="eastAsia"/>
                <w:sz w:val="28"/>
              </w:rPr>
              <w:t>安</w:t>
            </w:r>
            <w:r w:rsidRPr="00507D77">
              <w:rPr>
                <w:rFonts w:ascii="標楷體" w:eastAsia="標楷體"/>
                <w:sz w:val="28"/>
              </w:rPr>
              <w:t xml:space="preserve"> </w:t>
            </w:r>
            <w:r w:rsidRPr="00507D77">
              <w:rPr>
                <w:rFonts w:ascii="標楷體" w:eastAsia="標楷體" w:hint="eastAsia"/>
                <w:sz w:val="28"/>
              </w:rPr>
              <w:t>全</w:t>
            </w:r>
            <w:r w:rsidRPr="00507D77">
              <w:rPr>
                <w:rFonts w:ascii="標楷體" w:eastAsia="標楷體"/>
                <w:sz w:val="28"/>
              </w:rPr>
              <w:t xml:space="preserve"> </w:t>
            </w:r>
            <w:r w:rsidRPr="00507D77">
              <w:rPr>
                <w:rFonts w:ascii="標楷體" w:eastAsia="標楷體" w:hint="eastAsia"/>
                <w:sz w:val="28"/>
              </w:rPr>
              <w:t>閥</w:t>
            </w:r>
          </w:p>
        </w:tc>
        <w:tc>
          <w:tcPr>
            <w:tcW w:w="1356" w:type="dxa"/>
            <w:gridSpan w:val="3"/>
            <w:tcBorders>
              <w:top w:val="single" w:sz="18" w:space="0" w:color="auto"/>
            </w:tcBorders>
          </w:tcPr>
          <w:p w:rsidR="004142BF" w:rsidRPr="00507D77" w:rsidRDefault="004142BF" w:rsidP="004142BF">
            <w:pPr>
              <w:rPr>
                <w:rFonts w:ascii="標楷體" w:eastAsia="標楷體"/>
                <w:sz w:val="28"/>
              </w:rPr>
            </w:pPr>
          </w:p>
        </w:tc>
        <w:tc>
          <w:tcPr>
            <w:tcW w:w="1356" w:type="dxa"/>
            <w:tcBorders>
              <w:top w:val="single" w:sz="18" w:space="0" w:color="auto"/>
            </w:tcBorders>
          </w:tcPr>
          <w:p w:rsidR="004142BF" w:rsidRPr="00507D77" w:rsidRDefault="004142BF" w:rsidP="004142BF">
            <w:pPr>
              <w:rPr>
                <w:rFonts w:ascii="標楷體" w:eastAsia="標楷體"/>
                <w:sz w:val="28"/>
              </w:rPr>
            </w:pPr>
          </w:p>
        </w:tc>
        <w:tc>
          <w:tcPr>
            <w:tcW w:w="2083" w:type="dxa"/>
            <w:gridSpan w:val="3"/>
            <w:tcBorders>
              <w:top w:val="single" w:sz="18" w:space="0" w:color="auto"/>
            </w:tcBorders>
          </w:tcPr>
          <w:p w:rsidR="004142BF" w:rsidRPr="00507D77" w:rsidRDefault="004142BF" w:rsidP="004142BF">
            <w:pPr>
              <w:rPr>
                <w:rFonts w:ascii="標楷體" w:eastAsia="標楷體"/>
                <w:sz w:val="28"/>
              </w:rPr>
            </w:pPr>
            <w:r w:rsidRPr="00507D77">
              <w:rPr>
                <w:rFonts w:ascii="標楷體" w:eastAsia="標楷體"/>
                <w:sz w:val="28"/>
              </w:rPr>
              <w:t>6.</w:t>
            </w:r>
            <w:r w:rsidRPr="00507D77">
              <w:rPr>
                <w:rFonts w:ascii="標楷體" w:eastAsia="標楷體" w:hint="eastAsia"/>
                <w:sz w:val="28"/>
              </w:rPr>
              <w:t>溢</w:t>
            </w:r>
            <w:r w:rsidRPr="00507D77">
              <w:rPr>
                <w:rFonts w:ascii="標楷體" w:eastAsia="標楷體"/>
                <w:sz w:val="28"/>
              </w:rPr>
              <w:t xml:space="preserve"> </w:t>
            </w:r>
            <w:r w:rsidRPr="00507D77">
              <w:rPr>
                <w:rFonts w:ascii="標楷體" w:eastAsia="標楷體" w:hint="eastAsia"/>
                <w:sz w:val="28"/>
              </w:rPr>
              <w:t>水</w:t>
            </w:r>
            <w:r w:rsidRPr="00507D77">
              <w:rPr>
                <w:rFonts w:ascii="標楷體" w:eastAsia="標楷體"/>
                <w:sz w:val="28"/>
              </w:rPr>
              <w:t xml:space="preserve"> </w:t>
            </w:r>
            <w:r w:rsidRPr="00507D77">
              <w:rPr>
                <w:rFonts w:ascii="標楷體" w:eastAsia="標楷體" w:hint="eastAsia"/>
                <w:sz w:val="28"/>
              </w:rPr>
              <w:t>閥</w:t>
            </w:r>
          </w:p>
        </w:tc>
        <w:tc>
          <w:tcPr>
            <w:tcW w:w="1356" w:type="dxa"/>
            <w:tcBorders>
              <w:top w:val="single" w:sz="18" w:space="0" w:color="auto"/>
            </w:tcBorders>
          </w:tcPr>
          <w:p w:rsidR="004142BF" w:rsidRPr="00507D77" w:rsidRDefault="004142BF" w:rsidP="004142BF">
            <w:pPr>
              <w:rPr>
                <w:rFonts w:ascii="標楷體" w:eastAsia="標楷體"/>
                <w:sz w:val="28"/>
              </w:rPr>
            </w:pPr>
          </w:p>
        </w:tc>
        <w:tc>
          <w:tcPr>
            <w:tcW w:w="1704" w:type="dxa"/>
            <w:tcBorders>
              <w:top w:val="single" w:sz="18" w:space="0" w:color="auto"/>
            </w:tcBorders>
          </w:tcPr>
          <w:p w:rsidR="004142BF" w:rsidRPr="00507D77" w:rsidRDefault="004142BF" w:rsidP="004142BF">
            <w:pPr>
              <w:rPr>
                <w:rFonts w:ascii="標楷體" w:eastAsia="標楷體"/>
                <w:sz w:val="28"/>
              </w:rPr>
            </w:pPr>
          </w:p>
        </w:tc>
      </w:tr>
      <w:tr w:rsidR="004142BF" w:rsidRPr="00507D77" w:rsidTr="004142BF">
        <w:trPr>
          <w:cantSplit/>
          <w:trHeight w:val="500"/>
          <w:jc w:val="center"/>
        </w:trPr>
        <w:tc>
          <w:tcPr>
            <w:tcW w:w="528" w:type="dxa"/>
            <w:vMerge/>
          </w:tcPr>
          <w:p w:rsidR="004142BF" w:rsidRPr="00507D77" w:rsidRDefault="004142BF" w:rsidP="004142BF">
            <w:pPr>
              <w:jc w:val="center"/>
              <w:rPr>
                <w:rFonts w:ascii="標楷體" w:eastAsia="標楷體"/>
                <w:b/>
                <w:sz w:val="28"/>
              </w:rPr>
            </w:pPr>
          </w:p>
        </w:tc>
        <w:tc>
          <w:tcPr>
            <w:tcW w:w="1752" w:type="dxa"/>
          </w:tcPr>
          <w:p w:rsidR="004142BF" w:rsidRPr="00507D77" w:rsidRDefault="004142BF" w:rsidP="004142BF">
            <w:pPr>
              <w:rPr>
                <w:rFonts w:ascii="標楷體" w:eastAsia="標楷體"/>
                <w:sz w:val="28"/>
              </w:rPr>
            </w:pPr>
            <w:r w:rsidRPr="00507D77">
              <w:rPr>
                <w:rFonts w:ascii="標楷體" w:eastAsia="標楷體"/>
                <w:sz w:val="28"/>
              </w:rPr>
              <w:t>2.</w:t>
            </w:r>
            <w:r w:rsidRPr="00507D77">
              <w:rPr>
                <w:rFonts w:ascii="標楷體" w:eastAsia="標楷體" w:hint="eastAsia"/>
                <w:sz w:val="28"/>
              </w:rPr>
              <w:t>水</w:t>
            </w:r>
            <w:r w:rsidRPr="00507D77">
              <w:rPr>
                <w:rFonts w:ascii="標楷體" w:eastAsia="標楷體"/>
                <w:sz w:val="28"/>
              </w:rPr>
              <w:t xml:space="preserve"> </w:t>
            </w:r>
            <w:r w:rsidRPr="00507D77">
              <w:rPr>
                <w:rFonts w:ascii="標楷體" w:eastAsia="標楷體" w:hint="eastAsia"/>
                <w:sz w:val="28"/>
              </w:rPr>
              <w:t>位</w:t>
            </w:r>
            <w:r w:rsidRPr="00507D77">
              <w:rPr>
                <w:rFonts w:ascii="標楷體" w:eastAsia="標楷體"/>
                <w:sz w:val="28"/>
              </w:rPr>
              <w:t xml:space="preserve"> </w:t>
            </w:r>
            <w:r w:rsidRPr="00507D77">
              <w:rPr>
                <w:rFonts w:ascii="標楷體" w:eastAsia="標楷體" w:hint="eastAsia"/>
                <w:sz w:val="28"/>
              </w:rPr>
              <w:t>計</w:t>
            </w:r>
          </w:p>
        </w:tc>
        <w:tc>
          <w:tcPr>
            <w:tcW w:w="1356" w:type="dxa"/>
            <w:gridSpan w:val="3"/>
          </w:tcPr>
          <w:p w:rsidR="004142BF" w:rsidRPr="00507D77" w:rsidRDefault="004142BF" w:rsidP="004142BF">
            <w:pPr>
              <w:rPr>
                <w:rFonts w:ascii="標楷體" w:eastAsia="標楷體"/>
                <w:sz w:val="28"/>
              </w:rPr>
            </w:pPr>
          </w:p>
        </w:tc>
        <w:tc>
          <w:tcPr>
            <w:tcW w:w="1356" w:type="dxa"/>
          </w:tcPr>
          <w:p w:rsidR="004142BF" w:rsidRPr="00507D77" w:rsidRDefault="004142BF" w:rsidP="004142BF">
            <w:pPr>
              <w:rPr>
                <w:rFonts w:ascii="標楷體" w:eastAsia="標楷體"/>
                <w:sz w:val="28"/>
              </w:rPr>
            </w:pPr>
          </w:p>
        </w:tc>
        <w:tc>
          <w:tcPr>
            <w:tcW w:w="2083" w:type="dxa"/>
            <w:gridSpan w:val="3"/>
          </w:tcPr>
          <w:p w:rsidR="004142BF" w:rsidRPr="00507D77" w:rsidRDefault="004142BF" w:rsidP="004142BF">
            <w:pPr>
              <w:rPr>
                <w:rFonts w:ascii="標楷體" w:eastAsia="標楷體"/>
                <w:sz w:val="28"/>
              </w:rPr>
            </w:pPr>
            <w:r w:rsidRPr="00507D77">
              <w:rPr>
                <w:rFonts w:ascii="標楷體" w:eastAsia="標楷體"/>
                <w:sz w:val="28"/>
              </w:rPr>
              <w:t>7.</w:t>
            </w:r>
            <w:r w:rsidRPr="00507D77">
              <w:rPr>
                <w:rFonts w:ascii="標楷體" w:eastAsia="標楷體" w:hint="eastAsia"/>
                <w:sz w:val="28"/>
              </w:rPr>
              <w:t>開</w:t>
            </w:r>
            <w:r w:rsidRPr="00507D77">
              <w:rPr>
                <w:rFonts w:ascii="標楷體" w:eastAsia="標楷體"/>
                <w:sz w:val="28"/>
              </w:rPr>
              <w:t xml:space="preserve"> </w:t>
            </w:r>
            <w:r w:rsidRPr="00507D77">
              <w:rPr>
                <w:rFonts w:ascii="標楷體" w:eastAsia="標楷體" w:hint="eastAsia"/>
                <w:sz w:val="28"/>
              </w:rPr>
              <w:t>放</w:t>
            </w:r>
            <w:r w:rsidRPr="00507D77">
              <w:rPr>
                <w:rFonts w:ascii="標楷體" w:eastAsia="標楷體"/>
                <w:sz w:val="28"/>
              </w:rPr>
              <w:t xml:space="preserve"> </w:t>
            </w:r>
            <w:r w:rsidRPr="00507D77">
              <w:rPr>
                <w:rFonts w:ascii="標楷體" w:eastAsia="標楷體" w:hint="eastAsia"/>
                <w:sz w:val="28"/>
              </w:rPr>
              <w:t>管</w:t>
            </w:r>
          </w:p>
        </w:tc>
        <w:tc>
          <w:tcPr>
            <w:tcW w:w="1356" w:type="dxa"/>
          </w:tcPr>
          <w:p w:rsidR="004142BF" w:rsidRPr="00507D77" w:rsidRDefault="004142BF" w:rsidP="004142BF">
            <w:pPr>
              <w:rPr>
                <w:rFonts w:ascii="標楷體" w:eastAsia="標楷體"/>
                <w:sz w:val="28"/>
              </w:rPr>
            </w:pPr>
          </w:p>
        </w:tc>
        <w:tc>
          <w:tcPr>
            <w:tcW w:w="1704" w:type="dxa"/>
          </w:tcPr>
          <w:p w:rsidR="004142BF" w:rsidRPr="00507D77" w:rsidRDefault="004142BF" w:rsidP="004142BF">
            <w:pPr>
              <w:rPr>
                <w:rFonts w:ascii="標楷體" w:eastAsia="標楷體"/>
                <w:sz w:val="28"/>
              </w:rPr>
            </w:pPr>
          </w:p>
        </w:tc>
      </w:tr>
      <w:tr w:rsidR="004142BF" w:rsidRPr="00507D77" w:rsidTr="004142BF">
        <w:trPr>
          <w:trHeight w:val="500"/>
          <w:jc w:val="center"/>
        </w:trPr>
        <w:tc>
          <w:tcPr>
            <w:tcW w:w="528" w:type="dxa"/>
            <w:vMerge/>
          </w:tcPr>
          <w:p w:rsidR="004142BF" w:rsidRPr="00507D77" w:rsidRDefault="004142BF" w:rsidP="004142BF">
            <w:pPr>
              <w:jc w:val="center"/>
              <w:rPr>
                <w:rFonts w:ascii="標楷體" w:eastAsia="標楷體"/>
                <w:b/>
                <w:sz w:val="28"/>
              </w:rPr>
            </w:pPr>
          </w:p>
        </w:tc>
        <w:tc>
          <w:tcPr>
            <w:tcW w:w="1752" w:type="dxa"/>
          </w:tcPr>
          <w:p w:rsidR="004142BF" w:rsidRPr="00507D77" w:rsidRDefault="004142BF" w:rsidP="004142BF">
            <w:pPr>
              <w:rPr>
                <w:rFonts w:ascii="標楷體" w:eastAsia="標楷體"/>
                <w:sz w:val="28"/>
              </w:rPr>
            </w:pPr>
            <w:r w:rsidRPr="00507D77">
              <w:rPr>
                <w:rFonts w:ascii="標楷體" w:eastAsia="標楷體"/>
                <w:sz w:val="28"/>
              </w:rPr>
              <w:t>3.</w:t>
            </w:r>
            <w:r w:rsidRPr="00507D77">
              <w:rPr>
                <w:rFonts w:ascii="標楷體" w:eastAsia="標楷體" w:hint="eastAsia"/>
                <w:sz w:val="28"/>
              </w:rPr>
              <w:t>壓</w:t>
            </w:r>
            <w:r w:rsidRPr="00507D77">
              <w:rPr>
                <w:rFonts w:ascii="標楷體" w:eastAsia="標楷體"/>
                <w:sz w:val="28"/>
              </w:rPr>
              <w:t xml:space="preserve"> </w:t>
            </w:r>
            <w:r w:rsidRPr="00507D77">
              <w:rPr>
                <w:rFonts w:ascii="標楷體" w:eastAsia="標楷體" w:hint="eastAsia"/>
                <w:sz w:val="28"/>
              </w:rPr>
              <w:t>力</w:t>
            </w:r>
            <w:r w:rsidRPr="00507D77">
              <w:rPr>
                <w:rFonts w:ascii="標楷體" w:eastAsia="標楷體"/>
                <w:sz w:val="28"/>
              </w:rPr>
              <w:t xml:space="preserve"> </w:t>
            </w:r>
            <w:r w:rsidRPr="00507D77">
              <w:rPr>
                <w:rFonts w:ascii="標楷體" w:eastAsia="標楷體" w:hint="eastAsia"/>
                <w:sz w:val="28"/>
              </w:rPr>
              <w:t>錶</w:t>
            </w:r>
          </w:p>
        </w:tc>
        <w:tc>
          <w:tcPr>
            <w:tcW w:w="1356" w:type="dxa"/>
            <w:gridSpan w:val="3"/>
          </w:tcPr>
          <w:p w:rsidR="004142BF" w:rsidRPr="00507D77" w:rsidRDefault="004142BF" w:rsidP="004142BF">
            <w:pPr>
              <w:rPr>
                <w:rFonts w:ascii="標楷體" w:eastAsia="標楷體"/>
                <w:sz w:val="28"/>
              </w:rPr>
            </w:pPr>
          </w:p>
        </w:tc>
        <w:tc>
          <w:tcPr>
            <w:tcW w:w="1356" w:type="dxa"/>
          </w:tcPr>
          <w:p w:rsidR="004142BF" w:rsidRPr="00507D77" w:rsidRDefault="004142BF" w:rsidP="004142BF">
            <w:pPr>
              <w:rPr>
                <w:rFonts w:ascii="標楷體" w:eastAsia="標楷體"/>
                <w:sz w:val="28"/>
              </w:rPr>
            </w:pPr>
          </w:p>
        </w:tc>
        <w:tc>
          <w:tcPr>
            <w:tcW w:w="2083" w:type="dxa"/>
            <w:gridSpan w:val="3"/>
          </w:tcPr>
          <w:p w:rsidR="004142BF" w:rsidRPr="00507D77" w:rsidRDefault="004142BF" w:rsidP="004142BF">
            <w:pPr>
              <w:rPr>
                <w:rFonts w:ascii="標楷體" w:eastAsia="標楷體"/>
                <w:sz w:val="28"/>
              </w:rPr>
            </w:pPr>
            <w:r w:rsidRPr="00507D77">
              <w:rPr>
                <w:rFonts w:ascii="標楷體" w:eastAsia="標楷體"/>
                <w:sz w:val="28"/>
              </w:rPr>
              <w:t>8.U</w:t>
            </w:r>
            <w:r w:rsidRPr="00507D77">
              <w:rPr>
                <w:rFonts w:ascii="標楷體" w:eastAsia="標楷體" w:hint="eastAsia"/>
                <w:sz w:val="28"/>
              </w:rPr>
              <w:t>型豎管</w:t>
            </w:r>
          </w:p>
        </w:tc>
        <w:tc>
          <w:tcPr>
            <w:tcW w:w="1356" w:type="dxa"/>
          </w:tcPr>
          <w:p w:rsidR="004142BF" w:rsidRPr="00507D77" w:rsidRDefault="004142BF" w:rsidP="004142BF">
            <w:pPr>
              <w:rPr>
                <w:rFonts w:ascii="標楷體" w:eastAsia="標楷體"/>
                <w:sz w:val="28"/>
              </w:rPr>
            </w:pPr>
          </w:p>
        </w:tc>
        <w:tc>
          <w:tcPr>
            <w:tcW w:w="1704" w:type="dxa"/>
          </w:tcPr>
          <w:p w:rsidR="004142BF" w:rsidRPr="00507D77" w:rsidRDefault="004142BF" w:rsidP="004142BF">
            <w:pPr>
              <w:rPr>
                <w:rFonts w:ascii="標楷體" w:eastAsia="標楷體"/>
                <w:sz w:val="28"/>
              </w:rPr>
            </w:pPr>
          </w:p>
        </w:tc>
      </w:tr>
      <w:tr w:rsidR="004142BF" w:rsidRPr="00507D77" w:rsidTr="004142BF">
        <w:trPr>
          <w:trHeight w:val="500"/>
          <w:jc w:val="center"/>
        </w:trPr>
        <w:tc>
          <w:tcPr>
            <w:tcW w:w="528" w:type="dxa"/>
            <w:vMerge/>
          </w:tcPr>
          <w:p w:rsidR="004142BF" w:rsidRPr="00507D77" w:rsidRDefault="004142BF" w:rsidP="004142BF">
            <w:pPr>
              <w:jc w:val="center"/>
              <w:rPr>
                <w:rFonts w:ascii="標楷體" w:eastAsia="標楷體"/>
                <w:b/>
                <w:sz w:val="28"/>
              </w:rPr>
            </w:pPr>
          </w:p>
        </w:tc>
        <w:tc>
          <w:tcPr>
            <w:tcW w:w="1752" w:type="dxa"/>
          </w:tcPr>
          <w:p w:rsidR="004142BF" w:rsidRPr="00507D77" w:rsidRDefault="004142BF" w:rsidP="004142BF">
            <w:pPr>
              <w:rPr>
                <w:rFonts w:ascii="標楷體" w:eastAsia="標楷體"/>
                <w:sz w:val="28"/>
              </w:rPr>
            </w:pPr>
            <w:r w:rsidRPr="00507D77">
              <w:rPr>
                <w:rFonts w:ascii="標楷體" w:eastAsia="標楷體"/>
                <w:sz w:val="28"/>
              </w:rPr>
              <w:t>4.</w:t>
            </w:r>
            <w:r w:rsidRPr="00507D77">
              <w:rPr>
                <w:rFonts w:ascii="標楷體" w:eastAsia="標楷體" w:hint="eastAsia"/>
                <w:sz w:val="28"/>
              </w:rPr>
              <w:t>排吹裝置</w:t>
            </w:r>
          </w:p>
        </w:tc>
        <w:tc>
          <w:tcPr>
            <w:tcW w:w="1356" w:type="dxa"/>
            <w:gridSpan w:val="3"/>
          </w:tcPr>
          <w:p w:rsidR="004142BF" w:rsidRPr="00507D77" w:rsidRDefault="004142BF" w:rsidP="004142BF">
            <w:pPr>
              <w:rPr>
                <w:rFonts w:ascii="標楷體" w:eastAsia="標楷體"/>
                <w:sz w:val="28"/>
              </w:rPr>
            </w:pPr>
          </w:p>
        </w:tc>
        <w:tc>
          <w:tcPr>
            <w:tcW w:w="1356" w:type="dxa"/>
          </w:tcPr>
          <w:p w:rsidR="004142BF" w:rsidRPr="00507D77" w:rsidRDefault="004142BF" w:rsidP="004142BF">
            <w:pPr>
              <w:rPr>
                <w:rFonts w:ascii="標楷體" w:eastAsia="標楷體"/>
                <w:sz w:val="28"/>
              </w:rPr>
            </w:pPr>
          </w:p>
        </w:tc>
        <w:tc>
          <w:tcPr>
            <w:tcW w:w="2083" w:type="dxa"/>
            <w:gridSpan w:val="3"/>
          </w:tcPr>
          <w:p w:rsidR="004142BF" w:rsidRPr="00507D77" w:rsidRDefault="004142BF" w:rsidP="004142BF">
            <w:pPr>
              <w:rPr>
                <w:rFonts w:ascii="標楷體" w:eastAsia="標楷體"/>
                <w:sz w:val="28"/>
              </w:rPr>
            </w:pPr>
            <w:r w:rsidRPr="00507D77">
              <w:rPr>
                <w:rFonts w:ascii="標楷體" w:eastAsia="標楷體"/>
                <w:sz w:val="28"/>
              </w:rPr>
              <w:t>9.</w:t>
            </w:r>
            <w:r w:rsidRPr="00507D77">
              <w:rPr>
                <w:rFonts w:ascii="標楷體" w:eastAsia="標楷體" w:hint="eastAsia"/>
                <w:sz w:val="28"/>
              </w:rPr>
              <w:t>自動控制裝置</w:t>
            </w:r>
          </w:p>
        </w:tc>
        <w:tc>
          <w:tcPr>
            <w:tcW w:w="1356" w:type="dxa"/>
          </w:tcPr>
          <w:p w:rsidR="004142BF" w:rsidRPr="00507D77" w:rsidRDefault="004142BF" w:rsidP="004142BF">
            <w:pPr>
              <w:rPr>
                <w:rFonts w:ascii="標楷體" w:eastAsia="標楷體"/>
                <w:sz w:val="28"/>
              </w:rPr>
            </w:pPr>
          </w:p>
        </w:tc>
        <w:tc>
          <w:tcPr>
            <w:tcW w:w="1704" w:type="dxa"/>
          </w:tcPr>
          <w:p w:rsidR="004142BF" w:rsidRPr="00507D77" w:rsidRDefault="004142BF" w:rsidP="004142BF">
            <w:pPr>
              <w:rPr>
                <w:rFonts w:ascii="標楷體" w:eastAsia="標楷體"/>
                <w:sz w:val="28"/>
              </w:rPr>
            </w:pPr>
          </w:p>
        </w:tc>
      </w:tr>
      <w:tr w:rsidR="004142BF" w:rsidRPr="00507D77" w:rsidTr="004142BF">
        <w:trPr>
          <w:trHeight w:val="500"/>
          <w:jc w:val="center"/>
        </w:trPr>
        <w:tc>
          <w:tcPr>
            <w:tcW w:w="528" w:type="dxa"/>
            <w:vMerge/>
            <w:tcBorders>
              <w:bottom w:val="single" w:sz="2" w:space="0" w:color="auto"/>
            </w:tcBorders>
          </w:tcPr>
          <w:p w:rsidR="004142BF" w:rsidRPr="00507D77" w:rsidRDefault="004142BF" w:rsidP="004142BF">
            <w:pPr>
              <w:jc w:val="center"/>
              <w:rPr>
                <w:rFonts w:ascii="標楷體" w:eastAsia="標楷體"/>
                <w:b/>
                <w:sz w:val="28"/>
              </w:rPr>
            </w:pPr>
          </w:p>
        </w:tc>
        <w:tc>
          <w:tcPr>
            <w:tcW w:w="1752" w:type="dxa"/>
            <w:tcBorders>
              <w:bottom w:val="single" w:sz="2" w:space="0" w:color="auto"/>
            </w:tcBorders>
          </w:tcPr>
          <w:p w:rsidR="004142BF" w:rsidRPr="00507D77" w:rsidRDefault="004142BF" w:rsidP="004142BF">
            <w:pPr>
              <w:rPr>
                <w:rFonts w:ascii="標楷體" w:eastAsia="標楷體"/>
                <w:sz w:val="28"/>
              </w:rPr>
            </w:pPr>
            <w:r w:rsidRPr="00507D77">
              <w:rPr>
                <w:rFonts w:ascii="標楷體" w:eastAsia="標楷體"/>
                <w:sz w:val="28"/>
              </w:rPr>
              <w:t>5.</w:t>
            </w:r>
            <w:r w:rsidRPr="00507D77">
              <w:rPr>
                <w:rFonts w:ascii="標楷體" w:eastAsia="標楷體" w:hint="eastAsia"/>
                <w:sz w:val="28"/>
              </w:rPr>
              <w:t>給水裝置</w:t>
            </w:r>
          </w:p>
        </w:tc>
        <w:tc>
          <w:tcPr>
            <w:tcW w:w="1356" w:type="dxa"/>
            <w:gridSpan w:val="3"/>
            <w:tcBorders>
              <w:bottom w:val="single" w:sz="2" w:space="0" w:color="auto"/>
            </w:tcBorders>
          </w:tcPr>
          <w:p w:rsidR="004142BF" w:rsidRPr="00507D77" w:rsidRDefault="004142BF" w:rsidP="004142BF">
            <w:pPr>
              <w:rPr>
                <w:rFonts w:ascii="標楷體" w:eastAsia="標楷體"/>
                <w:sz w:val="28"/>
              </w:rPr>
            </w:pPr>
          </w:p>
        </w:tc>
        <w:tc>
          <w:tcPr>
            <w:tcW w:w="1356" w:type="dxa"/>
            <w:tcBorders>
              <w:bottom w:val="single" w:sz="2" w:space="0" w:color="auto"/>
            </w:tcBorders>
          </w:tcPr>
          <w:p w:rsidR="004142BF" w:rsidRPr="00507D77" w:rsidRDefault="004142BF" w:rsidP="004142BF">
            <w:pPr>
              <w:rPr>
                <w:rFonts w:ascii="標楷體" w:eastAsia="標楷體"/>
                <w:sz w:val="28"/>
              </w:rPr>
            </w:pPr>
          </w:p>
        </w:tc>
        <w:tc>
          <w:tcPr>
            <w:tcW w:w="2083" w:type="dxa"/>
            <w:gridSpan w:val="3"/>
            <w:tcBorders>
              <w:bottom w:val="single" w:sz="2" w:space="0" w:color="auto"/>
            </w:tcBorders>
          </w:tcPr>
          <w:p w:rsidR="004142BF" w:rsidRPr="00507D77" w:rsidRDefault="004142BF" w:rsidP="004142BF">
            <w:pPr>
              <w:rPr>
                <w:rFonts w:ascii="標楷體" w:eastAsia="標楷體"/>
                <w:sz w:val="28"/>
              </w:rPr>
            </w:pPr>
            <w:r w:rsidRPr="00507D77">
              <w:rPr>
                <w:rFonts w:ascii="標楷體" w:eastAsia="標楷體"/>
                <w:sz w:val="28"/>
              </w:rPr>
              <w:t>10.</w:t>
            </w:r>
            <w:r w:rsidRPr="00507D77">
              <w:rPr>
                <w:rFonts w:ascii="標楷體" w:eastAsia="標楷體" w:hint="eastAsia"/>
                <w:sz w:val="28"/>
              </w:rPr>
              <w:t>其</w:t>
            </w:r>
            <w:r w:rsidRPr="00507D77">
              <w:rPr>
                <w:rFonts w:ascii="標楷體" w:eastAsia="標楷體"/>
                <w:sz w:val="28"/>
              </w:rPr>
              <w:t xml:space="preserve">  </w:t>
            </w:r>
            <w:r w:rsidRPr="00507D77">
              <w:rPr>
                <w:rFonts w:ascii="標楷體" w:eastAsia="標楷體" w:hint="eastAsia"/>
                <w:sz w:val="28"/>
              </w:rPr>
              <w:t>他</w:t>
            </w:r>
          </w:p>
        </w:tc>
        <w:tc>
          <w:tcPr>
            <w:tcW w:w="1356" w:type="dxa"/>
            <w:tcBorders>
              <w:bottom w:val="single" w:sz="2" w:space="0" w:color="auto"/>
            </w:tcBorders>
          </w:tcPr>
          <w:p w:rsidR="004142BF" w:rsidRPr="00507D77" w:rsidRDefault="004142BF" w:rsidP="004142BF">
            <w:pPr>
              <w:rPr>
                <w:rFonts w:ascii="標楷體" w:eastAsia="標楷體"/>
                <w:sz w:val="28"/>
              </w:rPr>
            </w:pPr>
          </w:p>
        </w:tc>
        <w:tc>
          <w:tcPr>
            <w:tcW w:w="1704" w:type="dxa"/>
            <w:tcBorders>
              <w:bottom w:val="single" w:sz="2" w:space="0" w:color="auto"/>
            </w:tcBorders>
          </w:tcPr>
          <w:p w:rsidR="004142BF" w:rsidRPr="00507D77" w:rsidRDefault="004142BF" w:rsidP="004142BF">
            <w:pPr>
              <w:rPr>
                <w:rFonts w:ascii="標楷體" w:eastAsia="標楷體"/>
                <w:sz w:val="28"/>
              </w:rPr>
            </w:pPr>
          </w:p>
        </w:tc>
      </w:tr>
      <w:tr w:rsidR="004142BF" w:rsidRPr="00507D77" w:rsidTr="004142BF">
        <w:trPr>
          <w:trHeight w:val="500"/>
          <w:jc w:val="center"/>
        </w:trPr>
        <w:tc>
          <w:tcPr>
            <w:tcW w:w="3378" w:type="dxa"/>
            <w:gridSpan w:val="4"/>
            <w:tcBorders>
              <w:top w:val="single" w:sz="2" w:space="0" w:color="auto"/>
              <w:left w:val="nil"/>
              <w:bottom w:val="single" w:sz="2" w:space="0" w:color="auto"/>
              <w:right w:val="nil"/>
            </w:tcBorders>
            <w:vAlign w:val="center"/>
          </w:tcPr>
          <w:p w:rsidR="004142BF" w:rsidRPr="00507D77" w:rsidRDefault="004142BF" w:rsidP="004142BF">
            <w:pPr>
              <w:jc w:val="both"/>
              <w:rPr>
                <w:rFonts w:ascii="標楷體" w:eastAsia="標楷體"/>
              </w:rPr>
            </w:pPr>
            <w:r w:rsidRPr="00507D77">
              <w:rPr>
                <w:rFonts w:ascii="標楷體" w:eastAsia="標楷體" w:hint="eastAsia"/>
                <w:b/>
                <w:sz w:val="28"/>
                <w:szCs w:val="28"/>
              </w:rPr>
              <w:t>檢查人員：</w:t>
            </w:r>
          </w:p>
        </w:tc>
        <w:tc>
          <w:tcPr>
            <w:tcW w:w="3378" w:type="dxa"/>
            <w:gridSpan w:val="4"/>
            <w:tcBorders>
              <w:top w:val="single" w:sz="2" w:space="0" w:color="auto"/>
              <w:left w:val="nil"/>
              <w:bottom w:val="single" w:sz="2" w:space="0" w:color="auto"/>
              <w:right w:val="nil"/>
            </w:tcBorders>
            <w:vAlign w:val="center"/>
          </w:tcPr>
          <w:p w:rsidR="004142BF" w:rsidRPr="00507D77" w:rsidRDefault="004142BF" w:rsidP="004142BF">
            <w:pPr>
              <w:jc w:val="both"/>
              <w:rPr>
                <w:rFonts w:ascii="標楷體" w:eastAsia="標楷體"/>
              </w:rPr>
            </w:pPr>
            <w:r w:rsidRPr="00507D77">
              <w:rPr>
                <w:rFonts w:ascii="Times New Roman" w:eastAsia="標楷體" w:hAnsi="Times New Roman" w:cs="Times New Roman"/>
                <w:b/>
                <w:sz w:val="28"/>
                <w:szCs w:val="28"/>
              </w:rPr>
              <w:t>場所責負人：</w:t>
            </w:r>
          </w:p>
        </w:tc>
        <w:tc>
          <w:tcPr>
            <w:tcW w:w="3379" w:type="dxa"/>
            <w:gridSpan w:val="3"/>
            <w:tcBorders>
              <w:top w:val="single" w:sz="2" w:space="0" w:color="auto"/>
              <w:left w:val="nil"/>
              <w:bottom w:val="single" w:sz="2" w:space="0" w:color="auto"/>
              <w:right w:val="nil"/>
            </w:tcBorders>
            <w:vAlign w:val="center"/>
          </w:tcPr>
          <w:p w:rsidR="004142BF" w:rsidRPr="00507D77" w:rsidRDefault="004142BF" w:rsidP="004142BF">
            <w:pPr>
              <w:jc w:val="both"/>
              <w:rPr>
                <w:rFonts w:ascii="標楷體" w:eastAsia="標楷體"/>
                <w:sz w:val="28"/>
              </w:rPr>
            </w:pPr>
            <w:r w:rsidRPr="00507D77">
              <w:rPr>
                <w:rFonts w:ascii="Times New Roman" w:eastAsia="標楷體" w:hAnsi="Times New Roman" w:cs="Times New Roman"/>
                <w:b/>
                <w:sz w:val="28"/>
                <w:szCs w:val="28"/>
              </w:rPr>
              <w:t>單位主管：</w:t>
            </w:r>
          </w:p>
        </w:tc>
      </w:tr>
      <w:tr w:rsidR="004142BF" w:rsidRPr="00507D77" w:rsidTr="004142BF">
        <w:trPr>
          <w:jc w:val="center"/>
        </w:trPr>
        <w:tc>
          <w:tcPr>
            <w:tcW w:w="10135" w:type="dxa"/>
            <w:gridSpan w:val="11"/>
            <w:tcBorders>
              <w:top w:val="single" w:sz="2" w:space="0" w:color="auto"/>
            </w:tcBorders>
          </w:tcPr>
          <w:p w:rsidR="004142BF" w:rsidRPr="00507D77" w:rsidRDefault="004142BF" w:rsidP="004142BF">
            <w:pPr>
              <w:rPr>
                <w:rFonts w:ascii="標楷體" w:eastAsia="標楷體"/>
              </w:rPr>
            </w:pPr>
            <w:r w:rsidRPr="00507D77">
              <w:rPr>
                <w:rFonts w:ascii="標楷體" w:eastAsia="標楷體"/>
              </w:rPr>
              <w:t xml:space="preserve"> </w:t>
            </w:r>
            <w:r w:rsidRPr="00507D77">
              <w:rPr>
                <w:rFonts w:ascii="標楷體" w:eastAsia="標楷體" w:hint="eastAsia"/>
              </w:rPr>
              <w:t>備註：</w:t>
            </w:r>
          </w:p>
          <w:p w:rsidR="004142BF" w:rsidRPr="00507D77" w:rsidRDefault="004142BF" w:rsidP="0092663C">
            <w:pPr>
              <w:pStyle w:val="a3"/>
              <w:numPr>
                <w:ilvl w:val="0"/>
                <w:numId w:val="50"/>
              </w:numPr>
              <w:ind w:leftChars="0"/>
              <w:rPr>
                <w:rFonts w:ascii="標楷體" w:eastAsia="標楷體"/>
              </w:rPr>
            </w:pPr>
            <w:r w:rsidRPr="00507D77">
              <w:rPr>
                <w:rFonts w:ascii="標楷體" w:eastAsia="標楷體" w:hint="eastAsia"/>
              </w:rPr>
              <w:t>依「職業安全衛生管理辦法」第</w:t>
            </w:r>
            <w:r w:rsidRPr="00507D77">
              <w:rPr>
                <w:rFonts w:ascii="標楷體" w:eastAsia="標楷體"/>
              </w:rPr>
              <w:t>34</w:t>
            </w:r>
            <w:r w:rsidRPr="00507D77">
              <w:rPr>
                <w:rFonts w:ascii="標楷體" w:eastAsia="標楷體" w:hint="eastAsia"/>
              </w:rPr>
              <w:t>條規定辦理。</w:t>
            </w:r>
          </w:p>
          <w:p w:rsidR="004142BF" w:rsidRPr="00507D77" w:rsidRDefault="004142BF" w:rsidP="0092663C">
            <w:pPr>
              <w:pStyle w:val="a3"/>
              <w:numPr>
                <w:ilvl w:val="0"/>
                <w:numId w:val="50"/>
              </w:numPr>
              <w:ind w:leftChars="0"/>
              <w:rPr>
                <w:rFonts w:ascii="標楷體" w:eastAsia="標楷體"/>
              </w:rPr>
            </w:pPr>
            <w:r w:rsidRPr="00507D77">
              <w:rPr>
                <w:rFonts w:ascii="標楷體" w:eastAsia="標楷體" w:hint="eastAsia"/>
              </w:rPr>
              <w:t>檢查結果：正常打</w:t>
            </w:r>
            <w:r w:rsidRPr="00507D77">
              <w:rPr>
                <w:rFonts w:ascii="標楷體" w:eastAsia="標楷體" w:hAnsi="標楷體" w:hint="eastAsia"/>
              </w:rPr>
              <w:t>ˇ</w:t>
            </w:r>
            <w:r w:rsidRPr="00507D77">
              <w:rPr>
                <w:rFonts w:ascii="標楷體" w:eastAsia="標楷體" w:hint="eastAsia"/>
              </w:rPr>
              <w:t>，異常打×，如無此項檢點項目請以</w:t>
            </w:r>
            <w:r w:rsidRPr="00507D77">
              <w:rPr>
                <w:rFonts w:ascii="標楷體" w:eastAsia="標楷體"/>
              </w:rPr>
              <w:t>”</w:t>
            </w:r>
            <w:r w:rsidRPr="00507D77">
              <w:rPr>
                <w:rFonts w:ascii="標楷體" w:eastAsia="標楷體" w:hAnsi="超研澤中楷" w:hint="eastAsia"/>
              </w:rPr>
              <w:t>─</w:t>
            </w:r>
            <w:r w:rsidRPr="00507D77">
              <w:rPr>
                <w:rFonts w:ascii="標楷體" w:eastAsia="標楷體"/>
              </w:rPr>
              <w:t>”</w:t>
            </w:r>
            <w:r w:rsidRPr="00507D77">
              <w:rPr>
                <w:rFonts w:ascii="標楷體" w:eastAsia="標楷體" w:hint="eastAsia"/>
              </w:rPr>
              <w:t>示之。</w:t>
            </w:r>
          </w:p>
          <w:p w:rsidR="004142BF" w:rsidRPr="00507D77" w:rsidRDefault="004142BF" w:rsidP="0092663C">
            <w:pPr>
              <w:pStyle w:val="a3"/>
              <w:numPr>
                <w:ilvl w:val="0"/>
                <w:numId w:val="50"/>
              </w:numPr>
              <w:ind w:leftChars="0"/>
              <w:rPr>
                <w:rFonts w:ascii="標楷體" w:eastAsia="標楷體"/>
              </w:rPr>
            </w:pPr>
            <w:r w:rsidRPr="00507D77">
              <w:rPr>
                <w:rFonts w:ascii="標楷體" w:eastAsia="標楷體" w:hint="eastAsia"/>
              </w:rPr>
              <w:t>表格保存三年。</w:t>
            </w:r>
          </w:p>
          <w:p w:rsidR="004142BF" w:rsidRPr="00507D77" w:rsidRDefault="004142BF" w:rsidP="0092663C">
            <w:pPr>
              <w:pStyle w:val="a3"/>
              <w:numPr>
                <w:ilvl w:val="0"/>
                <w:numId w:val="50"/>
              </w:numPr>
              <w:ind w:leftChars="0"/>
              <w:rPr>
                <w:rFonts w:ascii="標楷體" w:eastAsia="標楷體"/>
              </w:rPr>
            </w:pPr>
            <w:r w:rsidRPr="00507D77">
              <w:rPr>
                <w:rFonts w:ascii="標楷體" w:eastAsia="標楷體" w:hint="eastAsia"/>
              </w:rPr>
              <w:t>每年檢查完後，送一份至職業安全衛生管理單位彙整備查。</w:t>
            </w:r>
          </w:p>
          <w:p w:rsidR="004142BF" w:rsidRPr="00507D77" w:rsidRDefault="004142BF" w:rsidP="0092663C">
            <w:pPr>
              <w:pStyle w:val="a3"/>
              <w:numPr>
                <w:ilvl w:val="0"/>
                <w:numId w:val="50"/>
              </w:numPr>
              <w:ind w:leftChars="0"/>
              <w:rPr>
                <w:rFonts w:ascii="標楷體" w:eastAsia="標楷體"/>
              </w:rPr>
            </w:pPr>
            <w:r w:rsidRPr="00507D77">
              <w:rPr>
                <w:rFonts w:ascii="標楷體" w:eastAsia="標楷體" w:hint="eastAsia"/>
              </w:rPr>
              <w:t>依檢查結果採取改現措施之內容為下：</w:t>
            </w:r>
          </w:p>
          <w:p w:rsidR="004142BF" w:rsidRPr="00507D77" w:rsidRDefault="004142BF" w:rsidP="004142BF">
            <w:pPr>
              <w:rPr>
                <w:rFonts w:ascii="標楷體" w:eastAsia="標楷體"/>
              </w:rPr>
            </w:pPr>
            <w:r w:rsidRPr="00507D77">
              <w:rPr>
                <w:rFonts w:ascii="標楷體" w:eastAsia="標楷體" w:hint="eastAsia"/>
              </w:rPr>
              <w:t xml:space="preserve">    安全閥試跳紀錄：</w:t>
            </w:r>
            <w:r w:rsidRPr="00507D77">
              <w:rPr>
                <w:rFonts w:ascii="標楷體" w:eastAsia="標楷體"/>
              </w:rPr>
              <w:t xml:space="preserve">         kg/cm</w:t>
            </w:r>
            <w:r w:rsidRPr="00507D77">
              <w:rPr>
                <w:rFonts w:ascii="標楷體" w:eastAsia="標楷體"/>
                <w:vertAlign w:val="superscript"/>
              </w:rPr>
              <w:t>2</w:t>
            </w:r>
            <w:r w:rsidRPr="00507D77">
              <w:rPr>
                <w:rFonts w:ascii="標楷體" w:eastAsia="標楷體" w:hint="eastAsia"/>
              </w:rPr>
              <w:t>跳開</w:t>
            </w:r>
            <w:r w:rsidRPr="00507D77">
              <w:rPr>
                <w:rFonts w:ascii="標楷體" w:eastAsia="標楷體"/>
              </w:rPr>
              <w:t xml:space="preserve">     </w:t>
            </w:r>
            <w:r w:rsidRPr="00507D77">
              <w:rPr>
                <w:rFonts w:ascii="標楷體" w:eastAsia="標楷體" w:hint="eastAsia"/>
              </w:rPr>
              <w:t xml:space="preserve">    </w:t>
            </w:r>
            <w:r w:rsidRPr="00507D77">
              <w:rPr>
                <w:rFonts w:ascii="標楷體" w:eastAsia="標楷體"/>
              </w:rPr>
              <w:t xml:space="preserve">  kg/cm</w:t>
            </w:r>
            <w:r w:rsidRPr="00507D77">
              <w:rPr>
                <w:rFonts w:ascii="標楷體" w:eastAsia="標楷體"/>
                <w:vertAlign w:val="superscript"/>
              </w:rPr>
              <w:t>2</w:t>
            </w:r>
            <w:r w:rsidRPr="00507D77">
              <w:rPr>
                <w:rFonts w:ascii="標楷體" w:eastAsia="標楷體" w:hint="eastAsia"/>
              </w:rPr>
              <w:t>關閉。</w:t>
            </w:r>
          </w:p>
          <w:p w:rsidR="004142BF" w:rsidRPr="00507D77" w:rsidRDefault="004142BF" w:rsidP="004142BF">
            <w:pPr>
              <w:rPr>
                <w:rFonts w:ascii="標楷體" w:eastAsia="標楷體"/>
              </w:rPr>
            </w:pPr>
            <w:r w:rsidRPr="00507D77">
              <w:rPr>
                <w:rFonts w:ascii="標楷體" w:eastAsia="標楷體" w:hint="eastAsia"/>
              </w:rPr>
              <w:t xml:space="preserve">    水壓試驗情形：</w:t>
            </w:r>
            <w:r w:rsidRPr="00507D77">
              <w:rPr>
                <w:rFonts w:ascii="標楷體" w:eastAsia="標楷體"/>
              </w:rPr>
              <w:t xml:space="preserve">            kg/cm</w:t>
            </w:r>
            <w:r w:rsidRPr="00507D77">
              <w:rPr>
                <w:rFonts w:ascii="標楷體" w:eastAsia="標楷體"/>
                <w:vertAlign w:val="superscript"/>
              </w:rPr>
              <w:t xml:space="preserve">2 </w:t>
            </w:r>
            <w:r w:rsidRPr="00507D77">
              <w:rPr>
                <w:rFonts w:ascii="標楷體" w:eastAsia="標楷體" w:hint="eastAsia"/>
              </w:rPr>
              <w:t>維持</w:t>
            </w:r>
            <w:r w:rsidRPr="00507D77">
              <w:rPr>
                <w:rFonts w:ascii="標楷體" w:eastAsia="標楷體"/>
              </w:rPr>
              <w:t xml:space="preserve">         </w:t>
            </w:r>
            <w:r w:rsidRPr="00507D77">
              <w:rPr>
                <w:rFonts w:ascii="標楷體" w:eastAsia="標楷體" w:hint="eastAsia"/>
              </w:rPr>
              <w:t>分鐘無洩漏。</w:t>
            </w:r>
          </w:p>
        </w:tc>
      </w:tr>
    </w:tbl>
    <w:p w:rsidR="004142BF" w:rsidRPr="00507D77" w:rsidRDefault="004142BF" w:rsidP="004142BF">
      <w:pPr>
        <w:rPr>
          <w:rFonts w:ascii="標楷體" w:eastAsia="標楷體"/>
        </w:rPr>
        <w:sectPr w:rsidR="004142BF" w:rsidRPr="00507D77" w:rsidSect="00E956B6">
          <w:pgSz w:w="12240" w:h="15840"/>
          <w:pgMar w:top="720" w:right="1440" w:bottom="601" w:left="720" w:header="720" w:footer="567" w:gutter="0"/>
          <w:cols w:space="720"/>
          <w:docGrid w:linePitch="326"/>
        </w:sectPr>
      </w:pPr>
    </w:p>
    <w:p w:rsidR="004142BF" w:rsidRPr="00507D77" w:rsidRDefault="004142BF" w:rsidP="004142BF">
      <w:pPr>
        <w:jc w:val="center"/>
        <w:rPr>
          <w:rFonts w:ascii="標楷體" w:eastAsia="標楷體"/>
          <w:b/>
          <w:sz w:val="48"/>
          <w:u w:val="single"/>
        </w:rPr>
      </w:pPr>
      <w:r>
        <w:rPr>
          <w:rFonts w:ascii="標楷體" w:eastAsia="標楷體" w:hint="eastAsia"/>
          <w:b/>
          <w:sz w:val="48"/>
          <w:u w:val="single"/>
        </w:rPr>
        <w:lastRenderedPageBreak/>
        <w:t>乾燥設備</w:t>
      </w:r>
      <w:r w:rsidRPr="00507D77">
        <w:rPr>
          <w:rFonts w:ascii="標楷體" w:eastAsia="標楷體" w:hint="eastAsia"/>
          <w:b/>
          <w:sz w:val="48"/>
          <w:u w:val="single"/>
        </w:rPr>
        <w:t>每年定期檢查</w:t>
      </w:r>
    </w:p>
    <w:tbl>
      <w:tblPr>
        <w:tblW w:w="14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68"/>
        <w:gridCol w:w="3804"/>
        <w:gridCol w:w="2916"/>
        <w:gridCol w:w="1757"/>
        <w:gridCol w:w="43"/>
        <w:gridCol w:w="1800"/>
        <w:gridCol w:w="2830"/>
      </w:tblGrid>
      <w:tr w:rsidR="004142BF" w:rsidRPr="00507D77" w:rsidTr="004142BF">
        <w:trPr>
          <w:trHeight w:hRule="exact" w:val="850"/>
        </w:trPr>
        <w:tc>
          <w:tcPr>
            <w:tcW w:w="4672" w:type="dxa"/>
            <w:gridSpan w:val="2"/>
            <w:tcBorders>
              <w:top w:val="nil"/>
              <w:left w:val="nil"/>
              <w:bottom w:val="single" w:sz="2" w:space="0" w:color="auto"/>
              <w:right w:val="nil"/>
            </w:tcBorders>
            <w:vAlign w:val="center"/>
          </w:tcPr>
          <w:p w:rsidR="004142BF" w:rsidRPr="002A29A1" w:rsidRDefault="004142BF" w:rsidP="004142BF">
            <w:pPr>
              <w:jc w:val="both"/>
              <w:rPr>
                <w:rFonts w:ascii="標楷體" w:eastAsia="標楷體"/>
                <w:b/>
                <w:sz w:val="28"/>
              </w:rPr>
            </w:pPr>
            <w:r w:rsidRPr="002A29A1">
              <w:rPr>
                <w:rFonts w:ascii="標楷體" w:eastAsia="標楷體" w:hint="eastAsia"/>
                <w:b/>
                <w:sz w:val="28"/>
              </w:rPr>
              <w:t>處室/科別：</w:t>
            </w:r>
          </w:p>
        </w:tc>
        <w:tc>
          <w:tcPr>
            <w:tcW w:w="4673" w:type="dxa"/>
            <w:gridSpan w:val="2"/>
            <w:tcBorders>
              <w:top w:val="nil"/>
              <w:left w:val="nil"/>
              <w:bottom w:val="single" w:sz="2" w:space="0" w:color="auto"/>
              <w:right w:val="nil"/>
            </w:tcBorders>
            <w:vAlign w:val="center"/>
          </w:tcPr>
          <w:p w:rsidR="004142BF" w:rsidRPr="00507D77" w:rsidRDefault="004142BF" w:rsidP="004142BF">
            <w:pPr>
              <w:jc w:val="both"/>
              <w:rPr>
                <w:rFonts w:ascii="標楷體" w:eastAsia="標楷體"/>
                <w:b/>
                <w:sz w:val="28"/>
              </w:rPr>
            </w:pPr>
            <w:r w:rsidRPr="00507D77">
              <w:rPr>
                <w:rFonts w:ascii="標楷體" w:eastAsia="標楷體" w:hint="eastAsia"/>
                <w:b/>
                <w:sz w:val="28"/>
              </w:rPr>
              <w:t>放置地點：</w:t>
            </w:r>
          </w:p>
        </w:tc>
        <w:tc>
          <w:tcPr>
            <w:tcW w:w="4673" w:type="dxa"/>
            <w:gridSpan w:val="3"/>
            <w:tcBorders>
              <w:top w:val="nil"/>
              <w:left w:val="nil"/>
              <w:bottom w:val="single" w:sz="2" w:space="0" w:color="auto"/>
              <w:right w:val="nil"/>
            </w:tcBorders>
            <w:vAlign w:val="center"/>
          </w:tcPr>
          <w:p w:rsidR="004142BF" w:rsidRPr="00507D77" w:rsidRDefault="004142BF" w:rsidP="004142BF">
            <w:pPr>
              <w:jc w:val="center"/>
              <w:rPr>
                <w:rFonts w:ascii="標楷體" w:eastAsia="標楷體"/>
                <w:position w:val="-46"/>
                <w:sz w:val="36"/>
              </w:rPr>
            </w:pPr>
            <w:r w:rsidRPr="00507D77">
              <w:rPr>
                <w:rFonts w:ascii="標楷體" w:eastAsia="標楷體" w:hint="eastAsia"/>
                <w:b/>
                <w:sz w:val="28"/>
              </w:rPr>
              <w:t>檢查日期：</w:t>
            </w:r>
            <w:r w:rsidRPr="00507D77">
              <w:rPr>
                <w:rFonts w:ascii="標楷體" w:eastAsia="標楷體"/>
                <w:b/>
                <w:sz w:val="28"/>
                <w:u w:val="single"/>
              </w:rPr>
              <w:t xml:space="preserve">   </w:t>
            </w:r>
            <w:r w:rsidRPr="00507D77">
              <w:rPr>
                <w:rFonts w:ascii="標楷體" w:eastAsia="標楷體" w:hint="eastAsia"/>
                <w:b/>
                <w:sz w:val="28"/>
                <w:u w:val="single"/>
              </w:rPr>
              <w:t>年</w:t>
            </w:r>
            <w:r w:rsidRPr="00507D77">
              <w:rPr>
                <w:rFonts w:ascii="標楷體" w:eastAsia="標楷體"/>
                <w:b/>
                <w:sz w:val="28"/>
                <w:u w:val="single"/>
              </w:rPr>
              <w:t xml:space="preserve">   </w:t>
            </w:r>
            <w:r w:rsidRPr="00507D77">
              <w:rPr>
                <w:rFonts w:ascii="標楷體" w:eastAsia="標楷體" w:hint="eastAsia"/>
                <w:b/>
                <w:sz w:val="28"/>
                <w:u w:val="single"/>
              </w:rPr>
              <w:t>月</w:t>
            </w:r>
            <w:r w:rsidRPr="00507D77">
              <w:rPr>
                <w:rFonts w:ascii="標楷體" w:eastAsia="標楷體"/>
                <w:b/>
                <w:sz w:val="28"/>
                <w:u w:val="single"/>
              </w:rPr>
              <w:t xml:space="preserve">   </w:t>
            </w:r>
            <w:r w:rsidRPr="00507D77">
              <w:rPr>
                <w:rFonts w:ascii="標楷體" w:eastAsia="標楷體" w:hint="eastAsia"/>
                <w:b/>
                <w:sz w:val="28"/>
                <w:u w:val="single"/>
              </w:rPr>
              <w:t>日</w:t>
            </w:r>
          </w:p>
        </w:tc>
      </w:tr>
      <w:tr w:rsidR="004142BF" w:rsidRPr="00507D77" w:rsidTr="004142BF">
        <w:trPr>
          <w:trHeight w:hRule="exact" w:val="740"/>
        </w:trPr>
        <w:tc>
          <w:tcPr>
            <w:tcW w:w="868" w:type="dxa"/>
            <w:tcBorders>
              <w:top w:val="single" w:sz="2" w:space="0" w:color="auto"/>
            </w:tcBorders>
          </w:tcPr>
          <w:p w:rsidR="004142BF" w:rsidRPr="00507D77" w:rsidRDefault="004142BF" w:rsidP="004142BF">
            <w:pPr>
              <w:rPr>
                <w:rFonts w:ascii="標楷體" w:eastAsia="標楷體"/>
                <w:position w:val="-46"/>
                <w:sz w:val="36"/>
              </w:rPr>
            </w:pPr>
            <w:r w:rsidRPr="00507D77">
              <w:rPr>
                <w:rFonts w:ascii="標楷體" w:eastAsia="標楷體" w:hint="eastAsia"/>
                <w:position w:val="-46"/>
                <w:sz w:val="36"/>
              </w:rPr>
              <w:t>項次</w:t>
            </w:r>
          </w:p>
        </w:tc>
        <w:tc>
          <w:tcPr>
            <w:tcW w:w="6720" w:type="dxa"/>
            <w:gridSpan w:val="2"/>
            <w:tcBorders>
              <w:top w:val="single" w:sz="2" w:space="0" w:color="auto"/>
            </w:tcBorders>
          </w:tcPr>
          <w:p w:rsidR="004142BF" w:rsidRPr="00507D77" w:rsidRDefault="004142BF" w:rsidP="004142BF">
            <w:pPr>
              <w:jc w:val="center"/>
              <w:rPr>
                <w:rFonts w:ascii="標楷體" w:eastAsia="標楷體"/>
                <w:position w:val="-46"/>
                <w:sz w:val="36"/>
              </w:rPr>
            </w:pPr>
            <w:r w:rsidRPr="00507D77">
              <w:rPr>
                <w:rFonts w:ascii="標楷體" w:eastAsia="標楷體" w:hint="eastAsia"/>
                <w:position w:val="-46"/>
                <w:sz w:val="36"/>
              </w:rPr>
              <w:t>檢</w:t>
            </w:r>
            <w:r w:rsidRPr="00507D77">
              <w:rPr>
                <w:rFonts w:ascii="標楷體" w:eastAsia="標楷體"/>
                <w:position w:val="-46"/>
                <w:sz w:val="36"/>
              </w:rPr>
              <w:t xml:space="preserve">   </w:t>
            </w:r>
            <w:r w:rsidRPr="00507D77">
              <w:rPr>
                <w:rFonts w:ascii="標楷體" w:eastAsia="標楷體" w:hint="eastAsia"/>
                <w:position w:val="-46"/>
                <w:sz w:val="36"/>
              </w:rPr>
              <w:t>點</w:t>
            </w:r>
            <w:r w:rsidRPr="00507D77">
              <w:rPr>
                <w:rFonts w:ascii="標楷體" w:eastAsia="標楷體"/>
                <w:position w:val="-46"/>
                <w:sz w:val="36"/>
              </w:rPr>
              <w:t xml:space="preserve">   </w:t>
            </w:r>
            <w:r w:rsidRPr="00507D77">
              <w:rPr>
                <w:rFonts w:ascii="標楷體" w:eastAsia="標楷體" w:hint="eastAsia"/>
                <w:position w:val="-46"/>
                <w:sz w:val="36"/>
              </w:rPr>
              <w:t>項</w:t>
            </w:r>
            <w:r w:rsidRPr="00507D77">
              <w:rPr>
                <w:rFonts w:ascii="標楷體" w:eastAsia="標楷體"/>
                <w:position w:val="-46"/>
                <w:sz w:val="36"/>
              </w:rPr>
              <w:t xml:space="preserve">   </w:t>
            </w:r>
            <w:r w:rsidRPr="00507D77">
              <w:rPr>
                <w:rFonts w:ascii="標楷體" w:eastAsia="標楷體" w:hint="eastAsia"/>
                <w:position w:val="-46"/>
                <w:sz w:val="36"/>
              </w:rPr>
              <w:t>目</w:t>
            </w:r>
          </w:p>
        </w:tc>
        <w:tc>
          <w:tcPr>
            <w:tcW w:w="1800" w:type="dxa"/>
            <w:gridSpan w:val="2"/>
            <w:tcBorders>
              <w:top w:val="single" w:sz="2" w:space="0" w:color="auto"/>
            </w:tcBorders>
          </w:tcPr>
          <w:p w:rsidR="004142BF" w:rsidRPr="00507D77" w:rsidRDefault="004142BF" w:rsidP="004142BF">
            <w:pPr>
              <w:jc w:val="center"/>
              <w:rPr>
                <w:rFonts w:ascii="標楷體" w:eastAsia="標楷體"/>
                <w:position w:val="-46"/>
                <w:sz w:val="36"/>
              </w:rPr>
            </w:pPr>
            <w:r w:rsidRPr="00507D77">
              <w:rPr>
                <w:rFonts w:ascii="標楷體" w:eastAsia="標楷體" w:hint="eastAsia"/>
                <w:position w:val="-46"/>
                <w:sz w:val="36"/>
              </w:rPr>
              <w:t>檢查方法</w:t>
            </w:r>
          </w:p>
        </w:tc>
        <w:tc>
          <w:tcPr>
            <w:tcW w:w="1800" w:type="dxa"/>
            <w:tcBorders>
              <w:top w:val="single" w:sz="2" w:space="0" w:color="auto"/>
            </w:tcBorders>
          </w:tcPr>
          <w:p w:rsidR="004142BF" w:rsidRPr="00507D77" w:rsidRDefault="004142BF" w:rsidP="004142BF">
            <w:pPr>
              <w:jc w:val="center"/>
              <w:rPr>
                <w:rFonts w:ascii="標楷體" w:eastAsia="標楷體"/>
                <w:position w:val="-46"/>
                <w:sz w:val="36"/>
              </w:rPr>
            </w:pPr>
            <w:r w:rsidRPr="00507D77">
              <w:rPr>
                <w:rFonts w:ascii="標楷體" w:eastAsia="標楷體" w:hint="eastAsia"/>
                <w:position w:val="-46"/>
                <w:sz w:val="36"/>
              </w:rPr>
              <w:t>檢查結果</w:t>
            </w:r>
          </w:p>
        </w:tc>
        <w:tc>
          <w:tcPr>
            <w:tcW w:w="2830" w:type="dxa"/>
            <w:tcBorders>
              <w:top w:val="single" w:sz="2" w:space="0" w:color="auto"/>
              <w:bottom w:val="nil"/>
            </w:tcBorders>
          </w:tcPr>
          <w:p w:rsidR="004142BF" w:rsidRPr="00507D77" w:rsidRDefault="004142BF" w:rsidP="004142BF">
            <w:pPr>
              <w:jc w:val="center"/>
              <w:rPr>
                <w:rFonts w:ascii="標楷體" w:eastAsia="標楷體"/>
                <w:position w:val="-46"/>
                <w:sz w:val="36"/>
              </w:rPr>
            </w:pPr>
            <w:r w:rsidRPr="00507D77">
              <w:rPr>
                <w:rFonts w:ascii="標楷體" w:eastAsia="標楷體" w:hint="eastAsia"/>
                <w:position w:val="-46"/>
                <w:sz w:val="36"/>
              </w:rPr>
              <w:t>改善措施</w:t>
            </w:r>
          </w:p>
        </w:tc>
      </w:tr>
      <w:tr w:rsidR="004142BF" w:rsidRPr="00507D77" w:rsidTr="004142BF">
        <w:trPr>
          <w:trHeight w:hRule="exact" w:val="740"/>
        </w:trPr>
        <w:tc>
          <w:tcPr>
            <w:tcW w:w="868" w:type="dxa"/>
          </w:tcPr>
          <w:p w:rsidR="004142BF" w:rsidRPr="00507D77" w:rsidRDefault="004142BF" w:rsidP="004142BF">
            <w:pPr>
              <w:jc w:val="center"/>
              <w:rPr>
                <w:rFonts w:ascii="標楷體" w:eastAsia="標楷體"/>
                <w:position w:val="-46"/>
                <w:sz w:val="36"/>
              </w:rPr>
            </w:pPr>
            <w:r w:rsidRPr="00507D77">
              <w:rPr>
                <w:rFonts w:ascii="標楷體" w:eastAsia="標楷體"/>
                <w:position w:val="-46"/>
                <w:sz w:val="36"/>
              </w:rPr>
              <w:t>1.</w:t>
            </w:r>
          </w:p>
        </w:tc>
        <w:tc>
          <w:tcPr>
            <w:tcW w:w="6720" w:type="dxa"/>
            <w:gridSpan w:val="2"/>
          </w:tcPr>
          <w:p w:rsidR="004142BF" w:rsidRPr="00507D77" w:rsidRDefault="004142BF" w:rsidP="004142BF">
            <w:pPr>
              <w:rPr>
                <w:rFonts w:ascii="標楷體" w:eastAsia="標楷體"/>
                <w:position w:val="-46"/>
                <w:sz w:val="36"/>
              </w:rPr>
            </w:pPr>
            <w:r w:rsidRPr="00507D77">
              <w:rPr>
                <w:rFonts w:ascii="標楷體" w:eastAsia="標楷體" w:hint="eastAsia"/>
                <w:position w:val="-46"/>
                <w:sz w:val="36"/>
              </w:rPr>
              <w:t>內、外部是否有損傷，變型或腐蝕</w:t>
            </w:r>
          </w:p>
        </w:tc>
        <w:tc>
          <w:tcPr>
            <w:tcW w:w="1800" w:type="dxa"/>
            <w:gridSpan w:val="2"/>
          </w:tcPr>
          <w:p w:rsidR="004142BF" w:rsidRPr="00507D77" w:rsidRDefault="004142BF" w:rsidP="004142BF">
            <w:pPr>
              <w:rPr>
                <w:rFonts w:ascii="標楷體" w:eastAsia="標楷體"/>
                <w:position w:val="-46"/>
                <w:sz w:val="36"/>
              </w:rPr>
            </w:pPr>
          </w:p>
        </w:tc>
        <w:tc>
          <w:tcPr>
            <w:tcW w:w="1800" w:type="dxa"/>
          </w:tcPr>
          <w:p w:rsidR="004142BF" w:rsidRPr="00507D77" w:rsidRDefault="004142BF" w:rsidP="004142BF">
            <w:pPr>
              <w:rPr>
                <w:rFonts w:ascii="標楷體" w:eastAsia="標楷體"/>
                <w:position w:val="-46"/>
                <w:sz w:val="36"/>
              </w:rPr>
            </w:pPr>
          </w:p>
        </w:tc>
        <w:tc>
          <w:tcPr>
            <w:tcW w:w="2830" w:type="dxa"/>
            <w:tcBorders>
              <w:bottom w:val="nil"/>
            </w:tcBorders>
          </w:tcPr>
          <w:p w:rsidR="004142BF" w:rsidRPr="00507D77" w:rsidRDefault="004142BF" w:rsidP="004142BF">
            <w:pPr>
              <w:rPr>
                <w:rFonts w:ascii="標楷體" w:eastAsia="標楷體"/>
                <w:position w:val="-46"/>
                <w:sz w:val="36"/>
              </w:rPr>
            </w:pPr>
          </w:p>
        </w:tc>
      </w:tr>
      <w:tr w:rsidR="004142BF" w:rsidRPr="00507D77" w:rsidTr="004142BF">
        <w:trPr>
          <w:trHeight w:hRule="exact" w:val="740"/>
        </w:trPr>
        <w:tc>
          <w:tcPr>
            <w:tcW w:w="868" w:type="dxa"/>
          </w:tcPr>
          <w:p w:rsidR="004142BF" w:rsidRPr="00507D77" w:rsidRDefault="004142BF" w:rsidP="004142BF">
            <w:pPr>
              <w:jc w:val="center"/>
              <w:rPr>
                <w:rFonts w:ascii="標楷體" w:eastAsia="標楷體"/>
                <w:position w:val="-46"/>
                <w:sz w:val="36"/>
              </w:rPr>
            </w:pPr>
            <w:r w:rsidRPr="00507D77">
              <w:rPr>
                <w:rFonts w:ascii="標楷體" w:eastAsia="標楷體"/>
                <w:position w:val="-46"/>
                <w:sz w:val="36"/>
              </w:rPr>
              <w:t>2.</w:t>
            </w:r>
          </w:p>
        </w:tc>
        <w:tc>
          <w:tcPr>
            <w:tcW w:w="6720" w:type="dxa"/>
            <w:gridSpan w:val="2"/>
          </w:tcPr>
          <w:p w:rsidR="004142BF" w:rsidRPr="00507D77" w:rsidRDefault="004142BF" w:rsidP="004142BF">
            <w:pPr>
              <w:rPr>
                <w:rFonts w:ascii="標楷體" w:eastAsia="標楷體"/>
                <w:position w:val="-46"/>
                <w:sz w:val="36"/>
              </w:rPr>
            </w:pPr>
            <w:r w:rsidRPr="00507D77">
              <w:rPr>
                <w:rFonts w:ascii="標楷體" w:eastAsia="標楷體" w:hint="eastAsia"/>
                <w:position w:val="-46"/>
                <w:sz w:val="36"/>
              </w:rPr>
              <w:t>換氣設備或安全閥、壓力錶是否正常</w:t>
            </w:r>
          </w:p>
        </w:tc>
        <w:tc>
          <w:tcPr>
            <w:tcW w:w="1800" w:type="dxa"/>
            <w:gridSpan w:val="2"/>
          </w:tcPr>
          <w:p w:rsidR="004142BF" w:rsidRPr="00507D77" w:rsidRDefault="004142BF" w:rsidP="004142BF">
            <w:pPr>
              <w:rPr>
                <w:rFonts w:ascii="標楷體" w:eastAsia="標楷體"/>
                <w:position w:val="-46"/>
                <w:sz w:val="36"/>
              </w:rPr>
            </w:pPr>
          </w:p>
        </w:tc>
        <w:tc>
          <w:tcPr>
            <w:tcW w:w="1800" w:type="dxa"/>
          </w:tcPr>
          <w:p w:rsidR="004142BF" w:rsidRPr="00507D77" w:rsidRDefault="004142BF" w:rsidP="004142BF">
            <w:pPr>
              <w:rPr>
                <w:rFonts w:ascii="標楷體" w:eastAsia="標楷體"/>
                <w:position w:val="-46"/>
                <w:sz w:val="36"/>
              </w:rPr>
            </w:pPr>
          </w:p>
        </w:tc>
        <w:tc>
          <w:tcPr>
            <w:tcW w:w="2830" w:type="dxa"/>
            <w:tcBorders>
              <w:top w:val="nil"/>
              <w:bottom w:val="nil"/>
            </w:tcBorders>
          </w:tcPr>
          <w:p w:rsidR="004142BF" w:rsidRPr="00507D77" w:rsidRDefault="004142BF" w:rsidP="004142BF">
            <w:pPr>
              <w:rPr>
                <w:rFonts w:ascii="標楷體" w:eastAsia="標楷體"/>
                <w:position w:val="-46"/>
                <w:sz w:val="36"/>
              </w:rPr>
            </w:pPr>
          </w:p>
        </w:tc>
      </w:tr>
      <w:tr w:rsidR="004142BF" w:rsidRPr="00507D77" w:rsidTr="004142BF">
        <w:trPr>
          <w:trHeight w:hRule="exact" w:val="740"/>
        </w:trPr>
        <w:tc>
          <w:tcPr>
            <w:tcW w:w="868" w:type="dxa"/>
          </w:tcPr>
          <w:p w:rsidR="004142BF" w:rsidRPr="00507D77" w:rsidRDefault="004142BF" w:rsidP="004142BF">
            <w:pPr>
              <w:jc w:val="center"/>
              <w:rPr>
                <w:rFonts w:ascii="標楷體" w:eastAsia="標楷體"/>
                <w:position w:val="-46"/>
                <w:sz w:val="36"/>
              </w:rPr>
            </w:pPr>
            <w:r w:rsidRPr="00507D77">
              <w:rPr>
                <w:rFonts w:ascii="標楷體" w:eastAsia="標楷體"/>
                <w:position w:val="-46"/>
                <w:sz w:val="36"/>
              </w:rPr>
              <w:t>3.</w:t>
            </w:r>
          </w:p>
        </w:tc>
        <w:tc>
          <w:tcPr>
            <w:tcW w:w="6720" w:type="dxa"/>
            <w:gridSpan w:val="2"/>
          </w:tcPr>
          <w:p w:rsidR="004142BF" w:rsidRPr="00507D77" w:rsidRDefault="004142BF" w:rsidP="004142BF">
            <w:pPr>
              <w:rPr>
                <w:rFonts w:ascii="標楷體" w:eastAsia="標楷體"/>
                <w:position w:val="-46"/>
                <w:sz w:val="36"/>
              </w:rPr>
            </w:pPr>
            <w:r w:rsidRPr="00507D77">
              <w:rPr>
                <w:rFonts w:ascii="標楷體" w:eastAsia="標楷體" w:hint="eastAsia"/>
                <w:position w:val="-46"/>
                <w:sz w:val="36"/>
              </w:rPr>
              <w:t>窺視孔、出入孔、排氣孔等開口部是否正常</w:t>
            </w:r>
          </w:p>
        </w:tc>
        <w:tc>
          <w:tcPr>
            <w:tcW w:w="1800" w:type="dxa"/>
            <w:gridSpan w:val="2"/>
          </w:tcPr>
          <w:p w:rsidR="004142BF" w:rsidRPr="00507D77" w:rsidRDefault="004142BF" w:rsidP="004142BF">
            <w:pPr>
              <w:rPr>
                <w:rFonts w:ascii="標楷體" w:eastAsia="標楷體"/>
                <w:position w:val="-46"/>
                <w:sz w:val="36"/>
              </w:rPr>
            </w:pPr>
          </w:p>
        </w:tc>
        <w:tc>
          <w:tcPr>
            <w:tcW w:w="1800" w:type="dxa"/>
          </w:tcPr>
          <w:p w:rsidR="004142BF" w:rsidRPr="00507D77" w:rsidRDefault="004142BF" w:rsidP="004142BF">
            <w:pPr>
              <w:rPr>
                <w:rFonts w:ascii="標楷體" w:eastAsia="標楷體"/>
                <w:position w:val="-46"/>
                <w:sz w:val="36"/>
              </w:rPr>
            </w:pPr>
          </w:p>
        </w:tc>
        <w:tc>
          <w:tcPr>
            <w:tcW w:w="2830" w:type="dxa"/>
            <w:tcBorders>
              <w:top w:val="nil"/>
              <w:bottom w:val="nil"/>
            </w:tcBorders>
          </w:tcPr>
          <w:p w:rsidR="004142BF" w:rsidRPr="00507D77" w:rsidRDefault="004142BF" w:rsidP="004142BF">
            <w:pPr>
              <w:rPr>
                <w:rFonts w:ascii="標楷體" w:eastAsia="標楷體"/>
                <w:position w:val="-46"/>
                <w:sz w:val="36"/>
              </w:rPr>
            </w:pPr>
          </w:p>
        </w:tc>
      </w:tr>
      <w:tr w:rsidR="004142BF" w:rsidRPr="00507D77" w:rsidTr="004142BF">
        <w:trPr>
          <w:trHeight w:hRule="exact" w:val="740"/>
        </w:trPr>
        <w:tc>
          <w:tcPr>
            <w:tcW w:w="868" w:type="dxa"/>
          </w:tcPr>
          <w:p w:rsidR="004142BF" w:rsidRPr="00507D77" w:rsidRDefault="004142BF" w:rsidP="004142BF">
            <w:pPr>
              <w:jc w:val="center"/>
              <w:rPr>
                <w:rFonts w:ascii="標楷體" w:eastAsia="標楷體"/>
                <w:position w:val="-46"/>
                <w:sz w:val="36"/>
              </w:rPr>
            </w:pPr>
            <w:r w:rsidRPr="00507D77">
              <w:rPr>
                <w:rFonts w:ascii="標楷體" w:eastAsia="標楷體"/>
                <w:position w:val="-46"/>
                <w:sz w:val="36"/>
              </w:rPr>
              <w:t>4.</w:t>
            </w:r>
          </w:p>
        </w:tc>
        <w:tc>
          <w:tcPr>
            <w:tcW w:w="6720" w:type="dxa"/>
            <w:gridSpan w:val="2"/>
          </w:tcPr>
          <w:p w:rsidR="004142BF" w:rsidRPr="00507D77" w:rsidRDefault="004142BF" w:rsidP="004142BF">
            <w:pPr>
              <w:rPr>
                <w:rFonts w:ascii="標楷體" w:eastAsia="標楷體"/>
                <w:position w:val="-46"/>
                <w:sz w:val="36"/>
              </w:rPr>
            </w:pPr>
            <w:r w:rsidRPr="00507D77">
              <w:rPr>
                <w:rFonts w:ascii="標楷體" w:eastAsia="標楷體" w:hint="eastAsia"/>
                <w:position w:val="-46"/>
                <w:sz w:val="36"/>
              </w:rPr>
              <w:t>內部溫度設定裝置及調整裝置是否正常</w:t>
            </w:r>
          </w:p>
        </w:tc>
        <w:tc>
          <w:tcPr>
            <w:tcW w:w="1800" w:type="dxa"/>
            <w:gridSpan w:val="2"/>
          </w:tcPr>
          <w:p w:rsidR="004142BF" w:rsidRPr="00507D77" w:rsidRDefault="004142BF" w:rsidP="004142BF">
            <w:pPr>
              <w:rPr>
                <w:rFonts w:ascii="標楷體" w:eastAsia="標楷體"/>
                <w:position w:val="-46"/>
                <w:sz w:val="36"/>
              </w:rPr>
            </w:pPr>
          </w:p>
        </w:tc>
        <w:tc>
          <w:tcPr>
            <w:tcW w:w="1800" w:type="dxa"/>
          </w:tcPr>
          <w:p w:rsidR="004142BF" w:rsidRPr="00507D77" w:rsidRDefault="004142BF" w:rsidP="004142BF">
            <w:pPr>
              <w:rPr>
                <w:rFonts w:ascii="標楷體" w:eastAsia="標楷體"/>
                <w:position w:val="-46"/>
                <w:sz w:val="36"/>
              </w:rPr>
            </w:pPr>
          </w:p>
        </w:tc>
        <w:tc>
          <w:tcPr>
            <w:tcW w:w="2830" w:type="dxa"/>
            <w:tcBorders>
              <w:top w:val="nil"/>
              <w:bottom w:val="nil"/>
            </w:tcBorders>
          </w:tcPr>
          <w:p w:rsidR="004142BF" w:rsidRPr="00507D77" w:rsidRDefault="004142BF" w:rsidP="004142BF">
            <w:pPr>
              <w:rPr>
                <w:rFonts w:ascii="標楷體" w:eastAsia="標楷體"/>
                <w:position w:val="-46"/>
                <w:sz w:val="36"/>
              </w:rPr>
            </w:pPr>
          </w:p>
        </w:tc>
      </w:tr>
      <w:tr w:rsidR="004142BF" w:rsidRPr="00507D77" w:rsidTr="004142BF">
        <w:trPr>
          <w:trHeight w:hRule="exact" w:val="740"/>
        </w:trPr>
        <w:tc>
          <w:tcPr>
            <w:tcW w:w="868" w:type="dxa"/>
          </w:tcPr>
          <w:p w:rsidR="004142BF" w:rsidRPr="00507D77" w:rsidRDefault="004142BF" w:rsidP="004142BF">
            <w:pPr>
              <w:jc w:val="center"/>
              <w:rPr>
                <w:rFonts w:ascii="標楷體" w:eastAsia="標楷體"/>
                <w:position w:val="-46"/>
                <w:sz w:val="36"/>
              </w:rPr>
            </w:pPr>
            <w:r w:rsidRPr="00507D77">
              <w:rPr>
                <w:rFonts w:ascii="標楷體" w:eastAsia="標楷體"/>
                <w:position w:val="-46"/>
                <w:sz w:val="36"/>
              </w:rPr>
              <w:t>5.</w:t>
            </w:r>
          </w:p>
        </w:tc>
        <w:tc>
          <w:tcPr>
            <w:tcW w:w="6720" w:type="dxa"/>
            <w:gridSpan w:val="2"/>
          </w:tcPr>
          <w:p w:rsidR="004142BF" w:rsidRPr="00507D77" w:rsidRDefault="004142BF" w:rsidP="004142BF">
            <w:pPr>
              <w:rPr>
                <w:rFonts w:ascii="標楷體" w:eastAsia="標楷體"/>
                <w:position w:val="-46"/>
                <w:sz w:val="36"/>
              </w:rPr>
            </w:pPr>
            <w:r w:rsidRPr="00507D77">
              <w:rPr>
                <w:rFonts w:ascii="標楷體" w:eastAsia="標楷體" w:hint="eastAsia"/>
                <w:position w:val="-46"/>
                <w:sz w:val="36"/>
              </w:rPr>
              <w:t>設置於內部之電氣及配線是否正常</w:t>
            </w:r>
          </w:p>
        </w:tc>
        <w:tc>
          <w:tcPr>
            <w:tcW w:w="1800" w:type="dxa"/>
            <w:gridSpan w:val="2"/>
          </w:tcPr>
          <w:p w:rsidR="004142BF" w:rsidRPr="00507D77" w:rsidRDefault="004142BF" w:rsidP="004142BF">
            <w:pPr>
              <w:rPr>
                <w:rFonts w:ascii="標楷體" w:eastAsia="標楷體"/>
                <w:position w:val="-46"/>
                <w:sz w:val="36"/>
              </w:rPr>
            </w:pPr>
          </w:p>
        </w:tc>
        <w:tc>
          <w:tcPr>
            <w:tcW w:w="1800" w:type="dxa"/>
          </w:tcPr>
          <w:p w:rsidR="004142BF" w:rsidRPr="00507D77" w:rsidRDefault="004142BF" w:rsidP="004142BF">
            <w:pPr>
              <w:rPr>
                <w:rFonts w:ascii="標楷體" w:eastAsia="標楷體"/>
                <w:position w:val="-46"/>
                <w:sz w:val="36"/>
              </w:rPr>
            </w:pPr>
          </w:p>
        </w:tc>
        <w:tc>
          <w:tcPr>
            <w:tcW w:w="2830" w:type="dxa"/>
            <w:tcBorders>
              <w:top w:val="nil"/>
              <w:bottom w:val="nil"/>
            </w:tcBorders>
          </w:tcPr>
          <w:p w:rsidR="004142BF" w:rsidRPr="00507D77" w:rsidRDefault="004142BF" w:rsidP="004142BF">
            <w:pPr>
              <w:rPr>
                <w:rFonts w:ascii="標楷體" w:eastAsia="標楷體"/>
                <w:position w:val="-46"/>
                <w:sz w:val="36"/>
              </w:rPr>
            </w:pPr>
          </w:p>
        </w:tc>
      </w:tr>
      <w:tr w:rsidR="004142BF" w:rsidRPr="00507D77" w:rsidTr="004142BF">
        <w:trPr>
          <w:trHeight w:hRule="exact" w:val="740"/>
        </w:trPr>
        <w:tc>
          <w:tcPr>
            <w:tcW w:w="868" w:type="dxa"/>
          </w:tcPr>
          <w:p w:rsidR="004142BF" w:rsidRPr="00507D77" w:rsidRDefault="004142BF" w:rsidP="004142BF">
            <w:pPr>
              <w:jc w:val="center"/>
              <w:rPr>
                <w:rFonts w:ascii="標楷體" w:eastAsia="標楷體"/>
                <w:position w:val="-46"/>
                <w:sz w:val="36"/>
              </w:rPr>
            </w:pPr>
            <w:r w:rsidRPr="00507D77">
              <w:rPr>
                <w:rFonts w:ascii="標楷體" w:eastAsia="標楷體"/>
                <w:position w:val="-46"/>
                <w:sz w:val="36"/>
              </w:rPr>
              <w:t>6.</w:t>
            </w:r>
          </w:p>
        </w:tc>
        <w:tc>
          <w:tcPr>
            <w:tcW w:w="6720" w:type="dxa"/>
            <w:gridSpan w:val="2"/>
          </w:tcPr>
          <w:p w:rsidR="004142BF" w:rsidRPr="00507D77" w:rsidRDefault="004142BF" w:rsidP="004142BF">
            <w:pPr>
              <w:rPr>
                <w:rFonts w:ascii="標楷體" w:eastAsia="標楷體"/>
                <w:position w:val="-46"/>
                <w:sz w:val="36"/>
              </w:rPr>
            </w:pPr>
            <w:r w:rsidRPr="00507D77">
              <w:rPr>
                <w:rFonts w:ascii="標楷體" w:eastAsia="標楷體" w:hint="eastAsia"/>
                <w:position w:val="-46"/>
                <w:sz w:val="36"/>
              </w:rPr>
              <w:t>設置於內部之機械是否正常</w:t>
            </w:r>
          </w:p>
        </w:tc>
        <w:tc>
          <w:tcPr>
            <w:tcW w:w="1800" w:type="dxa"/>
            <w:gridSpan w:val="2"/>
          </w:tcPr>
          <w:p w:rsidR="004142BF" w:rsidRPr="00507D77" w:rsidRDefault="004142BF" w:rsidP="004142BF">
            <w:pPr>
              <w:rPr>
                <w:rFonts w:ascii="標楷體" w:eastAsia="標楷體"/>
                <w:position w:val="-46"/>
                <w:sz w:val="36"/>
              </w:rPr>
            </w:pPr>
          </w:p>
        </w:tc>
        <w:tc>
          <w:tcPr>
            <w:tcW w:w="1800" w:type="dxa"/>
          </w:tcPr>
          <w:p w:rsidR="004142BF" w:rsidRPr="00507D77" w:rsidRDefault="004142BF" w:rsidP="004142BF">
            <w:pPr>
              <w:rPr>
                <w:rFonts w:ascii="標楷體" w:eastAsia="標楷體"/>
                <w:position w:val="-46"/>
                <w:sz w:val="36"/>
              </w:rPr>
            </w:pPr>
          </w:p>
        </w:tc>
        <w:tc>
          <w:tcPr>
            <w:tcW w:w="2830" w:type="dxa"/>
            <w:tcBorders>
              <w:top w:val="nil"/>
              <w:bottom w:val="nil"/>
            </w:tcBorders>
          </w:tcPr>
          <w:p w:rsidR="004142BF" w:rsidRPr="00507D77" w:rsidRDefault="004142BF" w:rsidP="004142BF">
            <w:pPr>
              <w:rPr>
                <w:rFonts w:ascii="標楷體" w:eastAsia="標楷體"/>
                <w:position w:val="-46"/>
                <w:sz w:val="36"/>
              </w:rPr>
            </w:pPr>
          </w:p>
        </w:tc>
      </w:tr>
      <w:tr w:rsidR="004142BF" w:rsidRPr="00507D77" w:rsidTr="004142BF">
        <w:trPr>
          <w:trHeight w:hRule="exact" w:val="740"/>
        </w:trPr>
        <w:tc>
          <w:tcPr>
            <w:tcW w:w="868" w:type="dxa"/>
            <w:tcBorders>
              <w:bottom w:val="single" w:sz="2" w:space="0" w:color="auto"/>
            </w:tcBorders>
          </w:tcPr>
          <w:p w:rsidR="004142BF" w:rsidRPr="00507D77" w:rsidRDefault="004142BF" w:rsidP="004142BF">
            <w:pPr>
              <w:jc w:val="center"/>
              <w:rPr>
                <w:rFonts w:ascii="標楷體" w:eastAsia="標楷體"/>
                <w:position w:val="-46"/>
                <w:sz w:val="36"/>
              </w:rPr>
            </w:pPr>
            <w:r w:rsidRPr="00507D77">
              <w:rPr>
                <w:rFonts w:ascii="標楷體" w:eastAsia="標楷體"/>
                <w:position w:val="-46"/>
                <w:sz w:val="36"/>
              </w:rPr>
              <w:t>7.</w:t>
            </w:r>
          </w:p>
        </w:tc>
        <w:tc>
          <w:tcPr>
            <w:tcW w:w="6720" w:type="dxa"/>
            <w:gridSpan w:val="2"/>
            <w:tcBorders>
              <w:bottom w:val="single" w:sz="2" w:space="0" w:color="auto"/>
            </w:tcBorders>
          </w:tcPr>
          <w:p w:rsidR="004142BF" w:rsidRPr="00507D77" w:rsidRDefault="004142BF" w:rsidP="004142BF">
            <w:pPr>
              <w:rPr>
                <w:rFonts w:ascii="標楷體" w:eastAsia="標楷體"/>
                <w:position w:val="-46"/>
                <w:sz w:val="36"/>
              </w:rPr>
            </w:pPr>
            <w:r w:rsidRPr="00507D77">
              <w:rPr>
                <w:rFonts w:ascii="標楷體" w:eastAsia="標楷體" w:hint="eastAsia"/>
                <w:position w:val="-46"/>
                <w:sz w:val="36"/>
              </w:rPr>
              <w:t>其他</w:t>
            </w:r>
          </w:p>
        </w:tc>
        <w:tc>
          <w:tcPr>
            <w:tcW w:w="1800" w:type="dxa"/>
            <w:gridSpan w:val="2"/>
            <w:tcBorders>
              <w:bottom w:val="single" w:sz="2" w:space="0" w:color="auto"/>
            </w:tcBorders>
          </w:tcPr>
          <w:p w:rsidR="004142BF" w:rsidRPr="00507D77" w:rsidRDefault="004142BF" w:rsidP="004142BF">
            <w:pPr>
              <w:rPr>
                <w:rFonts w:ascii="標楷體" w:eastAsia="標楷體"/>
                <w:position w:val="-46"/>
                <w:sz w:val="36"/>
              </w:rPr>
            </w:pPr>
          </w:p>
        </w:tc>
        <w:tc>
          <w:tcPr>
            <w:tcW w:w="1800" w:type="dxa"/>
            <w:tcBorders>
              <w:bottom w:val="single" w:sz="2" w:space="0" w:color="auto"/>
            </w:tcBorders>
          </w:tcPr>
          <w:p w:rsidR="004142BF" w:rsidRPr="00507D77" w:rsidRDefault="004142BF" w:rsidP="004142BF">
            <w:pPr>
              <w:rPr>
                <w:rFonts w:ascii="標楷體" w:eastAsia="標楷體"/>
                <w:position w:val="-46"/>
                <w:sz w:val="36"/>
              </w:rPr>
            </w:pPr>
          </w:p>
        </w:tc>
        <w:tc>
          <w:tcPr>
            <w:tcW w:w="2830" w:type="dxa"/>
            <w:tcBorders>
              <w:top w:val="nil"/>
              <w:bottom w:val="single" w:sz="2" w:space="0" w:color="auto"/>
            </w:tcBorders>
          </w:tcPr>
          <w:p w:rsidR="004142BF" w:rsidRPr="00507D77" w:rsidRDefault="004142BF" w:rsidP="004142BF">
            <w:pPr>
              <w:rPr>
                <w:rFonts w:ascii="標楷體" w:eastAsia="標楷體"/>
                <w:position w:val="-46"/>
                <w:sz w:val="36"/>
              </w:rPr>
            </w:pPr>
          </w:p>
        </w:tc>
      </w:tr>
      <w:tr w:rsidR="004142BF" w:rsidRPr="00507D77" w:rsidTr="004142BF">
        <w:trPr>
          <w:trHeight w:hRule="exact" w:val="964"/>
        </w:trPr>
        <w:tc>
          <w:tcPr>
            <w:tcW w:w="4672" w:type="dxa"/>
            <w:gridSpan w:val="2"/>
            <w:tcBorders>
              <w:top w:val="single" w:sz="2" w:space="0" w:color="auto"/>
              <w:left w:val="nil"/>
              <w:bottom w:val="single" w:sz="2" w:space="0" w:color="auto"/>
              <w:right w:val="nil"/>
            </w:tcBorders>
            <w:vAlign w:val="center"/>
          </w:tcPr>
          <w:p w:rsidR="004142BF" w:rsidRPr="00507D77" w:rsidRDefault="004142BF" w:rsidP="004142BF">
            <w:pPr>
              <w:jc w:val="both"/>
              <w:rPr>
                <w:rFonts w:ascii="標楷體" w:eastAsia="標楷體"/>
              </w:rPr>
            </w:pPr>
            <w:r w:rsidRPr="00507D77">
              <w:rPr>
                <w:rFonts w:ascii="標楷體" w:eastAsia="標楷體" w:hint="eastAsia"/>
                <w:b/>
                <w:sz w:val="28"/>
                <w:szCs w:val="28"/>
              </w:rPr>
              <w:t>檢查人員：</w:t>
            </w:r>
          </w:p>
        </w:tc>
        <w:tc>
          <w:tcPr>
            <w:tcW w:w="4673" w:type="dxa"/>
            <w:gridSpan w:val="2"/>
            <w:tcBorders>
              <w:top w:val="single" w:sz="2" w:space="0" w:color="auto"/>
              <w:left w:val="nil"/>
              <w:bottom w:val="single" w:sz="2" w:space="0" w:color="auto"/>
              <w:right w:val="nil"/>
            </w:tcBorders>
            <w:vAlign w:val="center"/>
          </w:tcPr>
          <w:p w:rsidR="004142BF" w:rsidRPr="00507D77" w:rsidRDefault="004142BF" w:rsidP="004142BF">
            <w:pPr>
              <w:jc w:val="both"/>
              <w:rPr>
                <w:rFonts w:ascii="標楷體" w:eastAsia="標楷體"/>
              </w:rPr>
            </w:pPr>
            <w:r w:rsidRPr="00507D77">
              <w:rPr>
                <w:rFonts w:ascii="Times New Roman" w:eastAsia="標楷體" w:hAnsi="Times New Roman" w:cs="Times New Roman"/>
                <w:b/>
                <w:sz w:val="28"/>
                <w:szCs w:val="28"/>
              </w:rPr>
              <w:t>場所責負人：</w:t>
            </w:r>
          </w:p>
        </w:tc>
        <w:tc>
          <w:tcPr>
            <w:tcW w:w="4673" w:type="dxa"/>
            <w:gridSpan w:val="3"/>
            <w:tcBorders>
              <w:top w:val="single" w:sz="2" w:space="0" w:color="auto"/>
              <w:left w:val="nil"/>
              <w:bottom w:val="single" w:sz="2" w:space="0" w:color="auto"/>
              <w:right w:val="nil"/>
            </w:tcBorders>
            <w:vAlign w:val="center"/>
          </w:tcPr>
          <w:p w:rsidR="004142BF" w:rsidRPr="00507D77" w:rsidRDefault="004142BF" w:rsidP="004142BF">
            <w:pPr>
              <w:rPr>
                <w:rFonts w:ascii="標楷體" w:eastAsia="標楷體"/>
                <w:position w:val="-46"/>
                <w:sz w:val="36"/>
              </w:rPr>
            </w:pPr>
            <w:r w:rsidRPr="00507D77">
              <w:rPr>
                <w:rFonts w:ascii="Times New Roman" w:eastAsia="標楷體" w:hAnsi="Times New Roman" w:cs="Times New Roman"/>
                <w:b/>
                <w:sz w:val="28"/>
                <w:szCs w:val="28"/>
              </w:rPr>
              <w:t>單位主管：</w:t>
            </w:r>
          </w:p>
        </w:tc>
      </w:tr>
      <w:tr w:rsidR="004142BF" w:rsidRPr="00507D77" w:rsidTr="004142BF">
        <w:tc>
          <w:tcPr>
            <w:tcW w:w="14018" w:type="dxa"/>
            <w:gridSpan w:val="7"/>
            <w:tcBorders>
              <w:top w:val="single" w:sz="2" w:space="0" w:color="auto"/>
              <w:right w:val="single" w:sz="6" w:space="0" w:color="auto"/>
            </w:tcBorders>
          </w:tcPr>
          <w:p w:rsidR="004142BF" w:rsidRPr="00507D77" w:rsidRDefault="004142BF" w:rsidP="0092663C">
            <w:pPr>
              <w:pStyle w:val="a3"/>
              <w:numPr>
                <w:ilvl w:val="0"/>
                <w:numId w:val="51"/>
              </w:numPr>
              <w:ind w:leftChars="0"/>
              <w:rPr>
                <w:rFonts w:ascii="標楷體" w:eastAsia="標楷體"/>
                <w:sz w:val="28"/>
              </w:rPr>
            </w:pPr>
            <w:r w:rsidRPr="00507D77">
              <w:rPr>
                <w:rFonts w:ascii="標楷體" w:eastAsia="標楷體" w:hint="eastAsia"/>
                <w:sz w:val="28"/>
              </w:rPr>
              <w:t>依「職業安全衛生管理辦法」第</w:t>
            </w:r>
            <w:r w:rsidRPr="00507D77">
              <w:rPr>
                <w:rFonts w:ascii="標楷體" w:eastAsia="標楷體"/>
                <w:sz w:val="28"/>
              </w:rPr>
              <w:t>27</w:t>
            </w:r>
            <w:r w:rsidRPr="00507D77">
              <w:rPr>
                <w:rFonts w:ascii="標楷體" w:eastAsia="標楷體" w:hint="eastAsia"/>
                <w:sz w:val="28"/>
              </w:rPr>
              <w:t>條辦理。</w:t>
            </w:r>
          </w:p>
          <w:p w:rsidR="004142BF" w:rsidRPr="00507D77" w:rsidRDefault="004142BF" w:rsidP="0092663C">
            <w:pPr>
              <w:pStyle w:val="a3"/>
              <w:numPr>
                <w:ilvl w:val="0"/>
                <w:numId w:val="51"/>
              </w:numPr>
              <w:ind w:leftChars="0"/>
              <w:rPr>
                <w:rFonts w:ascii="標楷體" w:eastAsia="標楷體"/>
                <w:sz w:val="28"/>
              </w:rPr>
            </w:pPr>
            <w:r w:rsidRPr="00507D77">
              <w:rPr>
                <w:rFonts w:ascii="標楷體" w:eastAsia="標楷體" w:hint="eastAsia"/>
                <w:sz w:val="28"/>
              </w:rPr>
              <w:t>檢查結果：正常打ˇ，異常打×，如無此項檢點項目請以</w:t>
            </w:r>
            <w:r w:rsidRPr="00507D77">
              <w:rPr>
                <w:rFonts w:ascii="標楷體" w:eastAsia="標楷體"/>
                <w:sz w:val="28"/>
              </w:rPr>
              <w:t>”</w:t>
            </w:r>
            <w:r w:rsidRPr="00507D77">
              <w:rPr>
                <w:rFonts w:ascii="標楷體" w:eastAsia="標楷體" w:hint="eastAsia"/>
                <w:sz w:val="28"/>
              </w:rPr>
              <w:t>─</w:t>
            </w:r>
            <w:r w:rsidRPr="00507D77">
              <w:rPr>
                <w:rFonts w:ascii="標楷體" w:eastAsia="標楷體"/>
                <w:sz w:val="28"/>
              </w:rPr>
              <w:t>”</w:t>
            </w:r>
            <w:r w:rsidRPr="00507D77">
              <w:rPr>
                <w:rFonts w:ascii="標楷體" w:eastAsia="標楷體" w:hint="eastAsia"/>
                <w:sz w:val="28"/>
              </w:rPr>
              <w:t>示之。</w:t>
            </w:r>
          </w:p>
          <w:p w:rsidR="004142BF" w:rsidRPr="00507D77" w:rsidRDefault="004142BF" w:rsidP="0092663C">
            <w:pPr>
              <w:pStyle w:val="a3"/>
              <w:numPr>
                <w:ilvl w:val="0"/>
                <w:numId w:val="51"/>
              </w:numPr>
              <w:ind w:leftChars="0"/>
              <w:rPr>
                <w:rFonts w:ascii="標楷體" w:eastAsia="標楷體"/>
                <w:sz w:val="28"/>
              </w:rPr>
            </w:pPr>
            <w:r w:rsidRPr="00507D77">
              <w:rPr>
                <w:rFonts w:ascii="標楷體" w:eastAsia="標楷體" w:hint="eastAsia"/>
                <w:sz w:val="28"/>
              </w:rPr>
              <w:t>表格保存三年。</w:t>
            </w:r>
          </w:p>
          <w:p w:rsidR="004142BF" w:rsidRPr="00507D77" w:rsidRDefault="004142BF" w:rsidP="0092663C">
            <w:pPr>
              <w:pStyle w:val="a3"/>
              <w:numPr>
                <w:ilvl w:val="0"/>
                <w:numId w:val="51"/>
              </w:numPr>
              <w:ind w:leftChars="0"/>
              <w:rPr>
                <w:rFonts w:ascii="標楷體" w:eastAsia="標楷體"/>
                <w:sz w:val="28"/>
              </w:rPr>
            </w:pPr>
            <w:r w:rsidRPr="00507D77">
              <w:rPr>
                <w:rFonts w:ascii="標楷體" w:eastAsia="標楷體" w:hint="eastAsia"/>
                <w:sz w:val="28"/>
              </w:rPr>
              <w:t>每年檢查完後，送一份至職業安全衛生管理單位彙整備查。</w:t>
            </w:r>
          </w:p>
        </w:tc>
      </w:tr>
    </w:tbl>
    <w:p w:rsidR="004142BF" w:rsidRPr="00507D77" w:rsidRDefault="004142BF" w:rsidP="004142BF">
      <w:pPr>
        <w:spacing w:line="276" w:lineRule="auto"/>
        <w:jc w:val="center"/>
        <w:rPr>
          <w:rFonts w:ascii="標楷體" w:eastAsia="標楷體"/>
          <w:b/>
          <w:sz w:val="48"/>
          <w:u w:val="single"/>
        </w:rPr>
      </w:pPr>
      <w:r>
        <w:rPr>
          <w:rFonts w:ascii="標楷體" w:eastAsia="標楷體" w:hint="eastAsia"/>
          <w:b/>
          <w:sz w:val="48"/>
          <w:u w:val="single"/>
        </w:rPr>
        <w:lastRenderedPageBreak/>
        <w:t>(</w:t>
      </w:r>
      <w:r w:rsidRPr="00507D77">
        <w:rPr>
          <w:rFonts w:ascii="標楷體" w:eastAsia="標楷體" w:hint="eastAsia"/>
          <w:b/>
          <w:sz w:val="48"/>
          <w:u w:val="single"/>
        </w:rPr>
        <w:t>空氣壓縮機</w:t>
      </w:r>
      <w:r>
        <w:rPr>
          <w:rFonts w:ascii="標楷體" w:eastAsia="標楷體" w:hint="eastAsia"/>
          <w:b/>
          <w:sz w:val="48"/>
          <w:u w:val="single"/>
        </w:rPr>
        <w:t>)第二種壓力容器</w:t>
      </w:r>
      <w:r w:rsidRPr="00507D77">
        <w:rPr>
          <w:rFonts w:ascii="標楷體" w:eastAsia="標楷體" w:hint="eastAsia"/>
          <w:b/>
          <w:sz w:val="48"/>
          <w:u w:val="single"/>
        </w:rPr>
        <w:t>每年定期檢查表</w:t>
      </w:r>
    </w:p>
    <w:tbl>
      <w:tblPr>
        <w:tblW w:w="13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28"/>
        <w:gridCol w:w="3981"/>
        <w:gridCol w:w="1059"/>
        <w:gridCol w:w="510"/>
        <w:gridCol w:w="499"/>
        <w:gridCol w:w="2541"/>
        <w:gridCol w:w="4610"/>
      </w:tblGrid>
      <w:tr w:rsidR="004142BF" w:rsidRPr="00507D77" w:rsidTr="004142BF">
        <w:tc>
          <w:tcPr>
            <w:tcW w:w="4609" w:type="dxa"/>
            <w:gridSpan w:val="2"/>
            <w:tcBorders>
              <w:top w:val="nil"/>
              <w:left w:val="nil"/>
              <w:bottom w:val="single" w:sz="2" w:space="0" w:color="auto"/>
              <w:right w:val="nil"/>
            </w:tcBorders>
            <w:vAlign w:val="center"/>
          </w:tcPr>
          <w:p w:rsidR="004142BF" w:rsidRPr="002A29A1" w:rsidRDefault="004142BF" w:rsidP="004142BF">
            <w:pPr>
              <w:jc w:val="both"/>
              <w:rPr>
                <w:rFonts w:ascii="標楷體" w:eastAsia="標楷體"/>
                <w:b/>
                <w:sz w:val="28"/>
              </w:rPr>
            </w:pPr>
            <w:r w:rsidRPr="002A29A1">
              <w:rPr>
                <w:rFonts w:ascii="標楷體" w:eastAsia="標楷體" w:hint="eastAsia"/>
                <w:b/>
                <w:sz w:val="28"/>
              </w:rPr>
              <w:t>處室/科別：</w:t>
            </w:r>
          </w:p>
        </w:tc>
        <w:tc>
          <w:tcPr>
            <w:tcW w:w="4609" w:type="dxa"/>
            <w:gridSpan w:val="4"/>
            <w:tcBorders>
              <w:top w:val="nil"/>
              <w:left w:val="nil"/>
              <w:bottom w:val="single" w:sz="2" w:space="0" w:color="auto"/>
              <w:right w:val="nil"/>
            </w:tcBorders>
            <w:vAlign w:val="center"/>
          </w:tcPr>
          <w:p w:rsidR="004142BF" w:rsidRPr="00507D77" w:rsidRDefault="004142BF" w:rsidP="004142BF">
            <w:pPr>
              <w:jc w:val="both"/>
              <w:rPr>
                <w:rFonts w:ascii="標楷體" w:eastAsia="標楷體"/>
                <w:b/>
                <w:sz w:val="28"/>
              </w:rPr>
            </w:pPr>
            <w:r w:rsidRPr="00507D77">
              <w:rPr>
                <w:rFonts w:ascii="標楷體" w:eastAsia="標楷體" w:hint="eastAsia"/>
                <w:b/>
                <w:sz w:val="28"/>
              </w:rPr>
              <w:t>放置地點：</w:t>
            </w:r>
          </w:p>
        </w:tc>
        <w:tc>
          <w:tcPr>
            <w:tcW w:w="4610" w:type="dxa"/>
            <w:tcBorders>
              <w:top w:val="nil"/>
              <w:left w:val="nil"/>
              <w:bottom w:val="single" w:sz="2" w:space="0" w:color="auto"/>
              <w:right w:val="nil"/>
            </w:tcBorders>
            <w:vAlign w:val="center"/>
          </w:tcPr>
          <w:p w:rsidR="004142BF" w:rsidRPr="00507D77" w:rsidRDefault="004142BF" w:rsidP="004142BF">
            <w:pPr>
              <w:rPr>
                <w:rFonts w:ascii="標楷體" w:eastAsia="標楷體"/>
              </w:rPr>
            </w:pPr>
            <w:r w:rsidRPr="00507D77">
              <w:rPr>
                <w:rFonts w:ascii="標楷體" w:eastAsia="標楷體" w:hint="eastAsia"/>
                <w:b/>
                <w:sz w:val="28"/>
              </w:rPr>
              <w:t>檢查日期：</w:t>
            </w:r>
            <w:r w:rsidRPr="00507D77">
              <w:rPr>
                <w:rFonts w:ascii="標楷體" w:eastAsia="標楷體"/>
                <w:b/>
                <w:sz w:val="28"/>
                <w:u w:val="single"/>
              </w:rPr>
              <w:t xml:space="preserve">   </w:t>
            </w:r>
            <w:r w:rsidRPr="00507D77">
              <w:rPr>
                <w:rFonts w:ascii="標楷體" w:eastAsia="標楷體" w:hint="eastAsia"/>
                <w:b/>
                <w:sz w:val="28"/>
                <w:u w:val="single"/>
              </w:rPr>
              <w:t>年</w:t>
            </w:r>
            <w:r w:rsidRPr="00507D77">
              <w:rPr>
                <w:rFonts w:ascii="標楷體" w:eastAsia="標楷體"/>
                <w:b/>
                <w:sz w:val="28"/>
                <w:u w:val="single"/>
              </w:rPr>
              <w:t xml:space="preserve">   </w:t>
            </w:r>
            <w:r w:rsidRPr="00507D77">
              <w:rPr>
                <w:rFonts w:ascii="標楷體" w:eastAsia="標楷體" w:hint="eastAsia"/>
                <w:b/>
                <w:sz w:val="28"/>
                <w:u w:val="single"/>
              </w:rPr>
              <w:t>月</w:t>
            </w:r>
            <w:r w:rsidRPr="00507D77">
              <w:rPr>
                <w:rFonts w:ascii="標楷體" w:eastAsia="標楷體"/>
                <w:b/>
                <w:sz w:val="28"/>
                <w:u w:val="single"/>
              </w:rPr>
              <w:t xml:space="preserve">   </w:t>
            </w:r>
            <w:r w:rsidRPr="00507D77">
              <w:rPr>
                <w:rFonts w:ascii="標楷體" w:eastAsia="標楷體" w:hint="eastAsia"/>
                <w:b/>
                <w:sz w:val="28"/>
                <w:u w:val="single"/>
              </w:rPr>
              <w:t>日</w:t>
            </w:r>
          </w:p>
        </w:tc>
      </w:tr>
      <w:tr w:rsidR="004142BF" w:rsidRPr="00507D77" w:rsidTr="004142BF">
        <w:tc>
          <w:tcPr>
            <w:tcW w:w="628" w:type="dxa"/>
            <w:tcBorders>
              <w:top w:val="single" w:sz="2" w:space="0" w:color="auto"/>
            </w:tcBorders>
          </w:tcPr>
          <w:p w:rsidR="004142BF" w:rsidRPr="00507D77" w:rsidRDefault="004142BF" w:rsidP="004142BF">
            <w:pPr>
              <w:pStyle w:val="ad"/>
              <w:rPr>
                <w:rFonts w:ascii="標楷體" w:eastAsia="標楷體"/>
              </w:rPr>
            </w:pPr>
            <w:r w:rsidRPr="00507D77">
              <w:rPr>
                <w:rFonts w:ascii="標楷體" w:eastAsia="標楷體" w:hint="eastAsia"/>
              </w:rPr>
              <w:t>項次</w:t>
            </w:r>
          </w:p>
        </w:tc>
        <w:tc>
          <w:tcPr>
            <w:tcW w:w="5040" w:type="dxa"/>
            <w:gridSpan w:val="2"/>
            <w:tcBorders>
              <w:top w:val="single" w:sz="2" w:space="0" w:color="auto"/>
            </w:tcBorders>
          </w:tcPr>
          <w:p w:rsidR="004142BF" w:rsidRPr="00507D77" w:rsidRDefault="004142BF" w:rsidP="004142BF">
            <w:pPr>
              <w:jc w:val="center"/>
              <w:rPr>
                <w:rFonts w:ascii="標楷體" w:eastAsia="標楷體"/>
              </w:rPr>
            </w:pPr>
            <w:r w:rsidRPr="00507D77">
              <w:rPr>
                <w:rFonts w:ascii="標楷體" w:eastAsia="標楷體"/>
              </w:rPr>
              <w:t xml:space="preserve">  </w:t>
            </w:r>
            <w:r w:rsidRPr="00507D77">
              <w:rPr>
                <w:rFonts w:ascii="標楷體" w:eastAsia="標楷體" w:hint="eastAsia"/>
              </w:rPr>
              <w:t>檢    查    項    目</w:t>
            </w:r>
          </w:p>
        </w:tc>
        <w:tc>
          <w:tcPr>
            <w:tcW w:w="510" w:type="dxa"/>
            <w:tcBorders>
              <w:top w:val="single" w:sz="2" w:space="0" w:color="auto"/>
            </w:tcBorders>
          </w:tcPr>
          <w:p w:rsidR="004142BF" w:rsidRPr="00507D77" w:rsidRDefault="004142BF" w:rsidP="004142BF">
            <w:pPr>
              <w:jc w:val="center"/>
              <w:rPr>
                <w:rFonts w:ascii="標楷體" w:eastAsia="標楷體"/>
              </w:rPr>
            </w:pPr>
            <w:r w:rsidRPr="00507D77">
              <w:rPr>
                <w:rFonts w:ascii="標楷體" w:eastAsia="標楷體" w:hint="eastAsia"/>
              </w:rPr>
              <w:t>是</w:t>
            </w:r>
          </w:p>
        </w:tc>
        <w:tc>
          <w:tcPr>
            <w:tcW w:w="499" w:type="dxa"/>
            <w:tcBorders>
              <w:top w:val="single" w:sz="2" w:space="0" w:color="auto"/>
            </w:tcBorders>
          </w:tcPr>
          <w:p w:rsidR="004142BF" w:rsidRPr="00507D77" w:rsidRDefault="004142BF" w:rsidP="004142BF">
            <w:pPr>
              <w:jc w:val="center"/>
              <w:rPr>
                <w:rFonts w:ascii="標楷體" w:eastAsia="標楷體"/>
              </w:rPr>
            </w:pPr>
            <w:r w:rsidRPr="00507D77">
              <w:rPr>
                <w:rFonts w:ascii="標楷體" w:eastAsia="標楷體" w:hint="eastAsia"/>
              </w:rPr>
              <w:t>否</w:t>
            </w:r>
          </w:p>
        </w:tc>
        <w:tc>
          <w:tcPr>
            <w:tcW w:w="7151" w:type="dxa"/>
            <w:gridSpan w:val="2"/>
            <w:tcBorders>
              <w:top w:val="single" w:sz="2" w:space="0" w:color="auto"/>
            </w:tcBorders>
          </w:tcPr>
          <w:p w:rsidR="004142BF" w:rsidRPr="00507D77" w:rsidRDefault="004142BF" w:rsidP="004142BF">
            <w:pPr>
              <w:rPr>
                <w:rFonts w:ascii="標楷體" w:eastAsia="標楷體"/>
              </w:rPr>
            </w:pPr>
            <w:r w:rsidRPr="00507D77">
              <w:rPr>
                <w:rFonts w:ascii="標楷體" w:eastAsia="標楷體"/>
              </w:rPr>
              <w:t xml:space="preserve">          </w:t>
            </w:r>
            <w:r w:rsidRPr="00507D77">
              <w:rPr>
                <w:rFonts w:ascii="標楷體" w:eastAsia="標楷體" w:hint="eastAsia"/>
              </w:rPr>
              <w:t>異</w:t>
            </w:r>
            <w:r w:rsidRPr="00507D77">
              <w:rPr>
                <w:rFonts w:ascii="標楷體" w:eastAsia="標楷體"/>
              </w:rPr>
              <w:t xml:space="preserve">   </w:t>
            </w:r>
            <w:r w:rsidRPr="00507D77">
              <w:rPr>
                <w:rFonts w:ascii="標楷體" w:eastAsia="標楷體" w:hint="eastAsia"/>
              </w:rPr>
              <w:t>常</w:t>
            </w:r>
            <w:r w:rsidRPr="00507D77">
              <w:rPr>
                <w:rFonts w:ascii="標楷體" w:eastAsia="標楷體"/>
              </w:rPr>
              <w:t xml:space="preserve">   </w:t>
            </w:r>
            <w:r w:rsidRPr="00507D77">
              <w:rPr>
                <w:rFonts w:ascii="標楷體" w:eastAsia="標楷體" w:hint="eastAsia"/>
              </w:rPr>
              <w:t>處</w:t>
            </w:r>
            <w:r w:rsidRPr="00507D77">
              <w:rPr>
                <w:rFonts w:ascii="標楷體" w:eastAsia="標楷體"/>
              </w:rPr>
              <w:t xml:space="preserve">   </w:t>
            </w:r>
            <w:r w:rsidRPr="00507D77">
              <w:rPr>
                <w:rFonts w:ascii="標楷體" w:eastAsia="標楷體" w:hint="eastAsia"/>
              </w:rPr>
              <w:t>理</w:t>
            </w:r>
            <w:r w:rsidRPr="00507D77">
              <w:rPr>
                <w:rFonts w:ascii="標楷體" w:eastAsia="標楷體"/>
              </w:rPr>
              <w:t xml:space="preserve">   </w:t>
            </w:r>
            <w:r w:rsidRPr="00507D77">
              <w:rPr>
                <w:rFonts w:ascii="標楷體" w:eastAsia="標楷體" w:hint="eastAsia"/>
              </w:rPr>
              <w:t>及</w:t>
            </w:r>
            <w:r w:rsidRPr="00507D77">
              <w:rPr>
                <w:rFonts w:ascii="標楷體" w:eastAsia="標楷體"/>
              </w:rPr>
              <w:t xml:space="preserve">   </w:t>
            </w:r>
            <w:r w:rsidRPr="00507D77">
              <w:rPr>
                <w:rFonts w:ascii="標楷體" w:eastAsia="標楷體" w:hint="eastAsia"/>
              </w:rPr>
              <w:t>說</w:t>
            </w:r>
            <w:r w:rsidRPr="00507D77">
              <w:rPr>
                <w:rFonts w:ascii="標楷體" w:eastAsia="標楷體"/>
              </w:rPr>
              <w:t xml:space="preserve">   </w:t>
            </w:r>
            <w:r w:rsidRPr="00507D77">
              <w:rPr>
                <w:rFonts w:ascii="標楷體" w:eastAsia="標楷體" w:hint="eastAsia"/>
              </w:rPr>
              <w:t>明</w:t>
            </w:r>
          </w:p>
        </w:tc>
      </w:tr>
      <w:tr w:rsidR="004142BF" w:rsidRPr="00507D77" w:rsidTr="004142BF">
        <w:tc>
          <w:tcPr>
            <w:tcW w:w="628" w:type="dxa"/>
          </w:tcPr>
          <w:p w:rsidR="004142BF" w:rsidRPr="00507D77" w:rsidRDefault="004142BF" w:rsidP="004142BF">
            <w:pPr>
              <w:jc w:val="center"/>
              <w:rPr>
                <w:rFonts w:ascii="標楷體" w:eastAsia="標楷體"/>
              </w:rPr>
            </w:pPr>
            <w:r w:rsidRPr="00507D77">
              <w:rPr>
                <w:rFonts w:ascii="標楷體" w:eastAsia="標楷體"/>
              </w:rPr>
              <w:t>1.</w:t>
            </w:r>
          </w:p>
        </w:tc>
        <w:tc>
          <w:tcPr>
            <w:tcW w:w="5040" w:type="dxa"/>
            <w:gridSpan w:val="2"/>
          </w:tcPr>
          <w:p w:rsidR="004142BF" w:rsidRPr="00507D77" w:rsidRDefault="004142BF" w:rsidP="004142BF">
            <w:pPr>
              <w:rPr>
                <w:rFonts w:ascii="標楷體" w:eastAsia="標楷體"/>
              </w:rPr>
            </w:pPr>
            <w:r w:rsidRPr="00507D77">
              <w:rPr>
                <w:rFonts w:ascii="標楷體" w:eastAsia="標楷體" w:hint="eastAsia"/>
              </w:rPr>
              <w:t>內面及外面是否有顯著損傷、裂痕、變形及腐蝕</w:t>
            </w:r>
          </w:p>
        </w:tc>
        <w:tc>
          <w:tcPr>
            <w:tcW w:w="510" w:type="dxa"/>
          </w:tcPr>
          <w:p w:rsidR="004142BF" w:rsidRPr="00507D77" w:rsidRDefault="004142BF" w:rsidP="004142BF">
            <w:pPr>
              <w:rPr>
                <w:rFonts w:ascii="標楷體" w:eastAsia="標楷體"/>
              </w:rPr>
            </w:pPr>
          </w:p>
        </w:tc>
        <w:tc>
          <w:tcPr>
            <w:tcW w:w="499" w:type="dxa"/>
          </w:tcPr>
          <w:p w:rsidR="004142BF" w:rsidRPr="00507D77" w:rsidRDefault="004142BF" w:rsidP="004142BF">
            <w:pPr>
              <w:rPr>
                <w:rFonts w:ascii="標楷體" w:eastAsia="標楷體"/>
              </w:rPr>
            </w:pPr>
          </w:p>
        </w:tc>
        <w:tc>
          <w:tcPr>
            <w:tcW w:w="7151" w:type="dxa"/>
            <w:gridSpan w:val="2"/>
          </w:tcPr>
          <w:p w:rsidR="004142BF" w:rsidRPr="00507D77" w:rsidRDefault="004142BF" w:rsidP="004142BF">
            <w:pPr>
              <w:rPr>
                <w:rFonts w:ascii="標楷體" w:eastAsia="標楷體"/>
              </w:rPr>
            </w:pPr>
          </w:p>
        </w:tc>
      </w:tr>
      <w:tr w:rsidR="004142BF" w:rsidRPr="00507D77" w:rsidTr="004142BF">
        <w:tc>
          <w:tcPr>
            <w:tcW w:w="628" w:type="dxa"/>
          </w:tcPr>
          <w:p w:rsidR="004142BF" w:rsidRPr="00507D77" w:rsidRDefault="004142BF" w:rsidP="004142BF">
            <w:pPr>
              <w:jc w:val="center"/>
              <w:rPr>
                <w:rFonts w:ascii="標楷體" w:eastAsia="標楷體"/>
              </w:rPr>
            </w:pPr>
            <w:r w:rsidRPr="00507D77">
              <w:rPr>
                <w:rFonts w:ascii="標楷體" w:eastAsia="標楷體"/>
              </w:rPr>
              <w:t>2.</w:t>
            </w:r>
          </w:p>
        </w:tc>
        <w:tc>
          <w:tcPr>
            <w:tcW w:w="5040" w:type="dxa"/>
            <w:gridSpan w:val="2"/>
          </w:tcPr>
          <w:p w:rsidR="004142BF" w:rsidRPr="00507D77" w:rsidRDefault="004142BF" w:rsidP="004142BF">
            <w:pPr>
              <w:rPr>
                <w:rFonts w:ascii="標楷體" w:eastAsia="標楷體"/>
              </w:rPr>
            </w:pPr>
            <w:r w:rsidRPr="00507D77">
              <w:rPr>
                <w:rFonts w:ascii="標楷體" w:eastAsia="標楷體" w:hint="eastAsia"/>
              </w:rPr>
              <w:t>蓋、凸緣、閥、旋塞等有否異常</w:t>
            </w:r>
          </w:p>
        </w:tc>
        <w:tc>
          <w:tcPr>
            <w:tcW w:w="510" w:type="dxa"/>
          </w:tcPr>
          <w:p w:rsidR="004142BF" w:rsidRPr="00507D77" w:rsidRDefault="004142BF" w:rsidP="004142BF">
            <w:pPr>
              <w:rPr>
                <w:rFonts w:ascii="標楷體" w:eastAsia="標楷體"/>
              </w:rPr>
            </w:pPr>
          </w:p>
        </w:tc>
        <w:tc>
          <w:tcPr>
            <w:tcW w:w="499" w:type="dxa"/>
          </w:tcPr>
          <w:p w:rsidR="004142BF" w:rsidRPr="00507D77" w:rsidRDefault="004142BF" w:rsidP="004142BF">
            <w:pPr>
              <w:rPr>
                <w:rFonts w:ascii="標楷體" w:eastAsia="標楷體"/>
              </w:rPr>
            </w:pPr>
          </w:p>
        </w:tc>
        <w:tc>
          <w:tcPr>
            <w:tcW w:w="7151" w:type="dxa"/>
            <w:gridSpan w:val="2"/>
          </w:tcPr>
          <w:p w:rsidR="004142BF" w:rsidRPr="00507D77" w:rsidRDefault="004142BF" w:rsidP="004142BF">
            <w:pPr>
              <w:rPr>
                <w:rFonts w:ascii="標楷體" w:eastAsia="標楷體"/>
              </w:rPr>
            </w:pPr>
          </w:p>
        </w:tc>
      </w:tr>
      <w:tr w:rsidR="004142BF" w:rsidRPr="00507D77" w:rsidTr="004142BF">
        <w:tc>
          <w:tcPr>
            <w:tcW w:w="628" w:type="dxa"/>
          </w:tcPr>
          <w:p w:rsidR="004142BF" w:rsidRPr="00507D77" w:rsidRDefault="004142BF" w:rsidP="004142BF">
            <w:pPr>
              <w:jc w:val="center"/>
              <w:rPr>
                <w:rFonts w:ascii="標楷體" w:eastAsia="標楷體"/>
              </w:rPr>
            </w:pPr>
            <w:r w:rsidRPr="00507D77">
              <w:rPr>
                <w:rFonts w:ascii="標楷體" w:eastAsia="標楷體"/>
              </w:rPr>
              <w:t>3.</w:t>
            </w:r>
          </w:p>
        </w:tc>
        <w:tc>
          <w:tcPr>
            <w:tcW w:w="5040" w:type="dxa"/>
            <w:gridSpan w:val="2"/>
          </w:tcPr>
          <w:p w:rsidR="004142BF" w:rsidRPr="00507D77" w:rsidRDefault="004142BF" w:rsidP="004142BF">
            <w:pPr>
              <w:rPr>
                <w:rFonts w:ascii="標楷體" w:eastAsia="標楷體"/>
              </w:rPr>
            </w:pPr>
            <w:r w:rsidRPr="00507D77">
              <w:rPr>
                <w:rFonts w:ascii="標楷體" w:eastAsia="標楷體" w:hint="eastAsia"/>
              </w:rPr>
              <w:t>安全閥、壓力表與其他安全裝置之性能有否異常</w:t>
            </w:r>
          </w:p>
        </w:tc>
        <w:tc>
          <w:tcPr>
            <w:tcW w:w="510" w:type="dxa"/>
          </w:tcPr>
          <w:p w:rsidR="004142BF" w:rsidRPr="00507D77" w:rsidRDefault="004142BF" w:rsidP="004142BF">
            <w:pPr>
              <w:rPr>
                <w:rFonts w:ascii="標楷體" w:eastAsia="標楷體"/>
              </w:rPr>
            </w:pPr>
          </w:p>
        </w:tc>
        <w:tc>
          <w:tcPr>
            <w:tcW w:w="499" w:type="dxa"/>
          </w:tcPr>
          <w:p w:rsidR="004142BF" w:rsidRPr="00507D77" w:rsidRDefault="004142BF" w:rsidP="004142BF">
            <w:pPr>
              <w:rPr>
                <w:rFonts w:ascii="標楷體" w:eastAsia="標楷體"/>
              </w:rPr>
            </w:pPr>
          </w:p>
        </w:tc>
        <w:tc>
          <w:tcPr>
            <w:tcW w:w="7151" w:type="dxa"/>
            <w:gridSpan w:val="2"/>
          </w:tcPr>
          <w:p w:rsidR="004142BF" w:rsidRPr="00507D77" w:rsidRDefault="004142BF" w:rsidP="004142BF">
            <w:pPr>
              <w:rPr>
                <w:rFonts w:ascii="標楷體" w:eastAsia="標楷體"/>
              </w:rPr>
            </w:pPr>
          </w:p>
        </w:tc>
      </w:tr>
      <w:tr w:rsidR="004142BF" w:rsidRPr="00507D77" w:rsidTr="004142BF">
        <w:tc>
          <w:tcPr>
            <w:tcW w:w="628" w:type="dxa"/>
          </w:tcPr>
          <w:p w:rsidR="004142BF" w:rsidRPr="00507D77" w:rsidRDefault="004142BF" w:rsidP="004142BF">
            <w:pPr>
              <w:jc w:val="center"/>
              <w:rPr>
                <w:rFonts w:ascii="標楷體" w:eastAsia="標楷體"/>
              </w:rPr>
            </w:pPr>
            <w:r w:rsidRPr="00507D77">
              <w:rPr>
                <w:rFonts w:ascii="標楷體" w:eastAsia="標楷體"/>
              </w:rPr>
              <w:t>4.</w:t>
            </w:r>
          </w:p>
        </w:tc>
        <w:tc>
          <w:tcPr>
            <w:tcW w:w="5040" w:type="dxa"/>
            <w:gridSpan w:val="2"/>
          </w:tcPr>
          <w:p w:rsidR="004142BF" w:rsidRPr="00507D77" w:rsidRDefault="004142BF" w:rsidP="004142BF">
            <w:pPr>
              <w:rPr>
                <w:rFonts w:ascii="標楷體" w:eastAsia="標楷體"/>
              </w:rPr>
            </w:pPr>
            <w:r w:rsidRPr="00507D77">
              <w:rPr>
                <w:rFonts w:ascii="標楷體" w:eastAsia="標楷體" w:hint="eastAsia"/>
              </w:rPr>
              <w:t>每日開動前是否已將凝結水排除乾淨</w:t>
            </w:r>
          </w:p>
        </w:tc>
        <w:tc>
          <w:tcPr>
            <w:tcW w:w="510" w:type="dxa"/>
          </w:tcPr>
          <w:p w:rsidR="004142BF" w:rsidRPr="00507D77" w:rsidRDefault="004142BF" w:rsidP="004142BF">
            <w:pPr>
              <w:rPr>
                <w:rFonts w:ascii="標楷體" w:eastAsia="標楷體"/>
              </w:rPr>
            </w:pPr>
          </w:p>
        </w:tc>
        <w:tc>
          <w:tcPr>
            <w:tcW w:w="499" w:type="dxa"/>
          </w:tcPr>
          <w:p w:rsidR="004142BF" w:rsidRPr="00507D77" w:rsidRDefault="004142BF" w:rsidP="004142BF">
            <w:pPr>
              <w:rPr>
                <w:rFonts w:ascii="標楷體" w:eastAsia="標楷體"/>
              </w:rPr>
            </w:pPr>
          </w:p>
        </w:tc>
        <w:tc>
          <w:tcPr>
            <w:tcW w:w="7151" w:type="dxa"/>
            <w:gridSpan w:val="2"/>
          </w:tcPr>
          <w:p w:rsidR="004142BF" w:rsidRPr="00507D77" w:rsidRDefault="004142BF" w:rsidP="004142BF">
            <w:pPr>
              <w:rPr>
                <w:rFonts w:ascii="標楷體" w:eastAsia="標楷體"/>
              </w:rPr>
            </w:pPr>
          </w:p>
        </w:tc>
      </w:tr>
      <w:tr w:rsidR="004142BF" w:rsidRPr="00507D77" w:rsidTr="004142BF">
        <w:tc>
          <w:tcPr>
            <w:tcW w:w="628" w:type="dxa"/>
          </w:tcPr>
          <w:p w:rsidR="004142BF" w:rsidRPr="00507D77" w:rsidRDefault="004142BF" w:rsidP="004142BF">
            <w:pPr>
              <w:jc w:val="center"/>
              <w:rPr>
                <w:rFonts w:ascii="標楷體" w:eastAsia="標楷體"/>
              </w:rPr>
            </w:pPr>
            <w:r w:rsidRPr="00507D77">
              <w:rPr>
                <w:rFonts w:ascii="標楷體" w:eastAsia="標楷體"/>
              </w:rPr>
              <w:t>5.</w:t>
            </w:r>
          </w:p>
        </w:tc>
        <w:tc>
          <w:tcPr>
            <w:tcW w:w="5040" w:type="dxa"/>
            <w:gridSpan w:val="2"/>
          </w:tcPr>
          <w:p w:rsidR="004142BF" w:rsidRPr="00507D77" w:rsidRDefault="004142BF" w:rsidP="004142BF">
            <w:pPr>
              <w:rPr>
                <w:rFonts w:ascii="標楷體" w:eastAsia="標楷體"/>
              </w:rPr>
            </w:pPr>
            <w:r w:rsidRPr="00507D77">
              <w:rPr>
                <w:rFonts w:ascii="標楷體" w:eastAsia="標楷體" w:hint="eastAsia"/>
              </w:rPr>
              <w:t>安全閥是否故障</w:t>
            </w:r>
          </w:p>
        </w:tc>
        <w:tc>
          <w:tcPr>
            <w:tcW w:w="510" w:type="dxa"/>
          </w:tcPr>
          <w:p w:rsidR="004142BF" w:rsidRPr="00507D77" w:rsidRDefault="004142BF" w:rsidP="004142BF">
            <w:pPr>
              <w:rPr>
                <w:rFonts w:ascii="標楷體" w:eastAsia="標楷體"/>
              </w:rPr>
            </w:pPr>
          </w:p>
        </w:tc>
        <w:tc>
          <w:tcPr>
            <w:tcW w:w="499" w:type="dxa"/>
          </w:tcPr>
          <w:p w:rsidR="004142BF" w:rsidRPr="00507D77" w:rsidRDefault="004142BF" w:rsidP="004142BF">
            <w:pPr>
              <w:rPr>
                <w:rFonts w:ascii="標楷體" w:eastAsia="標楷體"/>
              </w:rPr>
            </w:pPr>
          </w:p>
        </w:tc>
        <w:tc>
          <w:tcPr>
            <w:tcW w:w="7151" w:type="dxa"/>
            <w:gridSpan w:val="2"/>
          </w:tcPr>
          <w:p w:rsidR="004142BF" w:rsidRPr="00507D77" w:rsidRDefault="004142BF" w:rsidP="004142BF">
            <w:pPr>
              <w:rPr>
                <w:rFonts w:ascii="標楷體" w:eastAsia="標楷體"/>
              </w:rPr>
            </w:pPr>
          </w:p>
        </w:tc>
      </w:tr>
      <w:tr w:rsidR="004142BF" w:rsidRPr="00507D77" w:rsidTr="004142BF">
        <w:tc>
          <w:tcPr>
            <w:tcW w:w="628" w:type="dxa"/>
          </w:tcPr>
          <w:p w:rsidR="004142BF" w:rsidRPr="00507D77" w:rsidRDefault="004142BF" w:rsidP="004142BF">
            <w:pPr>
              <w:jc w:val="center"/>
              <w:rPr>
                <w:rFonts w:ascii="標楷體" w:eastAsia="標楷體"/>
              </w:rPr>
            </w:pPr>
            <w:r w:rsidRPr="00507D77">
              <w:rPr>
                <w:rFonts w:ascii="標楷體" w:eastAsia="標楷體"/>
              </w:rPr>
              <w:t>6.</w:t>
            </w:r>
          </w:p>
        </w:tc>
        <w:tc>
          <w:tcPr>
            <w:tcW w:w="5040" w:type="dxa"/>
            <w:gridSpan w:val="2"/>
          </w:tcPr>
          <w:p w:rsidR="004142BF" w:rsidRPr="00507D77" w:rsidRDefault="004142BF" w:rsidP="004142BF">
            <w:pPr>
              <w:rPr>
                <w:rFonts w:ascii="標楷體" w:eastAsia="標楷體"/>
              </w:rPr>
            </w:pPr>
            <w:r w:rsidRPr="00507D77">
              <w:rPr>
                <w:rFonts w:ascii="標楷體" w:eastAsia="標楷體" w:hint="eastAsia"/>
              </w:rPr>
              <w:t>空氣壓縮機達到設定壓力是否自動停止運轉</w:t>
            </w:r>
          </w:p>
        </w:tc>
        <w:tc>
          <w:tcPr>
            <w:tcW w:w="510" w:type="dxa"/>
          </w:tcPr>
          <w:p w:rsidR="004142BF" w:rsidRPr="00507D77" w:rsidRDefault="004142BF" w:rsidP="004142BF">
            <w:pPr>
              <w:rPr>
                <w:rFonts w:ascii="標楷體" w:eastAsia="標楷體"/>
              </w:rPr>
            </w:pPr>
          </w:p>
        </w:tc>
        <w:tc>
          <w:tcPr>
            <w:tcW w:w="499" w:type="dxa"/>
          </w:tcPr>
          <w:p w:rsidR="004142BF" w:rsidRPr="00507D77" w:rsidRDefault="004142BF" w:rsidP="004142BF">
            <w:pPr>
              <w:rPr>
                <w:rFonts w:ascii="標楷體" w:eastAsia="標楷體"/>
              </w:rPr>
            </w:pPr>
          </w:p>
        </w:tc>
        <w:tc>
          <w:tcPr>
            <w:tcW w:w="7151" w:type="dxa"/>
            <w:gridSpan w:val="2"/>
          </w:tcPr>
          <w:p w:rsidR="004142BF" w:rsidRPr="00507D77" w:rsidRDefault="004142BF" w:rsidP="004142BF">
            <w:pPr>
              <w:rPr>
                <w:rFonts w:ascii="標楷體" w:eastAsia="標楷體"/>
              </w:rPr>
            </w:pPr>
          </w:p>
        </w:tc>
      </w:tr>
      <w:tr w:rsidR="004142BF" w:rsidRPr="00507D77" w:rsidTr="004142BF">
        <w:tc>
          <w:tcPr>
            <w:tcW w:w="628" w:type="dxa"/>
          </w:tcPr>
          <w:p w:rsidR="004142BF" w:rsidRPr="00507D77" w:rsidRDefault="004142BF" w:rsidP="004142BF">
            <w:pPr>
              <w:jc w:val="center"/>
              <w:rPr>
                <w:rFonts w:ascii="標楷體" w:eastAsia="標楷體"/>
              </w:rPr>
            </w:pPr>
            <w:r w:rsidRPr="00507D77">
              <w:rPr>
                <w:rFonts w:ascii="標楷體" w:eastAsia="標楷體"/>
              </w:rPr>
              <w:t>7.</w:t>
            </w:r>
          </w:p>
        </w:tc>
        <w:tc>
          <w:tcPr>
            <w:tcW w:w="5040" w:type="dxa"/>
            <w:gridSpan w:val="2"/>
          </w:tcPr>
          <w:p w:rsidR="004142BF" w:rsidRPr="00507D77" w:rsidRDefault="004142BF" w:rsidP="004142BF">
            <w:pPr>
              <w:rPr>
                <w:rFonts w:ascii="標楷體" w:eastAsia="標楷體"/>
              </w:rPr>
            </w:pPr>
            <w:r w:rsidRPr="00507D77">
              <w:rPr>
                <w:rFonts w:ascii="標楷體" w:eastAsia="標楷體" w:hint="eastAsia"/>
              </w:rPr>
              <w:t>空氣壓縮機是否有異常振動或異常聲音</w:t>
            </w:r>
          </w:p>
        </w:tc>
        <w:tc>
          <w:tcPr>
            <w:tcW w:w="510" w:type="dxa"/>
          </w:tcPr>
          <w:p w:rsidR="004142BF" w:rsidRPr="00507D77" w:rsidRDefault="004142BF" w:rsidP="004142BF">
            <w:pPr>
              <w:rPr>
                <w:rFonts w:ascii="標楷體" w:eastAsia="標楷體"/>
              </w:rPr>
            </w:pPr>
          </w:p>
        </w:tc>
        <w:tc>
          <w:tcPr>
            <w:tcW w:w="499" w:type="dxa"/>
          </w:tcPr>
          <w:p w:rsidR="004142BF" w:rsidRPr="00507D77" w:rsidRDefault="004142BF" w:rsidP="004142BF">
            <w:pPr>
              <w:rPr>
                <w:rFonts w:ascii="標楷體" w:eastAsia="標楷體"/>
              </w:rPr>
            </w:pPr>
          </w:p>
        </w:tc>
        <w:tc>
          <w:tcPr>
            <w:tcW w:w="7151" w:type="dxa"/>
            <w:gridSpan w:val="2"/>
          </w:tcPr>
          <w:p w:rsidR="004142BF" w:rsidRPr="00507D77" w:rsidRDefault="004142BF" w:rsidP="004142BF">
            <w:pPr>
              <w:rPr>
                <w:rFonts w:ascii="標楷體" w:eastAsia="標楷體"/>
              </w:rPr>
            </w:pPr>
          </w:p>
        </w:tc>
      </w:tr>
      <w:tr w:rsidR="004142BF" w:rsidRPr="00507D77" w:rsidTr="004142BF">
        <w:tc>
          <w:tcPr>
            <w:tcW w:w="628" w:type="dxa"/>
          </w:tcPr>
          <w:p w:rsidR="004142BF" w:rsidRPr="00507D77" w:rsidRDefault="004142BF" w:rsidP="004142BF">
            <w:pPr>
              <w:jc w:val="center"/>
              <w:rPr>
                <w:rFonts w:ascii="標楷體" w:eastAsia="標楷體"/>
              </w:rPr>
            </w:pPr>
            <w:r w:rsidRPr="00507D77">
              <w:rPr>
                <w:rFonts w:ascii="標楷體" w:eastAsia="標楷體"/>
              </w:rPr>
              <w:t>8.</w:t>
            </w:r>
          </w:p>
        </w:tc>
        <w:tc>
          <w:tcPr>
            <w:tcW w:w="5040" w:type="dxa"/>
            <w:gridSpan w:val="2"/>
          </w:tcPr>
          <w:p w:rsidR="004142BF" w:rsidRPr="00507D77" w:rsidRDefault="004142BF" w:rsidP="004142BF">
            <w:pPr>
              <w:rPr>
                <w:rFonts w:ascii="標楷體" w:eastAsia="標楷體"/>
              </w:rPr>
            </w:pPr>
            <w:r w:rsidRPr="00507D77">
              <w:rPr>
                <w:rFonts w:ascii="標楷體" w:eastAsia="標楷體" w:hint="eastAsia"/>
              </w:rPr>
              <w:t>空氣壓縮機潤滑油油位是否有異常</w:t>
            </w:r>
          </w:p>
        </w:tc>
        <w:tc>
          <w:tcPr>
            <w:tcW w:w="510" w:type="dxa"/>
          </w:tcPr>
          <w:p w:rsidR="004142BF" w:rsidRPr="00507D77" w:rsidRDefault="004142BF" w:rsidP="004142BF">
            <w:pPr>
              <w:rPr>
                <w:rFonts w:ascii="標楷體" w:eastAsia="標楷體"/>
              </w:rPr>
            </w:pPr>
          </w:p>
        </w:tc>
        <w:tc>
          <w:tcPr>
            <w:tcW w:w="499" w:type="dxa"/>
          </w:tcPr>
          <w:p w:rsidR="004142BF" w:rsidRPr="00507D77" w:rsidRDefault="004142BF" w:rsidP="004142BF">
            <w:pPr>
              <w:rPr>
                <w:rFonts w:ascii="標楷體" w:eastAsia="標楷體"/>
              </w:rPr>
            </w:pPr>
          </w:p>
        </w:tc>
        <w:tc>
          <w:tcPr>
            <w:tcW w:w="7151" w:type="dxa"/>
            <w:gridSpan w:val="2"/>
          </w:tcPr>
          <w:p w:rsidR="004142BF" w:rsidRPr="00507D77" w:rsidRDefault="004142BF" w:rsidP="004142BF">
            <w:pPr>
              <w:rPr>
                <w:rFonts w:ascii="標楷體" w:eastAsia="標楷體"/>
              </w:rPr>
            </w:pPr>
          </w:p>
        </w:tc>
      </w:tr>
      <w:tr w:rsidR="004142BF" w:rsidRPr="00507D77" w:rsidTr="004142BF">
        <w:tc>
          <w:tcPr>
            <w:tcW w:w="628" w:type="dxa"/>
          </w:tcPr>
          <w:p w:rsidR="004142BF" w:rsidRPr="00507D77" w:rsidRDefault="004142BF" w:rsidP="004142BF">
            <w:pPr>
              <w:jc w:val="center"/>
              <w:rPr>
                <w:rFonts w:ascii="標楷體" w:eastAsia="標楷體"/>
              </w:rPr>
            </w:pPr>
            <w:r w:rsidRPr="00507D77">
              <w:rPr>
                <w:rFonts w:ascii="標楷體" w:eastAsia="標楷體"/>
              </w:rPr>
              <w:t>9.</w:t>
            </w:r>
          </w:p>
        </w:tc>
        <w:tc>
          <w:tcPr>
            <w:tcW w:w="5040" w:type="dxa"/>
            <w:gridSpan w:val="2"/>
          </w:tcPr>
          <w:p w:rsidR="004142BF" w:rsidRPr="00507D77" w:rsidRDefault="004142BF" w:rsidP="004142BF">
            <w:pPr>
              <w:rPr>
                <w:rFonts w:ascii="標楷體" w:eastAsia="標楷體"/>
              </w:rPr>
            </w:pPr>
            <w:r w:rsidRPr="00507D77">
              <w:rPr>
                <w:rFonts w:ascii="標楷體" w:eastAsia="標楷體" w:hint="eastAsia"/>
              </w:rPr>
              <w:t>氣壓是否保持在最高容許壓力之下</w:t>
            </w:r>
          </w:p>
        </w:tc>
        <w:tc>
          <w:tcPr>
            <w:tcW w:w="510" w:type="dxa"/>
          </w:tcPr>
          <w:p w:rsidR="004142BF" w:rsidRPr="00507D77" w:rsidRDefault="004142BF" w:rsidP="004142BF">
            <w:pPr>
              <w:rPr>
                <w:rFonts w:ascii="標楷體" w:eastAsia="標楷體"/>
              </w:rPr>
            </w:pPr>
          </w:p>
        </w:tc>
        <w:tc>
          <w:tcPr>
            <w:tcW w:w="499" w:type="dxa"/>
          </w:tcPr>
          <w:p w:rsidR="004142BF" w:rsidRPr="00507D77" w:rsidRDefault="004142BF" w:rsidP="004142BF">
            <w:pPr>
              <w:rPr>
                <w:rFonts w:ascii="標楷體" w:eastAsia="標楷體"/>
              </w:rPr>
            </w:pPr>
          </w:p>
        </w:tc>
        <w:tc>
          <w:tcPr>
            <w:tcW w:w="7151" w:type="dxa"/>
            <w:gridSpan w:val="2"/>
          </w:tcPr>
          <w:p w:rsidR="004142BF" w:rsidRPr="00507D77" w:rsidRDefault="004142BF" w:rsidP="004142BF">
            <w:pPr>
              <w:rPr>
                <w:rFonts w:ascii="標楷體" w:eastAsia="標楷體"/>
              </w:rPr>
            </w:pPr>
          </w:p>
        </w:tc>
      </w:tr>
      <w:tr w:rsidR="004142BF" w:rsidRPr="00507D77" w:rsidTr="004142BF">
        <w:tc>
          <w:tcPr>
            <w:tcW w:w="628" w:type="dxa"/>
          </w:tcPr>
          <w:p w:rsidR="004142BF" w:rsidRPr="00507D77" w:rsidRDefault="004142BF" w:rsidP="004142BF">
            <w:pPr>
              <w:jc w:val="center"/>
              <w:rPr>
                <w:rFonts w:ascii="標楷體" w:eastAsia="標楷體"/>
              </w:rPr>
            </w:pPr>
            <w:r w:rsidRPr="00507D77">
              <w:rPr>
                <w:rFonts w:ascii="標楷體" w:eastAsia="標楷體"/>
              </w:rPr>
              <w:t>10.</w:t>
            </w:r>
          </w:p>
        </w:tc>
        <w:tc>
          <w:tcPr>
            <w:tcW w:w="5040" w:type="dxa"/>
            <w:gridSpan w:val="2"/>
          </w:tcPr>
          <w:p w:rsidR="004142BF" w:rsidRPr="00507D77" w:rsidRDefault="004142BF" w:rsidP="004142BF">
            <w:pPr>
              <w:rPr>
                <w:rFonts w:ascii="標楷體" w:eastAsia="標楷體"/>
              </w:rPr>
            </w:pPr>
            <w:r w:rsidRPr="00507D77">
              <w:rPr>
                <w:rFonts w:ascii="標楷體" w:eastAsia="標楷體" w:hint="eastAsia"/>
              </w:rPr>
              <w:t>負荷是否有劇烈變動</w:t>
            </w:r>
          </w:p>
        </w:tc>
        <w:tc>
          <w:tcPr>
            <w:tcW w:w="510" w:type="dxa"/>
          </w:tcPr>
          <w:p w:rsidR="004142BF" w:rsidRPr="00507D77" w:rsidRDefault="004142BF" w:rsidP="004142BF">
            <w:pPr>
              <w:rPr>
                <w:rFonts w:ascii="標楷體" w:eastAsia="標楷體"/>
              </w:rPr>
            </w:pPr>
          </w:p>
        </w:tc>
        <w:tc>
          <w:tcPr>
            <w:tcW w:w="499" w:type="dxa"/>
          </w:tcPr>
          <w:p w:rsidR="004142BF" w:rsidRPr="00507D77" w:rsidRDefault="004142BF" w:rsidP="004142BF">
            <w:pPr>
              <w:rPr>
                <w:rFonts w:ascii="標楷體" w:eastAsia="標楷體"/>
              </w:rPr>
            </w:pPr>
          </w:p>
        </w:tc>
        <w:tc>
          <w:tcPr>
            <w:tcW w:w="7151" w:type="dxa"/>
            <w:gridSpan w:val="2"/>
          </w:tcPr>
          <w:p w:rsidR="004142BF" w:rsidRPr="00507D77" w:rsidRDefault="004142BF" w:rsidP="004142BF">
            <w:pPr>
              <w:rPr>
                <w:rFonts w:ascii="標楷體" w:eastAsia="標楷體"/>
              </w:rPr>
            </w:pPr>
          </w:p>
        </w:tc>
      </w:tr>
      <w:tr w:rsidR="004142BF" w:rsidRPr="00507D77" w:rsidTr="004142BF">
        <w:tc>
          <w:tcPr>
            <w:tcW w:w="628" w:type="dxa"/>
          </w:tcPr>
          <w:p w:rsidR="004142BF" w:rsidRPr="00507D77" w:rsidRDefault="004142BF" w:rsidP="004142BF">
            <w:pPr>
              <w:jc w:val="center"/>
              <w:rPr>
                <w:rFonts w:ascii="標楷體" w:eastAsia="標楷體"/>
              </w:rPr>
            </w:pPr>
            <w:r w:rsidRPr="00507D77">
              <w:rPr>
                <w:rFonts w:ascii="標楷體" w:eastAsia="標楷體"/>
              </w:rPr>
              <w:t>11.</w:t>
            </w:r>
          </w:p>
        </w:tc>
        <w:tc>
          <w:tcPr>
            <w:tcW w:w="5040" w:type="dxa"/>
            <w:gridSpan w:val="2"/>
          </w:tcPr>
          <w:p w:rsidR="004142BF" w:rsidRPr="00507D77" w:rsidRDefault="004142BF" w:rsidP="004142BF">
            <w:pPr>
              <w:rPr>
                <w:rFonts w:ascii="標楷體" w:eastAsia="標楷體"/>
              </w:rPr>
            </w:pPr>
            <w:r w:rsidRPr="00507D77">
              <w:rPr>
                <w:rFonts w:ascii="標楷體" w:eastAsia="標楷體" w:hint="eastAsia"/>
              </w:rPr>
              <w:t>空氣壓縮機及空氣儲存槽是否有異常發熱</w:t>
            </w:r>
          </w:p>
        </w:tc>
        <w:tc>
          <w:tcPr>
            <w:tcW w:w="510" w:type="dxa"/>
          </w:tcPr>
          <w:p w:rsidR="004142BF" w:rsidRPr="00507D77" w:rsidRDefault="004142BF" w:rsidP="004142BF">
            <w:pPr>
              <w:rPr>
                <w:rFonts w:ascii="標楷體" w:eastAsia="標楷體"/>
              </w:rPr>
            </w:pPr>
          </w:p>
        </w:tc>
        <w:tc>
          <w:tcPr>
            <w:tcW w:w="499" w:type="dxa"/>
          </w:tcPr>
          <w:p w:rsidR="004142BF" w:rsidRPr="00507D77" w:rsidRDefault="004142BF" w:rsidP="004142BF">
            <w:pPr>
              <w:rPr>
                <w:rFonts w:ascii="標楷體" w:eastAsia="標楷體"/>
              </w:rPr>
            </w:pPr>
          </w:p>
        </w:tc>
        <w:tc>
          <w:tcPr>
            <w:tcW w:w="7151" w:type="dxa"/>
            <w:gridSpan w:val="2"/>
          </w:tcPr>
          <w:p w:rsidR="004142BF" w:rsidRPr="00507D77" w:rsidRDefault="004142BF" w:rsidP="004142BF">
            <w:pPr>
              <w:rPr>
                <w:rFonts w:ascii="標楷體" w:eastAsia="標楷體"/>
              </w:rPr>
            </w:pPr>
          </w:p>
        </w:tc>
      </w:tr>
      <w:tr w:rsidR="004142BF" w:rsidRPr="00507D77" w:rsidTr="004142BF">
        <w:tc>
          <w:tcPr>
            <w:tcW w:w="628" w:type="dxa"/>
          </w:tcPr>
          <w:p w:rsidR="004142BF" w:rsidRPr="00507D77" w:rsidRDefault="004142BF" w:rsidP="004142BF">
            <w:pPr>
              <w:jc w:val="center"/>
              <w:rPr>
                <w:rFonts w:ascii="標楷體" w:eastAsia="標楷體"/>
              </w:rPr>
            </w:pPr>
            <w:r w:rsidRPr="00507D77">
              <w:rPr>
                <w:rFonts w:ascii="標楷體" w:eastAsia="標楷體"/>
              </w:rPr>
              <w:t>12.</w:t>
            </w:r>
          </w:p>
        </w:tc>
        <w:tc>
          <w:tcPr>
            <w:tcW w:w="5040" w:type="dxa"/>
            <w:gridSpan w:val="2"/>
          </w:tcPr>
          <w:p w:rsidR="004142BF" w:rsidRPr="00507D77" w:rsidRDefault="004142BF" w:rsidP="004142BF">
            <w:pPr>
              <w:rPr>
                <w:rFonts w:ascii="標楷體" w:eastAsia="標楷體"/>
              </w:rPr>
            </w:pPr>
            <w:r w:rsidRPr="00507D77">
              <w:rPr>
                <w:rFonts w:ascii="標楷體" w:eastAsia="標楷體" w:hint="eastAsia"/>
              </w:rPr>
              <w:t>空氣儲存槽及管路接頭是否有漏氣現象</w:t>
            </w:r>
          </w:p>
        </w:tc>
        <w:tc>
          <w:tcPr>
            <w:tcW w:w="510" w:type="dxa"/>
          </w:tcPr>
          <w:p w:rsidR="004142BF" w:rsidRPr="00507D77" w:rsidRDefault="004142BF" w:rsidP="004142BF">
            <w:pPr>
              <w:rPr>
                <w:rFonts w:ascii="標楷體" w:eastAsia="標楷體"/>
              </w:rPr>
            </w:pPr>
          </w:p>
        </w:tc>
        <w:tc>
          <w:tcPr>
            <w:tcW w:w="499" w:type="dxa"/>
          </w:tcPr>
          <w:p w:rsidR="004142BF" w:rsidRPr="00507D77" w:rsidRDefault="004142BF" w:rsidP="004142BF">
            <w:pPr>
              <w:rPr>
                <w:rFonts w:ascii="標楷體" w:eastAsia="標楷體"/>
              </w:rPr>
            </w:pPr>
          </w:p>
        </w:tc>
        <w:tc>
          <w:tcPr>
            <w:tcW w:w="7151" w:type="dxa"/>
            <w:gridSpan w:val="2"/>
          </w:tcPr>
          <w:p w:rsidR="004142BF" w:rsidRPr="00507D77" w:rsidRDefault="004142BF" w:rsidP="004142BF">
            <w:pPr>
              <w:rPr>
                <w:rFonts w:ascii="標楷體" w:eastAsia="標楷體"/>
              </w:rPr>
            </w:pPr>
          </w:p>
        </w:tc>
      </w:tr>
      <w:tr w:rsidR="004142BF" w:rsidRPr="00507D77" w:rsidTr="004142BF">
        <w:tc>
          <w:tcPr>
            <w:tcW w:w="628" w:type="dxa"/>
          </w:tcPr>
          <w:p w:rsidR="004142BF" w:rsidRPr="00507D77" w:rsidRDefault="004142BF" w:rsidP="004142BF">
            <w:pPr>
              <w:jc w:val="center"/>
              <w:rPr>
                <w:rFonts w:ascii="標楷體" w:eastAsia="標楷體"/>
              </w:rPr>
            </w:pPr>
            <w:r w:rsidRPr="00507D77">
              <w:rPr>
                <w:rFonts w:ascii="標楷體" w:eastAsia="標楷體"/>
              </w:rPr>
              <w:t>13.</w:t>
            </w:r>
          </w:p>
        </w:tc>
        <w:tc>
          <w:tcPr>
            <w:tcW w:w="5040" w:type="dxa"/>
            <w:gridSpan w:val="2"/>
          </w:tcPr>
          <w:p w:rsidR="004142BF" w:rsidRPr="00507D77" w:rsidRDefault="004142BF" w:rsidP="004142BF">
            <w:pPr>
              <w:rPr>
                <w:rFonts w:ascii="標楷體" w:eastAsia="標楷體"/>
              </w:rPr>
            </w:pPr>
            <w:r w:rsidRPr="00507D77">
              <w:rPr>
                <w:rFonts w:ascii="標楷體" w:eastAsia="標楷體" w:hint="eastAsia"/>
              </w:rPr>
              <w:t>壓縮空氣儲存槽及管件是否有銹蝕現象</w:t>
            </w:r>
          </w:p>
        </w:tc>
        <w:tc>
          <w:tcPr>
            <w:tcW w:w="510" w:type="dxa"/>
          </w:tcPr>
          <w:p w:rsidR="004142BF" w:rsidRPr="00507D77" w:rsidRDefault="004142BF" w:rsidP="004142BF">
            <w:pPr>
              <w:rPr>
                <w:rFonts w:ascii="標楷體" w:eastAsia="標楷體"/>
              </w:rPr>
            </w:pPr>
          </w:p>
        </w:tc>
        <w:tc>
          <w:tcPr>
            <w:tcW w:w="499" w:type="dxa"/>
          </w:tcPr>
          <w:p w:rsidR="004142BF" w:rsidRPr="00507D77" w:rsidRDefault="004142BF" w:rsidP="004142BF">
            <w:pPr>
              <w:rPr>
                <w:rFonts w:ascii="標楷體" w:eastAsia="標楷體"/>
              </w:rPr>
            </w:pPr>
          </w:p>
        </w:tc>
        <w:tc>
          <w:tcPr>
            <w:tcW w:w="7151" w:type="dxa"/>
            <w:gridSpan w:val="2"/>
          </w:tcPr>
          <w:p w:rsidR="004142BF" w:rsidRPr="00507D77" w:rsidRDefault="004142BF" w:rsidP="004142BF">
            <w:pPr>
              <w:rPr>
                <w:rFonts w:ascii="標楷體" w:eastAsia="標楷體"/>
              </w:rPr>
            </w:pPr>
          </w:p>
        </w:tc>
      </w:tr>
      <w:tr w:rsidR="004142BF" w:rsidRPr="00507D77" w:rsidTr="004142BF">
        <w:tc>
          <w:tcPr>
            <w:tcW w:w="628" w:type="dxa"/>
          </w:tcPr>
          <w:p w:rsidR="004142BF" w:rsidRPr="00507D77" w:rsidRDefault="004142BF" w:rsidP="004142BF">
            <w:pPr>
              <w:jc w:val="center"/>
              <w:rPr>
                <w:rFonts w:ascii="標楷體" w:eastAsia="標楷體"/>
              </w:rPr>
            </w:pPr>
            <w:r w:rsidRPr="00507D77">
              <w:rPr>
                <w:rFonts w:ascii="標楷體" w:eastAsia="標楷體"/>
              </w:rPr>
              <w:t>14.</w:t>
            </w:r>
          </w:p>
        </w:tc>
        <w:tc>
          <w:tcPr>
            <w:tcW w:w="5040" w:type="dxa"/>
            <w:gridSpan w:val="2"/>
          </w:tcPr>
          <w:p w:rsidR="004142BF" w:rsidRPr="00507D77" w:rsidRDefault="004142BF" w:rsidP="004142BF">
            <w:pPr>
              <w:rPr>
                <w:rFonts w:ascii="標楷體" w:eastAsia="標楷體"/>
              </w:rPr>
            </w:pPr>
            <w:r w:rsidRPr="00507D77">
              <w:rPr>
                <w:rFonts w:ascii="標楷體" w:eastAsia="標楷體" w:hint="eastAsia"/>
              </w:rPr>
              <w:t>氣壓錶壓力指示是否正常</w:t>
            </w:r>
          </w:p>
        </w:tc>
        <w:tc>
          <w:tcPr>
            <w:tcW w:w="510" w:type="dxa"/>
          </w:tcPr>
          <w:p w:rsidR="004142BF" w:rsidRPr="00507D77" w:rsidRDefault="004142BF" w:rsidP="004142BF">
            <w:pPr>
              <w:rPr>
                <w:rFonts w:ascii="標楷體" w:eastAsia="標楷體"/>
              </w:rPr>
            </w:pPr>
          </w:p>
        </w:tc>
        <w:tc>
          <w:tcPr>
            <w:tcW w:w="499" w:type="dxa"/>
          </w:tcPr>
          <w:p w:rsidR="004142BF" w:rsidRPr="00507D77" w:rsidRDefault="004142BF" w:rsidP="004142BF">
            <w:pPr>
              <w:rPr>
                <w:rFonts w:ascii="標楷體" w:eastAsia="標楷體"/>
              </w:rPr>
            </w:pPr>
          </w:p>
        </w:tc>
        <w:tc>
          <w:tcPr>
            <w:tcW w:w="7151" w:type="dxa"/>
            <w:gridSpan w:val="2"/>
          </w:tcPr>
          <w:p w:rsidR="004142BF" w:rsidRPr="00507D77" w:rsidRDefault="004142BF" w:rsidP="004142BF">
            <w:pPr>
              <w:rPr>
                <w:rFonts w:ascii="標楷體" w:eastAsia="標楷體"/>
              </w:rPr>
            </w:pPr>
          </w:p>
        </w:tc>
      </w:tr>
      <w:tr w:rsidR="004142BF" w:rsidRPr="00507D77" w:rsidTr="004142BF">
        <w:tc>
          <w:tcPr>
            <w:tcW w:w="628" w:type="dxa"/>
          </w:tcPr>
          <w:p w:rsidR="004142BF" w:rsidRPr="00507D77" w:rsidRDefault="004142BF" w:rsidP="004142BF">
            <w:pPr>
              <w:jc w:val="center"/>
              <w:rPr>
                <w:rFonts w:ascii="標楷體" w:eastAsia="標楷體"/>
              </w:rPr>
            </w:pPr>
            <w:r w:rsidRPr="00507D77">
              <w:rPr>
                <w:rFonts w:ascii="標楷體" w:eastAsia="標楷體"/>
              </w:rPr>
              <w:t>15.</w:t>
            </w:r>
          </w:p>
        </w:tc>
        <w:tc>
          <w:tcPr>
            <w:tcW w:w="5040" w:type="dxa"/>
            <w:gridSpan w:val="2"/>
          </w:tcPr>
          <w:p w:rsidR="004142BF" w:rsidRPr="00507D77" w:rsidRDefault="004142BF" w:rsidP="004142BF">
            <w:pPr>
              <w:rPr>
                <w:rFonts w:ascii="標楷體" w:eastAsia="標楷體"/>
              </w:rPr>
            </w:pPr>
            <w:r w:rsidRPr="00507D77">
              <w:rPr>
                <w:rFonts w:ascii="標楷體" w:eastAsia="標楷體" w:hint="eastAsia"/>
              </w:rPr>
              <w:t>自動控制裝置是否有異常</w:t>
            </w:r>
          </w:p>
        </w:tc>
        <w:tc>
          <w:tcPr>
            <w:tcW w:w="510" w:type="dxa"/>
          </w:tcPr>
          <w:p w:rsidR="004142BF" w:rsidRPr="00507D77" w:rsidRDefault="004142BF" w:rsidP="004142BF">
            <w:pPr>
              <w:rPr>
                <w:rFonts w:ascii="標楷體" w:eastAsia="標楷體"/>
              </w:rPr>
            </w:pPr>
          </w:p>
        </w:tc>
        <w:tc>
          <w:tcPr>
            <w:tcW w:w="499" w:type="dxa"/>
          </w:tcPr>
          <w:p w:rsidR="004142BF" w:rsidRPr="00507D77" w:rsidRDefault="004142BF" w:rsidP="004142BF">
            <w:pPr>
              <w:rPr>
                <w:rFonts w:ascii="標楷體" w:eastAsia="標楷體"/>
              </w:rPr>
            </w:pPr>
          </w:p>
        </w:tc>
        <w:tc>
          <w:tcPr>
            <w:tcW w:w="7151" w:type="dxa"/>
            <w:gridSpan w:val="2"/>
          </w:tcPr>
          <w:p w:rsidR="004142BF" w:rsidRPr="00507D77" w:rsidRDefault="004142BF" w:rsidP="004142BF">
            <w:pPr>
              <w:rPr>
                <w:rFonts w:ascii="標楷體" w:eastAsia="標楷體"/>
              </w:rPr>
            </w:pPr>
          </w:p>
        </w:tc>
      </w:tr>
      <w:tr w:rsidR="004142BF" w:rsidRPr="00507D77" w:rsidTr="004142BF">
        <w:tc>
          <w:tcPr>
            <w:tcW w:w="628" w:type="dxa"/>
          </w:tcPr>
          <w:p w:rsidR="004142BF" w:rsidRPr="00507D77" w:rsidRDefault="004142BF" w:rsidP="004142BF">
            <w:pPr>
              <w:jc w:val="center"/>
              <w:rPr>
                <w:rFonts w:ascii="標楷體" w:eastAsia="標楷體"/>
              </w:rPr>
            </w:pPr>
            <w:r w:rsidRPr="00507D77">
              <w:rPr>
                <w:rFonts w:ascii="標楷體" w:eastAsia="標楷體"/>
              </w:rPr>
              <w:t>16.</w:t>
            </w:r>
          </w:p>
        </w:tc>
        <w:tc>
          <w:tcPr>
            <w:tcW w:w="5040" w:type="dxa"/>
            <w:gridSpan w:val="2"/>
          </w:tcPr>
          <w:p w:rsidR="004142BF" w:rsidRPr="00507D77" w:rsidRDefault="004142BF" w:rsidP="004142BF">
            <w:pPr>
              <w:rPr>
                <w:rFonts w:ascii="標楷體" w:eastAsia="標楷體"/>
              </w:rPr>
            </w:pPr>
            <w:r w:rsidRPr="00507D77">
              <w:rPr>
                <w:rFonts w:ascii="標楷體" w:eastAsia="標楷體" w:hint="eastAsia"/>
              </w:rPr>
              <w:t>皮帶有無過於鬆動</w:t>
            </w:r>
          </w:p>
        </w:tc>
        <w:tc>
          <w:tcPr>
            <w:tcW w:w="510" w:type="dxa"/>
          </w:tcPr>
          <w:p w:rsidR="004142BF" w:rsidRPr="00507D77" w:rsidRDefault="004142BF" w:rsidP="004142BF">
            <w:pPr>
              <w:rPr>
                <w:rFonts w:ascii="標楷體" w:eastAsia="標楷體"/>
              </w:rPr>
            </w:pPr>
          </w:p>
        </w:tc>
        <w:tc>
          <w:tcPr>
            <w:tcW w:w="499" w:type="dxa"/>
          </w:tcPr>
          <w:p w:rsidR="004142BF" w:rsidRPr="00507D77" w:rsidRDefault="004142BF" w:rsidP="004142BF">
            <w:pPr>
              <w:rPr>
                <w:rFonts w:ascii="標楷體" w:eastAsia="標楷體"/>
              </w:rPr>
            </w:pPr>
          </w:p>
        </w:tc>
        <w:tc>
          <w:tcPr>
            <w:tcW w:w="7151" w:type="dxa"/>
            <w:gridSpan w:val="2"/>
          </w:tcPr>
          <w:p w:rsidR="004142BF" w:rsidRPr="00507D77" w:rsidRDefault="004142BF" w:rsidP="004142BF">
            <w:pPr>
              <w:rPr>
                <w:rFonts w:ascii="標楷體" w:eastAsia="標楷體"/>
              </w:rPr>
            </w:pPr>
          </w:p>
        </w:tc>
      </w:tr>
      <w:tr w:rsidR="004142BF" w:rsidRPr="00507D77" w:rsidTr="004142BF">
        <w:tc>
          <w:tcPr>
            <w:tcW w:w="628" w:type="dxa"/>
            <w:tcBorders>
              <w:bottom w:val="single" w:sz="2" w:space="0" w:color="auto"/>
            </w:tcBorders>
          </w:tcPr>
          <w:p w:rsidR="004142BF" w:rsidRPr="00507D77" w:rsidRDefault="004142BF" w:rsidP="004142BF">
            <w:pPr>
              <w:jc w:val="center"/>
              <w:rPr>
                <w:rFonts w:ascii="標楷體" w:eastAsia="標楷體"/>
              </w:rPr>
            </w:pPr>
            <w:r w:rsidRPr="00507D77">
              <w:rPr>
                <w:rFonts w:ascii="標楷體" w:eastAsia="標楷體"/>
              </w:rPr>
              <w:t>17.</w:t>
            </w:r>
          </w:p>
        </w:tc>
        <w:tc>
          <w:tcPr>
            <w:tcW w:w="5040" w:type="dxa"/>
            <w:gridSpan w:val="2"/>
            <w:tcBorders>
              <w:bottom w:val="single" w:sz="2" w:space="0" w:color="auto"/>
            </w:tcBorders>
          </w:tcPr>
          <w:p w:rsidR="004142BF" w:rsidRPr="00507D77" w:rsidRDefault="004142BF" w:rsidP="004142BF">
            <w:pPr>
              <w:rPr>
                <w:rFonts w:ascii="標楷體" w:eastAsia="標楷體"/>
              </w:rPr>
            </w:pPr>
            <w:r w:rsidRPr="00507D77">
              <w:rPr>
                <w:rFonts w:ascii="標楷體" w:eastAsia="標楷體" w:hint="eastAsia"/>
              </w:rPr>
              <w:t>電器開關動作或電器接線有無異常</w:t>
            </w:r>
          </w:p>
        </w:tc>
        <w:tc>
          <w:tcPr>
            <w:tcW w:w="510" w:type="dxa"/>
            <w:tcBorders>
              <w:bottom w:val="single" w:sz="2" w:space="0" w:color="auto"/>
            </w:tcBorders>
          </w:tcPr>
          <w:p w:rsidR="004142BF" w:rsidRPr="00507D77" w:rsidRDefault="004142BF" w:rsidP="004142BF">
            <w:pPr>
              <w:rPr>
                <w:rFonts w:ascii="標楷體" w:eastAsia="標楷體"/>
              </w:rPr>
            </w:pPr>
          </w:p>
        </w:tc>
        <w:tc>
          <w:tcPr>
            <w:tcW w:w="499" w:type="dxa"/>
            <w:tcBorders>
              <w:bottom w:val="single" w:sz="2" w:space="0" w:color="auto"/>
            </w:tcBorders>
          </w:tcPr>
          <w:p w:rsidR="004142BF" w:rsidRPr="00507D77" w:rsidRDefault="004142BF" w:rsidP="004142BF">
            <w:pPr>
              <w:rPr>
                <w:rFonts w:ascii="標楷體" w:eastAsia="標楷體"/>
              </w:rPr>
            </w:pPr>
          </w:p>
        </w:tc>
        <w:tc>
          <w:tcPr>
            <w:tcW w:w="7151" w:type="dxa"/>
            <w:gridSpan w:val="2"/>
            <w:tcBorders>
              <w:bottom w:val="single" w:sz="2" w:space="0" w:color="auto"/>
            </w:tcBorders>
          </w:tcPr>
          <w:p w:rsidR="004142BF" w:rsidRPr="00507D77" w:rsidRDefault="004142BF" w:rsidP="004142BF">
            <w:pPr>
              <w:rPr>
                <w:rFonts w:ascii="標楷體" w:eastAsia="標楷體"/>
              </w:rPr>
            </w:pPr>
          </w:p>
        </w:tc>
      </w:tr>
      <w:tr w:rsidR="004142BF" w:rsidRPr="00507D77" w:rsidTr="004142BF">
        <w:trPr>
          <w:trHeight w:val="964"/>
        </w:trPr>
        <w:tc>
          <w:tcPr>
            <w:tcW w:w="4609" w:type="dxa"/>
            <w:gridSpan w:val="2"/>
            <w:tcBorders>
              <w:top w:val="single" w:sz="2" w:space="0" w:color="auto"/>
              <w:left w:val="nil"/>
              <w:bottom w:val="single" w:sz="2" w:space="0" w:color="auto"/>
              <w:right w:val="nil"/>
            </w:tcBorders>
            <w:vAlign w:val="center"/>
          </w:tcPr>
          <w:p w:rsidR="004142BF" w:rsidRPr="00507D77" w:rsidRDefault="004142BF" w:rsidP="004142BF">
            <w:pPr>
              <w:jc w:val="both"/>
              <w:rPr>
                <w:rFonts w:ascii="標楷體" w:eastAsia="標楷體"/>
              </w:rPr>
            </w:pPr>
            <w:r w:rsidRPr="00507D77">
              <w:rPr>
                <w:rFonts w:ascii="標楷體" w:eastAsia="標楷體" w:hint="eastAsia"/>
                <w:b/>
                <w:sz w:val="28"/>
                <w:szCs w:val="28"/>
              </w:rPr>
              <w:t>檢查人員：</w:t>
            </w:r>
          </w:p>
        </w:tc>
        <w:tc>
          <w:tcPr>
            <w:tcW w:w="4609" w:type="dxa"/>
            <w:gridSpan w:val="4"/>
            <w:tcBorders>
              <w:top w:val="single" w:sz="2" w:space="0" w:color="auto"/>
              <w:left w:val="nil"/>
              <w:bottom w:val="single" w:sz="2" w:space="0" w:color="auto"/>
              <w:right w:val="nil"/>
            </w:tcBorders>
            <w:vAlign w:val="center"/>
          </w:tcPr>
          <w:p w:rsidR="004142BF" w:rsidRPr="00507D77" w:rsidRDefault="004142BF" w:rsidP="004142BF">
            <w:pPr>
              <w:jc w:val="both"/>
              <w:rPr>
                <w:rFonts w:ascii="標楷體" w:eastAsia="標楷體"/>
              </w:rPr>
            </w:pPr>
            <w:r w:rsidRPr="00507D77">
              <w:rPr>
                <w:rFonts w:ascii="Times New Roman" w:eastAsia="標楷體" w:hAnsi="Times New Roman" w:cs="Times New Roman"/>
                <w:b/>
                <w:sz w:val="28"/>
                <w:szCs w:val="28"/>
              </w:rPr>
              <w:t>場所責負人：</w:t>
            </w:r>
          </w:p>
        </w:tc>
        <w:tc>
          <w:tcPr>
            <w:tcW w:w="4610" w:type="dxa"/>
            <w:tcBorders>
              <w:top w:val="single" w:sz="2" w:space="0" w:color="auto"/>
              <w:left w:val="nil"/>
              <w:bottom w:val="single" w:sz="2" w:space="0" w:color="auto"/>
              <w:right w:val="nil"/>
            </w:tcBorders>
            <w:vAlign w:val="center"/>
          </w:tcPr>
          <w:p w:rsidR="004142BF" w:rsidRPr="00507D77" w:rsidRDefault="004142BF" w:rsidP="004142BF">
            <w:pPr>
              <w:rPr>
                <w:rFonts w:ascii="標楷體" w:eastAsia="標楷體"/>
              </w:rPr>
            </w:pPr>
            <w:r w:rsidRPr="00507D77">
              <w:rPr>
                <w:rFonts w:ascii="Times New Roman" w:eastAsia="標楷體" w:hAnsi="Times New Roman" w:cs="Times New Roman"/>
                <w:b/>
                <w:sz w:val="28"/>
                <w:szCs w:val="28"/>
              </w:rPr>
              <w:t>單位主管：</w:t>
            </w:r>
          </w:p>
        </w:tc>
      </w:tr>
      <w:tr w:rsidR="004142BF" w:rsidRPr="00507D77" w:rsidTr="004142BF">
        <w:tc>
          <w:tcPr>
            <w:tcW w:w="13828" w:type="dxa"/>
            <w:gridSpan w:val="7"/>
            <w:tcBorders>
              <w:top w:val="single" w:sz="2" w:space="0" w:color="auto"/>
              <w:right w:val="single" w:sz="6" w:space="0" w:color="auto"/>
            </w:tcBorders>
          </w:tcPr>
          <w:p w:rsidR="004142BF" w:rsidRPr="00507D77" w:rsidRDefault="004142BF" w:rsidP="0092663C">
            <w:pPr>
              <w:pStyle w:val="a3"/>
              <w:numPr>
                <w:ilvl w:val="0"/>
                <w:numId w:val="52"/>
              </w:numPr>
              <w:ind w:leftChars="0"/>
              <w:rPr>
                <w:rFonts w:ascii="標楷體" w:eastAsia="標楷體"/>
              </w:rPr>
            </w:pPr>
            <w:r w:rsidRPr="00507D77">
              <w:rPr>
                <w:rFonts w:ascii="標楷體" w:eastAsia="標楷體" w:hint="eastAsia"/>
              </w:rPr>
              <w:t>依「職業安全衛生管理辦法」第</w:t>
            </w:r>
            <w:r w:rsidRPr="00507D77">
              <w:rPr>
                <w:rFonts w:ascii="標楷體" w:eastAsia="標楷體"/>
              </w:rPr>
              <w:t>35</w:t>
            </w:r>
            <w:r w:rsidRPr="00507D77">
              <w:rPr>
                <w:rFonts w:ascii="標楷體" w:eastAsia="標楷體" w:hint="eastAsia"/>
              </w:rPr>
              <w:t>條辦理。</w:t>
            </w:r>
          </w:p>
          <w:p w:rsidR="004142BF" w:rsidRPr="00507D77" w:rsidRDefault="004142BF" w:rsidP="0092663C">
            <w:pPr>
              <w:pStyle w:val="a3"/>
              <w:numPr>
                <w:ilvl w:val="0"/>
                <w:numId w:val="52"/>
              </w:numPr>
              <w:ind w:leftChars="0"/>
              <w:rPr>
                <w:rFonts w:ascii="標楷體" w:eastAsia="標楷體"/>
              </w:rPr>
            </w:pPr>
            <w:r w:rsidRPr="00507D77">
              <w:rPr>
                <w:rFonts w:ascii="標楷體" w:eastAsia="標楷體" w:hint="eastAsia"/>
              </w:rPr>
              <w:t>檢查結果：正常打ˇ，異常打×，如無此項檢點項目請以</w:t>
            </w:r>
            <w:r w:rsidRPr="00507D77">
              <w:rPr>
                <w:rFonts w:ascii="標楷體" w:eastAsia="標楷體"/>
              </w:rPr>
              <w:t>”</w:t>
            </w:r>
            <w:r w:rsidRPr="00507D77">
              <w:rPr>
                <w:rFonts w:ascii="標楷體" w:eastAsia="標楷體" w:hint="eastAsia"/>
              </w:rPr>
              <w:t>─</w:t>
            </w:r>
            <w:r w:rsidRPr="00507D77">
              <w:rPr>
                <w:rFonts w:ascii="標楷體" w:eastAsia="標楷體"/>
              </w:rPr>
              <w:t>”</w:t>
            </w:r>
            <w:r w:rsidRPr="00507D77">
              <w:rPr>
                <w:rFonts w:ascii="標楷體" w:eastAsia="標楷體" w:hint="eastAsia"/>
              </w:rPr>
              <w:t>示之。表格保存三年。</w:t>
            </w:r>
          </w:p>
          <w:p w:rsidR="004142BF" w:rsidRPr="00507D77" w:rsidRDefault="004142BF" w:rsidP="0092663C">
            <w:pPr>
              <w:pStyle w:val="a3"/>
              <w:numPr>
                <w:ilvl w:val="0"/>
                <w:numId w:val="52"/>
              </w:numPr>
              <w:ind w:leftChars="0"/>
              <w:rPr>
                <w:rFonts w:ascii="標楷體" w:eastAsia="標楷體"/>
              </w:rPr>
            </w:pPr>
            <w:r w:rsidRPr="00507D77">
              <w:rPr>
                <w:rFonts w:ascii="標楷體" w:eastAsia="標楷體" w:hint="eastAsia"/>
              </w:rPr>
              <w:t>每年檢查完後，送一份至職業安全衛生管理單位彙整備查。</w:t>
            </w:r>
          </w:p>
        </w:tc>
      </w:tr>
    </w:tbl>
    <w:p w:rsidR="004142BF" w:rsidRPr="00507D77" w:rsidRDefault="004142BF" w:rsidP="004142BF">
      <w:pPr>
        <w:rPr>
          <w:rFonts w:ascii="標楷體" w:eastAsia="標楷體"/>
        </w:rPr>
      </w:pPr>
    </w:p>
    <w:p w:rsidR="004142BF" w:rsidRPr="00507D77" w:rsidRDefault="004142BF" w:rsidP="004142BF">
      <w:pPr>
        <w:spacing w:line="276" w:lineRule="auto"/>
        <w:jc w:val="center"/>
        <w:rPr>
          <w:rFonts w:ascii="標楷體" w:eastAsia="標楷體"/>
          <w:b/>
          <w:sz w:val="48"/>
          <w:u w:val="single"/>
        </w:rPr>
        <w:sectPr w:rsidR="004142BF" w:rsidRPr="00507D77" w:rsidSect="00E956B6">
          <w:headerReference w:type="default" r:id="rId14"/>
          <w:pgSz w:w="15840" w:h="12240" w:orient="landscape"/>
          <w:pgMar w:top="720" w:right="720" w:bottom="1440" w:left="601" w:header="284" w:footer="567" w:gutter="0"/>
          <w:cols w:space="425"/>
          <w:docGrid w:linePitch="360"/>
        </w:sectPr>
      </w:pPr>
    </w:p>
    <w:p w:rsidR="004142BF" w:rsidRPr="00507D77" w:rsidRDefault="004142BF" w:rsidP="004142BF">
      <w:pPr>
        <w:spacing w:line="360" w:lineRule="auto"/>
        <w:jc w:val="center"/>
        <w:rPr>
          <w:rFonts w:ascii="標楷體" w:eastAsia="標楷體"/>
          <w:b/>
          <w:sz w:val="48"/>
          <w:u w:val="single"/>
        </w:rPr>
      </w:pPr>
      <w:r w:rsidRPr="00507D77">
        <w:rPr>
          <w:rFonts w:ascii="標楷體" w:eastAsia="標楷體" w:hint="eastAsia"/>
          <w:b/>
          <w:sz w:val="48"/>
          <w:u w:val="single"/>
        </w:rPr>
        <w:lastRenderedPageBreak/>
        <w:t>局部排氣裝置每年自動檢查紀錄表</w:t>
      </w:r>
    </w:p>
    <w:tbl>
      <w:tblPr>
        <w:tblW w:w="1105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83"/>
        <w:gridCol w:w="2007"/>
        <w:gridCol w:w="1273"/>
        <w:gridCol w:w="404"/>
        <w:gridCol w:w="1154"/>
        <w:gridCol w:w="2530"/>
      </w:tblGrid>
      <w:tr w:rsidR="004142BF" w:rsidRPr="00507D77" w:rsidTr="004142BF">
        <w:trPr>
          <w:trHeight w:val="680"/>
          <w:jc w:val="center"/>
        </w:trPr>
        <w:tc>
          <w:tcPr>
            <w:tcW w:w="3683" w:type="dxa"/>
            <w:tcBorders>
              <w:top w:val="nil"/>
              <w:left w:val="nil"/>
              <w:bottom w:val="single" w:sz="2" w:space="0" w:color="auto"/>
              <w:right w:val="nil"/>
            </w:tcBorders>
            <w:vAlign w:val="center"/>
          </w:tcPr>
          <w:p w:rsidR="004142BF" w:rsidRPr="002A29A1" w:rsidRDefault="004142BF" w:rsidP="004142BF">
            <w:pPr>
              <w:jc w:val="both"/>
              <w:rPr>
                <w:rFonts w:ascii="標楷體" w:eastAsia="標楷體"/>
                <w:b/>
                <w:sz w:val="28"/>
              </w:rPr>
            </w:pPr>
            <w:r w:rsidRPr="002A29A1">
              <w:rPr>
                <w:rFonts w:ascii="標楷體" w:eastAsia="標楷體" w:hint="eastAsia"/>
                <w:b/>
                <w:sz w:val="28"/>
              </w:rPr>
              <w:t>處室/科別：</w:t>
            </w:r>
          </w:p>
        </w:tc>
        <w:tc>
          <w:tcPr>
            <w:tcW w:w="3684" w:type="dxa"/>
            <w:gridSpan w:val="3"/>
            <w:tcBorders>
              <w:top w:val="nil"/>
              <w:left w:val="nil"/>
              <w:bottom w:val="single" w:sz="2" w:space="0" w:color="auto"/>
              <w:right w:val="nil"/>
            </w:tcBorders>
            <w:vAlign w:val="center"/>
          </w:tcPr>
          <w:p w:rsidR="004142BF" w:rsidRPr="00507D77" w:rsidRDefault="004142BF" w:rsidP="004142BF">
            <w:pPr>
              <w:jc w:val="both"/>
              <w:rPr>
                <w:rFonts w:ascii="標楷體" w:eastAsia="標楷體"/>
                <w:b/>
                <w:sz w:val="28"/>
              </w:rPr>
            </w:pPr>
            <w:r w:rsidRPr="00507D77">
              <w:rPr>
                <w:rFonts w:ascii="標楷體" w:eastAsia="標楷體" w:hint="eastAsia"/>
                <w:b/>
                <w:sz w:val="28"/>
              </w:rPr>
              <w:t>放置地點：</w:t>
            </w:r>
          </w:p>
        </w:tc>
        <w:tc>
          <w:tcPr>
            <w:tcW w:w="3684" w:type="dxa"/>
            <w:gridSpan w:val="2"/>
            <w:tcBorders>
              <w:top w:val="nil"/>
              <w:left w:val="nil"/>
              <w:bottom w:val="single" w:sz="2" w:space="0" w:color="auto"/>
              <w:right w:val="nil"/>
            </w:tcBorders>
            <w:vAlign w:val="center"/>
          </w:tcPr>
          <w:p w:rsidR="004142BF" w:rsidRPr="00507D77" w:rsidRDefault="004142BF" w:rsidP="004142BF">
            <w:pPr>
              <w:jc w:val="both"/>
              <w:rPr>
                <w:rFonts w:ascii="標楷體" w:eastAsia="標楷體"/>
              </w:rPr>
            </w:pPr>
            <w:r w:rsidRPr="00507D77">
              <w:rPr>
                <w:rFonts w:ascii="標楷體" w:eastAsia="標楷體" w:hint="eastAsia"/>
                <w:b/>
                <w:sz w:val="28"/>
              </w:rPr>
              <w:t>檢查日期：</w:t>
            </w:r>
            <w:r w:rsidRPr="00507D77">
              <w:rPr>
                <w:rFonts w:ascii="標楷體" w:eastAsia="標楷體"/>
                <w:b/>
                <w:sz w:val="28"/>
                <w:u w:val="single"/>
              </w:rPr>
              <w:t xml:space="preserve">   </w:t>
            </w:r>
            <w:r w:rsidRPr="00507D77">
              <w:rPr>
                <w:rFonts w:ascii="標楷體" w:eastAsia="標楷體" w:hint="eastAsia"/>
                <w:b/>
                <w:sz w:val="28"/>
                <w:u w:val="single"/>
              </w:rPr>
              <w:t>年</w:t>
            </w:r>
            <w:r w:rsidRPr="00507D77">
              <w:rPr>
                <w:rFonts w:ascii="標楷體" w:eastAsia="標楷體"/>
                <w:b/>
                <w:sz w:val="28"/>
                <w:u w:val="single"/>
              </w:rPr>
              <w:t xml:space="preserve">   </w:t>
            </w:r>
            <w:r w:rsidRPr="00507D77">
              <w:rPr>
                <w:rFonts w:ascii="標楷體" w:eastAsia="標楷體" w:hint="eastAsia"/>
                <w:b/>
                <w:sz w:val="28"/>
                <w:u w:val="single"/>
              </w:rPr>
              <w:t>月</w:t>
            </w:r>
            <w:r w:rsidRPr="00507D77">
              <w:rPr>
                <w:rFonts w:ascii="標楷體" w:eastAsia="標楷體"/>
                <w:b/>
                <w:sz w:val="28"/>
                <w:u w:val="single"/>
              </w:rPr>
              <w:t xml:space="preserve">   </w:t>
            </w:r>
            <w:r w:rsidRPr="00507D77">
              <w:rPr>
                <w:rFonts w:ascii="標楷體" w:eastAsia="標楷體" w:hint="eastAsia"/>
                <w:b/>
                <w:sz w:val="28"/>
                <w:u w:val="single"/>
              </w:rPr>
              <w:t>日</w:t>
            </w:r>
          </w:p>
        </w:tc>
      </w:tr>
      <w:tr w:rsidR="004142BF" w:rsidRPr="00507D77" w:rsidTr="004142BF">
        <w:trPr>
          <w:trHeight w:val="500"/>
          <w:jc w:val="center"/>
        </w:trPr>
        <w:tc>
          <w:tcPr>
            <w:tcW w:w="5690" w:type="dxa"/>
            <w:gridSpan w:val="2"/>
            <w:tcBorders>
              <w:top w:val="single" w:sz="2" w:space="0" w:color="auto"/>
            </w:tcBorders>
            <w:vAlign w:val="center"/>
          </w:tcPr>
          <w:p w:rsidR="004142BF" w:rsidRPr="00507D77" w:rsidRDefault="004142BF" w:rsidP="004142BF">
            <w:pPr>
              <w:jc w:val="center"/>
              <w:rPr>
                <w:rFonts w:ascii="標楷體" w:eastAsia="標楷體"/>
                <w:b/>
              </w:rPr>
            </w:pPr>
            <w:r w:rsidRPr="00507D77">
              <w:rPr>
                <w:rFonts w:ascii="標楷體" w:eastAsia="標楷體" w:hint="eastAsia"/>
                <w:b/>
              </w:rPr>
              <w:t>檢     點     項     目</w:t>
            </w:r>
          </w:p>
        </w:tc>
        <w:tc>
          <w:tcPr>
            <w:tcW w:w="1273" w:type="dxa"/>
            <w:tcBorders>
              <w:top w:val="single" w:sz="2" w:space="0" w:color="auto"/>
            </w:tcBorders>
            <w:vAlign w:val="center"/>
          </w:tcPr>
          <w:p w:rsidR="004142BF" w:rsidRPr="00507D77" w:rsidRDefault="004142BF" w:rsidP="004142BF">
            <w:pPr>
              <w:ind w:left="120" w:hangingChars="50" w:hanging="120"/>
              <w:jc w:val="center"/>
              <w:rPr>
                <w:rFonts w:ascii="標楷體" w:eastAsia="標楷體"/>
                <w:b/>
              </w:rPr>
            </w:pPr>
            <w:r w:rsidRPr="00507D77">
              <w:rPr>
                <w:rFonts w:ascii="標楷體" w:eastAsia="標楷體" w:hint="eastAsia"/>
                <w:b/>
              </w:rPr>
              <w:t>檢 查 方式</w:t>
            </w:r>
          </w:p>
        </w:tc>
        <w:tc>
          <w:tcPr>
            <w:tcW w:w="1558" w:type="dxa"/>
            <w:gridSpan w:val="2"/>
            <w:tcBorders>
              <w:top w:val="single" w:sz="2" w:space="0" w:color="auto"/>
            </w:tcBorders>
            <w:vAlign w:val="center"/>
          </w:tcPr>
          <w:p w:rsidR="004142BF" w:rsidRPr="00507D77" w:rsidRDefault="004142BF" w:rsidP="004142BF">
            <w:pPr>
              <w:jc w:val="center"/>
              <w:rPr>
                <w:rFonts w:ascii="標楷體" w:eastAsia="標楷體"/>
                <w:b/>
              </w:rPr>
            </w:pPr>
            <w:r w:rsidRPr="00507D77">
              <w:rPr>
                <w:rFonts w:ascii="標楷體" w:eastAsia="標楷體" w:hint="eastAsia"/>
                <w:b/>
              </w:rPr>
              <w:t>檢</w:t>
            </w:r>
            <w:r w:rsidRPr="00507D77">
              <w:rPr>
                <w:rFonts w:ascii="標楷體" w:eastAsia="標楷體"/>
                <w:b/>
              </w:rPr>
              <w:t xml:space="preserve"> </w:t>
            </w:r>
            <w:r w:rsidRPr="00507D77">
              <w:rPr>
                <w:rFonts w:ascii="標楷體" w:eastAsia="標楷體" w:hint="eastAsia"/>
                <w:b/>
              </w:rPr>
              <w:t>查</w:t>
            </w:r>
            <w:r w:rsidRPr="00507D77">
              <w:rPr>
                <w:rFonts w:ascii="標楷體" w:eastAsia="標楷體"/>
                <w:b/>
              </w:rPr>
              <w:t xml:space="preserve"> </w:t>
            </w:r>
            <w:r w:rsidRPr="00507D77">
              <w:rPr>
                <w:rFonts w:ascii="標楷體" w:eastAsia="標楷體" w:hint="eastAsia"/>
                <w:b/>
              </w:rPr>
              <w:t>結</w:t>
            </w:r>
            <w:r w:rsidRPr="00507D77">
              <w:rPr>
                <w:rFonts w:ascii="標楷體" w:eastAsia="標楷體"/>
                <w:b/>
              </w:rPr>
              <w:t xml:space="preserve"> </w:t>
            </w:r>
            <w:r w:rsidRPr="00507D77">
              <w:rPr>
                <w:rFonts w:ascii="標楷體" w:eastAsia="標楷體" w:hint="eastAsia"/>
                <w:b/>
              </w:rPr>
              <w:t>果</w:t>
            </w:r>
          </w:p>
        </w:tc>
        <w:tc>
          <w:tcPr>
            <w:tcW w:w="2530" w:type="dxa"/>
            <w:tcBorders>
              <w:top w:val="single" w:sz="2" w:space="0" w:color="auto"/>
            </w:tcBorders>
            <w:vAlign w:val="center"/>
          </w:tcPr>
          <w:p w:rsidR="004142BF" w:rsidRPr="00507D77" w:rsidRDefault="004142BF" w:rsidP="004142BF">
            <w:pPr>
              <w:jc w:val="center"/>
              <w:rPr>
                <w:rFonts w:ascii="標楷體" w:eastAsia="標楷體"/>
                <w:b/>
              </w:rPr>
            </w:pPr>
            <w:r w:rsidRPr="00507D77">
              <w:rPr>
                <w:rFonts w:ascii="標楷體" w:eastAsia="標楷體" w:hint="eastAsia"/>
                <w:b/>
              </w:rPr>
              <w:t>處</w:t>
            </w:r>
            <w:r w:rsidRPr="00507D77">
              <w:rPr>
                <w:rFonts w:ascii="標楷體" w:eastAsia="標楷體"/>
                <w:b/>
              </w:rPr>
              <w:t xml:space="preserve"> </w:t>
            </w:r>
            <w:r w:rsidRPr="00507D77">
              <w:rPr>
                <w:rFonts w:ascii="標楷體" w:eastAsia="標楷體" w:hint="eastAsia"/>
                <w:b/>
              </w:rPr>
              <w:t>理</w:t>
            </w:r>
            <w:r w:rsidRPr="00507D77">
              <w:rPr>
                <w:rFonts w:ascii="標楷體" w:eastAsia="標楷體"/>
                <w:b/>
              </w:rPr>
              <w:t xml:space="preserve"> </w:t>
            </w:r>
            <w:r w:rsidRPr="00507D77">
              <w:rPr>
                <w:rFonts w:ascii="標楷體" w:eastAsia="標楷體" w:hint="eastAsia"/>
                <w:b/>
              </w:rPr>
              <w:t>情</w:t>
            </w:r>
            <w:r w:rsidRPr="00507D77">
              <w:rPr>
                <w:rFonts w:ascii="標楷體" w:eastAsia="標楷體"/>
                <w:b/>
              </w:rPr>
              <w:t xml:space="preserve"> </w:t>
            </w:r>
            <w:r w:rsidRPr="00507D77">
              <w:rPr>
                <w:rFonts w:ascii="標楷體" w:eastAsia="標楷體" w:hint="eastAsia"/>
                <w:b/>
              </w:rPr>
              <w:t>形</w:t>
            </w:r>
          </w:p>
        </w:tc>
      </w:tr>
      <w:tr w:rsidR="004142BF" w:rsidRPr="00507D77" w:rsidTr="004142BF">
        <w:trPr>
          <w:trHeight w:val="500"/>
          <w:jc w:val="center"/>
        </w:trPr>
        <w:tc>
          <w:tcPr>
            <w:tcW w:w="5690" w:type="dxa"/>
            <w:gridSpan w:val="2"/>
            <w:vAlign w:val="center"/>
          </w:tcPr>
          <w:p w:rsidR="004142BF" w:rsidRPr="00507D77" w:rsidRDefault="004142BF" w:rsidP="0092663C">
            <w:pPr>
              <w:pStyle w:val="a3"/>
              <w:numPr>
                <w:ilvl w:val="0"/>
                <w:numId w:val="53"/>
              </w:numPr>
              <w:ind w:leftChars="0" w:left="254" w:hanging="283"/>
              <w:jc w:val="both"/>
              <w:rPr>
                <w:rFonts w:eastAsia="標楷體"/>
              </w:rPr>
            </w:pPr>
            <w:r w:rsidRPr="00507D77">
              <w:rPr>
                <w:rFonts w:eastAsia="標楷體"/>
              </w:rPr>
              <w:t>氣罩及導管之磨損、腐蝕、凹凸及其</w:t>
            </w:r>
            <w:r w:rsidRPr="00507D77">
              <w:rPr>
                <w:rFonts w:eastAsia="標楷體"/>
              </w:rPr>
              <w:t xml:space="preserve">  </w:t>
            </w:r>
            <w:r w:rsidRPr="00507D77">
              <w:rPr>
                <w:rFonts w:eastAsia="標楷體"/>
              </w:rPr>
              <w:t>他損害之狀況及程度</w:t>
            </w:r>
          </w:p>
        </w:tc>
        <w:tc>
          <w:tcPr>
            <w:tcW w:w="1273" w:type="dxa"/>
          </w:tcPr>
          <w:p w:rsidR="004142BF" w:rsidRPr="00507D77" w:rsidRDefault="004142BF" w:rsidP="004142BF">
            <w:pPr>
              <w:jc w:val="both"/>
              <w:rPr>
                <w:rFonts w:ascii="標楷體" w:eastAsia="標楷體"/>
              </w:rPr>
            </w:pPr>
          </w:p>
        </w:tc>
        <w:tc>
          <w:tcPr>
            <w:tcW w:w="1558" w:type="dxa"/>
            <w:gridSpan w:val="2"/>
            <w:vAlign w:val="center"/>
          </w:tcPr>
          <w:p w:rsidR="004142BF" w:rsidRPr="00507D77" w:rsidRDefault="004142BF" w:rsidP="004142BF">
            <w:pPr>
              <w:jc w:val="both"/>
              <w:rPr>
                <w:rFonts w:ascii="標楷體" w:eastAsia="標楷體"/>
              </w:rPr>
            </w:pPr>
          </w:p>
        </w:tc>
        <w:tc>
          <w:tcPr>
            <w:tcW w:w="2530" w:type="dxa"/>
            <w:vAlign w:val="center"/>
          </w:tcPr>
          <w:p w:rsidR="004142BF" w:rsidRPr="00507D77" w:rsidRDefault="004142BF" w:rsidP="004142BF">
            <w:pPr>
              <w:jc w:val="both"/>
              <w:rPr>
                <w:rFonts w:ascii="標楷體" w:eastAsia="標楷體"/>
              </w:rPr>
            </w:pPr>
          </w:p>
        </w:tc>
      </w:tr>
      <w:tr w:rsidR="004142BF" w:rsidRPr="00507D77" w:rsidTr="004142BF">
        <w:trPr>
          <w:trHeight w:val="500"/>
          <w:jc w:val="center"/>
        </w:trPr>
        <w:tc>
          <w:tcPr>
            <w:tcW w:w="5690" w:type="dxa"/>
            <w:gridSpan w:val="2"/>
            <w:vAlign w:val="center"/>
          </w:tcPr>
          <w:p w:rsidR="004142BF" w:rsidRPr="00507D77" w:rsidRDefault="004142BF" w:rsidP="0092663C">
            <w:pPr>
              <w:pStyle w:val="a3"/>
              <w:numPr>
                <w:ilvl w:val="0"/>
                <w:numId w:val="53"/>
              </w:numPr>
              <w:ind w:leftChars="0" w:left="254" w:hanging="283"/>
              <w:jc w:val="both"/>
              <w:rPr>
                <w:rFonts w:eastAsia="標楷體"/>
              </w:rPr>
            </w:pPr>
            <w:r w:rsidRPr="00507D77">
              <w:rPr>
                <w:rFonts w:eastAsia="標楷體"/>
              </w:rPr>
              <w:t>導管或排氣機之塵埃聚積狀況</w:t>
            </w:r>
          </w:p>
        </w:tc>
        <w:tc>
          <w:tcPr>
            <w:tcW w:w="1273" w:type="dxa"/>
          </w:tcPr>
          <w:p w:rsidR="004142BF" w:rsidRPr="00507D77" w:rsidRDefault="004142BF" w:rsidP="004142BF">
            <w:pPr>
              <w:jc w:val="both"/>
              <w:rPr>
                <w:rFonts w:ascii="標楷體" w:eastAsia="標楷體"/>
              </w:rPr>
            </w:pPr>
          </w:p>
        </w:tc>
        <w:tc>
          <w:tcPr>
            <w:tcW w:w="1558" w:type="dxa"/>
            <w:gridSpan w:val="2"/>
            <w:vAlign w:val="center"/>
          </w:tcPr>
          <w:p w:rsidR="004142BF" w:rsidRPr="00507D77" w:rsidRDefault="004142BF" w:rsidP="004142BF">
            <w:pPr>
              <w:jc w:val="both"/>
              <w:rPr>
                <w:rFonts w:ascii="標楷體" w:eastAsia="標楷體"/>
              </w:rPr>
            </w:pPr>
          </w:p>
        </w:tc>
        <w:tc>
          <w:tcPr>
            <w:tcW w:w="2530" w:type="dxa"/>
            <w:vAlign w:val="center"/>
          </w:tcPr>
          <w:p w:rsidR="004142BF" w:rsidRPr="00507D77" w:rsidRDefault="004142BF" w:rsidP="004142BF">
            <w:pPr>
              <w:jc w:val="both"/>
              <w:rPr>
                <w:rFonts w:ascii="標楷體" w:eastAsia="標楷體"/>
              </w:rPr>
            </w:pPr>
          </w:p>
        </w:tc>
      </w:tr>
      <w:tr w:rsidR="004142BF" w:rsidRPr="00507D77" w:rsidTr="004142BF">
        <w:trPr>
          <w:trHeight w:val="500"/>
          <w:jc w:val="center"/>
        </w:trPr>
        <w:tc>
          <w:tcPr>
            <w:tcW w:w="5690" w:type="dxa"/>
            <w:gridSpan w:val="2"/>
            <w:vAlign w:val="center"/>
          </w:tcPr>
          <w:p w:rsidR="004142BF" w:rsidRPr="00507D77" w:rsidRDefault="004142BF" w:rsidP="0092663C">
            <w:pPr>
              <w:pStyle w:val="a3"/>
              <w:numPr>
                <w:ilvl w:val="0"/>
                <w:numId w:val="53"/>
              </w:numPr>
              <w:ind w:leftChars="0" w:left="254" w:hanging="283"/>
              <w:jc w:val="both"/>
              <w:rPr>
                <w:rFonts w:eastAsia="標楷體"/>
              </w:rPr>
            </w:pPr>
            <w:r w:rsidRPr="00507D77">
              <w:rPr>
                <w:rFonts w:eastAsia="標楷體"/>
              </w:rPr>
              <w:t>排氣機之注油潤滑狀況</w:t>
            </w:r>
          </w:p>
        </w:tc>
        <w:tc>
          <w:tcPr>
            <w:tcW w:w="1273" w:type="dxa"/>
          </w:tcPr>
          <w:p w:rsidR="004142BF" w:rsidRPr="00507D77" w:rsidRDefault="004142BF" w:rsidP="004142BF">
            <w:pPr>
              <w:jc w:val="both"/>
              <w:rPr>
                <w:rFonts w:ascii="標楷體" w:eastAsia="標楷體"/>
              </w:rPr>
            </w:pPr>
          </w:p>
        </w:tc>
        <w:tc>
          <w:tcPr>
            <w:tcW w:w="1558" w:type="dxa"/>
            <w:gridSpan w:val="2"/>
            <w:vAlign w:val="center"/>
          </w:tcPr>
          <w:p w:rsidR="004142BF" w:rsidRPr="00507D77" w:rsidRDefault="004142BF" w:rsidP="004142BF">
            <w:pPr>
              <w:jc w:val="both"/>
              <w:rPr>
                <w:rFonts w:ascii="標楷體" w:eastAsia="標楷體"/>
              </w:rPr>
            </w:pPr>
          </w:p>
        </w:tc>
        <w:tc>
          <w:tcPr>
            <w:tcW w:w="2530" w:type="dxa"/>
            <w:vAlign w:val="center"/>
          </w:tcPr>
          <w:p w:rsidR="004142BF" w:rsidRPr="00507D77" w:rsidRDefault="004142BF" w:rsidP="004142BF">
            <w:pPr>
              <w:jc w:val="both"/>
              <w:rPr>
                <w:rFonts w:ascii="標楷體" w:eastAsia="標楷體"/>
              </w:rPr>
            </w:pPr>
          </w:p>
        </w:tc>
      </w:tr>
      <w:tr w:rsidR="004142BF" w:rsidRPr="00507D77" w:rsidTr="004142BF">
        <w:trPr>
          <w:trHeight w:val="500"/>
          <w:jc w:val="center"/>
        </w:trPr>
        <w:tc>
          <w:tcPr>
            <w:tcW w:w="5690" w:type="dxa"/>
            <w:gridSpan w:val="2"/>
            <w:vAlign w:val="center"/>
          </w:tcPr>
          <w:p w:rsidR="004142BF" w:rsidRPr="00507D77" w:rsidRDefault="004142BF" w:rsidP="0092663C">
            <w:pPr>
              <w:pStyle w:val="a3"/>
              <w:numPr>
                <w:ilvl w:val="0"/>
                <w:numId w:val="53"/>
              </w:numPr>
              <w:ind w:leftChars="0" w:left="254" w:hanging="283"/>
              <w:jc w:val="both"/>
              <w:rPr>
                <w:rFonts w:eastAsia="標楷體"/>
              </w:rPr>
            </w:pPr>
            <w:r w:rsidRPr="00507D77">
              <w:rPr>
                <w:rFonts w:eastAsia="標楷體"/>
              </w:rPr>
              <w:t>導管接觸部分之狀況</w:t>
            </w:r>
          </w:p>
        </w:tc>
        <w:tc>
          <w:tcPr>
            <w:tcW w:w="1273" w:type="dxa"/>
          </w:tcPr>
          <w:p w:rsidR="004142BF" w:rsidRPr="00507D77" w:rsidRDefault="004142BF" w:rsidP="004142BF">
            <w:pPr>
              <w:jc w:val="both"/>
              <w:rPr>
                <w:rFonts w:ascii="標楷體" w:eastAsia="標楷體"/>
              </w:rPr>
            </w:pPr>
          </w:p>
        </w:tc>
        <w:tc>
          <w:tcPr>
            <w:tcW w:w="1558" w:type="dxa"/>
            <w:gridSpan w:val="2"/>
            <w:vAlign w:val="center"/>
          </w:tcPr>
          <w:p w:rsidR="004142BF" w:rsidRPr="00507D77" w:rsidRDefault="004142BF" w:rsidP="004142BF">
            <w:pPr>
              <w:jc w:val="both"/>
              <w:rPr>
                <w:rFonts w:ascii="標楷體" w:eastAsia="標楷體"/>
              </w:rPr>
            </w:pPr>
          </w:p>
        </w:tc>
        <w:tc>
          <w:tcPr>
            <w:tcW w:w="2530" w:type="dxa"/>
            <w:vAlign w:val="center"/>
          </w:tcPr>
          <w:p w:rsidR="004142BF" w:rsidRPr="00507D77" w:rsidRDefault="004142BF" w:rsidP="004142BF">
            <w:pPr>
              <w:jc w:val="both"/>
              <w:rPr>
                <w:rFonts w:ascii="標楷體" w:eastAsia="標楷體"/>
              </w:rPr>
            </w:pPr>
          </w:p>
        </w:tc>
      </w:tr>
      <w:tr w:rsidR="004142BF" w:rsidRPr="00507D77" w:rsidTr="004142BF">
        <w:trPr>
          <w:trHeight w:val="500"/>
          <w:jc w:val="center"/>
        </w:trPr>
        <w:tc>
          <w:tcPr>
            <w:tcW w:w="5690" w:type="dxa"/>
            <w:gridSpan w:val="2"/>
            <w:vAlign w:val="center"/>
          </w:tcPr>
          <w:p w:rsidR="004142BF" w:rsidRPr="00507D77" w:rsidRDefault="004142BF" w:rsidP="0092663C">
            <w:pPr>
              <w:pStyle w:val="a3"/>
              <w:numPr>
                <w:ilvl w:val="0"/>
                <w:numId w:val="53"/>
              </w:numPr>
              <w:ind w:leftChars="0" w:left="254" w:hanging="283"/>
              <w:jc w:val="both"/>
              <w:rPr>
                <w:rFonts w:eastAsia="標楷體"/>
              </w:rPr>
            </w:pPr>
            <w:r w:rsidRPr="00507D77">
              <w:rPr>
                <w:rFonts w:eastAsia="標楷體"/>
              </w:rPr>
              <w:t>連接電動機與排氣機之皮帶鬆弛狀況</w:t>
            </w:r>
          </w:p>
        </w:tc>
        <w:tc>
          <w:tcPr>
            <w:tcW w:w="1273" w:type="dxa"/>
          </w:tcPr>
          <w:p w:rsidR="004142BF" w:rsidRPr="00507D77" w:rsidRDefault="004142BF" w:rsidP="004142BF">
            <w:pPr>
              <w:jc w:val="both"/>
              <w:rPr>
                <w:rFonts w:ascii="標楷體" w:eastAsia="標楷體"/>
              </w:rPr>
            </w:pPr>
          </w:p>
        </w:tc>
        <w:tc>
          <w:tcPr>
            <w:tcW w:w="1558" w:type="dxa"/>
            <w:gridSpan w:val="2"/>
            <w:tcBorders>
              <w:bottom w:val="nil"/>
            </w:tcBorders>
            <w:vAlign w:val="center"/>
          </w:tcPr>
          <w:p w:rsidR="004142BF" w:rsidRPr="00507D77" w:rsidRDefault="004142BF" w:rsidP="004142BF">
            <w:pPr>
              <w:jc w:val="both"/>
              <w:rPr>
                <w:rFonts w:ascii="標楷體" w:eastAsia="標楷體"/>
              </w:rPr>
            </w:pPr>
          </w:p>
        </w:tc>
        <w:tc>
          <w:tcPr>
            <w:tcW w:w="2530" w:type="dxa"/>
            <w:tcBorders>
              <w:bottom w:val="nil"/>
            </w:tcBorders>
            <w:vAlign w:val="center"/>
          </w:tcPr>
          <w:p w:rsidR="004142BF" w:rsidRPr="00507D77" w:rsidRDefault="004142BF" w:rsidP="004142BF">
            <w:pPr>
              <w:jc w:val="both"/>
              <w:rPr>
                <w:rFonts w:ascii="標楷體" w:eastAsia="標楷體"/>
              </w:rPr>
            </w:pPr>
          </w:p>
        </w:tc>
      </w:tr>
      <w:tr w:rsidR="004142BF" w:rsidRPr="00507D77" w:rsidTr="004142BF">
        <w:trPr>
          <w:trHeight w:val="500"/>
          <w:jc w:val="center"/>
        </w:trPr>
        <w:tc>
          <w:tcPr>
            <w:tcW w:w="5690" w:type="dxa"/>
            <w:gridSpan w:val="2"/>
            <w:vAlign w:val="center"/>
          </w:tcPr>
          <w:p w:rsidR="004142BF" w:rsidRPr="00507D77" w:rsidRDefault="004142BF" w:rsidP="0092663C">
            <w:pPr>
              <w:pStyle w:val="a3"/>
              <w:numPr>
                <w:ilvl w:val="0"/>
                <w:numId w:val="53"/>
              </w:numPr>
              <w:ind w:leftChars="0" w:left="254" w:hanging="283"/>
              <w:jc w:val="both"/>
              <w:rPr>
                <w:rFonts w:eastAsia="標楷體"/>
              </w:rPr>
            </w:pPr>
            <w:r w:rsidRPr="00507D77">
              <w:rPr>
                <w:rFonts w:eastAsia="標楷體"/>
              </w:rPr>
              <w:t>吸氣及排氣功能是否正常</w:t>
            </w:r>
          </w:p>
        </w:tc>
        <w:tc>
          <w:tcPr>
            <w:tcW w:w="1273" w:type="dxa"/>
          </w:tcPr>
          <w:p w:rsidR="004142BF" w:rsidRPr="00507D77" w:rsidRDefault="004142BF" w:rsidP="004142BF">
            <w:pPr>
              <w:jc w:val="both"/>
              <w:rPr>
                <w:rFonts w:ascii="標楷體" w:eastAsia="標楷體"/>
              </w:rPr>
            </w:pPr>
          </w:p>
        </w:tc>
        <w:tc>
          <w:tcPr>
            <w:tcW w:w="1558" w:type="dxa"/>
            <w:gridSpan w:val="2"/>
            <w:tcBorders>
              <w:right w:val="single" w:sz="6" w:space="0" w:color="auto"/>
            </w:tcBorders>
            <w:vAlign w:val="center"/>
          </w:tcPr>
          <w:p w:rsidR="004142BF" w:rsidRPr="00507D77" w:rsidRDefault="004142BF" w:rsidP="004142BF">
            <w:pPr>
              <w:jc w:val="both"/>
              <w:rPr>
                <w:rFonts w:ascii="標楷體" w:eastAsia="標楷體"/>
              </w:rPr>
            </w:pPr>
          </w:p>
        </w:tc>
        <w:tc>
          <w:tcPr>
            <w:tcW w:w="2530" w:type="dxa"/>
            <w:tcBorders>
              <w:right w:val="single" w:sz="6" w:space="0" w:color="auto"/>
            </w:tcBorders>
            <w:vAlign w:val="center"/>
          </w:tcPr>
          <w:p w:rsidR="004142BF" w:rsidRPr="00507D77" w:rsidRDefault="004142BF" w:rsidP="004142BF">
            <w:pPr>
              <w:jc w:val="both"/>
              <w:rPr>
                <w:rFonts w:ascii="標楷體" w:eastAsia="標楷體"/>
              </w:rPr>
            </w:pPr>
          </w:p>
        </w:tc>
      </w:tr>
      <w:tr w:rsidR="004142BF" w:rsidRPr="00507D77" w:rsidTr="004142BF">
        <w:trPr>
          <w:trHeight w:val="500"/>
          <w:jc w:val="center"/>
        </w:trPr>
        <w:tc>
          <w:tcPr>
            <w:tcW w:w="5690" w:type="dxa"/>
            <w:gridSpan w:val="2"/>
            <w:tcBorders>
              <w:bottom w:val="nil"/>
            </w:tcBorders>
            <w:vAlign w:val="center"/>
          </w:tcPr>
          <w:p w:rsidR="004142BF" w:rsidRPr="00507D77" w:rsidRDefault="004142BF" w:rsidP="0092663C">
            <w:pPr>
              <w:pStyle w:val="a3"/>
              <w:numPr>
                <w:ilvl w:val="0"/>
                <w:numId w:val="53"/>
              </w:numPr>
              <w:ind w:leftChars="0" w:left="254" w:hanging="283"/>
              <w:jc w:val="both"/>
              <w:rPr>
                <w:rFonts w:eastAsia="標楷體"/>
              </w:rPr>
            </w:pPr>
            <w:r w:rsidRPr="00507D77">
              <w:rPr>
                <w:rFonts w:eastAsia="標楷體"/>
              </w:rPr>
              <w:t>其他保持性能之必要事項</w:t>
            </w:r>
          </w:p>
        </w:tc>
        <w:tc>
          <w:tcPr>
            <w:tcW w:w="1273" w:type="dxa"/>
            <w:tcBorders>
              <w:bottom w:val="nil"/>
            </w:tcBorders>
          </w:tcPr>
          <w:p w:rsidR="004142BF" w:rsidRPr="00507D77" w:rsidRDefault="004142BF" w:rsidP="004142BF">
            <w:pPr>
              <w:jc w:val="both"/>
              <w:rPr>
                <w:rFonts w:ascii="標楷體" w:eastAsia="標楷體"/>
              </w:rPr>
            </w:pPr>
          </w:p>
        </w:tc>
        <w:tc>
          <w:tcPr>
            <w:tcW w:w="1558" w:type="dxa"/>
            <w:gridSpan w:val="2"/>
            <w:tcBorders>
              <w:bottom w:val="nil"/>
            </w:tcBorders>
            <w:vAlign w:val="center"/>
          </w:tcPr>
          <w:p w:rsidR="004142BF" w:rsidRPr="00507D77" w:rsidRDefault="004142BF" w:rsidP="004142BF">
            <w:pPr>
              <w:jc w:val="both"/>
              <w:rPr>
                <w:rFonts w:ascii="標楷體" w:eastAsia="標楷體"/>
              </w:rPr>
            </w:pPr>
          </w:p>
        </w:tc>
        <w:tc>
          <w:tcPr>
            <w:tcW w:w="2530" w:type="dxa"/>
            <w:tcBorders>
              <w:bottom w:val="nil"/>
            </w:tcBorders>
            <w:vAlign w:val="center"/>
          </w:tcPr>
          <w:p w:rsidR="004142BF" w:rsidRPr="00507D77" w:rsidRDefault="004142BF" w:rsidP="004142BF">
            <w:pPr>
              <w:jc w:val="both"/>
              <w:rPr>
                <w:rFonts w:ascii="標楷體" w:eastAsia="標楷體"/>
              </w:rPr>
            </w:pPr>
          </w:p>
        </w:tc>
      </w:tr>
      <w:tr w:rsidR="004142BF" w:rsidRPr="00507D77" w:rsidTr="00E956B6">
        <w:trPr>
          <w:trHeight w:val="830"/>
          <w:jc w:val="center"/>
        </w:trPr>
        <w:tc>
          <w:tcPr>
            <w:tcW w:w="5690" w:type="dxa"/>
            <w:gridSpan w:val="2"/>
            <w:tcBorders>
              <w:bottom w:val="single" w:sz="2" w:space="0" w:color="auto"/>
              <w:right w:val="nil"/>
            </w:tcBorders>
          </w:tcPr>
          <w:p w:rsidR="004142BF" w:rsidRPr="00507D77" w:rsidRDefault="004142BF" w:rsidP="004142BF">
            <w:pPr>
              <w:rPr>
                <w:rFonts w:ascii="Times New Roman" w:eastAsia="標楷體" w:hAnsi="Times New Roman" w:cs="Times New Roman"/>
              </w:rPr>
            </w:pPr>
          </w:p>
          <w:p w:rsidR="004142BF" w:rsidRPr="00507D77" w:rsidRDefault="004142BF" w:rsidP="004142BF">
            <w:pPr>
              <w:rPr>
                <w:rFonts w:ascii="Times New Roman" w:eastAsia="標楷體" w:hAnsi="Times New Roman" w:cs="Times New Roman"/>
              </w:rPr>
            </w:pPr>
            <w:r w:rsidRPr="00507D77">
              <w:rPr>
                <w:rFonts w:ascii="Times New Roman" w:eastAsia="標楷體" w:hAnsi="Times New Roman" w:cs="Times New Roman"/>
              </w:rPr>
              <w:t>備</w:t>
            </w:r>
            <w:r w:rsidRPr="00507D77">
              <w:rPr>
                <w:rFonts w:ascii="Times New Roman" w:eastAsia="標楷體" w:hAnsi="Times New Roman" w:cs="Times New Roman" w:hint="eastAsia"/>
              </w:rPr>
              <w:t>註</w:t>
            </w:r>
          </w:p>
          <w:p w:rsidR="004142BF" w:rsidRPr="00507D77" w:rsidRDefault="004142BF" w:rsidP="00452882">
            <w:pPr>
              <w:rPr>
                <w:rFonts w:ascii="Times New Roman" w:eastAsia="標楷體" w:hAnsi="Times New Roman" w:cs="Times New Roman"/>
              </w:rPr>
            </w:pPr>
            <w:r w:rsidRPr="00507D77">
              <w:rPr>
                <w:rFonts w:ascii="Times New Roman" w:eastAsia="標楷體" w:hAnsi="Times New Roman" w:cs="Times New Roman"/>
              </w:rPr>
              <w:t>採取之措施</w:t>
            </w:r>
          </w:p>
        </w:tc>
        <w:tc>
          <w:tcPr>
            <w:tcW w:w="1273" w:type="dxa"/>
            <w:tcBorders>
              <w:bottom w:val="single" w:sz="2" w:space="0" w:color="auto"/>
              <w:right w:val="nil"/>
            </w:tcBorders>
          </w:tcPr>
          <w:p w:rsidR="004142BF" w:rsidRPr="00507D77" w:rsidRDefault="004142BF" w:rsidP="004142BF">
            <w:pPr>
              <w:rPr>
                <w:rFonts w:ascii="標楷體" w:eastAsia="標楷體"/>
              </w:rPr>
            </w:pPr>
          </w:p>
        </w:tc>
        <w:tc>
          <w:tcPr>
            <w:tcW w:w="1558" w:type="dxa"/>
            <w:gridSpan w:val="2"/>
            <w:tcBorders>
              <w:left w:val="nil"/>
              <w:bottom w:val="single" w:sz="2" w:space="0" w:color="auto"/>
              <w:right w:val="nil"/>
            </w:tcBorders>
          </w:tcPr>
          <w:p w:rsidR="004142BF" w:rsidRPr="00507D77" w:rsidRDefault="004142BF" w:rsidP="004142BF">
            <w:pPr>
              <w:rPr>
                <w:rFonts w:ascii="標楷體" w:eastAsia="標楷體"/>
              </w:rPr>
            </w:pPr>
          </w:p>
        </w:tc>
        <w:tc>
          <w:tcPr>
            <w:tcW w:w="2530" w:type="dxa"/>
            <w:tcBorders>
              <w:left w:val="nil"/>
              <w:bottom w:val="single" w:sz="2" w:space="0" w:color="auto"/>
            </w:tcBorders>
          </w:tcPr>
          <w:p w:rsidR="004142BF" w:rsidRPr="00507D77" w:rsidRDefault="004142BF" w:rsidP="004142BF">
            <w:pPr>
              <w:rPr>
                <w:rFonts w:ascii="標楷體" w:eastAsia="標楷體"/>
              </w:rPr>
            </w:pPr>
          </w:p>
        </w:tc>
      </w:tr>
      <w:tr w:rsidR="004142BF" w:rsidRPr="00507D77" w:rsidTr="004142BF">
        <w:trPr>
          <w:trHeight w:val="1531"/>
          <w:jc w:val="center"/>
        </w:trPr>
        <w:tc>
          <w:tcPr>
            <w:tcW w:w="3683" w:type="dxa"/>
            <w:tcBorders>
              <w:top w:val="single" w:sz="2" w:space="0" w:color="auto"/>
              <w:left w:val="nil"/>
              <w:bottom w:val="nil"/>
              <w:right w:val="nil"/>
            </w:tcBorders>
            <w:vAlign w:val="center"/>
          </w:tcPr>
          <w:p w:rsidR="004142BF" w:rsidRPr="00507D77" w:rsidRDefault="004142BF" w:rsidP="004142BF">
            <w:pPr>
              <w:jc w:val="both"/>
              <w:rPr>
                <w:rFonts w:ascii="標楷體" w:eastAsia="標楷體"/>
              </w:rPr>
            </w:pPr>
            <w:r w:rsidRPr="00507D77">
              <w:rPr>
                <w:rFonts w:ascii="標楷體" w:eastAsia="標楷體" w:hint="eastAsia"/>
                <w:b/>
                <w:sz w:val="28"/>
                <w:szCs w:val="28"/>
              </w:rPr>
              <w:t>檢查人員：</w:t>
            </w:r>
          </w:p>
        </w:tc>
        <w:tc>
          <w:tcPr>
            <w:tcW w:w="3684" w:type="dxa"/>
            <w:gridSpan w:val="3"/>
            <w:tcBorders>
              <w:top w:val="single" w:sz="2" w:space="0" w:color="auto"/>
              <w:left w:val="nil"/>
              <w:bottom w:val="nil"/>
              <w:right w:val="nil"/>
            </w:tcBorders>
            <w:vAlign w:val="center"/>
          </w:tcPr>
          <w:p w:rsidR="004142BF" w:rsidRPr="00507D77" w:rsidRDefault="004142BF" w:rsidP="004142BF">
            <w:pPr>
              <w:jc w:val="both"/>
              <w:rPr>
                <w:rFonts w:ascii="標楷體" w:eastAsia="標楷體"/>
              </w:rPr>
            </w:pPr>
            <w:r w:rsidRPr="00507D77">
              <w:rPr>
                <w:rFonts w:ascii="Times New Roman" w:eastAsia="標楷體" w:hAnsi="Times New Roman" w:cs="Times New Roman"/>
                <w:b/>
                <w:sz w:val="28"/>
                <w:szCs w:val="28"/>
              </w:rPr>
              <w:t>場所責負人：</w:t>
            </w:r>
          </w:p>
        </w:tc>
        <w:tc>
          <w:tcPr>
            <w:tcW w:w="3684" w:type="dxa"/>
            <w:gridSpan w:val="2"/>
            <w:tcBorders>
              <w:top w:val="single" w:sz="2" w:space="0" w:color="auto"/>
              <w:left w:val="nil"/>
              <w:bottom w:val="nil"/>
              <w:right w:val="nil"/>
            </w:tcBorders>
            <w:vAlign w:val="center"/>
          </w:tcPr>
          <w:p w:rsidR="004142BF" w:rsidRPr="00507D77" w:rsidRDefault="004142BF" w:rsidP="004142BF">
            <w:pPr>
              <w:rPr>
                <w:rFonts w:ascii="標楷體" w:eastAsia="標楷體"/>
              </w:rPr>
            </w:pPr>
            <w:r w:rsidRPr="00507D77">
              <w:rPr>
                <w:rFonts w:ascii="Times New Roman" w:eastAsia="標楷體" w:hAnsi="Times New Roman" w:cs="Times New Roman"/>
                <w:b/>
                <w:sz w:val="28"/>
                <w:szCs w:val="28"/>
              </w:rPr>
              <w:t>單位主管：</w:t>
            </w:r>
          </w:p>
        </w:tc>
      </w:tr>
    </w:tbl>
    <w:p w:rsidR="004142BF" w:rsidRPr="00507D77" w:rsidRDefault="004142BF" w:rsidP="0092663C">
      <w:pPr>
        <w:pStyle w:val="a3"/>
        <w:numPr>
          <w:ilvl w:val="0"/>
          <w:numId w:val="54"/>
        </w:numPr>
        <w:ind w:leftChars="0"/>
        <w:rPr>
          <w:rFonts w:ascii="標楷體" w:eastAsia="標楷體"/>
        </w:rPr>
      </w:pPr>
      <w:r w:rsidRPr="00507D77">
        <w:rPr>
          <w:rFonts w:ascii="標楷體" w:eastAsia="標楷體" w:hint="eastAsia"/>
        </w:rPr>
        <w:t>依「職業安全衛生管理辦法」第</w:t>
      </w:r>
      <w:r w:rsidRPr="00507D77">
        <w:rPr>
          <w:rFonts w:ascii="標楷體" w:eastAsia="標楷體"/>
        </w:rPr>
        <w:t>40</w:t>
      </w:r>
      <w:r w:rsidRPr="00507D77">
        <w:rPr>
          <w:rFonts w:ascii="標楷體" w:eastAsia="標楷體" w:hint="eastAsia"/>
        </w:rPr>
        <w:t>條辦理。</w:t>
      </w:r>
    </w:p>
    <w:p w:rsidR="004142BF" w:rsidRPr="00507D77" w:rsidRDefault="004142BF" w:rsidP="0092663C">
      <w:pPr>
        <w:pStyle w:val="a3"/>
        <w:numPr>
          <w:ilvl w:val="0"/>
          <w:numId w:val="54"/>
        </w:numPr>
        <w:ind w:leftChars="0"/>
        <w:rPr>
          <w:rFonts w:ascii="標楷體" w:eastAsia="標楷體"/>
        </w:rPr>
      </w:pPr>
      <w:r w:rsidRPr="00507D77">
        <w:rPr>
          <w:rFonts w:ascii="標楷體" w:eastAsia="標楷體" w:hint="eastAsia"/>
        </w:rPr>
        <w:t>局部排氣裝置應依系統分別實施檢查及紀錄。</w:t>
      </w:r>
    </w:p>
    <w:p w:rsidR="004142BF" w:rsidRPr="00507D77" w:rsidRDefault="004142BF" w:rsidP="0092663C">
      <w:pPr>
        <w:pStyle w:val="a3"/>
        <w:numPr>
          <w:ilvl w:val="0"/>
          <w:numId w:val="54"/>
        </w:numPr>
        <w:ind w:leftChars="0"/>
        <w:rPr>
          <w:rFonts w:ascii="標楷體" w:eastAsia="標楷體"/>
        </w:rPr>
      </w:pPr>
      <w:r w:rsidRPr="00507D77">
        <w:rPr>
          <w:rFonts w:ascii="標楷體" w:eastAsia="標楷體" w:hint="eastAsia"/>
        </w:rPr>
        <w:t>檢查結果：正常打</w:t>
      </w:r>
      <w:r w:rsidRPr="00507D77">
        <w:rPr>
          <w:rFonts w:ascii="標楷體" w:eastAsia="標楷體" w:hAnsi="標楷體" w:hint="eastAsia"/>
        </w:rPr>
        <w:t>ˇ</w:t>
      </w:r>
      <w:r w:rsidRPr="00507D77">
        <w:rPr>
          <w:rFonts w:ascii="標楷體" w:eastAsia="標楷體" w:hint="eastAsia"/>
        </w:rPr>
        <w:t>，異常打×，如無此項檢點項目請以</w:t>
      </w:r>
      <w:r w:rsidRPr="00507D77">
        <w:rPr>
          <w:rFonts w:ascii="標楷體" w:eastAsia="標楷體"/>
        </w:rPr>
        <w:t>”</w:t>
      </w:r>
      <w:r w:rsidRPr="00507D77">
        <w:rPr>
          <w:rFonts w:ascii="標楷體" w:eastAsia="標楷體" w:hAnsi="超研澤中楷" w:hint="eastAsia"/>
        </w:rPr>
        <w:t>─</w:t>
      </w:r>
      <w:r w:rsidRPr="00507D77">
        <w:rPr>
          <w:rFonts w:ascii="標楷體" w:eastAsia="標楷體"/>
        </w:rPr>
        <w:t>”</w:t>
      </w:r>
      <w:r w:rsidRPr="00507D77">
        <w:rPr>
          <w:rFonts w:ascii="標楷體" w:eastAsia="標楷體" w:hint="eastAsia"/>
        </w:rPr>
        <w:t>示之。</w:t>
      </w:r>
    </w:p>
    <w:p w:rsidR="004142BF" w:rsidRPr="00507D77" w:rsidRDefault="004142BF" w:rsidP="0092663C">
      <w:pPr>
        <w:pStyle w:val="a3"/>
        <w:numPr>
          <w:ilvl w:val="0"/>
          <w:numId w:val="54"/>
        </w:numPr>
        <w:ind w:leftChars="0"/>
        <w:rPr>
          <w:rFonts w:ascii="標楷體" w:eastAsia="標楷體"/>
        </w:rPr>
      </w:pPr>
      <w:r w:rsidRPr="00507D77">
        <w:rPr>
          <w:rFonts w:ascii="標楷體" w:eastAsia="標楷體" w:hint="eastAsia"/>
        </w:rPr>
        <w:t>表格保存三年。</w:t>
      </w:r>
    </w:p>
    <w:p w:rsidR="004142BF" w:rsidRPr="00507D77" w:rsidRDefault="004142BF" w:rsidP="0092663C">
      <w:pPr>
        <w:pStyle w:val="a3"/>
        <w:numPr>
          <w:ilvl w:val="0"/>
          <w:numId w:val="54"/>
        </w:numPr>
        <w:ind w:leftChars="0"/>
        <w:rPr>
          <w:rFonts w:ascii="標楷體" w:eastAsia="標楷體"/>
        </w:rPr>
      </w:pPr>
      <w:r w:rsidRPr="00507D77">
        <w:rPr>
          <w:rFonts w:ascii="標楷體" w:eastAsia="標楷體" w:hint="eastAsia"/>
        </w:rPr>
        <w:t>每年檢查完後，送一份至職業安全衛生管理單位彙整備查。</w:t>
      </w:r>
    </w:p>
    <w:p w:rsidR="004142BF" w:rsidRPr="00507D77" w:rsidRDefault="004142BF" w:rsidP="004142BF">
      <w:pPr>
        <w:widowControl/>
        <w:rPr>
          <w:rFonts w:ascii="標楷體" w:eastAsia="標楷體" w:hAnsi="Times New Roman" w:cs="Times New Roman"/>
          <w:szCs w:val="24"/>
        </w:rPr>
      </w:pPr>
      <w:r w:rsidRPr="00507D77">
        <w:rPr>
          <w:rFonts w:ascii="標楷體" w:eastAsia="標楷體"/>
        </w:rPr>
        <w:br w:type="page"/>
      </w:r>
    </w:p>
    <w:p w:rsidR="004142BF" w:rsidRPr="00507D77" w:rsidRDefault="004142BF" w:rsidP="004142BF">
      <w:pPr>
        <w:spacing w:line="360" w:lineRule="auto"/>
        <w:jc w:val="center"/>
        <w:rPr>
          <w:rFonts w:ascii="標楷體" w:eastAsia="標楷體"/>
          <w:b/>
          <w:sz w:val="48"/>
          <w:u w:val="single"/>
        </w:rPr>
      </w:pPr>
      <w:r w:rsidRPr="00507D77">
        <w:rPr>
          <w:rFonts w:ascii="標楷體" w:eastAsia="標楷體" w:hint="eastAsia"/>
          <w:b/>
          <w:sz w:val="48"/>
          <w:u w:val="single"/>
        </w:rPr>
        <w:lastRenderedPageBreak/>
        <w:t>離心機械設備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4"/>
        <w:gridCol w:w="2788"/>
        <w:gridCol w:w="2702"/>
        <w:gridCol w:w="870"/>
        <w:gridCol w:w="690"/>
        <w:gridCol w:w="1440"/>
        <w:gridCol w:w="1442"/>
      </w:tblGrid>
      <w:tr w:rsidR="004142BF" w:rsidRPr="00507D77" w:rsidTr="004142BF">
        <w:trPr>
          <w:trHeight w:val="615"/>
          <w:jc w:val="center"/>
        </w:trPr>
        <w:tc>
          <w:tcPr>
            <w:tcW w:w="3572" w:type="dxa"/>
            <w:gridSpan w:val="2"/>
            <w:tcBorders>
              <w:top w:val="nil"/>
              <w:left w:val="nil"/>
              <w:bottom w:val="single" w:sz="2" w:space="0" w:color="auto"/>
              <w:right w:val="nil"/>
            </w:tcBorders>
            <w:vAlign w:val="center"/>
          </w:tcPr>
          <w:p w:rsidR="004142BF" w:rsidRPr="002A29A1" w:rsidRDefault="004142BF" w:rsidP="004142BF">
            <w:pPr>
              <w:jc w:val="both"/>
              <w:rPr>
                <w:rFonts w:ascii="標楷體" w:eastAsia="標楷體"/>
                <w:b/>
                <w:sz w:val="28"/>
              </w:rPr>
            </w:pPr>
            <w:r w:rsidRPr="002A29A1">
              <w:rPr>
                <w:rFonts w:ascii="標楷體" w:eastAsia="標楷體" w:hint="eastAsia"/>
                <w:b/>
                <w:sz w:val="28"/>
              </w:rPr>
              <w:t>處室/科別：</w:t>
            </w:r>
          </w:p>
        </w:tc>
        <w:tc>
          <w:tcPr>
            <w:tcW w:w="3572" w:type="dxa"/>
            <w:gridSpan w:val="2"/>
            <w:tcBorders>
              <w:top w:val="nil"/>
              <w:left w:val="nil"/>
              <w:bottom w:val="single" w:sz="2" w:space="0" w:color="auto"/>
              <w:right w:val="nil"/>
            </w:tcBorders>
            <w:vAlign w:val="center"/>
          </w:tcPr>
          <w:p w:rsidR="004142BF" w:rsidRPr="00507D77" w:rsidRDefault="004142BF" w:rsidP="004142BF">
            <w:pPr>
              <w:jc w:val="both"/>
              <w:rPr>
                <w:rFonts w:ascii="標楷體" w:eastAsia="標楷體"/>
                <w:b/>
                <w:sz w:val="28"/>
              </w:rPr>
            </w:pPr>
            <w:r w:rsidRPr="00507D77">
              <w:rPr>
                <w:rFonts w:ascii="標楷體" w:eastAsia="標楷體" w:hint="eastAsia"/>
                <w:b/>
                <w:sz w:val="28"/>
              </w:rPr>
              <w:t>放置地點：</w:t>
            </w:r>
          </w:p>
        </w:tc>
        <w:tc>
          <w:tcPr>
            <w:tcW w:w="3572" w:type="dxa"/>
            <w:gridSpan w:val="3"/>
            <w:tcBorders>
              <w:top w:val="nil"/>
              <w:left w:val="nil"/>
              <w:bottom w:val="single" w:sz="2" w:space="0" w:color="auto"/>
              <w:right w:val="nil"/>
            </w:tcBorders>
            <w:vAlign w:val="center"/>
          </w:tcPr>
          <w:p w:rsidR="004142BF" w:rsidRPr="00507D77" w:rsidRDefault="004142BF" w:rsidP="004142BF">
            <w:pPr>
              <w:spacing w:before="120" w:after="120"/>
              <w:jc w:val="distribute"/>
              <w:rPr>
                <w:rFonts w:ascii="標楷體" w:eastAsia="標楷體"/>
                <w:sz w:val="28"/>
              </w:rPr>
            </w:pPr>
            <w:r w:rsidRPr="00507D77">
              <w:rPr>
                <w:rFonts w:ascii="標楷體" w:eastAsia="標楷體" w:hint="eastAsia"/>
                <w:b/>
                <w:sz w:val="28"/>
              </w:rPr>
              <w:t>檢查日期：</w:t>
            </w:r>
            <w:r w:rsidRPr="00507D77">
              <w:rPr>
                <w:rFonts w:ascii="標楷體" w:eastAsia="標楷體"/>
                <w:b/>
                <w:sz w:val="28"/>
                <w:u w:val="single"/>
              </w:rPr>
              <w:t xml:space="preserve">   </w:t>
            </w:r>
            <w:r w:rsidRPr="00507D77">
              <w:rPr>
                <w:rFonts w:ascii="標楷體" w:eastAsia="標楷體" w:hint="eastAsia"/>
                <w:b/>
                <w:sz w:val="28"/>
                <w:u w:val="single"/>
              </w:rPr>
              <w:t>年</w:t>
            </w:r>
            <w:r w:rsidRPr="00507D77">
              <w:rPr>
                <w:rFonts w:ascii="標楷體" w:eastAsia="標楷體"/>
                <w:b/>
                <w:sz w:val="28"/>
                <w:u w:val="single"/>
              </w:rPr>
              <w:t xml:space="preserve">   </w:t>
            </w:r>
            <w:r w:rsidRPr="00507D77">
              <w:rPr>
                <w:rFonts w:ascii="標楷體" w:eastAsia="標楷體" w:hint="eastAsia"/>
                <w:b/>
                <w:sz w:val="28"/>
                <w:u w:val="single"/>
              </w:rPr>
              <w:t>月</w:t>
            </w:r>
            <w:r w:rsidRPr="00507D77">
              <w:rPr>
                <w:rFonts w:ascii="標楷體" w:eastAsia="標楷體"/>
                <w:b/>
                <w:sz w:val="28"/>
                <w:u w:val="single"/>
              </w:rPr>
              <w:t xml:space="preserve">   </w:t>
            </w:r>
            <w:r w:rsidRPr="00507D77">
              <w:rPr>
                <w:rFonts w:ascii="標楷體" w:eastAsia="標楷體" w:hint="eastAsia"/>
                <w:b/>
                <w:sz w:val="28"/>
                <w:u w:val="single"/>
              </w:rPr>
              <w:t>日</w:t>
            </w:r>
          </w:p>
        </w:tc>
      </w:tr>
      <w:tr w:rsidR="004142BF" w:rsidRPr="00507D77" w:rsidTr="00E956B6">
        <w:trPr>
          <w:trHeight w:val="325"/>
          <w:jc w:val="center"/>
        </w:trPr>
        <w:tc>
          <w:tcPr>
            <w:tcW w:w="784" w:type="dxa"/>
            <w:tcBorders>
              <w:top w:val="single" w:sz="2" w:space="0" w:color="auto"/>
            </w:tcBorders>
          </w:tcPr>
          <w:p w:rsidR="004142BF" w:rsidRPr="00507D77" w:rsidRDefault="004142BF" w:rsidP="00E956B6">
            <w:pPr>
              <w:jc w:val="distribute"/>
              <w:rPr>
                <w:rFonts w:ascii="標楷體" w:eastAsia="標楷體"/>
                <w:sz w:val="28"/>
              </w:rPr>
            </w:pPr>
            <w:r w:rsidRPr="00507D77">
              <w:rPr>
                <w:rFonts w:ascii="標楷體" w:eastAsia="標楷體" w:hint="eastAsia"/>
                <w:sz w:val="28"/>
              </w:rPr>
              <w:t>項目</w:t>
            </w:r>
          </w:p>
        </w:tc>
        <w:tc>
          <w:tcPr>
            <w:tcW w:w="5490" w:type="dxa"/>
            <w:gridSpan w:val="2"/>
            <w:tcBorders>
              <w:top w:val="single" w:sz="2" w:space="0" w:color="auto"/>
            </w:tcBorders>
          </w:tcPr>
          <w:p w:rsidR="004142BF" w:rsidRPr="00507D77" w:rsidRDefault="004142BF" w:rsidP="00E956B6">
            <w:pPr>
              <w:jc w:val="distribute"/>
              <w:rPr>
                <w:rFonts w:ascii="標楷體" w:eastAsia="標楷體"/>
                <w:sz w:val="28"/>
              </w:rPr>
            </w:pPr>
            <w:r w:rsidRPr="00507D77">
              <w:rPr>
                <w:rFonts w:ascii="標楷體" w:eastAsia="標楷體" w:hint="eastAsia"/>
                <w:sz w:val="28"/>
              </w:rPr>
              <w:t xml:space="preserve">檢查內容         </w:t>
            </w:r>
          </w:p>
        </w:tc>
        <w:tc>
          <w:tcPr>
            <w:tcW w:w="1560" w:type="dxa"/>
            <w:gridSpan w:val="2"/>
            <w:tcBorders>
              <w:top w:val="single" w:sz="2" w:space="0" w:color="auto"/>
            </w:tcBorders>
          </w:tcPr>
          <w:p w:rsidR="004142BF" w:rsidRPr="00507D77" w:rsidRDefault="004142BF" w:rsidP="00E956B6">
            <w:pPr>
              <w:jc w:val="distribute"/>
              <w:rPr>
                <w:rFonts w:ascii="標楷體" w:eastAsia="標楷體"/>
                <w:sz w:val="28"/>
              </w:rPr>
            </w:pPr>
            <w:r w:rsidRPr="00507D77">
              <w:rPr>
                <w:rFonts w:ascii="標楷體" w:eastAsia="標楷體" w:hint="eastAsia"/>
                <w:sz w:val="28"/>
              </w:rPr>
              <w:t>檢查方法</w:t>
            </w:r>
          </w:p>
        </w:tc>
        <w:tc>
          <w:tcPr>
            <w:tcW w:w="1440" w:type="dxa"/>
            <w:tcBorders>
              <w:top w:val="single" w:sz="2" w:space="0" w:color="auto"/>
            </w:tcBorders>
            <w:vAlign w:val="center"/>
          </w:tcPr>
          <w:p w:rsidR="004142BF" w:rsidRPr="00507D77" w:rsidRDefault="004142BF" w:rsidP="00E956B6">
            <w:pPr>
              <w:jc w:val="distribute"/>
              <w:rPr>
                <w:rFonts w:ascii="標楷體" w:eastAsia="標楷體"/>
                <w:sz w:val="28"/>
              </w:rPr>
            </w:pPr>
            <w:r w:rsidRPr="00507D77">
              <w:rPr>
                <w:rFonts w:ascii="標楷體" w:eastAsia="標楷體" w:hint="eastAsia"/>
                <w:sz w:val="28"/>
              </w:rPr>
              <w:t>檢查結果</w:t>
            </w:r>
          </w:p>
        </w:tc>
        <w:tc>
          <w:tcPr>
            <w:tcW w:w="1442" w:type="dxa"/>
            <w:tcBorders>
              <w:top w:val="single" w:sz="2" w:space="0" w:color="auto"/>
            </w:tcBorders>
            <w:vAlign w:val="center"/>
          </w:tcPr>
          <w:p w:rsidR="004142BF" w:rsidRPr="00507D77" w:rsidRDefault="004142BF" w:rsidP="00E956B6">
            <w:pPr>
              <w:jc w:val="distribute"/>
              <w:rPr>
                <w:rFonts w:ascii="標楷體" w:eastAsia="標楷體"/>
                <w:sz w:val="28"/>
              </w:rPr>
            </w:pPr>
            <w:r w:rsidRPr="00507D77">
              <w:rPr>
                <w:rFonts w:ascii="標楷體" w:eastAsia="標楷體" w:hint="eastAsia"/>
                <w:sz w:val="28"/>
              </w:rPr>
              <w:t>改善措施</w:t>
            </w:r>
          </w:p>
        </w:tc>
      </w:tr>
      <w:tr w:rsidR="004142BF" w:rsidRPr="00507D77" w:rsidTr="003241ED">
        <w:trPr>
          <w:cantSplit/>
          <w:trHeight w:val="413"/>
          <w:jc w:val="center"/>
        </w:trPr>
        <w:tc>
          <w:tcPr>
            <w:tcW w:w="784" w:type="dxa"/>
            <w:vMerge w:val="restart"/>
            <w:vAlign w:val="center"/>
          </w:tcPr>
          <w:p w:rsidR="004142BF" w:rsidRPr="003241ED" w:rsidRDefault="004142BF" w:rsidP="004142BF">
            <w:pPr>
              <w:jc w:val="center"/>
              <w:rPr>
                <w:rFonts w:ascii="標楷體" w:eastAsia="標楷體"/>
                <w:szCs w:val="24"/>
              </w:rPr>
            </w:pPr>
          </w:p>
          <w:p w:rsidR="004142BF" w:rsidRPr="003241ED" w:rsidRDefault="004142BF" w:rsidP="004142BF">
            <w:pPr>
              <w:jc w:val="center"/>
              <w:rPr>
                <w:rFonts w:ascii="標楷體" w:eastAsia="標楷體"/>
                <w:b/>
                <w:szCs w:val="24"/>
              </w:rPr>
            </w:pPr>
            <w:r w:rsidRPr="003241ED">
              <w:rPr>
                <w:rFonts w:ascii="標楷體" w:eastAsia="標楷體" w:hint="eastAsia"/>
                <w:b/>
                <w:szCs w:val="24"/>
              </w:rPr>
              <w:t>外</w:t>
            </w:r>
          </w:p>
          <w:p w:rsidR="004142BF" w:rsidRPr="003241ED" w:rsidRDefault="004142BF" w:rsidP="004142BF">
            <w:pPr>
              <w:jc w:val="center"/>
              <w:rPr>
                <w:rFonts w:ascii="標楷體" w:eastAsia="標楷體"/>
                <w:b/>
                <w:szCs w:val="24"/>
              </w:rPr>
            </w:pPr>
          </w:p>
          <w:p w:rsidR="004142BF" w:rsidRPr="003241ED" w:rsidRDefault="004142BF" w:rsidP="004142BF">
            <w:pPr>
              <w:jc w:val="center"/>
              <w:rPr>
                <w:rFonts w:ascii="標楷體" w:eastAsia="標楷體"/>
                <w:b/>
                <w:szCs w:val="24"/>
              </w:rPr>
            </w:pPr>
          </w:p>
          <w:p w:rsidR="004142BF" w:rsidRPr="003241ED" w:rsidRDefault="004142BF" w:rsidP="004142BF">
            <w:pPr>
              <w:jc w:val="center"/>
              <w:rPr>
                <w:rFonts w:ascii="標楷體" w:eastAsia="標楷體"/>
                <w:szCs w:val="24"/>
              </w:rPr>
            </w:pPr>
            <w:r w:rsidRPr="003241ED">
              <w:rPr>
                <w:rFonts w:ascii="標楷體" w:eastAsia="標楷體" w:hint="eastAsia"/>
                <w:b/>
                <w:szCs w:val="24"/>
              </w:rPr>
              <w:t>殼</w:t>
            </w:r>
          </w:p>
        </w:tc>
        <w:tc>
          <w:tcPr>
            <w:tcW w:w="5490" w:type="dxa"/>
            <w:gridSpan w:val="2"/>
          </w:tcPr>
          <w:p w:rsidR="004142BF" w:rsidRPr="003241ED" w:rsidRDefault="004142BF" w:rsidP="00E956B6">
            <w:pPr>
              <w:snapToGrid w:val="0"/>
              <w:rPr>
                <w:rFonts w:ascii="標楷體" w:eastAsia="標楷體"/>
                <w:szCs w:val="24"/>
              </w:rPr>
            </w:pPr>
            <w:r w:rsidRPr="003241ED">
              <w:rPr>
                <w:rFonts w:ascii="標楷體" w:eastAsia="標楷體" w:hint="eastAsia"/>
                <w:szCs w:val="24"/>
              </w:rPr>
              <w:t>1.外殼螺絲是否栓緊</w:t>
            </w:r>
          </w:p>
        </w:tc>
        <w:tc>
          <w:tcPr>
            <w:tcW w:w="1560" w:type="dxa"/>
            <w:gridSpan w:val="2"/>
          </w:tcPr>
          <w:p w:rsidR="004142BF" w:rsidRPr="003241ED" w:rsidRDefault="004142BF" w:rsidP="00E956B6">
            <w:pPr>
              <w:snapToGrid w:val="0"/>
              <w:rPr>
                <w:rFonts w:ascii="標楷體" w:eastAsia="標楷體"/>
                <w:szCs w:val="24"/>
              </w:rPr>
            </w:pPr>
          </w:p>
        </w:tc>
        <w:tc>
          <w:tcPr>
            <w:tcW w:w="1440" w:type="dxa"/>
            <w:vAlign w:val="center"/>
          </w:tcPr>
          <w:p w:rsidR="004142BF" w:rsidRPr="003241ED" w:rsidRDefault="004142BF" w:rsidP="00E956B6">
            <w:pPr>
              <w:snapToGrid w:val="0"/>
              <w:rPr>
                <w:rFonts w:ascii="標楷體" w:eastAsia="標楷體"/>
                <w:szCs w:val="24"/>
              </w:rPr>
            </w:pPr>
          </w:p>
        </w:tc>
        <w:tc>
          <w:tcPr>
            <w:tcW w:w="1442" w:type="dxa"/>
            <w:vAlign w:val="center"/>
          </w:tcPr>
          <w:p w:rsidR="004142BF" w:rsidRPr="003241ED" w:rsidRDefault="004142BF" w:rsidP="00E956B6">
            <w:pPr>
              <w:snapToGrid w:val="0"/>
              <w:rPr>
                <w:rFonts w:ascii="標楷體" w:eastAsia="標楷體"/>
                <w:szCs w:val="24"/>
              </w:rPr>
            </w:pPr>
          </w:p>
        </w:tc>
      </w:tr>
      <w:tr w:rsidR="004142BF" w:rsidRPr="00507D77" w:rsidTr="003241ED">
        <w:trPr>
          <w:cantSplit/>
          <w:trHeight w:val="420"/>
          <w:jc w:val="center"/>
        </w:trPr>
        <w:tc>
          <w:tcPr>
            <w:tcW w:w="784" w:type="dxa"/>
            <w:vMerge/>
            <w:vAlign w:val="center"/>
          </w:tcPr>
          <w:p w:rsidR="004142BF" w:rsidRPr="003241ED" w:rsidRDefault="004142BF" w:rsidP="004142BF">
            <w:pPr>
              <w:jc w:val="center"/>
              <w:rPr>
                <w:rFonts w:ascii="標楷體" w:eastAsia="標楷體"/>
                <w:szCs w:val="24"/>
              </w:rPr>
            </w:pPr>
          </w:p>
        </w:tc>
        <w:tc>
          <w:tcPr>
            <w:tcW w:w="5490" w:type="dxa"/>
            <w:gridSpan w:val="2"/>
          </w:tcPr>
          <w:p w:rsidR="004142BF" w:rsidRPr="003241ED" w:rsidRDefault="004142BF" w:rsidP="00E956B6">
            <w:pPr>
              <w:snapToGrid w:val="0"/>
              <w:rPr>
                <w:rFonts w:ascii="標楷體" w:eastAsia="標楷體"/>
                <w:szCs w:val="24"/>
              </w:rPr>
            </w:pPr>
            <w:r w:rsidRPr="003241ED">
              <w:rPr>
                <w:rFonts w:ascii="標楷體" w:eastAsia="標楷體" w:hint="eastAsia"/>
                <w:szCs w:val="24"/>
              </w:rPr>
              <w:t>2.使用時，蓋子是否蓋緊</w:t>
            </w:r>
          </w:p>
        </w:tc>
        <w:tc>
          <w:tcPr>
            <w:tcW w:w="1560" w:type="dxa"/>
            <w:gridSpan w:val="2"/>
          </w:tcPr>
          <w:p w:rsidR="004142BF" w:rsidRPr="003241ED" w:rsidRDefault="004142BF" w:rsidP="00E956B6">
            <w:pPr>
              <w:snapToGrid w:val="0"/>
              <w:rPr>
                <w:rFonts w:ascii="標楷體" w:eastAsia="標楷體"/>
                <w:szCs w:val="24"/>
              </w:rPr>
            </w:pPr>
          </w:p>
        </w:tc>
        <w:tc>
          <w:tcPr>
            <w:tcW w:w="1440" w:type="dxa"/>
            <w:vAlign w:val="center"/>
          </w:tcPr>
          <w:p w:rsidR="004142BF" w:rsidRPr="003241ED" w:rsidRDefault="004142BF" w:rsidP="00E956B6">
            <w:pPr>
              <w:snapToGrid w:val="0"/>
              <w:rPr>
                <w:rFonts w:ascii="標楷體" w:eastAsia="標楷體"/>
                <w:szCs w:val="24"/>
              </w:rPr>
            </w:pPr>
          </w:p>
        </w:tc>
        <w:tc>
          <w:tcPr>
            <w:tcW w:w="1442" w:type="dxa"/>
            <w:vAlign w:val="center"/>
          </w:tcPr>
          <w:p w:rsidR="004142BF" w:rsidRPr="003241ED" w:rsidRDefault="004142BF" w:rsidP="00E956B6">
            <w:pPr>
              <w:snapToGrid w:val="0"/>
              <w:rPr>
                <w:rFonts w:ascii="標楷體" w:eastAsia="標楷體"/>
                <w:szCs w:val="24"/>
              </w:rPr>
            </w:pPr>
          </w:p>
        </w:tc>
      </w:tr>
      <w:tr w:rsidR="004142BF" w:rsidRPr="00507D77" w:rsidTr="003241ED">
        <w:trPr>
          <w:cantSplit/>
          <w:trHeight w:val="412"/>
          <w:jc w:val="center"/>
        </w:trPr>
        <w:tc>
          <w:tcPr>
            <w:tcW w:w="784" w:type="dxa"/>
            <w:vMerge/>
            <w:vAlign w:val="center"/>
          </w:tcPr>
          <w:p w:rsidR="004142BF" w:rsidRPr="003241ED" w:rsidRDefault="004142BF" w:rsidP="004142BF">
            <w:pPr>
              <w:jc w:val="center"/>
              <w:rPr>
                <w:rFonts w:ascii="標楷體" w:eastAsia="標楷體"/>
                <w:szCs w:val="24"/>
              </w:rPr>
            </w:pPr>
          </w:p>
        </w:tc>
        <w:tc>
          <w:tcPr>
            <w:tcW w:w="5490" w:type="dxa"/>
            <w:gridSpan w:val="2"/>
          </w:tcPr>
          <w:p w:rsidR="004142BF" w:rsidRPr="003241ED" w:rsidRDefault="004142BF" w:rsidP="00E956B6">
            <w:pPr>
              <w:snapToGrid w:val="0"/>
              <w:rPr>
                <w:rFonts w:ascii="標楷體" w:eastAsia="標楷體"/>
                <w:szCs w:val="24"/>
              </w:rPr>
            </w:pPr>
            <w:r w:rsidRPr="003241ED">
              <w:rPr>
                <w:rFonts w:ascii="標楷體" w:eastAsia="標楷體" w:hint="eastAsia"/>
                <w:szCs w:val="24"/>
              </w:rPr>
              <w:t>3.外殼有無龜裂、變形現象</w:t>
            </w:r>
          </w:p>
        </w:tc>
        <w:tc>
          <w:tcPr>
            <w:tcW w:w="1560" w:type="dxa"/>
            <w:gridSpan w:val="2"/>
          </w:tcPr>
          <w:p w:rsidR="004142BF" w:rsidRPr="003241ED" w:rsidRDefault="004142BF" w:rsidP="00E956B6">
            <w:pPr>
              <w:snapToGrid w:val="0"/>
              <w:rPr>
                <w:rFonts w:ascii="標楷體" w:eastAsia="標楷體"/>
                <w:szCs w:val="24"/>
              </w:rPr>
            </w:pPr>
          </w:p>
        </w:tc>
        <w:tc>
          <w:tcPr>
            <w:tcW w:w="1440" w:type="dxa"/>
            <w:vAlign w:val="center"/>
          </w:tcPr>
          <w:p w:rsidR="004142BF" w:rsidRPr="003241ED" w:rsidRDefault="004142BF" w:rsidP="00E956B6">
            <w:pPr>
              <w:snapToGrid w:val="0"/>
              <w:rPr>
                <w:rFonts w:ascii="標楷體" w:eastAsia="標楷體"/>
                <w:szCs w:val="24"/>
              </w:rPr>
            </w:pPr>
          </w:p>
        </w:tc>
        <w:tc>
          <w:tcPr>
            <w:tcW w:w="1442" w:type="dxa"/>
            <w:vAlign w:val="center"/>
          </w:tcPr>
          <w:p w:rsidR="004142BF" w:rsidRPr="003241ED" w:rsidRDefault="004142BF" w:rsidP="00E956B6">
            <w:pPr>
              <w:snapToGrid w:val="0"/>
              <w:rPr>
                <w:rFonts w:ascii="標楷體" w:eastAsia="標楷體"/>
                <w:szCs w:val="24"/>
              </w:rPr>
            </w:pPr>
          </w:p>
        </w:tc>
      </w:tr>
      <w:tr w:rsidR="004142BF" w:rsidRPr="00507D77" w:rsidTr="003241ED">
        <w:trPr>
          <w:cantSplit/>
          <w:trHeight w:val="404"/>
          <w:jc w:val="center"/>
        </w:trPr>
        <w:tc>
          <w:tcPr>
            <w:tcW w:w="784" w:type="dxa"/>
            <w:vMerge/>
            <w:vAlign w:val="center"/>
          </w:tcPr>
          <w:p w:rsidR="004142BF" w:rsidRPr="003241ED" w:rsidRDefault="004142BF" w:rsidP="004142BF">
            <w:pPr>
              <w:jc w:val="center"/>
              <w:rPr>
                <w:rFonts w:ascii="標楷體" w:eastAsia="標楷體"/>
                <w:szCs w:val="24"/>
              </w:rPr>
            </w:pPr>
          </w:p>
        </w:tc>
        <w:tc>
          <w:tcPr>
            <w:tcW w:w="5490" w:type="dxa"/>
            <w:gridSpan w:val="2"/>
          </w:tcPr>
          <w:p w:rsidR="004142BF" w:rsidRPr="003241ED" w:rsidRDefault="004142BF" w:rsidP="00E956B6">
            <w:pPr>
              <w:snapToGrid w:val="0"/>
              <w:rPr>
                <w:rFonts w:ascii="標楷體" w:eastAsia="標楷體"/>
                <w:szCs w:val="24"/>
              </w:rPr>
            </w:pPr>
            <w:r w:rsidRPr="003241ED">
              <w:rPr>
                <w:rFonts w:ascii="標楷體" w:eastAsia="標楷體" w:hint="eastAsia"/>
                <w:szCs w:val="24"/>
              </w:rPr>
              <w:t>4.電源是否接地</w:t>
            </w:r>
          </w:p>
        </w:tc>
        <w:tc>
          <w:tcPr>
            <w:tcW w:w="1560" w:type="dxa"/>
            <w:gridSpan w:val="2"/>
          </w:tcPr>
          <w:p w:rsidR="004142BF" w:rsidRPr="003241ED" w:rsidRDefault="004142BF" w:rsidP="00E956B6">
            <w:pPr>
              <w:snapToGrid w:val="0"/>
              <w:rPr>
                <w:rFonts w:ascii="標楷體" w:eastAsia="標楷體"/>
                <w:szCs w:val="24"/>
              </w:rPr>
            </w:pPr>
          </w:p>
        </w:tc>
        <w:tc>
          <w:tcPr>
            <w:tcW w:w="1440" w:type="dxa"/>
            <w:vAlign w:val="center"/>
          </w:tcPr>
          <w:p w:rsidR="004142BF" w:rsidRPr="003241ED" w:rsidRDefault="004142BF" w:rsidP="00E956B6">
            <w:pPr>
              <w:snapToGrid w:val="0"/>
              <w:rPr>
                <w:rFonts w:ascii="標楷體" w:eastAsia="標楷體"/>
                <w:szCs w:val="24"/>
              </w:rPr>
            </w:pPr>
          </w:p>
        </w:tc>
        <w:tc>
          <w:tcPr>
            <w:tcW w:w="1442" w:type="dxa"/>
            <w:vAlign w:val="center"/>
          </w:tcPr>
          <w:p w:rsidR="004142BF" w:rsidRPr="003241ED" w:rsidRDefault="004142BF" w:rsidP="00E956B6">
            <w:pPr>
              <w:snapToGrid w:val="0"/>
              <w:rPr>
                <w:rFonts w:ascii="標楷體" w:eastAsia="標楷體"/>
                <w:szCs w:val="24"/>
              </w:rPr>
            </w:pPr>
          </w:p>
        </w:tc>
      </w:tr>
      <w:tr w:rsidR="004142BF" w:rsidRPr="00507D77" w:rsidTr="003241ED">
        <w:trPr>
          <w:cantSplit/>
          <w:trHeight w:val="410"/>
          <w:jc w:val="center"/>
        </w:trPr>
        <w:tc>
          <w:tcPr>
            <w:tcW w:w="784" w:type="dxa"/>
            <w:vMerge w:val="restart"/>
            <w:vAlign w:val="center"/>
          </w:tcPr>
          <w:p w:rsidR="004142BF" w:rsidRPr="003241ED" w:rsidRDefault="004142BF" w:rsidP="004142BF">
            <w:pPr>
              <w:jc w:val="center"/>
              <w:rPr>
                <w:rFonts w:ascii="標楷體" w:eastAsia="標楷體"/>
                <w:b/>
                <w:szCs w:val="24"/>
              </w:rPr>
            </w:pPr>
            <w:r w:rsidRPr="003241ED">
              <w:rPr>
                <w:rFonts w:ascii="標楷體" w:eastAsia="標楷體" w:hint="eastAsia"/>
                <w:b/>
                <w:szCs w:val="24"/>
              </w:rPr>
              <w:t>回</w:t>
            </w:r>
          </w:p>
          <w:p w:rsidR="004142BF" w:rsidRPr="003241ED" w:rsidRDefault="004142BF" w:rsidP="004142BF">
            <w:pPr>
              <w:jc w:val="center"/>
              <w:rPr>
                <w:rFonts w:ascii="標楷體" w:eastAsia="標楷體"/>
                <w:b/>
                <w:szCs w:val="24"/>
              </w:rPr>
            </w:pPr>
            <w:r w:rsidRPr="003241ED">
              <w:rPr>
                <w:rFonts w:ascii="標楷體" w:eastAsia="標楷體" w:hint="eastAsia"/>
                <w:b/>
                <w:szCs w:val="24"/>
              </w:rPr>
              <w:t>轉</w:t>
            </w:r>
          </w:p>
          <w:p w:rsidR="004142BF" w:rsidRPr="003241ED" w:rsidRDefault="004142BF" w:rsidP="004142BF">
            <w:pPr>
              <w:jc w:val="center"/>
              <w:rPr>
                <w:rFonts w:ascii="標楷體" w:eastAsia="標楷體"/>
                <w:szCs w:val="24"/>
              </w:rPr>
            </w:pPr>
            <w:r w:rsidRPr="003241ED">
              <w:rPr>
                <w:rFonts w:ascii="標楷體" w:eastAsia="標楷體" w:hint="eastAsia"/>
                <w:b/>
                <w:szCs w:val="24"/>
              </w:rPr>
              <w:t>體</w:t>
            </w:r>
          </w:p>
        </w:tc>
        <w:tc>
          <w:tcPr>
            <w:tcW w:w="5490" w:type="dxa"/>
            <w:gridSpan w:val="2"/>
          </w:tcPr>
          <w:p w:rsidR="004142BF" w:rsidRPr="003241ED" w:rsidRDefault="004142BF" w:rsidP="00E956B6">
            <w:pPr>
              <w:snapToGrid w:val="0"/>
              <w:rPr>
                <w:rFonts w:ascii="標楷體" w:eastAsia="標楷體"/>
                <w:szCs w:val="24"/>
              </w:rPr>
            </w:pPr>
            <w:r w:rsidRPr="003241ED">
              <w:rPr>
                <w:rFonts w:ascii="標楷體" w:eastAsia="標楷體" w:hint="eastAsia"/>
                <w:szCs w:val="24"/>
              </w:rPr>
              <w:t>1.回轉體螺絲是否栓緊</w:t>
            </w:r>
          </w:p>
        </w:tc>
        <w:tc>
          <w:tcPr>
            <w:tcW w:w="1560" w:type="dxa"/>
            <w:gridSpan w:val="2"/>
          </w:tcPr>
          <w:p w:rsidR="004142BF" w:rsidRPr="003241ED" w:rsidRDefault="004142BF" w:rsidP="00E956B6">
            <w:pPr>
              <w:snapToGrid w:val="0"/>
              <w:rPr>
                <w:rFonts w:ascii="標楷體" w:eastAsia="標楷體"/>
                <w:szCs w:val="24"/>
              </w:rPr>
            </w:pPr>
          </w:p>
        </w:tc>
        <w:tc>
          <w:tcPr>
            <w:tcW w:w="1440" w:type="dxa"/>
            <w:vAlign w:val="center"/>
          </w:tcPr>
          <w:p w:rsidR="004142BF" w:rsidRPr="003241ED" w:rsidRDefault="004142BF" w:rsidP="00E956B6">
            <w:pPr>
              <w:snapToGrid w:val="0"/>
              <w:rPr>
                <w:rFonts w:ascii="標楷體" w:eastAsia="標楷體"/>
                <w:szCs w:val="24"/>
              </w:rPr>
            </w:pPr>
          </w:p>
        </w:tc>
        <w:tc>
          <w:tcPr>
            <w:tcW w:w="1442" w:type="dxa"/>
            <w:vAlign w:val="center"/>
          </w:tcPr>
          <w:p w:rsidR="004142BF" w:rsidRPr="003241ED" w:rsidRDefault="004142BF" w:rsidP="00E956B6">
            <w:pPr>
              <w:snapToGrid w:val="0"/>
              <w:rPr>
                <w:rFonts w:ascii="標楷體" w:eastAsia="標楷體"/>
                <w:szCs w:val="24"/>
              </w:rPr>
            </w:pPr>
          </w:p>
        </w:tc>
      </w:tr>
      <w:tr w:rsidR="004142BF" w:rsidRPr="00507D77" w:rsidTr="003241ED">
        <w:trPr>
          <w:cantSplit/>
          <w:trHeight w:val="456"/>
          <w:jc w:val="center"/>
        </w:trPr>
        <w:tc>
          <w:tcPr>
            <w:tcW w:w="784" w:type="dxa"/>
            <w:vMerge/>
            <w:vAlign w:val="center"/>
          </w:tcPr>
          <w:p w:rsidR="004142BF" w:rsidRPr="003241ED" w:rsidRDefault="004142BF" w:rsidP="004142BF">
            <w:pPr>
              <w:jc w:val="center"/>
              <w:rPr>
                <w:rFonts w:ascii="標楷體" w:eastAsia="標楷體"/>
                <w:szCs w:val="24"/>
              </w:rPr>
            </w:pPr>
          </w:p>
        </w:tc>
        <w:tc>
          <w:tcPr>
            <w:tcW w:w="5490" w:type="dxa"/>
            <w:gridSpan w:val="2"/>
          </w:tcPr>
          <w:p w:rsidR="004142BF" w:rsidRPr="003241ED" w:rsidRDefault="004142BF" w:rsidP="00E956B6">
            <w:pPr>
              <w:snapToGrid w:val="0"/>
              <w:rPr>
                <w:rFonts w:ascii="標楷體" w:eastAsia="標楷體"/>
                <w:szCs w:val="24"/>
              </w:rPr>
            </w:pPr>
            <w:r w:rsidRPr="003241ED">
              <w:rPr>
                <w:rFonts w:ascii="標楷體" w:eastAsia="標楷體" w:hint="eastAsia"/>
                <w:szCs w:val="24"/>
              </w:rPr>
              <w:t>2.是否標示最大轉速</w:t>
            </w:r>
          </w:p>
        </w:tc>
        <w:tc>
          <w:tcPr>
            <w:tcW w:w="1560" w:type="dxa"/>
            <w:gridSpan w:val="2"/>
          </w:tcPr>
          <w:p w:rsidR="004142BF" w:rsidRPr="003241ED" w:rsidRDefault="004142BF" w:rsidP="00E956B6">
            <w:pPr>
              <w:snapToGrid w:val="0"/>
              <w:rPr>
                <w:rFonts w:ascii="標楷體" w:eastAsia="標楷體"/>
                <w:szCs w:val="24"/>
              </w:rPr>
            </w:pPr>
          </w:p>
        </w:tc>
        <w:tc>
          <w:tcPr>
            <w:tcW w:w="1440" w:type="dxa"/>
            <w:vAlign w:val="center"/>
          </w:tcPr>
          <w:p w:rsidR="004142BF" w:rsidRPr="003241ED" w:rsidRDefault="004142BF" w:rsidP="00E956B6">
            <w:pPr>
              <w:snapToGrid w:val="0"/>
              <w:rPr>
                <w:rFonts w:ascii="標楷體" w:eastAsia="標楷體"/>
                <w:szCs w:val="24"/>
              </w:rPr>
            </w:pPr>
          </w:p>
        </w:tc>
        <w:tc>
          <w:tcPr>
            <w:tcW w:w="1442" w:type="dxa"/>
            <w:vAlign w:val="center"/>
          </w:tcPr>
          <w:p w:rsidR="004142BF" w:rsidRPr="003241ED" w:rsidRDefault="004142BF" w:rsidP="00E956B6">
            <w:pPr>
              <w:snapToGrid w:val="0"/>
              <w:rPr>
                <w:rFonts w:ascii="標楷體" w:eastAsia="標楷體"/>
                <w:szCs w:val="24"/>
              </w:rPr>
            </w:pPr>
          </w:p>
        </w:tc>
      </w:tr>
      <w:tr w:rsidR="004142BF" w:rsidRPr="00507D77" w:rsidTr="003241ED">
        <w:trPr>
          <w:cantSplit/>
          <w:trHeight w:val="380"/>
          <w:jc w:val="center"/>
        </w:trPr>
        <w:tc>
          <w:tcPr>
            <w:tcW w:w="784" w:type="dxa"/>
            <w:vMerge/>
            <w:vAlign w:val="center"/>
          </w:tcPr>
          <w:p w:rsidR="004142BF" w:rsidRPr="003241ED" w:rsidRDefault="004142BF" w:rsidP="004142BF">
            <w:pPr>
              <w:jc w:val="center"/>
              <w:rPr>
                <w:rFonts w:ascii="標楷體" w:eastAsia="標楷體"/>
                <w:szCs w:val="24"/>
              </w:rPr>
            </w:pPr>
          </w:p>
        </w:tc>
        <w:tc>
          <w:tcPr>
            <w:tcW w:w="5490" w:type="dxa"/>
            <w:gridSpan w:val="2"/>
          </w:tcPr>
          <w:p w:rsidR="004142BF" w:rsidRPr="003241ED" w:rsidRDefault="004142BF" w:rsidP="00E956B6">
            <w:pPr>
              <w:snapToGrid w:val="0"/>
              <w:rPr>
                <w:rFonts w:ascii="標楷體" w:eastAsia="標楷體"/>
                <w:szCs w:val="24"/>
              </w:rPr>
            </w:pPr>
            <w:r w:rsidRPr="003241ED">
              <w:rPr>
                <w:rFonts w:ascii="標楷體" w:eastAsia="標楷體" w:hint="eastAsia"/>
                <w:szCs w:val="24"/>
              </w:rPr>
              <w:t>3.回轉體有無龜裂、變形現象</w:t>
            </w:r>
          </w:p>
        </w:tc>
        <w:tc>
          <w:tcPr>
            <w:tcW w:w="1560" w:type="dxa"/>
            <w:gridSpan w:val="2"/>
          </w:tcPr>
          <w:p w:rsidR="004142BF" w:rsidRPr="003241ED" w:rsidRDefault="004142BF" w:rsidP="00E956B6">
            <w:pPr>
              <w:snapToGrid w:val="0"/>
              <w:rPr>
                <w:rFonts w:ascii="標楷體" w:eastAsia="標楷體"/>
                <w:szCs w:val="24"/>
              </w:rPr>
            </w:pPr>
          </w:p>
        </w:tc>
        <w:tc>
          <w:tcPr>
            <w:tcW w:w="1440" w:type="dxa"/>
            <w:vAlign w:val="center"/>
          </w:tcPr>
          <w:p w:rsidR="004142BF" w:rsidRPr="003241ED" w:rsidRDefault="004142BF" w:rsidP="00E956B6">
            <w:pPr>
              <w:snapToGrid w:val="0"/>
              <w:rPr>
                <w:rFonts w:ascii="標楷體" w:eastAsia="標楷體"/>
                <w:szCs w:val="24"/>
              </w:rPr>
            </w:pPr>
          </w:p>
        </w:tc>
        <w:tc>
          <w:tcPr>
            <w:tcW w:w="1442" w:type="dxa"/>
            <w:vAlign w:val="center"/>
          </w:tcPr>
          <w:p w:rsidR="004142BF" w:rsidRPr="003241ED" w:rsidRDefault="004142BF" w:rsidP="00E956B6">
            <w:pPr>
              <w:snapToGrid w:val="0"/>
              <w:rPr>
                <w:rFonts w:ascii="標楷體" w:eastAsia="標楷體"/>
                <w:szCs w:val="24"/>
              </w:rPr>
            </w:pPr>
          </w:p>
        </w:tc>
      </w:tr>
      <w:tr w:rsidR="004142BF" w:rsidRPr="00507D77" w:rsidTr="004142BF">
        <w:trPr>
          <w:cantSplit/>
          <w:trHeight w:val="615"/>
          <w:jc w:val="center"/>
        </w:trPr>
        <w:tc>
          <w:tcPr>
            <w:tcW w:w="784" w:type="dxa"/>
            <w:vMerge w:val="restart"/>
            <w:vAlign w:val="center"/>
          </w:tcPr>
          <w:p w:rsidR="004142BF" w:rsidRPr="003241ED" w:rsidRDefault="004142BF" w:rsidP="004142BF">
            <w:pPr>
              <w:jc w:val="center"/>
              <w:rPr>
                <w:rFonts w:ascii="標楷體" w:eastAsia="標楷體"/>
                <w:b/>
                <w:szCs w:val="24"/>
              </w:rPr>
            </w:pPr>
            <w:r w:rsidRPr="003241ED">
              <w:rPr>
                <w:rFonts w:ascii="標楷體" w:eastAsia="標楷體" w:hint="eastAsia"/>
                <w:b/>
                <w:szCs w:val="24"/>
              </w:rPr>
              <w:t>主</w:t>
            </w:r>
          </w:p>
          <w:p w:rsidR="004142BF" w:rsidRPr="003241ED" w:rsidRDefault="004142BF" w:rsidP="004142BF">
            <w:pPr>
              <w:jc w:val="center"/>
              <w:rPr>
                <w:rFonts w:ascii="標楷體" w:eastAsia="標楷體"/>
                <w:b/>
                <w:szCs w:val="24"/>
              </w:rPr>
            </w:pPr>
            <w:r w:rsidRPr="003241ED">
              <w:rPr>
                <w:rFonts w:ascii="標楷體" w:eastAsia="標楷體" w:hint="eastAsia"/>
                <w:b/>
                <w:szCs w:val="24"/>
              </w:rPr>
              <w:t>軸</w:t>
            </w:r>
          </w:p>
          <w:p w:rsidR="004142BF" w:rsidRPr="003241ED" w:rsidRDefault="004142BF" w:rsidP="004142BF">
            <w:pPr>
              <w:jc w:val="center"/>
              <w:rPr>
                <w:rFonts w:ascii="標楷體" w:eastAsia="標楷體"/>
                <w:b/>
                <w:szCs w:val="24"/>
              </w:rPr>
            </w:pPr>
            <w:r w:rsidRPr="003241ED">
              <w:rPr>
                <w:rFonts w:ascii="標楷體" w:eastAsia="標楷體" w:hint="eastAsia"/>
                <w:b/>
                <w:szCs w:val="24"/>
              </w:rPr>
              <w:t>軸</w:t>
            </w:r>
          </w:p>
          <w:p w:rsidR="004142BF" w:rsidRPr="003241ED" w:rsidRDefault="004142BF" w:rsidP="004142BF">
            <w:pPr>
              <w:jc w:val="center"/>
              <w:rPr>
                <w:rFonts w:ascii="標楷體" w:eastAsia="標楷體"/>
                <w:szCs w:val="24"/>
              </w:rPr>
            </w:pPr>
            <w:r w:rsidRPr="003241ED">
              <w:rPr>
                <w:rFonts w:ascii="標楷體" w:eastAsia="標楷體" w:hint="eastAsia"/>
                <w:b/>
                <w:szCs w:val="24"/>
              </w:rPr>
              <w:t>承</w:t>
            </w:r>
          </w:p>
        </w:tc>
        <w:tc>
          <w:tcPr>
            <w:tcW w:w="5490" w:type="dxa"/>
            <w:gridSpan w:val="2"/>
          </w:tcPr>
          <w:p w:rsidR="004142BF" w:rsidRPr="003241ED" w:rsidRDefault="004142BF" w:rsidP="00E956B6">
            <w:pPr>
              <w:numPr>
                <w:ilvl w:val="0"/>
                <w:numId w:val="26"/>
              </w:numPr>
              <w:adjustRightInd w:val="0"/>
              <w:snapToGrid w:val="0"/>
              <w:textAlignment w:val="baseline"/>
              <w:rPr>
                <w:rFonts w:ascii="標楷體" w:eastAsia="標楷體"/>
                <w:szCs w:val="24"/>
              </w:rPr>
            </w:pPr>
            <w:r w:rsidRPr="003241ED">
              <w:rPr>
                <w:rFonts w:ascii="標楷體" w:eastAsia="標楷體" w:hint="eastAsia"/>
                <w:szCs w:val="24"/>
              </w:rPr>
              <w:t>自離心機機械取出內裝物時、應使該機械停止運轉後再行取出</w:t>
            </w:r>
          </w:p>
        </w:tc>
        <w:tc>
          <w:tcPr>
            <w:tcW w:w="1560" w:type="dxa"/>
            <w:gridSpan w:val="2"/>
          </w:tcPr>
          <w:p w:rsidR="004142BF" w:rsidRPr="003241ED" w:rsidRDefault="004142BF" w:rsidP="00E956B6">
            <w:pPr>
              <w:snapToGrid w:val="0"/>
              <w:rPr>
                <w:rFonts w:ascii="標楷體" w:eastAsia="標楷體"/>
                <w:szCs w:val="24"/>
              </w:rPr>
            </w:pPr>
          </w:p>
        </w:tc>
        <w:tc>
          <w:tcPr>
            <w:tcW w:w="1440" w:type="dxa"/>
            <w:vAlign w:val="center"/>
          </w:tcPr>
          <w:p w:rsidR="004142BF" w:rsidRPr="003241ED" w:rsidRDefault="004142BF" w:rsidP="00E956B6">
            <w:pPr>
              <w:snapToGrid w:val="0"/>
              <w:rPr>
                <w:rFonts w:ascii="標楷體" w:eastAsia="標楷體"/>
                <w:szCs w:val="24"/>
              </w:rPr>
            </w:pPr>
          </w:p>
        </w:tc>
        <w:tc>
          <w:tcPr>
            <w:tcW w:w="1442" w:type="dxa"/>
            <w:vAlign w:val="center"/>
          </w:tcPr>
          <w:p w:rsidR="004142BF" w:rsidRPr="003241ED" w:rsidRDefault="004142BF" w:rsidP="00E956B6">
            <w:pPr>
              <w:snapToGrid w:val="0"/>
              <w:rPr>
                <w:rFonts w:ascii="標楷體" w:eastAsia="標楷體"/>
                <w:szCs w:val="24"/>
              </w:rPr>
            </w:pPr>
          </w:p>
        </w:tc>
      </w:tr>
      <w:tr w:rsidR="004142BF" w:rsidRPr="00507D77" w:rsidTr="003241ED">
        <w:trPr>
          <w:cantSplit/>
          <w:trHeight w:val="352"/>
          <w:jc w:val="center"/>
        </w:trPr>
        <w:tc>
          <w:tcPr>
            <w:tcW w:w="784" w:type="dxa"/>
            <w:vMerge/>
            <w:vAlign w:val="center"/>
          </w:tcPr>
          <w:p w:rsidR="004142BF" w:rsidRPr="003241ED" w:rsidRDefault="004142BF" w:rsidP="004142BF">
            <w:pPr>
              <w:jc w:val="center"/>
              <w:rPr>
                <w:rFonts w:ascii="標楷體" w:eastAsia="標楷體"/>
                <w:szCs w:val="24"/>
              </w:rPr>
            </w:pPr>
          </w:p>
        </w:tc>
        <w:tc>
          <w:tcPr>
            <w:tcW w:w="5490" w:type="dxa"/>
            <w:gridSpan w:val="2"/>
          </w:tcPr>
          <w:p w:rsidR="004142BF" w:rsidRPr="003241ED" w:rsidRDefault="004142BF" w:rsidP="00E956B6">
            <w:pPr>
              <w:snapToGrid w:val="0"/>
              <w:rPr>
                <w:rFonts w:ascii="標楷體" w:eastAsia="標楷體"/>
                <w:szCs w:val="24"/>
              </w:rPr>
            </w:pPr>
            <w:r w:rsidRPr="003241ED">
              <w:rPr>
                <w:rFonts w:ascii="標楷體" w:eastAsia="標楷體" w:hint="eastAsia"/>
                <w:szCs w:val="24"/>
              </w:rPr>
              <w:t>2.主軸軸承有無龜裂、變形現象</w:t>
            </w:r>
          </w:p>
        </w:tc>
        <w:tc>
          <w:tcPr>
            <w:tcW w:w="1560" w:type="dxa"/>
            <w:gridSpan w:val="2"/>
          </w:tcPr>
          <w:p w:rsidR="004142BF" w:rsidRPr="003241ED" w:rsidRDefault="004142BF" w:rsidP="00E956B6">
            <w:pPr>
              <w:snapToGrid w:val="0"/>
              <w:rPr>
                <w:rFonts w:ascii="標楷體" w:eastAsia="標楷體"/>
                <w:szCs w:val="24"/>
              </w:rPr>
            </w:pPr>
          </w:p>
        </w:tc>
        <w:tc>
          <w:tcPr>
            <w:tcW w:w="1440" w:type="dxa"/>
            <w:vAlign w:val="center"/>
          </w:tcPr>
          <w:p w:rsidR="004142BF" w:rsidRPr="003241ED" w:rsidRDefault="004142BF" w:rsidP="00E956B6">
            <w:pPr>
              <w:snapToGrid w:val="0"/>
              <w:rPr>
                <w:rFonts w:ascii="標楷體" w:eastAsia="標楷體"/>
                <w:szCs w:val="24"/>
              </w:rPr>
            </w:pPr>
          </w:p>
        </w:tc>
        <w:tc>
          <w:tcPr>
            <w:tcW w:w="1442" w:type="dxa"/>
            <w:vAlign w:val="center"/>
          </w:tcPr>
          <w:p w:rsidR="004142BF" w:rsidRPr="003241ED" w:rsidRDefault="004142BF" w:rsidP="00E956B6">
            <w:pPr>
              <w:snapToGrid w:val="0"/>
              <w:rPr>
                <w:rFonts w:ascii="標楷體" w:eastAsia="標楷體"/>
                <w:szCs w:val="24"/>
              </w:rPr>
            </w:pPr>
          </w:p>
        </w:tc>
      </w:tr>
      <w:tr w:rsidR="004142BF" w:rsidRPr="00507D77" w:rsidTr="003241ED">
        <w:trPr>
          <w:cantSplit/>
          <w:trHeight w:val="414"/>
          <w:jc w:val="center"/>
        </w:trPr>
        <w:tc>
          <w:tcPr>
            <w:tcW w:w="784" w:type="dxa"/>
            <w:vMerge/>
            <w:vAlign w:val="center"/>
          </w:tcPr>
          <w:p w:rsidR="004142BF" w:rsidRPr="003241ED" w:rsidRDefault="004142BF" w:rsidP="004142BF">
            <w:pPr>
              <w:jc w:val="center"/>
              <w:rPr>
                <w:rFonts w:ascii="標楷體" w:eastAsia="標楷體"/>
                <w:szCs w:val="24"/>
              </w:rPr>
            </w:pPr>
          </w:p>
        </w:tc>
        <w:tc>
          <w:tcPr>
            <w:tcW w:w="5490" w:type="dxa"/>
            <w:gridSpan w:val="2"/>
          </w:tcPr>
          <w:p w:rsidR="004142BF" w:rsidRPr="003241ED" w:rsidRDefault="004142BF" w:rsidP="00E956B6">
            <w:pPr>
              <w:snapToGrid w:val="0"/>
              <w:rPr>
                <w:rFonts w:ascii="標楷體" w:eastAsia="標楷體"/>
                <w:szCs w:val="24"/>
              </w:rPr>
            </w:pPr>
            <w:r w:rsidRPr="003241ED">
              <w:rPr>
                <w:rFonts w:ascii="標楷體" w:eastAsia="標楷體" w:hint="eastAsia"/>
                <w:szCs w:val="24"/>
              </w:rPr>
              <w:t>3.轉速所發出的聲音是否正常</w:t>
            </w:r>
          </w:p>
        </w:tc>
        <w:tc>
          <w:tcPr>
            <w:tcW w:w="1560" w:type="dxa"/>
            <w:gridSpan w:val="2"/>
          </w:tcPr>
          <w:p w:rsidR="004142BF" w:rsidRPr="003241ED" w:rsidRDefault="004142BF" w:rsidP="00E956B6">
            <w:pPr>
              <w:snapToGrid w:val="0"/>
              <w:rPr>
                <w:rFonts w:ascii="標楷體" w:eastAsia="標楷體"/>
                <w:szCs w:val="24"/>
              </w:rPr>
            </w:pPr>
          </w:p>
        </w:tc>
        <w:tc>
          <w:tcPr>
            <w:tcW w:w="1440" w:type="dxa"/>
            <w:vAlign w:val="center"/>
          </w:tcPr>
          <w:p w:rsidR="004142BF" w:rsidRPr="003241ED" w:rsidRDefault="004142BF" w:rsidP="00E956B6">
            <w:pPr>
              <w:snapToGrid w:val="0"/>
              <w:rPr>
                <w:rFonts w:ascii="標楷體" w:eastAsia="標楷體"/>
                <w:szCs w:val="24"/>
              </w:rPr>
            </w:pPr>
          </w:p>
        </w:tc>
        <w:tc>
          <w:tcPr>
            <w:tcW w:w="1442" w:type="dxa"/>
            <w:vAlign w:val="center"/>
          </w:tcPr>
          <w:p w:rsidR="004142BF" w:rsidRPr="003241ED" w:rsidRDefault="004142BF" w:rsidP="00E956B6">
            <w:pPr>
              <w:snapToGrid w:val="0"/>
              <w:rPr>
                <w:rFonts w:ascii="標楷體" w:eastAsia="標楷體"/>
                <w:szCs w:val="24"/>
              </w:rPr>
            </w:pPr>
          </w:p>
        </w:tc>
      </w:tr>
      <w:tr w:rsidR="004142BF" w:rsidRPr="00507D77" w:rsidTr="003241ED">
        <w:trPr>
          <w:cantSplit/>
          <w:trHeight w:val="420"/>
          <w:jc w:val="center"/>
        </w:trPr>
        <w:tc>
          <w:tcPr>
            <w:tcW w:w="784" w:type="dxa"/>
            <w:vMerge w:val="restart"/>
            <w:vAlign w:val="center"/>
          </w:tcPr>
          <w:p w:rsidR="004142BF" w:rsidRPr="003241ED" w:rsidRDefault="004142BF" w:rsidP="004142BF">
            <w:pPr>
              <w:jc w:val="center"/>
              <w:rPr>
                <w:rFonts w:ascii="標楷體" w:eastAsia="標楷體"/>
                <w:b/>
                <w:szCs w:val="24"/>
              </w:rPr>
            </w:pPr>
            <w:r w:rsidRPr="003241ED">
              <w:rPr>
                <w:rFonts w:ascii="標楷體" w:eastAsia="標楷體" w:hint="eastAsia"/>
                <w:b/>
                <w:szCs w:val="24"/>
              </w:rPr>
              <w:t>制</w:t>
            </w:r>
          </w:p>
          <w:p w:rsidR="004142BF" w:rsidRPr="003241ED" w:rsidRDefault="004142BF" w:rsidP="004142BF">
            <w:pPr>
              <w:jc w:val="center"/>
              <w:rPr>
                <w:rFonts w:ascii="標楷體" w:eastAsia="標楷體"/>
                <w:b/>
                <w:szCs w:val="24"/>
              </w:rPr>
            </w:pPr>
            <w:r w:rsidRPr="003241ED">
              <w:rPr>
                <w:rFonts w:ascii="標楷體" w:eastAsia="標楷體" w:hint="eastAsia"/>
                <w:b/>
                <w:szCs w:val="24"/>
              </w:rPr>
              <w:t>動</w:t>
            </w:r>
          </w:p>
          <w:p w:rsidR="004142BF" w:rsidRPr="003241ED" w:rsidRDefault="004142BF" w:rsidP="004142BF">
            <w:pPr>
              <w:jc w:val="center"/>
              <w:rPr>
                <w:rFonts w:ascii="標楷體" w:eastAsia="標楷體"/>
                <w:szCs w:val="24"/>
              </w:rPr>
            </w:pPr>
            <w:r w:rsidRPr="003241ED">
              <w:rPr>
                <w:rFonts w:ascii="標楷體" w:eastAsia="標楷體" w:hint="eastAsia"/>
                <w:b/>
                <w:szCs w:val="24"/>
              </w:rPr>
              <w:t>器</w:t>
            </w:r>
          </w:p>
        </w:tc>
        <w:tc>
          <w:tcPr>
            <w:tcW w:w="5490" w:type="dxa"/>
            <w:gridSpan w:val="2"/>
          </w:tcPr>
          <w:p w:rsidR="004142BF" w:rsidRPr="003241ED" w:rsidRDefault="004142BF" w:rsidP="00E956B6">
            <w:pPr>
              <w:snapToGrid w:val="0"/>
              <w:rPr>
                <w:rFonts w:ascii="標楷體" w:eastAsia="標楷體"/>
                <w:szCs w:val="24"/>
              </w:rPr>
            </w:pPr>
            <w:r w:rsidRPr="003241ED">
              <w:rPr>
                <w:rFonts w:ascii="標楷體" w:eastAsia="標楷體" w:hint="eastAsia"/>
                <w:szCs w:val="24"/>
              </w:rPr>
              <w:t>1.是否有制動裝置</w:t>
            </w:r>
          </w:p>
        </w:tc>
        <w:tc>
          <w:tcPr>
            <w:tcW w:w="1560" w:type="dxa"/>
            <w:gridSpan w:val="2"/>
          </w:tcPr>
          <w:p w:rsidR="004142BF" w:rsidRPr="003241ED" w:rsidRDefault="004142BF" w:rsidP="00E956B6">
            <w:pPr>
              <w:snapToGrid w:val="0"/>
              <w:rPr>
                <w:rFonts w:ascii="標楷體" w:eastAsia="標楷體"/>
                <w:szCs w:val="24"/>
              </w:rPr>
            </w:pPr>
          </w:p>
        </w:tc>
        <w:tc>
          <w:tcPr>
            <w:tcW w:w="1440" w:type="dxa"/>
            <w:vAlign w:val="center"/>
          </w:tcPr>
          <w:p w:rsidR="004142BF" w:rsidRPr="003241ED" w:rsidRDefault="004142BF" w:rsidP="00E956B6">
            <w:pPr>
              <w:snapToGrid w:val="0"/>
              <w:rPr>
                <w:rFonts w:ascii="標楷體" w:eastAsia="標楷體"/>
                <w:szCs w:val="24"/>
              </w:rPr>
            </w:pPr>
          </w:p>
        </w:tc>
        <w:tc>
          <w:tcPr>
            <w:tcW w:w="1442" w:type="dxa"/>
            <w:vAlign w:val="center"/>
          </w:tcPr>
          <w:p w:rsidR="004142BF" w:rsidRPr="003241ED" w:rsidRDefault="004142BF" w:rsidP="00E956B6">
            <w:pPr>
              <w:snapToGrid w:val="0"/>
              <w:rPr>
                <w:rFonts w:ascii="標楷體" w:eastAsia="標楷體"/>
                <w:szCs w:val="24"/>
              </w:rPr>
            </w:pPr>
          </w:p>
        </w:tc>
      </w:tr>
      <w:tr w:rsidR="004142BF" w:rsidRPr="00507D77" w:rsidTr="00E956B6">
        <w:trPr>
          <w:cantSplit/>
          <w:trHeight w:val="129"/>
          <w:jc w:val="center"/>
        </w:trPr>
        <w:tc>
          <w:tcPr>
            <w:tcW w:w="784" w:type="dxa"/>
            <w:vMerge/>
            <w:tcBorders>
              <w:bottom w:val="single" w:sz="2" w:space="0" w:color="auto"/>
            </w:tcBorders>
            <w:vAlign w:val="center"/>
          </w:tcPr>
          <w:p w:rsidR="004142BF" w:rsidRPr="003241ED" w:rsidRDefault="004142BF" w:rsidP="004142BF">
            <w:pPr>
              <w:jc w:val="center"/>
              <w:rPr>
                <w:rFonts w:ascii="標楷體" w:eastAsia="標楷體"/>
                <w:b/>
                <w:szCs w:val="24"/>
              </w:rPr>
            </w:pPr>
          </w:p>
        </w:tc>
        <w:tc>
          <w:tcPr>
            <w:tcW w:w="5490" w:type="dxa"/>
            <w:gridSpan w:val="2"/>
            <w:tcBorders>
              <w:bottom w:val="single" w:sz="2" w:space="0" w:color="auto"/>
            </w:tcBorders>
          </w:tcPr>
          <w:p w:rsidR="004142BF" w:rsidRPr="003241ED" w:rsidRDefault="004142BF" w:rsidP="00E956B6">
            <w:pPr>
              <w:snapToGrid w:val="0"/>
              <w:rPr>
                <w:rFonts w:ascii="標楷體" w:eastAsia="標楷體"/>
                <w:szCs w:val="24"/>
              </w:rPr>
            </w:pPr>
            <w:r w:rsidRPr="003241ED">
              <w:rPr>
                <w:rFonts w:ascii="標楷體" w:eastAsia="標楷體" w:hint="eastAsia"/>
                <w:szCs w:val="24"/>
              </w:rPr>
              <w:t>2.是否有設備操作手冊</w:t>
            </w:r>
          </w:p>
        </w:tc>
        <w:tc>
          <w:tcPr>
            <w:tcW w:w="1560" w:type="dxa"/>
            <w:gridSpan w:val="2"/>
            <w:tcBorders>
              <w:bottom w:val="single" w:sz="2" w:space="0" w:color="auto"/>
            </w:tcBorders>
          </w:tcPr>
          <w:p w:rsidR="004142BF" w:rsidRPr="003241ED" w:rsidRDefault="004142BF" w:rsidP="00E956B6">
            <w:pPr>
              <w:snapToGrid w:val="0"/>
              <w:rPr>
                <w:rFonts w:ascii="標楷體" w:eastAsia="標楷體"/>
                <w:szCs w:val="24"/>
              </w:rPr>
            </w:pPr>
          </w:p>
        </w:tc>
        <w:tc>
          <w:tcPr>
            <w:tcW w:w="1440" w:type="dxa"/>
            <w:tcBorders>
              <w:bottom w:val="single" w:sz="2" w:space="0" w:color="auto"/>
            </w:tcBorders>
            <w:vAlign w:val="center"/>
          </w:tcPr>
          <w:p w:rsidR="004142BF" w:rsidRPr="003241ED" w:rsidRDefault="004142BF" w:rsidP="00E956B6">
            <w:pPr>
              <w:snapToGrid w:val="0"/>
              <w:rPr>
                <w:rFonts w:ascii="標楷體" w:eastAsia="標楷體"/>
                <w:szCs w:val="24"/>
              </w:rPr>
            </w:pPr>
          </w:p>
        </w:tc>
        <w:tc>
          <w:tcPr>
            <w:tcW w:w="1442" w:type="dxa"/>
            <w:tcBorders>
              <w:bottom w:val="single" w:sz="2" w:space="0" w:color="auto"/>
            </w:tcBorders>
            <w:vAlign w:val="center"/>
          </w:tcPr>
          <w:p w:rsidR="004142BF" w:rsidRPr="003241ED" w:rsidRDefault="004142BF" w:rsidP="00E956B6">
            <w:pPr>
              <w:snapToGrid w:val="0"/>
              <w:rPr>
                <w:rFonts w:ascii="標楷體" w:eastAsia="標楷體"/>
                <w:szCs w:val="24"/>
              </w:rPr>
            </w:pPr>
          </w:p>
        </w:tc>
      </w:tr>
      <w:tr w:rsidR="004142BF" w:rsidRPr="00507D77" w:rsidTr="003241ED">
        <w:trPr>
          <w:cantSplit/>
          <w:trHeight w:val="467"/>
          <w:jc w:val="center"/>
        </w:trPr>
        <w:tc>
          <w:tcPr>
            <w:tcW w:w="3572" w:type="dxa"/>
            <w:gridSpan w:val="2"/>
            <w:tcBorders>
              <w:top w:val="single" w:sz="2" w:space="0" w:color="auto"/>
              <w:left w:val="nil"/>
              <w:bottom w:val="single" w:sz="2" w:space="0" w:color="auto"/>
              <w:right w:val="nil"/>
            </w:tcBorders>
            <w:vAlign w:val="center"/>
          </w:tcPr>
          <w:p w:rsidR="004142BF" w:rsidRPr="00507D77" w:rsidRDefault="004142BF" w:rsidP="004142BF">
            <w:pPr>
              <w:jc w:val="both"/>
              <w:rPr>
                <w:rFonts w:ascii="標楷體" w:eastAsia="標楷體"/>
              </w:rPr>
            </w:pPr>
            <w:r w:rsidRPr="00507D77">
              <w:rPr>
                <w:rFonts w:ascii="標楷體" w:eastAsia="標楷體" w:hint="eastAsia"/>
                <w:b/>
                <w:sz w:val="28"/>
                <w:szCs w:val="28"/>
              </w:rPr>
              <w:t>檢查人員：</w:t>
            </w:r>
          </w:p>
        </w:tc>
        <w:tc>
          <w:tcPr>
            <w:tcW w:w="3572" w:type="dxa"/>
            <w:gridSpan w:val="2"/>
            <w:tcBorders>
              <w:top w:val="single" w:sz="2" w:space="0" w:color="auto"/>
              <w:left w:val="nil"/>
              <w:bottom w:val="single" w:sz="2" w:space="0" w:color="auto"/>
              <w:right w:val="nil"/>
            </w:tcBorders>
            <w:vAlign w:val="center"/>
          </w:tcPr>
          <w:p w:rsidR="004142BF" w:rsidRPr="00507D77" w:rsidRDefault="004142BF" w:rsidP="004142BF">
            <w:pPr>
              <w:jc w:val="both"/>
              <w:rPr>
                <w:rFonts w:ascii="標楷體" w:eastAsia="標楷體"/>
              </w:rPr>
            </w:pPr>
            <w:r w:rsidRPr="00507D77">
              <w:rPr>
                <w:rFonts w:ascii="Times New Roman" w:eastAsia="標楷體" w:hAnsi="Times New Roman" w:cs="Times New Roman"/>
                <w:b/>
                <w:sz w:val="28"/>
                <w:szCs w:val="28"/>
              </w:rPr>
              <w:t>場所責負人：</w:t>
            </w:r>
          </w:p>
        </w:tc>
        <w:tc>
          <w:tcPr>
            <w:tcW w:w="3572" w:type="dxa"/>
            <w:gridSpan w:val="3"/>
            <w:tcBorders>
              <w:top w:val="single" w:sz="2" w:space="0" w:color="auto"/>
              <w:left w:val="nil"/>
              <w:bottom w:val="single" w:sz="2" w:space="0" w:color="auto"/>
              <w:right w:val="nil"/>
            </w:tcBorders>
            <w:vAlign w:val="center"/>
          </w:tcPr>
          <w:p w:rsidR="004142BF" w:rsidRPr="00507D77" w:rsidRDefault="004142BF" w:rsidP="004142BF">
            <w:pPr>
              <w:rPr>
                <w:rFonts w:ascii="標楷體" w:eastAsia="標楷體"/>
                <w:sz w:val="28"/>
              </w:rPr>
            </w:pPr>
            <w:r w:rsidRPr="00507D77">
              <w:rPr>
                <w:rFonts w:ascii="Times New Roman" w:eastAsia="標楷體" w:hAnsi="Times New Roman" w:cs="Times New Roman"/>
                <w:b/>
                <w:sz w:val="28"/>
                <w:szCs w:val="28"/>
              </w:rPr>
              <w:t>單位主管：</w:t>
            </w:r>
          </w:p>
        </w:tc>
      </w:tr>
      <w:tr w:rsidR="004142BF" w:rsidRPr="00507D77" w:rsidTr="004142BF">
        <w:trPr>
          <w:jc w:val="center"/>
        </w:trPr>
        <w:tc>
          <w:tcPr>
            <w:tcW w:w="10716" w:type="dxa"/>
            <w:gridSpan w:val="7"/>
            <w:tcBorders>
              <w:top w:val="single" w:sz="2" w:space="0" w:color="auto"/>
            </w:tcBorders>
          </w:tcPr>
          <w:p w:rsidR="004142BF" w:rsidRPr="00507D77" w:rsidRDefault="004142BF" w:rsidP="004142BF">
            <w:pPr>
              <w:rPr>
                <w:rFonts w:ascii="標楷體" w:eastAsia="標楷體"/>
                <w:sz w:val="28"/>
              </w:rPr>
            </w:pPr>
            <w:r w:rsidRPr="00507D77">
              <w:rPr>
                <w:rFonts w:ascii="標楷體" w:eastAsia="標楷體"/>
                <w:sz w:val="28"/>
              </w:rPr>
              <w:t xml:space="preserve"> </w:t>
            </w:r>
            <w:r w:rsidRPr="00507D77">
              <w:rPr>
                <w:rFonts w:ascii="標楷體" w:eastAsia="標楷體" w:hint="eastAsia"/>
                <w:sz w:val="28"/>
              </w:rPr>
              <w:t>備註：</w:t>
            </w:r>
          </w:p>
          <w:p w:rsidR="004142BF" w:rsidRPr="00507D77" w:rsidRDefault="004142BF" w:rsidP="0092663C">
            <w:pPr>
              <w:pStyle w:val="a3"/>
              <w:numPr>
                <w:ilvl w:val="0"/>
                <w:numId w:val="55"/>
              </w:numPr>
              <w:ind w:leftChars="0" w:left="297" w:hanging="297"/>
              <w:rPr>
                <w:rFonts w:ascii="標楷體" w:eastAsia="標楷體"/>
                <w:sz w:val="28"/>
              </w:rPr>
            </w:pPr>
            <w:r w:rsidRPr="00507D77">
              <w:rPr>
                <w:rFonts w:ascii="標楷體" w:eastAsia="標楷體" w:hint="eastAsia"/>
                <w:sz w:val="28"/>
              </w:rPr>
              <w:t>依「職業安全衛生管理辦法」第18條規定辦理。</w:t>
            </w:r>
          </w:p>
          <w:p w:rsidR="004142BF" w:rsidRPr="00507D77" w:rsidRDefault="004142BF" w:rsidP="0092663C">
            <w:pPr>
              <w:pStyle w:val="a3"/>
              <w:numPr>
                <w:ilvl w:val="0"/>
                <w:numId w:val="55"/>
              </w:numPr>
              <w:ind w:leftChars="0" w:left="297" w:hanging="297"/>
              <w:rPr>
                <w:rFonts w:ascii="標楷體" w:eastAsia="標楷體"/>
                <w:sz w:val="28"/>
              </w:rPr>
            </w:pPr>
            <w:r w:rsidRPr="00507D77">
              <w:rPr>
                <w:rFonts w:ascii="標楷體" w:eastAsia="標楷體" w:hint="eastAsia"/>
                <w:sz w:val="28"/>
              </w:rPr>
              <w:t>檢查結果：正常打</w:t>
            </w:r>
            <w:r w:rsidRPr="00507D77">
              <w:rPr>
                <w:rFonts w:ascii="標楷體" w:eastAsia="標楷體" w:hAnsi="標楷體" w:hint="eastAsia"/>
              </w:rPr>
              <w:t>ˇ</w:t>
            </w:r>
            <w:r w:rsidRPr="00507D77">
              <w:rPr>
                <w:rFonts w:ascii="標楷體" w:eastAsia="標楷體" w:hint="eastAsia"/>
                <w:sz w:val="28"/>
              </w:rPr>
              <w:t>，異常打×，如無此項檢點項目請以</w:t>
            </w:r>
            <w:r w:rsidRPr="00507D77">
              <w:rPr>
                <w:rFonts w:ascii="標楷體" w:eastAsia="標楷體"/>
                <w:sz w:val="28"/>
              </w:rPr>
              <w:t>”</w:t>
            </w:r>
            <w:r w:rsidRPr="00507D77">
              <w:rPr>
                <w:rFonts w:ascii="標楷體" w:eastAsia="標楷體" w:hAnsi="超研澤中楷" w:hint="eastAsia"/>
                <w:sz w:val="28"/>
              </w:rPr>
              <w:t>─</w:t>
            </w:r>
            <w:r w:rsidRPr="00507D77">
              <w:rPr>
                <w:rFonts w:ascii="標楷體" w:eastAsia="標楷體"/>
                <w:sz w:val="28"/>
              </w:rPr>
              <w:t>”</w:t>
            </w:r>
            <w:r w:rsidRPr="00507D77">
              <w:rPr>
                <w:rFonts w:ascii="標楷體" w:eastAsia="標楷體" w:hint="eastAsia"/>
                <w:sz w:val="28"/>
              </w:rPr>
              <w:t>示之。</w:t>
            </w:r>
          </w:p>
          <w:p w:rsidR="004142BF" w:rsidRPr="00507D77" w:rsidRDefault="004142BF" w:rsidP="0092663C">
            <w:pPr>
              <w:pStyle w:val="a3"/>
              <w:numPr>
                <w:ilvl w:val="0"/>
                <w:numId w:val="55"/>
              </w:numPr>
              <w:ind w:leftChars="0" w:left="297" w:hanging="297"/>
              <w:rPr>
                <w:rFonts w:ascii="標楷體" w:eastAsia="標楷體"/>
                <w:sz w:val="28"/>
              </w:rPr>
            </w:pPr>
            <w:r w:rsidRPr="00507D77">
              <w:rPr>
                <w:rFonts w:ascii="標楷體" w:eastAsia="標楷體" w:hint="eastAsia"/>
                <w:sz w:val="28"/>
              </w:rPr>
              <w:t>表格保存三年。</w:t>
            </w:r>
          </w:p>
          <w:p w:rsidR="004142BF" w:rsidRPr="00507D77" w:rsidRDefault="004142BF" w:rsidP="0092663C">
            <w:pPr>
              <w:pStyle w:val="a3"/>
              <w:numPr>
                <w:ilvl w:val="0"/>
                <w:numId w:val="55"/>
              </w:numPr>
              <w:ind w:leftChars="0" w:left="297" w:hanging="297"/>
              <w:rPr>
                <w:rFonts w:ascii="標楷體" w:eastAsia="標楷體"/>
                <w:sz w:val="28"/>
              </w:rPr>
            </w:pPr>
            <w:r w:rsidRPr="00507D77">
              <w:rPr>
                <w:rFonts w:ascii="標楷體" w:eastAsia="標楷體" w:hint="eastAsia"/>
                <w:sz w:val="28"/>
              </w:rPr>
              <w:t>每年檢查完後</w:t>
            </w:r>
            <w:r w:rsidRPr="00507D77">
              <w:rPr>
                <w:rFonts w:ascii="標楷體" w:eastAsia="標楷體" w:hint="eastAsia"/>
                <w:sz w:val="28"/>
                <w:szCs w:val="28"/>
              </w:rPr>
              <w:t>，送一份至職業安全衛生管理單位彙整備查。</w:t>
            </w:r>
          </w:p>
        </w:tc>
      </w:tr>
    </w:tbl>
    <w:p w:rsidR="004142BF" w:rsidRPr="00507D77" w:rsidRDefault="004142BF" w:rsidP="004142BF">
      <w:pPr>
        <w:pStyle w:val="20"/>
        <w:snapToGrid w:val="0"/>
        <w:spacing w:line="0" w:lineRule="atLeast"/>
        <w:rPr>
          <w:rFonts w:ascii="標楷體" w:eastAsia="標楷體" w:hAnsiTheme="minorHAnsi" w:cstheme="minorBidi"/>
          <w:b w:val="0"/>
          <w:bCs w:val="0"/>
          <w:kern w:val="2"/>
          <w:sz w:val="28"/>
          <w:szCs w:val="22"/>
        </w:rPr>
      </w:pPr>
    </w:p>
    <w:p w:rsidR="004142BF" w:rsidRPr="00507D77" w:rsidRDefault="004142BF" w:rsidP="004142BF">
      <w:pPr>
        <w:widowControl/>
        <w:rPr>
          <w:rFonts w:ascii="標楷體" w:eastAsia="標楷體"/>
          <w:sz w:val="28"/>
        </w:rPr>
      </w:pPr>
      <w:r w:rsidRPr="00507D77">
        <w:rPr>
          <w:rFonts w:ascii="標楷體" w:eastAsia="標楷體"/>
          <w:b/>
          <w:bCs/>
          <w:sz w:val="28"/>
        </w:rPr>
        <w:br w:type="page"/>
      </w:r>
    </w:p>
    <w:p w:rsidR="004142BF" w:rsidRPr="00507D77" w:rsidRDefault="004142BF" w:rsidP="004142BF">
      <w:pPr>
        <w:spacing w:line="360" w:lineRule="auto"/>
        <w:jc w:val="center"/>
        <w:rPr>
          <w:rFonts w:ascii="標楷體" w:eastAsia="標楷體"/>
          <w:b/>
          <w:sz w:val="48"/>
          <w:u w:val="single"/>
        </w:rPr>
      </w:pPr>
      <w:r w:rsidRPr="00507D77">
        <w:rPr>
          <w:rFonts w:ascii="標楷體" w:eastAsia="標楷體" w:hint="eastAsia"/>
          <w:b/>
          <w:sz w:val="48"/>
          <w:u w:val="single"/>
        </w:rPr>
        <w:lastRenderedPageBreak/>
        <w:t>特定化學設備、附屬設備定期重點檢查紀錄表</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98"/>
        <w:gridCol w:w="7136"/>
        <w:gridCol w:w="1016"/>
        <w:gridCol w:w="1780"/>
        <w:gridCol w:w="1780"/>
      </w:tblGrid>
      <w:tr w:rsidR="004142BF" w:rsidRPr="00507D77" w:rsidTr="00800890">
        <w:trPr>
          <w:trHeight w:val="803"/>
        </w:trPr>
        <w:tc>
          <w:tcPr>
            <w:tcW w:w="0" w:type="auto"/>
            <w:tcBorders>
              <w:top w:val="nil"/>
              <w:left w:val="nil"/>
              <w:bottom w:val="single" w:sz="2" w:space="0" w:color="auto"/>
              <w:right w:val="nil"/>
            </w:tcBorders>
            <w:vAlign w:val="center"/>
          </w:tcPr>
          <w:p w:rsidR="004142BF" w:rsidRPr="00507D77" w:rsidRDefault="004142BF" w:rsidP="00072CB2">
            <w:pPr>
              <w:snapToGrid w:val="0"/>
              <w:jc w:val="both"/>
              <w:rPr>
                <w:rFonts w:ascii="標楷體" w:eastAsia="標楷體"/>
                <w:b/>
                <w:sz w:val="28"/>
              </w:rPr>
            </w:pPr>
            <w:r w:rsidRPr="002A29A1">
              <w:rPr>
                <w:rFonts w:ascii="標楷體" w:eastAsia="標楷體" w:hint="eastAsia"/>
                <w:b/>
                <w:sz w:val="28"/>
              </w:rPr>
              <w:t>處室/科別：</w:t>
            </w:r>
          </w:p>
        </w:tc>
        <w:tc>
          <w:tcPr>
            <w:tcW w:w="0" w:type="auto"/>
            <w:gridSpan w:val="2"/>
            <w:tcBorders>
              <w:top w:val="nil"/>
              <w:left w:val="nil"/>
              <w:bottom w:val="single" w:sz="2" w:space="0" w:color="auto"/>
              <w:right w:val="nil"/>
            </w:tcBorders>
            <w:vAlign w:val="center"/>
          </w:tcPr>
          <w:p w:rsidR="004142BF" w:rsidRPr="00507D77" w:rsidRDefault="004142BF" w:rsidP="00072CB2">
            <w:pPr>
              <w:snapToGrid w:val="0"/>
              <w:jc w:val="both"/>
              <w:rPr>
                <w:rFonts w:ascii="標楷體" w:eastAsia="標楷體"/>
                <w:b/>
                <w:sz w:val="28"/>
              </w:rPr>
            </w:pPr>
            <w:r w:rsidRPr="00507D77">
              <w:rPr>
                <w:rFonts w:ascii="標楷體" w:eastAsia="標楷體" w:hint="eastAsia"/>
                <w:b/>
                <w:sz w:val="28"/>
              </w:rPr>
              <w:t>放置地點：</w:t>
            </w:r>
          </w:p>
        </w:tc>
        <w:tc>
          <w:tcPr>
            <w:tcW w:w="0" w:type="auto"/>
            <w:gridSpan w:val="2"/>
            <w:tcBorders>
              <w:top w:val="nil"/>
              <w:left w:val="nil"/>
              <w:bottom w:val="single" w:sz="2" w:space="0" w:color="auto"/>
              <w:right w:val="nil"/>
            </w:tcBorders>
            <w:vAlign w:val="center"/>
          </w:tcPr>
          <w:p w:rsidR="004142BF" w:rsidRPr="00507D77" w:rsidRDefault="004142BF" w:rsidP="00072CB2">
            <w:pPr>
              <w:snapToGrid w:val="0"/>
              <w:rPr>
                <w:rFonts w:ascii="標楷體" w:eastAsia="標楷體"/>
                <w:sz w:val="28"/>
              </w:rPr>
            </w:pPr>
            <w:r w:rsidRPr="00507D77">
              <w:rPr>
                <w:rFonts w:ascii="標楷體" w:eastAsia="標楷體" w:hint="eastAsia"/>
                <w:b/>
                <w:sz w:val="28"/>
              </w:rPr>
              <w:t>檢查日期：</w:t>
            </w:r>
            <w:r w:rsidRPr="00507D77">
              <w:rPr>
                <w:rFonts w:ascii="標楷體" w:eastAsia="標楷體"/>
                <w:b/>
                <w:sz w:val="28"/>
                <w:u w:val="single"/>
              </w:rPr>
              <w:t xml:space="preserve">   </w:t>
            </w:r>
            <w:r w:rsidRPr="00507D77">
              <w:rPr>
                <w:rFonts w:ascii="標楷體" w:eastAsia="標楷體" w:hint="eastAsia"/>
                <w:b/>
                <w:sz w:val="28"/>
                <w:u w:val="single"/>
              </w:rPr>
              <w:t>年</w:t>
            </w:r>
            <w:r w:rsidRPr="00507D77">
              <w:rPr>
                <w:rFonts w:ascii="標楷體" w:eastAsia="標楷體"/>
                <w:b/>
                <w:sz w:val="28"/>
                <w:u w:val="single"/>
              </w:rPr>
              <w:t xml:space="preserve">   </w:t>
            </w:r>
            <w:r w:rsidRPr="00507D77">
              <w:rPr>
                <w:rFonts w:ascii="標楷體" w:eastAsia="標楷體" w:hint="eastAsia"/>
                <w:b/>
                <w:sz w:val="28"/>
                <w:u w:val="single"/>
              </w:rPr>
              <w:t>月</w:t>
            </w:r>
            <w:r w:rsidRPr="00507D77">
              <w:rPr>
                <w:rFonts w:ascii="標楷體" w:eastAsia="標楷體"/>
                <w:b/>
                <w:sz w:val="28"/>
                <w:u w:val="single"/>
              </w:rPr>
              <w:t xml:space="preserve">   </w:t>
            </w:r>
            <w:r w:rsidRPr="00507D77">
              <w:rPr>
                <w:rFonts w:ascii="標楷體" w:eastAsia="標楷體" w:hint="eastAsia"/>
                <w:b/>
                <w:sz w:val="28"/>
                <w:u w:val="single"/>
              </w:rPr>
              <w:t>日</w:t>
            </w:r>
          </w:p>
        </w:tc>
      </w:tr>
      <w:tr w:rsidR="004142BF" w:rsidRPr="00507D77" w:rsidTr="004142BF">
        <w:trPr>
          <w:trHeight w:val="500"/>
        </w:trPr>
        <w:tc>
          <w:tcPr>
            <w:tcW w:w="0" w:type="auto"/>
            <w:gridSpan w:val="2"/>
            <w:tcBorders>
              <w:top w:val="single" w:sz="2" w:space="0" w:color="auto"/>
            </w:tcBorders>
          </w:tcPr>
          <w:p w:rsidR="004142BF" w:rsidRPr="00507D77" w:rsidRDefault="004142BF" w:rsidP="00072CB2">
            <w:pPr>
              <w:snapToGrid w:val="0"/>
              <w:jc w:val="center"/>
              <w:rPr>
                <w:rFonts w:ascii="標楷體" w:eastAsia="標楷體"/>
              </w:rPr>
            </w:pPr>
            <w:r w:rsidRPr="00507D77">
              <w:rPr>
                <w:rFonts w:ascii="標楷體" w:eastAsia="標楷體" w:hint="eastAsia"/>
              </w:rPr>
              <w:t xml:space="preserve">檢    點    項 </w:t>
            </w:r>
            <w:r w:rsidRPr="00507D77">
              <w:rPr>
                <w:rFonts w:ascii="標楷體" w:eastAsia="標楷體"/>
              </w:rPr>
              <w:t xml:space="preserve">  </w:t>
            </w:r>
            <w:r w:rsidRPr="00507D77">
              <w:rPr>
                <w:rFonts w:ascii="標楷體" w:eastAsia="標楷體" w:hint="eastAsia"/>
              </w:rPr>
              <w:t>目</w:t>
            </w:r>
          </w:p>
        </w:tc>
        <w:tc>
          <w:tcPr>
            <w:tcW w:w="0" w:type="auto"/>
            <w:tcBorders>
              <w:top w:val="single" w:sz="2" w:space="0" w:color="auto"/>
            </w:tcBorders>
          </w:tcPr>
          <w:p w:rsidR="004142BF" w:rsidRPr="00507D77" w:rsidRDefault="004142BF" w:rsidP="00072CB2">
            <w:pPr>
              <w:snapToGrid w:val="0"/>
              <w:rPr>
                <w:rFonts w:ascii="標楷體" w:eastAsia="標楷體"/>
              </w:rPr>
            </w:pPr>
            <w:r w:rsidRPr="00507D77">
              <w:rPr>
                <w:rFonts w:ascii="標楷體" w:eastAsia="標楷體" w:hint="eastAsia"/>
              </w:rPr>
              <w:t>檢查方法</w:t>
            </w:r>
          </w:p>
        </w:tc>
        <w:tc>
          <w:tcPr>
            <w:tcW w:w="0" w:type="auto"/>
            <w:tcBorders>
              <w:top w:val="single" w:sz="2" w:space="0" w:color="auto"/>
            </w:tcBorders>
          </w:tcPr>
          <w:p w:rsidR="004142BF" w:rsidRPr="00507D77" w:rsidRDefault="004142BF" w:rsidP="00072CB2">
            <w:pPr>
              <w:snapToGrid w:val="0"/>
              <w:rPr>
                <w:rFonts w:ascii="標楷體" w:eastAsia="標楷體"/>
              </w:rPr>
            </w:pPr>
            <w:r w:rsidRPr="00507D77">
              <w:rPr>
                <w:rFonts w:ascii="標楷體" w:eastAsia="標楷體"/>
              </w:rPr>
              <w:t xml:space="preserve"> </w:t>
            </w:r>
            <w:r w:rsidRPr="00507D77">
              <w:rPr>
                <w:rFonts w:ascii="標楷體" w:eastAsia="標楷體" w:hint="eastAsia"/>
              </w:rPr>
              <w:t>檢查結果</w:t>
            </w:r>
          </w:p>
        </w:tc>
        <w:tc>
          <w:tcPr>
            <w:tcW w:w="0" w:type="auto"/>
            <w:tcBorders>
              <w:top w:val="single" w:sz="2" w:space="0" w:color="auto"/>
            </w:tcBorders>
          </w:tcPr>
          <w:p w:rsidR="004142BF" w:rsidRPr="00507D77" w:rsidRDefault="004142BF" w:rsidP="00072CB2">
            <w:pPr>
              <w:snapToGrid w:val="0"/>
              <w:rPr>
                <w:rFonts w:ascii="標楷體" w:eastAsia="標楷體"/>
              </w:rPr>
            </w:pPr>
            <w:r w:rsidRPr="00507D77">
              <w:rPr>
                <w:rFonts w:ascii="標楷體" w:eastAsia="標楷體"/>
              </w:rPr>
              <w:t xml:space="preserve"> </w:t>
            </w:r>
            <w:r w:rsidRPr="00507D77">
              <w:rPr>
                <w:rFonts w:ascii="標楷體" w:eastAsia="標楷體" w:hint="eastAsia"/>
              </w:rPr>
              <w:t>處理情形</w:t>
            </w:r>
          </w:p>
        </w:tc>
      </w:tr>
      <w:tr w:rsidR="004142BF" w:rsidRPr="00507D77" w:rsidTr="00072CB2">
        <w:trPr>
          <w:trHeight w:val="313"/>
        </w:trPr>
        <w:tc>
          <w:tcPr>
            <w:tcW w:w="0" w:type="auto"/>
            <w:tcBorders>
              <w:bottom w:val="nil"/>
            </w:tcBorders>
            <w:vAlign w:val="center"/>
          </w:tcPr>
          <w:p w:rsidR="004142BF" w:rsidRPr="00507D77" w:rsidRDefault="004142BF" w:rsidP="00072CB2">
            <w:pPr>
              <w:snapToGrid w:val="0"/>
              <w:jc w:val="center"/>
              <w:rPr>
                <w:rFonts w:ascii="標楷體" w:eastAsia="標楷體"/>
                <w:b/>
              </w:rPr>
            </w:pPr>
            <w:r w:rsidRPr="00507D77">
              <w:rPr>
                <w:rFonts w:ascii="標楷體" w:eastAsia="標楷體" w:hint="eastAsia"/>
                <w:b/>
              </w:rPr>
              <w:t>特</w:t>
            </w:r>
          </w:p>
        </w:tc>
        <w:tc>
          <w:tcPr>
            <w:tcW w:w="0" w:type="auto"/>
          </w:tcPr>
          <w:p w:rsidR="004142BF" w:rsidRPr="00507D77" w:rsidRDefault="004142BF" w:rsidP="00072CB2">
            <w:pPr>
              <w:snapToGrid w:val="0"/>
              <w:rPr>
                <w:rFonts w:ascii="標楷體" w:eastAsia="標楷體"/>
              </w:rPr>
            </w:pPr>
            <w:r w:rsidRPr="00507D77">
              <w:rPr>
                <w:rFonts w:ascii="標楷體" w:eastAsia="標楷體"/>
              </w:rPr>
              <w:t>1.</w:t>
            </w:r>
            <w:r w:rsidRPr="00507D77">
              <w:rPr>
                <w:rFonts w:ascii="標楷體" w:eastAsia="標楷體" w:hint="eastAsia"/>
              </w:rPr>
              <w:t>內部有否足以形成其損害原因之物質存在。</w:t>
            </w:r>
          </w:p>
        </w:tc>
        <w:tc>
          <w:tcPr>
            <w:tcW w:w="0" w:type="auto"/>
          </w:tcPr>
          <w:p w:rsidR="004142BF" w:rsidRPr="00507D77" w:rsidRDefault="004142BF" w:rsidP="00072CB2">
            <w:pPr>
              <w:snapToGrid w:val="0"/>
              <w:rPr>
                <w:rFonts w:ascii="標楷體" w:eastAsia="標楷體"/>
              </w:rPr>
            </w:pPr>
          </w:p>
        </w:tc>
        <w:tc>
          <w:tcPr>
            <w:tcW w:w="0" w:type="auto"/>
          </w:tcPr>
          <w:p w:rsidR="004142BF" w:rsidRPr="00507D77" w:rsidRDefault="004142BF" w:rsidP="00072CB2">
            <w:pPr>
              <w:snapToGrid w:val="0"/>
              <w:rPr>
                <w:rFonts w:ascii="標楷體" w:eastAsia="標楷體"/>
              </w:rPr>
            </w:pPr>
          </w:p>
        </w:tc>
        <w:tc>
          <w:tcPr>
            <w:tcW w:w="0" w:type="auto"/>
          </w:tcPr>
          <w:p w:rsidR="004142BF" w:rsidRPr="00507D77" w:rsidRDefault="004142BF" w:rsidP="00072CB2">
            <w:pPr>
              <w:snapToGrid w:val="0"/>
              <w:rPr>
                <w:rFonts w:ascii="標楷體" w:eastAsia="標楷體"/>
              </w:rPr>
            </w:pPr>
          </w:p>
        </w:tc>
      </w:tr>
      <w:tr w:rsidR="004142BF" w:rsidRPr="00507D77" w:rsidTr="00072CB2">
        <w:trPr>
          <w:trHeight w:val="221"/>
        </w:trPr>
        <w:tc>
          <w:tcPr>
            <w:tcW w:w="0" w:type="auto"/>
            <w:tcBorders>
              <w:top w:val="nil"/>
              <w:bottom w:val="nil"/>
            </w:tcBorders>
            <w:vAlign w:val="center"/>
          </w:tcPr>
          <w:p w:rsidR="004142BF" w:rsidRPr="00507D77" w:rsidRDefault="004142BF" w:rsidP="00072CB2">
            <w:pPr>
              <w:snapToGrid w:val="0"/>
              <w:jc w:val="center"/>
              <w:rPr>
                <w:rFonts w:ascii="標楷體" w:eastAsia="標楷體"/>
                <w:b/>
              </w:rPr>
            </w:pPr>
          </w:p>
        </w:tc>
        <w:tc>
          <w:tcPr>
            <w:tcW w:w="0" w:type="auto"/>
          </w:tcPr>
          <w:p w:rsidR="004142BF" w:rsidRPr="00507D77" w:rsidRDefault="004142BF" w:rsidP="00072CB2">
            <w:pPr>
              <w:snapToGrid w:val="0"/>
              <w:rPr>
                <w:rFonts w:ascii="標楷體" w:eastAsia="標楷體"/>
              </w:rPr>
            </w:pPr>
            <w:r w:rsidRPr="00507D77">
              <w:rPr>
                <w:rFonts w:ascii="標楷體" w:eastAsia="標楷體"/>
              </w:rPr>
              <w:t>2.</w:t>
            </w:r>
            <w:r w:rsidRPr="00507D77">
              <w:rPr>
                <w:rFonts w:ascii="標楷體" w:eastAsia="標楷體" w:hint="eastAsia"/>
              </w:rPr>
              <w:t>內面及外面有否顯著損傷、變形及腐蝕。</w:t>
            </w:r>
          </w:p>
        </w:tc>
        <w:tc>
          <w:tcPr>
            <w:tcW w:w="0" w:type="auto"/>
          </w:tcPr>
          <w:p w:rsidR="004142BF" w:rsidRPr="00507D77" w:rsidRDefault="004142BF" w:rsidP="00072CB2">
            <w:pPr>
              <w:snapToGrid w:val="0"/>
              <w:rPr>
                <w:rFonts w:ascii="標楷體" w:eastAsia="標楷體"/>
              </w:rPr>
            </w:pPr>
          </w:p>
        </w:tc>
        <w:tc>
          <w:tcPr>
            <w:tcW w:w="0" w:type="auto"/>
          </w:tcPr>
          <w:p w:rsidR="004142BF" w:rsidRPr="00507D77" w:rsidRDefault="004142BF" w:rsidP="00072CB2">
            <w:pPr>
              <w:snapToGrid w:val="0"/>
              <w:rPr>
                <w:rFonts w:ascii="標楷體" w:eastAsia="標楷體"/>
              </w:rPr>
            </w:pPr>
          </w:p>
        </w:tc>
        <w:tc>
          <w:tcPr>
            <w:tcW w:w="0" w:type="auto"/>
          </w:tcPr>
          <w:p w:rsidR="004142BF" w:rsidRPr="00507D77" w:rsidRDefault="004142BF" w:rsidP="00072CB2">
            <w:pPr>
              <w:snapToGrid w:val="0"/>
              <w:rPr>
                <w:rFonts w:ascii="標楷體" w:eastAsia="標楷體"/>
              </w:rPr>
            </w:pPr>
          </w:p>
        </w:tc>
      </w:tr>
      <w:tr w:rsidR="004142BF" w:rsidRPr="00507D77" w:rsidTr="00072CB2">
        <w:trPr>
          <w:trHeight w:val="258"/>
        </w:trPr>
        <w:tc>
          <w:tcPr>
            <w:tcW w:w="0" w:type="auto"/>
            <w:tcBorders>
              <w:top w:val="nil"/>
              <w:bottom w:val="nil"/>
            </w:tcBorders>
            <w:vAlign w:val="center"/>
          </w:tcPr>
          <w:p w:rsidR="004142BF" w:rsidRPr="00507D77" w:rsidRDefault="004142BF" w:rsidP="00072CB2">
            <w:pPr>
              <w:snapToGrid w:val="0"/>
              <w:jc w:val="center"/>
              <w:rPr>
                <w:rFonts w:ascii="標楷體" w:eastAsia="標楷體"/>
                <w:b/>
              </w:rPr>
            </w:pPr>
            <w:r w:rsidRPr="00507D77">
              <w:rPr>
                <w:rFonts w:ascii="標楷體" w:eastAsia="標楷體" w:hint="eastAsia"/>
                <w:b/>
              </w:rPr>
              <w:t>化</w:t>
            </w:r>
          </w:p>
        </w:tc>
        <w:tc>
          <w:tcPr>
            <w:tcW w:w="0" w:type="auto"/>
          </w:tcPr>
          <w:p w:rsidR="004142BF" w:rsidRPr="00507D77" w:rsidRDefault="004142BF" w:rsidP="00072CB2">
            <w:pPr>
              <w:snapToGrid w:val="0"/>
              <w:rPr>
                <w:rFonts w:ascii="標楷體" w:eastAsia="標楷體"/>
              </w:rPr>
            </w:pPr>
            <w:r w:rsidRPr="00507D77">
              <w:rPr>
                <w:rFonts w:ascii="標楷體" w:eastAsia="標楷體"/>
              </w:rPr>
              <w:t>3.</w:t>
            </w:r>
            <w:r w:rsidRPr="00507D77">
              <w:rPr>
                <w:rFonts w:ascii="標楷體" w:eastAsia="標楷體" w:hint="eastAsia"/>
              </w:rPr>
              <w:t>蓋、凸緣、閥、旋塞等之狀態。</w:t>
            </w:r>
          </w:p>
        </w:tc>
        <w:tc>
          <w:tcPr>
            <w:tcW w:w="0" w:type="auto"/>
          </w:tcPr>
          <w:p w:rsidR="004142BF" w:rsidRPr="00507D77" w:rsidRDefault="004142BF" w:rsidP="00072CB2">
            <w:pPr>
              <w:snapToGrid w:val="0"/>
              <w:rPr>
                <w:rFonts w:ascii="標楷體" w:eastAsia="標楷體"/>
              </w:rPr>
            </w:pPr>
          </w:p>
        </w:tc>
        <w:tc>
          <w:tcPr>
            <w:tcW w:w="0" w:type="auto"/>
          </w:tcPr>
          <w:p w:rsidR="004142BF" w:rsidRPr="00507D77" w:rsidRDefault="004142BF" w:rsidP="00072CB2">
            <w:pPr>
              <w:snapToGrid w:val="0"/>
              <w:rPr>
                <w:rFonts w:ascii="標楷體" w:eastAsia="標楷體"/>
              </w:rPr>
            </w:pPr>
          </w:p>
        </w:tc>
        <w:tc>
          <w:tcPr>
            <w:tcW w:w="0" w:type="auto"/>
          </w:tcPr>
          <w:p w:rsidR="004142BF" w:rsidRPr="00507D77" w:rsidRDefault="004142BF" w:rsidP="00072CB2">
            <w:pPr>
              <w:snapToGrid w:val="0"/>
              <w:rPr>
                <w:rFonts w:ascii="標楷體" w:eastAsia="標楷體"/>
              </w:rPr>
            </w:pPr>
          </w:p>
        </w:tc>
      </w:tr>
      <w:tr w:rsidR="004142BF" w:rsidRPr="00507D77" w:rsidTr="00072CB2">
        <w:trPr>
          <w:trHeight w:val="322"/>
        </w:trPr>
        <w:tc>
          <w:tcPr>
            <w:tcW w:w="0" w:type="auto"/>
            <w:tcBorders>
              <w:top w:val="nil"/>
              <w:bottom w:val="nil"/>
            </w:tcBorders>
            <w:vAlign w:val="center"/>
          </w:tcPr>
          <w:p w:rsidR="004142BF" w:rsidRPr="00507D77" w:rsidRDefault="004142BF" w:rsidP="00072CB2">
            <w:pPr>
              <w:snapToGrid w:val="0"/>
              <w:jc w:val="center"/>
              <w:rPr>
                <w:rFonts w:ascii="標楷體" w:eastAsia="標楷體"/>
                <w:b/>
              </w:rPr>
            </w:pPr>
          </w:p>
        </w:tc>
        <w:tc>
          <w:tcPr>
            <w:tcW w:w="0" w:type="auto"/>
          </w:tcPr>
          <w:p w:rsidR="004142BF" w:rsidRPr="00507D77" w:rsidRDefault="004142BF" w:rsidP="00072CB2">
            <w:pPr>
              <w:snapToGrid w:val="0"/>
              <w:rPr>
                <w:rFonts w:ascii="標楷體" w:eastAsia="標楷體"/>
              </w:rPr>
            </w:pPr>
            <w:r w:rsidRPr="00507D77">
              <w:rPr>
                <w:rFonts w:ascii="標楷體" w:eastAsia="標楷體"/>
              </w:rPr>
              <w:t>4.</w:t>
            </w:r>
            <w:r w:rsidRPr="00507D77">
              <w:rPr>
                <w:rFonts w:ascii="標楷體" w:eastAsia="標楷體" w:hint="eastAsia"/>
              </w:rPr>
              <w:t>安全閥、緊急遮斷裝置與其他安全裝置及自動警</w:t>
            </w:r>
            <w:r w:rsidRPr="00507D77">
              <w:rPr>
                <w:rFonts w:ascii="標楷體" w:eastAsia="標楷體"/>
              </w:rPr>
              <w:t xml:space="preserve"> </w:t>
            </w:r>
            <w:r w:rsidRPr="00507D77">
              <w:rPr>
                <w:rFonts w:ascii="標楷體" w:eastAsia="標楷體" w:hint="eastAsia"/>
              </w:rPr>
              <w:t>報裝置之性能。</w:t>
            </w:r>
          </w:p>
        </w:tc>
        <w:tc>
          <w:tcPr>
            <w:tcW w:w="0" w:type="auto"/>
          </w:tcPr>
          <w:p w:rsidR="004142BF" w:rsidRPr="00507D77" w:rsidRDefault="004142BF" w:rsidP="00072CB2">
            <w:pPr>
              <w:snapToGrid w:val="0"/>
              <w:rPr>
                <w:rFonts w:ascii="標楷體" w:eastAsia="標楷體"/>
              </w:rPr>
            </w:pPr>
          </w:p>
        </w:tc>
        <w:tc>
          <w:tcPr>
            <w:tcW w:w="0" w:type="auto"/>
          </w:tcPr>
          <w:p w:rsidR="004142BF" w:rsidRPr="00507D77" w:rsidRDefault="004142BF" w:rsidP="00072CB2">
            <w:pPr>
              <w:snapToGrid w:val="0"/>
              <w:rPr>
                <w:rFonts w:ascii="標楷體" w:eastAsia="標楷體"/>
              </w:rPr>
            </w:pPr>
          </w:p>
        </w:tc>
        <w:tc>
          <w:tcPr>
            <w:tcW w:w="0" w:type="auto"/>
          </w:tcPr>
          <w:p w:rsidR="004142BF" w:rsidRPr="00507D77" w:rsidRDefault="004142BF" w:rsidP="00072CB2">
            <w:pPr>
              <w:snapToGrid w:val="0"/>
              <w:rPr>
                <w:rFonts w:ascii="標楷體" w:eastAsia="標楷體"/>
              </w:rPr>
            </w:pPr>
          </w:p>
        </w:tc>
      </w:tr>
      <w:tr w:rsidR="004142BF" w:rsidRPr="00507D77" w:rsidTr="00072CB2">
        <w:trPr>
          <w:trHeight w:val="246"/>
        </w:trPr>
        <w:tc>
          <w:tcPr>
            <w:tcW w:w="0" w:type="auto"/>
            <w:tcBorders>
              <w:top w:val="nil"/>
              <w:bottom w:val="nil"/>
            </w:tcBorders>
            <w:vAlign w:val="center"/>
          </w:tcPr>
          <w:p w:rsidR="004142BF" w:rsidRPr="00507D77" w:rsidRDefault="00072CB2" w:rsidP="00072CB2">
            <w:pPr>
              <w:snapToGrid w:val="0"/>
              <w:jc w:val="center"/>
              <w:rPr>
                <w:rFonts w:ascii="標楷體" w:eastAsia="標楷體"/>
                <w:b/>
              </w:rPr>
            </w:pPr>
            <w:r w:rsidRPr="00507D77">
              <w:rPr>
                <w:rFonts w:ascii="標楷體" w:eastAsia="標楷體" w:hint="eastAsia"/>
                <w:b/>
              </w:rPr>
              <w:t>設</w:t>
            </w:r>
          </w:p>
        </w:tc>
        <w:tc>
          <w:tcPr>
            <w:tcW w:w="0" w:type="auto"/>
          </w:tcPr>
          <w:p w:rsidR="004142BF" w:rsidRPr="00507D77" w:rsidRDefault="004142BF" w:rsidP="00072CB2">
            <w:pPr>
              <w:snapToGrid w:val="0"/>
              <w:rPr>
                <w:rFonts w:ascii="標楷體" w:eastAsia="標楷體"/>
              </w:rPr>
            </w:pPr>
            <w:r w:rsidRPr="00507D77">
              <w:rPr>
                <w:rFonts w:ascii="標楷體" w:eastAsia="標楷體"/>
              </w:rPr>
              <w:t>5.</w:t>
            </w:r>
            <w:r w:rsidRPr="00507D77">
              <w:rPr>
                <w:rFonts w:ascii="標楷體" w:eastAsia="標楷體" w:hint="eastAsia"/>
              </w:rPr>
              <w:t>冷卻、攪拌、壓縮、計測及控制等裝置之性能。</w:t>
            </w:r>
          </w:p>
        </w:tc>
        <w:tc>
          <w:tcPr>
            <w:tcW w:w="0" w:type="auto"/>
          </w:tcPr>
          <w:p w:rsidR="004142BF" w:rsidRPr="00507D77" w:rsidRDefault="004142BF" w:rsidP="00072CB2">
            <w:pPr>
              <w:snapToGrid w:val="0"/>
              <w:rPr>
                <w:rFonts w:ascii="標楷體" w:eastAsia="標楷體"/>
              </w:rPr>
            </w:pPr>
          </w:p>
        </w:tc>
        <w:tc>
          <w:tcPr>
            <w:tcW w:w="0" w:type="auto"/>
          </w:tcPr>
          <w:p w:rsidR="004142BF" w:rsidRPr="00507D77" w:rsidRDefault="004142BF" w:rsidP="00072CB2">
            <w:pPr>
              <w:snapToGrid w:val="0"/>
              <w:rPr>
                <w:rFonts w:ascii="標楷體" w:eastAsia="標楷體"/>
              </w:rPr>
            </w:pPr>
          </w:p>
        </w:tc>
        <w:tc>
          <w:tcPr>
            <w:tcW w:w="0" w:type="auto"/>
          </w:tcPr>
          <w:p w:rsidR="004142BF" w:rsidRPr="00507D77" w:rsidRDefault="004142BF" w:rsidP="00072CB2">
            <w:pPr>
              <w:snapToGrid w:val="0"/>
              <w:rPr>
                <w:rFonts w:ascii="標楷體" w:eastAsia="標楷體"/>
              </w:rPr>
            </w:pPr>
          </w:p>
        </w:tc>
      </w:tr>
      <w:tr w:rsidR="004142BF" w:rsidRPr="00507D77" w:rsidTr="00072CB2">
        <w:trPr>
          <w:trHeight w:val="154"/>
        </w:trPr>
        <w:tc>
          <w:tcPr>
            <w:tcW w:w="0" w:type="auto"/>
            <w:tcBorders>
              <w:top w:val="nil"/>
              <w:bottom w:val="nil"/>
            </w:tcBorders>
            <w:vAlign w:val="center"/>
          </w:tcPr>
          <w:p w:rsidR="004142BF" w:rsidRPr="00507D77" w:rsidRDefault="004142BF" w:rsidP="00072CB2">
            <w:pPr>
              <w:snapToGrid w:val="0"/>
              <w:jc w:val="center"/>
              <w:rPr>
                <w:rFonts w:ascii="標楷體" w:eastAsia="標楷體"/>
                <w:b/>
              </w:rPr>
            </w:pPr>
          </w:p>
        </w:tc>
        <w:tc>
          <w:tcPr>
            <w:tcW w:w="0" w:type="auto"/>
          </w:tcPr>
          <w:p w:rsidR="004142BF" w:rsidRPr="00507D77" w:rsidRDefault="004142BF" w:rsidP="00072CB2">
            <w:pPr>
              <w:snapToGrid w:val="0"/>
              <w:rPr>
                <w:rFonts w:ascii="標楷體" w:eastAsia="標楷體"/>
              </w:rPr>
            </w:pPr>
            <w:r w:rsidRPr="00507D77">
              <w:rPr>
                <w:rFonts w:ascii="標楷體" w:eastAsia="標楷體"/>
              </w:rPr>
              <w:t>6.</w:t>
            </w:r>
            <w:r w:rsidRPr="00507D77">
              <w:rPr>
                <w:rFonts w:ascii="標楷體" w:eastAsia="標楷體" w:hint="eastAsia"/>
              </w:rPr>
              <w:t>備用動力源之性能。</w:t>
            </w:r>
          </w:p>
        </w:tc>
        <w:tc>
          <w:tcPr>
            <w:tcW w:w="0" w:type="auto"/>
          </w:tcPr>
          <w:p w:rsidR="004142BF" w:rsidRPr="00507D77" w:rsidRDefault="004142BF" w:rsidP="00072CB2">
            <w:pPr>
              <w:snapToGrid w:val="0"/>
              <w:rPr>
                <w:rFonts w:ascii="標楷體" w:eastAsia="標楷體"/>
              </w:rPr>
            </w:pPr>
          </w:p>
        </w:tc>
        <w:tc>
          <w:tcPr>
            <w:tcW w:w="0" w:type="auto"/>
          </w:tcPr>
          <w:p w:rsidR="004142BF" w:rsidRPr="00507D77" w:rsidRDefault="004142BF" w:rsidP="00072CB2">
            <w:pPr>
              <w:snapToGrid w:val="0"/>
              <w:rPr>
                <w:rFonts w:ascii="標楷體" w:eastAsia="標楷體"/>
              </w:rPr>
            </w:pPr>
          </w:p>
        </w:tc>
        <w:tc>
          <w:tcPr>
            <w:tcW w:w="0" w:type="auto"/>
          </w:tcPr>
          <w:p w:rsidR="004142BF" w:rsidRPr="00507D77" w:rsidRDefault="004142BF" w:rsidP="00072CB2">
            <w:pPr>
              <w:snapToGrid w:val="0"/>
              <w:rPr>
                <w:rFonts w:ascii="標楷體" w:eastAsia="標楷體"/>
              </w:rPr>
            </w:pPr>
          </w:p>
        </w:tc>
      </w:tr>
      <w:tr w:rsidR="004142BF" w:rsidRPr="00507D77" w:rsidTr="00072CB2">
        <w:trPr>
          <w:trHeight w:val="76"/>
        </w:trPr>
        <w:tc>
          <w:tcPr>
            <w:tcW w:w="0" w:type="auto"/>
            <w:tcBorders>
              <w:top w:val="nil"/>
              <w:bottom w:val="nil"/>
            </w:tcBorders>
            <w:vAlign w:val="center"/>
          </w:tcPr>
          <w:p w:rsidR="004142BF" w:rsidRPr="00507D77" w:rsidRDefault="00072CB2" w:rsidP="00072CB2">
            <w:pPr>
              <w:snapToGrid w:val="0"/>
              <w:jc w:val="center"/>
              <w:rPr>
                <w:rFonts w:ascii="標楷體" w:eastAsia="標楷體"/>
                <w:b/>
              </w:rPr>
            </w:pPr>
            <w:r w:rsidRPr="00507D77">
              <w:rPr>
                <w:rFonts w:ascii="標楷體" w:eastAsia="標楷體" w:hint="eastAsia"/>
                <w:b/>
              </w:rPr>
              <w:t>備</w:t>
            </w:r>
          </w:p>
        </w:tc>
        <w:tc>
          <w:tcPr>
            <w:tcW w:w="0" w:type="auto"/>
          </w:tcPr>
          <w:p w:rsidR="004142BF" w:rsidRPr="00507D77" w:rsidRDefault="004142BF" w:rsidP="00072CB2">
            <w:pPr>
              <w:snapToGrid w:val="0"/>
              <w:rPr>
                <w:rFonts w:ascii="標楷體" w:eastAsia="標楷體"/>
              </w:rPr>
            </w:pPr>
            <w:r w:rsidRPr="00507D77">
              <w:rPr>
                <w:rFonts w:ascii="標楷體" w:eastAsia="標楷體"/>
              </w:rPr>
              <w:t>7.</w:t>
            </w:r>
            <w:r w:rsidRPr="00507D77">
              <w:rPr>
                <w:rFonts w:ascii="標楷體" w:eastAsia="標楷體" w:hint="eastAsia"/>
              </w:rPr>
              <w:t>其他為防止丙類第一種物質或第丁類物質之洩漏必要事項。</w:t>
            </w:r>
          </w:p>
        </w:tc>
        <w:tc>
          <w:tcPr>
            <w:tcW w:w="0" w:type="auto"/>
          </w:tcPr>
          <w:p w:rsidR="004142BF" w:rsidRPr="00507D77" w:rsidRDefault="004142BF" w:rsidP="00072CB2">
            <w:pPr>
              <w:snapToGrid w:val="0"/>
              <w:rPr>
                <w:rFonts w:ascii="標楷體" w:eastAsia="標楷體"/>
              </w:rPr>
            </w:pPr>
          </w:p>
        </w:tc>
        <w:tc>
          <w:tcPr>
            <w:tcW w:w="0" w:type="auto"/>
          </w:tcPr>
          <w:p w:rsidR="004142BF" w:rsidRPr="00507D77" w:rsidRDefault="004142BF" w:rsidP="00072CB2">
            <w:pPr>
              <w:snapToGrid w:val="0"/>
              <w:rPr>
                <w:rFonts w:ascii="標楷體" w:eastAsia="標楷體"/>
              </w:rPr>
            </w:pPr>
          </w:p>
        </w:tc>
        <w:tc>
          <w:tcPr>
            <w:tcW w:w="0" w:type="auto"/>
          </w:tcPr>
          <w:p w:rsidR="004142BF" w:rsidRPr="00507D77" w:rsidRDefault="004142BF" w:rsidP="00072CB2">
            <w:pPr>
              <w:snapToGrid w:val="0"/>
              <w:rPr>
                <w:rFonts w:ascii="標楷體" w:eastAsia="標楷體"/>
              </w:rPr>
            </w:pPr>
          </w:p>
        </w:tc>
      </w:tr>
      <w:tr w:rsidR="004142BF" w:rsidRPr="00507D77" w:rsidTr="00072CB2">
        <w:trPr>
          <w:trHeight w:val="65"/>
        </w:trPr>
        <w:tc>
          <w:tcPr>
            <w:tcW w:w="0" w:type="auto"/>
            <w:tcBorders>
              <w:bottom w:val="nil"/>
            </w:tcBorders>
            <w:vAlign w:val="center"/>
          </w:tcPr>
          <w:p w:rsidR="004142BF" w:rsidRPr="00507D77" w:rsidRDefault="004142BF" w:rsidP="00072CB2">
            <w:pPr>
              <w:snapToGrid w:val="0"/>
              <w:jc w:val="center"/>
              <w:rPr>
                <w:rFonts w:ascii="標楷體" w:eastAsia="標楷體"/>
                <w:b/>
              </w:rPr>
            </w:pPr>
            <w:r w:rsidRPr="00507D77">
              <w:rPr>
                <w:rFonts w:ascii="標楷體" w:eastAsia="標楷體" w:hint="eastAsia"/>
                <w:b/>
              </w:rPr>
              <w:t>配</w:t>
            </w:r>
          </w:p>
        </w:tc>
        <w:tc>
          <w:tcPr>
            <w:tcW w:w="0" w:type="auto"/>
          </w:tcPr>
          <w:p w:rsidR="004142BF" w:rsidRPr="00507D77" w:rsidRDefault="004142BF" w:rsidP="00072CB2">
            <w:pPr>
              <w:snapToGrid w:val="0"/>
              <w:rPr>
                <w:rFonts w:ascii="標楷體" w:eastAsia="標楷體"/>
              </w:rPr>
            </w:pPr>
            <w:r w:rsidRPr="00507D77">
              <w:rPr>
                <w:rFonts w:ascii="標楷體" w:eastAsia="標楷體"/>
              </w:rPr>
              <w:t>1.</w:t>
            </w:r>
            <w:r w:rsidRPr="00507D77">
              <w:rPr>
                <w:rFonts w:ascii="標楷體" w:eastAsia="標楷體" w:hint="eastAsia"/>
              </w:rPr>
              <w:t>熔接接頭有否損傷、變形及腐蝕。</w:t>
            </w:r>
          </w:p>
        </w:tc>
        <w:tc>
          <w:tcPr>
            <w:tcW w:w="0" w:type="auto"/>
          </w:tcPr>
          <w:p w:rsidR="004142BF" w:rsidRPr="00507D77" w:rsidRDefault="004142BF" w:rsidP="00072CB2">
            <w:pPr>
              <w:snapToGrid w:val="0"/>
              <w:rPr>
                <w:rFonts w:ascii="標楷體" w:eastAsia="標楷體"/>
              </w:rPr>
            </w:pPr>
          </w:p>
        </w:tc>
        <w:tc>
          <w:tcPr>
            <w:tcW w:w="0" w:type="auto"/>
          </w:tcPr>
          <w:p w:rsidR="004142BF" w:rsidRPr="00507D77" w:rsidRDefault="004142BF" w:rsidP="00072CB2">
            <w:pPr>
              <w:snapToGrid w:val="0"/>
              <w:rPr>
                <w:rFonts w:ascii="標楷體" w:eastAsia="標楷體"/>
              </w:rPr>
            </w:pPr>
          </w:p>
        </w:tc>
        <w:tc>
          <w:tcPr>
            <w:tcW w:w="0" w:type="auto"/>
          </w:tcPr>
          <w:p w:rsidR="004142BF" w:rsidRPr="00507D77" w:rsidRDefault="004142BF" w:rsidP="00072CB2">
            <w:pPr>
              <w:snapToGrid w:val="0"/>
              <w:rPr>
                <w:rFonts w:ascii="標楷體" w:eastAsia="標楷體"/>
              </w:rPr>
            </w:pPr>
          </w:p>
        </w:tc>
      </w:tr>
      <w:tr w:rsidR="004142BF" w:rsidRPr="00507D77" w:rsidTr="00072CB2">
        <w:trPr>
          <w:trHeight w:val="65"/>
        </w:trPr>
        <w:tc>
          <w:tcPr>
            <w:tcW w:w="0" w:type="auto"/>
            <w:tcBorders>
              <w:top w:val="nil"/>
              <w:bottom w:val="nil"/>
            </w:tcBorders>
            <w:vAlign w:val="center"/>
          </w:tcPr>
          <w:p w:rsidR="004142BF" w:rsidRPr="00507D77" w:rsidRDefault="004142BF" w:rsidP="00072CB2">
            <w:pPr>
              <w:snapToGrid w:val="0"/>
              <w:jc w:val="center"/>
              <w:rPr>
                <w:rFonts w:ascii="標楷體" w:eastAsia="標楷體"/>
                <w:b/>
              </w:rPr>
            </w:pPr>
          </w:p>
        </w:tc>
        <w:tc>
          <w:tcPr>
            <w:tcW w:w="0" w:type="auto"/>
          </w:tcPr>
          <w:p w:rsidR="004142BF" w:rsidRPr="00507D77" w:rsidRDefault="004142BF" w:rsidP="00072CB2">
            <w:pPr>
              <w:snapToGrid w:val="0"/>
              <w:rPr>
                <w:rFonts w:ascii="標楷體" w:eastAsia="標楷體"/>
              </w:rPr>
            </w:pPr>
            <w:r w:rsidRPr="00507D77">
              <w:rPr>
                <w:rFonts w:ascii="標楷體" w:eastAsia="標楷體"/>
              </w:rPr>
              <w:t>2.</w:t>
            </w:r>
            <w:r w:rsidRPr="00507D77">
              <w:rPr>
                <w:rFonts w:ascii="標楷體" w:eastAsia="標楷體" w:hint="eastAsia"/>
              </w:rPr>
              <w:t>凸緣、閥、旋塞等之狀態。</w:t>
            </w:r>
          </w:p>
        </w:tc>
        <w:tc>
          <w:tcPr>
            <w:tcW w:w="0" w:type="auto"/>
          </w:tcPr>
          <w:p w:rsidR="004142BF" w:rsidRPr="00507D77" w:rsidRDefault="004142BF" w:rsidP="00072CB2">
            <w:pPr>
              <w:snapToGrid w:val="0"/>
              <w:rPr>
                <w:rFonts w:ascii="標楷體" w:eastAsia="標楷體"/>
              </w:rPr>
            </w:pPr>
          </w:p>
        </w:tc>
        <w:tc>
          <w:tcPr>
            <w:tcW w:w="0" w:type="auto"/>
          </w:tcPr>
          <w:p w:rsidR="004142BF" w:rsidRPr="00507D77" w:rsidRDefault="004142BF" w:rsidP="00072CB2">
            <w:pPr>
              <w:snapToGrid w:val="0"/>
              <w:rPr>
                <w:rFonts w:ascii="標楷體" w:eastAsia="標楷體"/>
              </w:rPr>
            </w:pPr>
          </w:p>
        </w:tc>
        <w:tc>
          <w:tcPr>
            <w:tcW w:w="0" w:type="auto"/>
          </w:tcPr>
          <w:p w:rsidR="004142BF" w:rsidRPr="00507D77" w:rsidRDefault="004142BF" w:rsidP="00072CB2">
            <w:pPr>
              <w:snapToGrid w:val="0"/>
              <w:rPr>
                <w:rFonts w:ascii="標楷體" w:eastAsia="標楷體"/>
              </w:rPr>
            </w:pPr>
          </w:p>
        </w:tc>
      </w:tr>
      <w:tr w:rsidR="004142BF" w:rsidRPr="00507D77" w:rsidTr="00072CB2">
        <w:trPr>
          <w:trHeight w:val="83"/>
        </w:trPr>
        <w:tc>
          <w:tcPr>
            <w:tcW w:w="0" w:type="auto"/>
            <w:tcBorders>
              <w:top w:val="nil"/>
              <w:bottom w:val="single" w:sz="2" w:space="0" w:color="auto"/>
            </w:tcBorders>
            <w:vAlign w:val="center"/>
          </w:tcPr>
          <w:p w:rsidR="004142BF" w:rsidRPr="00507D77" w:rsidRDefault="004142BF" w:rsidP="00072CB2">
            <w:pPr>
              <w:snapToGrid w:val="0"/>
              <w:jc w:val="center"/>
              <w:rPr>
                <w:rFonts w:ascii="標楷體" w:eastAsia="標楷體"/>
                <w:b/>
              </w:rPr>
            </w:pPr>
            <w:r w:rsidRPr="00507D77">
              <w:rPr>
                <w:rFonts w:ascii="標楷體" w:eastAsia="標楷體" w:hint="eastAsia"/>
                <w:b/>
              </w:rPr>
              <w:t>管</w:t>
            </w:r>
          </w:p>
        </w:tc>
        <w:tc>
          <w:tcPr>
            <w:tcW w:w="0" w:type="auto"/>
            <w:tcBorders>
              <w:bottom w:val="single" w:sz="2" w:space="0" w:color="auto"/>
            </w:tcBorders>
          </w:tcPr>
          <w:p w:rsidR="004142BF" w:rsidRPr="00507D77" w:rsidRDefault="004142BF" w:rsidP="00072CB2">
            <w:pPr>
              <w:snapToGrid w:val="0"/>
              <w:rPr>
                <w:rFonts w:ascii="標楷體" w:eastAsia="標楷體"/>
              </w:rPr>
            </w:pPr>
            <w:r w:rsidRPr="00507D77">
              <w:rPr>
                <w:rFonts w:ascii="標楷體" w:eastAsia="標楷體"/>
              </w:rPr>
              <w:t>3.</w:t>
            </w:r>
            <w:r w:rsidRPr="00507D77">
              <w:rPr>
                <w:rFonts w:ascii="標楷體" w:eastAsia="標楷體" w:hint="eastAsia"/>
              </w:rPr>
              <w:t>鄰接於配管供為保溫之蒸氣管接頭有否損傷、變形或腐蝕。</w:t>
            </w:r>
          </w:p>
        </w:tc>
        <w:tc>
          <w:tcPr>
            <w:tcW w:w="0" w:type="auto"/>
            <w:tcBorders>
              <w:bottom w:val="single" w:sz="2" w:space="0" w:color="auto"/>
            </w:tcBorders>
          </w:tcPr>
          <w:p w:rsidR="004142BF" w:rsidRPr="00507D77" w:rsidRDefault="004142BF" w:rsidP="00072CB2">
            <w:pPr>
              <w:snapToGrid w:val="0"/>
              <w:rPr>
                <w:rFonts w:ascii="標楷體" w:eastAsia="標楷體"/>
              </w:rPr>
            </w:pPr>
          </w:p>
        </w:tc>
        <w:tc>
          <w:tcPr>
            <w:tcW w:w="0" w:type="auto"/>
            <w:tcBorders>
              <w:bottom w:val="single" w:sz="2" w:space="0" w:color="auto"/>
            </w:tcBorders>
          </w:tcPr>
          <w:p w:rsidR="004142BF" w:rsidRPr="00507D77" w:rsidRDefault="004142BF" w:rsidP="00072CB2">
            <w:pPr>
              <w:snapToGrid w:val="0"/>
              <w:rPr>
                <w:rFonts w:ascii="標楷體" w:eastAsia="標楷體"/>
              </w:rPr>
            </w:pPr>
          </w:p>
        </w:tc>
        <w:tc>
          <w:tcPr>
            <w:tcW w:w="0" w:type="auto"/>
            <w:tcBorders>
              <w:bottom w:val="single" w:sz="2" w:space="0" w:color="auto"/>
            </w:tcBorders>
          </w:tcPr>
          <w:p w:rsidR="004142BF" w:rsidRPr="00507D77" w:rsidRDefault="004142BF" w:rsidP="00072CB2">
            <w:pPr>
              <w:snapToGrid w:val="0"/>
              <w:rPr>
                <w:rFonts w:ascii="標楷體" w:eastAsia="標楷體"/>
              </w:rPr>
            </w:pPr>
          </w:p>
        </w:tc>
      </w:tr>
      <w:tr w:rsidR="004142BF" w:rsidRPr="00507D77" w:rsidTr="004142BF">
        <w:trPr>
          <w:trHeight w:val="1417"/>
        </w:trPr>
        <w:tc>
          <w:tcPr>
            <w:tcW w:w="0" w:type="auto"/>
            <w:tcBorders>
              <w:top w:val="single" w:sz="2" w:space="0" w:color="auto"/>
              <w:left w:val="nil"/>
              <w:bottom w:val="single" w:sz="2" w:space="0" w:color="auto"/>
              <w:right w:val="nil"/>
            </w:tcBorders>
            <w:shd w:val="clear" w:color="auto" w:fill="auto"/>
            <w:vAlign w:val="center"/>
          </w:tcPr>
          <w:p w:rsidR="004142BF" w:rsidRPr="00507D77" w:rsidRDefault="004142BF" w:rsidP="00072CB2">
            <w:pPr>
              <w:snapToGrid w:val="0"/>
              <w:jc w:val="both"/>
              <w:rPr>
                <w:rFonts w:ascii="標楷體" w:eastAsia="標楷體"/>
                <w:b/>
                <w:sz w:val="28"/>
                <w:szCs w:val="28"/>
              </w:rPr>
            </w:pPr>
            <w:r w:rsidRPr="00507D77">
              <w:rPr>
                <w:rFonts w:ascii="標楷體" w:eastAsia="標楷體" w:hint="eastAsia"/>
                <w:b/>
                <w:sz w:val="28"/>
                <w:szCs w:val="28"/>
              </w:rPr>
              <w:t>檢查人員：</w:t>
            </w:r>
          </w:p>
        </w:tc>
        <w:tc>
          <w:tcPr>
            <w:tcW w:w="0" w:type="auto"/>
            <w:gridSpan w:val="2"/>
            <w:tcBorders>
              <w:top w:val="single" w:sz="2" w:space="0" w:color="auto"/>
              <w:left w:val="nil"/>
              <w:bottom w:val="single" w:sz="2" w:space="0" w:color="auto"/>
              <w:right w:val="nil"/>
            </w:tcBorders>
            <w:shd w:val="clear" w:color="auto" w:fill="auto"/>
            <w:vAlign w:val="center"/>
          </w:tcPr>
          <w:p w:rsidR="004142BF" w:rsidRPr="00507D77" w:rsidRDefault="004142BF" w:rsidP="00072CB2">
            <w:pPr>
              <w:snapToGrid w:val="0"/>
              <w:jc w:val="both"/>
              <w:rPr>
                <w:rFonts w:ascii="標楷體" w:eastAsia="標楷體"/>
                <w:b/>
                <w:sz w:val="28"/>
                <w:szCs w:val="28"/>
              </w:rPr>
            </w:pPr>
            <w:r w:rsidRPr="00507D77">
              <w:rPr>
                <w:rFonts w:ascii="標楷體" w:eastAsia="標楷體"/>
                <w:b/>
                <w:sz w:val="28"/>
                <w:szCs w:val="28"/>
              </w:rPr>
              <w:t>場所責負人：</w:t>
            </w:r>
          </w:p>
        </w:tc>
        <w:tc>
          <w:tcPr>
            <w:tcW w:w="0" w:type="auto"/>
            <w:gridSpan w:val="2"/>
            <w:tcBorders>
              <w:top w:val="single" w:sz="2" w:space="0" w:color="auto"/>
              <w:left w:val="nil"/>
              <w:bottom w:val="single" w:sz="2" w:space="0" w:color="auto"/>
              <w:right w:val="nil"/>
            </w:tcBorders>
            <w:shd w:val="clear" w:color="auto" w:fill="auto"/>
            <w:vAlign w:val="center"/>
          </w:tcPr>
          <w:p w:rsidR="004142BF" w:rsidRPr="00507D77" w:rsidRDefault="004142BF" w:rsidP="00072CB2">
            <w:pPr>
              <w:snapToGrid w:val="0"/>
              <w:jc w:val="both"/>
              <w:rPr>
                <w:rFonts w:ascii="標楷體" w:eastAsia="標楷體"/>
                <w:b/>
                <w:sz w:val="28"/>
                <w:szCs w:val="28"/>
              </w:rPr>
            </w:pPr>
            <w:r w:rsidRPr="00507D77">
              <w:rPr>
                <w:rFonts w:ascii="標楷體" w:eastAsia="標楷體"/>
                <w:b/>
                <w:sz w:val="28"/>
                <w:szCs w:val="28"/>
              </w:rPr>
              <w:t>單位主管：</w:t>
            </w:r>
          </w:p>
        </w:tc>
      </w:tr>
      <w:tr w:rsidR="004142BF" w:rsidRPr="00507D77" w:rsidTr="004142BF">
        <w:trPr>
          <w:trHeight w:val="500"/>
        </w:trPr>
        <w:tc>
          <w:tcPr>
            <w:tcW w:w="0" w:type="auto"/>
            <w:tcBorders>
              <w:top w:val="single" w:sz="2" w:space="0" w:color="auto"/>
              <w:right w:val="nil"/>
            </w:tcBorders>
          </w:tcPr>
          <w:p w:rsidR="004142BF" w:rsidRPr="00507D77" w:rsidRDefault="004142BF" w:rsidP="00072CB2">
            <w:pPr>
              <w:snapToGrid w:val="0"/>
              <w:rPr>
                <w:rFonts w:ascii="標楷體" w:eastAsia="標楷體"/>
              </w:rPr>
            </w:pPr>
            <w:r w:rsidRPr="00507D77">
              <w:rPr>
                <w:rFonts w:ascii="標楷體" w:eastAsia="標楷體" w:hint="eastAsia"/>
              </w:rPr>
              <w:t>備註</w:t>
            </w:r>
          </w:p>
          <w:p w:rsidR="004142BF" w:rsidRPr="00507D77" w:rsidRDefault="004142BF" w:rsidP="00072CB2">
            <w:pPr>
              <w:snapToGrid w:val="0"/>
              <w:rPr>
                <w:rFonts w:ascii="標楷體" w:eastAsia="標楷體"/>
              </w:rPr>
            </w:pPr>
          </w:p>
          <w:p w:rsidR="004142BF" w:rsidRPr="00507D77" w:rsidRDefault="004142BF" w:rsidP="00072CB2">
            <w:pPr>
              <w:snapToGrid w:val="0"/>
              <w:rPr>
                <w:rFonts w:ascii="標楷體" w:eastAsia="標楷體"/>
              </w:rPr>
            </w:pPr>
          </w:p>
          <w:p w:rsidR="004142BF" w:rsidRPr="00507D77" w:rsidRDefault="004142BF" w:rsidP="00072CB2">
            <w:pPr>
              <w:snapToGrid w:val="0"/>
              <w:rPr>
                <w:rFonts w:ascii="標楷體" w:eastAsia="標楷體"/>
              </w:rPr>
            </w:pPr>
          </w:p>
        </w:tc>
        <w:tc>
          <w:tcPr>
            <w:tcW w:w="0" w:type="auto"/>
            <w:tcBorders>
              <w:top w:val="single" w:sz="2" w:space="0" w:color="auto"/>
              <w:left w:val="nil"/>
              <w:right w:val="nil"/>
            </w:tcBorders>
          </w:tcPr>
          <w:p w:rsidR="004142BF" w:rsidRPr="00507D77" w:rsidRDefault="004142BF" w:rsidP="00072CB2">
            <w:pPr>
              <w:snapToGrid w:val="0"/>
              <w:rPr>
                <w:rFonts w:ascii="標楷體" w:eastAsia="標楷體"/>
              </w:rPr>
            </w:pPr>
            <w:r w:rsidRPr="00507D77">
              <w:rPr>
                <w:rFonts w:ascii="標楷體" w:eastAsia="標楷體" w:hint="eastAsia"/>
              </w:rPr>
              <w:t>：（採取必要之整修措施事項）</w:t>
            </w:r>
          </w:p>
          <w:p w:rsidR="004142BF" w:rsidRPr="00507D77" w:rsidRDefault="004142BF" w:rsidP="00072CB2">
            <w:pPr>
              <w:snapToGrid w:val="0"/>
              <w:rPr>
                <w:rFonts w:ascii="標楷體" w:eastAsia="標楷體"/>
              </w:rPr>
            </w:pPr>
          </w:p>
          <w:p w:rsidR="004142BF" w:rsidRPr="00507D77" w:rsidRDefault="004142BF" w:rsidP="00072CB2">
            <w:pPr>
              <w:snapToGrid w:val="0"/>
              <w:rPr>
                <w:rFonts w:ascii="標楷體" w:eastAsia="標楷體"/>
              </w:rPr>
            </w:pPr>
          </w:p>
          <w:p w:rsidR="004142BF" w:rsidRPr="00507D77" w:rsidRDefault="004142BF" w:rsidP="00072CB2">
            <w:pPr>
              <w:snapToGrid w:val="0"/>
              <w:rPr>
                <w:rFonts w:ascii="標楷體" w:eastAsia="標楷體"/>
              </w:rPr>
            </w:pPr>
          </w:p>
        </w:tc>
        <w:tc>
          <w:tcPr>
            <w:tcW w:w="0" w:type="auto"/>
            <w:tcBorders>
              <w:top w:val="single" w:sz="2" w:space="0" w:color="auto"/>
              <w:left w:val="nil"/>
              <w:right w:val="nil"/>
            </w:tcBorders>
          </w:tcPr>
          <w:p w:rsidR="004142BF" w:rsidRPr="00507D77" w:rsidRDefault="004142BF" w:rsidP="00072CB2">
            <w:pPr>
              <w:snapToGrid w:val="0"/>
              <w:rPr>
                <w:rFonts w:ascii="標楷體" w:eastAsia="標楷體"/>
              </w:rPr>
            </w:pPr>
          </w:p>
        </w:tc>
        <w:tc>
          <w:tcPr>
            <w:tcW w:w="0" w:type="auto"/>
            <w:tcBorders>
              <w:top w:val="single" w:sz="2" w:space="0" w:color="auto"/>
              <w:left w:val="nil"/>
              <w:right w:val="nil"/>
            </w:tcBorders>
          </w:tcPr>
          <w:p w:rsidR="004142BF" w:rsidRPr="00507D77" w:rsidRDefault="004142BF" w:rsidP="00072CB2">
            <w:pPr>
              <w:snapToGrid w:val="0"/>
              <w:rPr>
                <w:rFonts w:ascii="標楷體" w:eastAsia="標楷體"/>
              </w:rPr>
            </w:pPr>
          </w:p>
        </w:tc>
        <w:tc>
          <w:tcPr>
            <w:tcW w:w="0" w:type="auto"/>
            <w:tcBorders>
              <w:top w:val="single" w:sz="2" w:space="0" w:color="auto"/>
              <w:left w:val="nil"/>
            </w:tcBorders>
          </w:tcPr>
          <w:p w:rsidR="004142BF" w:rsidRPr="00507D77" w:rsidRDefault="004142BF" w:rsidP="00072CB2">
            <w:pPr>
              <w:snapToGrid w:val="0"/>
              <w:rPr>
                <w:rFonts w:ascii="標楷體" w:eastAsia="標楷體"/>
              </w:rPr>
            </w:pPr>
          </w:p>
        </w:tc>
      </w:tr>
    </w:tbl>
    <w:p w:rsidR="004142BF" w:rsidRPr="00507D77" w:rsidRDefault="004142BF" w:rsidP="0092663C">
      <w:pPr>
        <w:pStyle w:val="a3"/>
        <w:numPr>
          <w:ilvl w:val="0"/>
          <w:numId w:val="56"/>
        </w:numPr>
        <w:ind w:leftChars="0"/>
        <w:rPr>
          <w:rFonts w:ascii="標楷體" w:eastAsia="標楷體"/>
        </w:rPr>
      </w:pPr>
      <w:r w:rsidRPr="00507D77">
        <w:rPr>
          <w:rFonts w:ascii="標楷體" w:eastAsia="標楷體" w:hint="eastAsia"/>
        </w:rPr>
        <w:t>依「職業安全衛生管理辦法」第</w:t>
      </w:r>
      <w:r w:rsidRPr="00507D77">
        <w:rPr>
          <w:rFonts w:ascii="標楷體" w:eastAsia="標楷體"/>
        </w:rPr>
        <w:t>3</w:t>
      </w:r>
      <w:r w:rsidRPr="00507D77">
        <w:rPr>
          <w:rFonts w:ascii="標楷體" w:eastAsia="標楷體" w:hint="eastAsia"/>
        </w:rPr>
        <w:t>8條規定辦理。</w:t>
      </w:r>
    </w:p>
    <w:p w:rsidR="004142BF" w:rsidRPr="00507D77" w:rsidRDefault="004142BF" w:rsidP="0092663C">
      <w:pPr>
        <w:pStyle w:val="a3"/>
        <w:numPr>
          <w:ilvl w:val="0"/>
          <w:numId w:val="56"/>
        </w:numPr>
        <w:ind w:leftChars="0"/>
        <w:rPr>
          <w:rFonts w:ascii="標楷體" w:eastAsia="標楷體"/>
        </w:rPr>
      </w:pPr>
      <w:r w:rsidRPr="00507D77">
        <w:rPr>
          <w:rFonts w:ascii="標楷體" w:eastAsia="標楷體" w:hint="eastAsia"/>
        </w:rPr>
        <w:t>重點檢查：1.開始使用、修理、改造之際。2.變更用途，包括原料、材料之變更</w:t>
      </w:r>
    </w:p>
    <w:p w:rsidR="004142BF" w:rsidRPr="00507D77" w:rsidRDefault="004142BF" w:rsidP="0092663C">
      <w:pPr>
        <w:pStyle w:val="a3"/>
        <w:numPr>
          <w:ilvl w:val="0"/>
          <w:numId w:val="56"/>
        </w:numPr>
        <w:ind w:leftChars="0"/>
        <w:rPr>
          <w:rFonts w:ascii="標楷體" w:eastAsia="標楷體"/>
        </w:rPr>
      </w:pPr>
      <w:r w:rsidRPr="00507D77">
        <w:rPr>
          <w:rFonts w:ascii="標楷體" w:eastAsia="標楷體" w:hint="eastAsia"/>
        </w:rPr>
        <w:t>檢查結果：正常打</w:t>
      </w:r>
      <w:r w:rsidRPr="00507D77">
        <w:rPr>
          <w:rFonts w:ascii="標楷體" w:eastAsia="標楷體" w:hAnsi="標楷體" w:hint="eastAsia"/>
        </w:rPr>
        <w:t>ˇ</w:t>
      </w:r>
      <w:r w:rsidRPr="00507D77">
        <w:rPr>
          <w:rFonts w:ascii="標楷體" w:eastAsia="標楷體" w:hint="eastAsia"/>
        </w:rPr>
        <w:t>，異常打×，如無此項檢點項目請以</w:t>
      </w:r>
      <w:r w:rsidRPr="00507D77">
        <w:rPr>
          <w:rFonts w:ascii="標楷體" w:eastAsia="標楷體"/>
        </w:rPr>
        <w:t>”</w:t>
      </w:r>
      <w:r w:rsidRPr="00507D77">
        <w:rPr>
          <w:rFonts w:ascii="標楷體" w:eastAsia="標楷體" w:hAnsi="超研澤中楷" w:hint="eastAsia"/>
        </w:rPr>
        <w:t>─</w:t>
      </w:r>
      <w:r w:rsidRPr="00507D77">
        <w:rPr>
          <w:rFonts w:ascii="標楷體" w:eastAsia="標楷體"/>
        </w:rPr>
        <w:t>”</w:t>
      </w:r>
      <w:r w:rsidRPr="00507D77">
        <w:rPr>
          <w:rFonts w:ascii="標楷體" w:eastAsia="標楷體" w:hint="eastAsia"/>
        </w:rPr>
        <w:t>示之。</w:t>
      </w:r>
    </w:p>
    <w:p w:rsidR="004142BF" w:rsidRPr="00507D77" w:rsidRDefault="004142BF" w:rsidP="0092663C">
      <w:pPr>
        <w:pStyle w:val="a3"/>
        <w:numPr>
          <w:ilvl w:val="0"/>
          <w:numId w:val="56"/>
        </w:numPr>
        <w:ind w:leftChars="0"/>
        <w:rPr>
          <w:rFonts w:ascii="標楷體" w:eastAsia="標楷體"/>
        </w:rPr>
      </w:pPr>
      <w:r w:rsidRPr="00507D77">
        <w:rPr>
          <w:rFonts w:ascii="標楷體" w:eastAsia="標楷體" w:hint="eastAsia"/>
        </w:rPr>
        <w:t>表格保存三年。</w:t>
      </w:r>
    </w:p>
    <w:p w:rsidR="004142BF" w:rsidRPr="00507D77" w:rsidRDefault="004142BF" w:rsidP="0092663C">
      <w:pPr>
        <w:pStyle w:val="a3"/>
        <w:numPr>
          <w:ilvl w:val="0"/>
          <w:numId w:val="56"/>
        </w:numPr>
        <w:ind w:leftChars="0"/>
        <w:rPr>
          <w:rFonts w:ascii="標楷體" w:eastAsia="標楷體"/>
        </w:rPr>
      </w:pPr>
      <w:r w:rsidRPr="00507D77">
        <w:rPr>
          <w:rFonts w:ascii="標楷體" w:eastAsia="標楷體" w:hint="eastAsia"/>
        </w:rPr>
        <w:t>每二年檢查完後，送一份至職業安全衛生管理單位彙整備查。</w:t>
      </w:r>
    </w:p>
    <w:p w:rsidR="004142BF" w:rsidRPr="00507D77" w:rsidRDefault="004142BF" w:rsidP="004142BF">
      <w:pPr>
        <w:rPr>
          <w:rFonts w:ascii="Times New Roman" w:eastAsia="標楷體" w:hAnsi="Times New Roman" w:cs="Times New Roman"/>
        </w:rPr>
      </w:pPr>
    </w:p>
    <w:p w:rsidR="00E57B2B" w:rsidRPr="00507D77" w:rsidRDefault="00E57B2B" w:rsidP="00E57B2B">
      <w:pPr>
        <w:rPr>
          <w:rFonts w:ascii="標楷體" w:eastAsia="標楷體"/>
        </w:rPr>
        <w:sectPr w:rsidR="00E57B2B" w:rsidRPr="00507D77" w:rsidSect="00E956B6">
          <w:pgSz w:w="15840" w:h="12240" w:orient="landscape"/>
          <w:pgMar w:top="720" w:right="1440" w:bottom="601" w:left="839" w:header="720" w:footer="567" w:gutter="0"/>
          <w:cols w:space="720"/>
          <w:docGrid w:linePitch="326"/>
        </w:sectPr>
      </w:pPr>
    </w:p>
    <w:p w:rsidR="004A0A76" w:rsidRPr="004142BF" w:rsidRDefault="004A0A76" w:rsidP="004142BF">
      <w:pPr>
        <w:rPr>
          <w:rFonts w:ascii="標楷體" w:eastAsia="標楷體" w:hAnsi="標楷體"/>
          <w:sz w:val="72"/>
          <w:szCs w:val="72"/>
        </w:rPr>
      </w:pPr>
    </w:p>
    <w:p w:rsidR="004A0A76" w:rsidRDefault="004A0A76" w:rsidP="004A0A76">
      <w:pPr>
        <w:jc w:val="center"/>
        <w:rPr>
          <w:sz w:val="72"/>
          <w:szCs w:val="72"/>
        </w:rPr>
      </w:pPr>
    </w:p>
    <w:p w:rsidR="00E57B2B" w:rsidRDefault="00E57B2B" w:rsidP="004A0A76">
      <w:pPr>
        <w:jc w:val="center"/>
        <w:rPr>
          <w:sz w:val="72"/>
          <w:szCs w:val="72"/>
        </w:rPr>
      </w:pPr>
    </w:p>
    <w:p w:rsidR="00E57B2B" w:rsidRDefault="00E57B2B" w:rsidP="00CA724A">
      <w:pPr>
        <w:jc w:val="center"/>
        <w:outlineLvl w:val="1"/>
        <w:rPr>
          <w:sz w:val="72"/>
          <w:szCs w:val="72"/>
        </w:rPr>
      </w:pPr>
      <w:bookmarkStart w:id="10" w:name="_Toc3790508"/>
      <w:r>
        <w:rPr>
          <w:rFonts w:hint="eastAsia"/>
          <w:sz w:val="72"/>
          <w:szCs w:val="72"/>
        </w:rPr>
        <w:t>1-3</w:t>
      </w:r>
      <w:r w:rsidRPr="00E57B2B">
        <w:rPr>
          <w:rFonts w:hint="eastAsia"/>
          <w:sz w:val="72"/>
          <w:szCs w:val="72"/>
        </w:rPr>
        <w:t>危害通識計畫</w:t>
      </w:r>
      <w:bookmarkEnd w:id="10"/>
    </w:p>
    <w:p w:rsidR="00E57B2B" w:rsidRDefault="00E57B2B">
      <w:pPr>
        <w:widowControl/>
        <w:rPr>
          <w:sz w:val="72"/>
          <w:szCs w:val="72"/>
        </w:rPr>
      </w:pPr>
      <w:r>
        <w:rPr>
          <w:sz w:val="72"/>
          <w:szCs w:val="72"/>
        </w:rPr>
        <w:br w:type="page"/>
      </w:r>
    </w:p>
    <w:p w:rsidR="00E57B2B" w:rsidRPr="006313EF" w:rsidRDefault="00FB1DB3" w:rsidP="00E57B2B">
      <w:pPr>
        <w:spacing w:line="180" w:lineRule="auto"/>
        <w:rPr>
          <w:rFonts w:eastAsia="標楷體" w:hAnsi="Arial"/>
          <w:b/>
          <w:sz w:val="48"/>
          <w:szCs w:val="48"/>
        </w:rPr>
      </w:pPr>
      <w:r>
        <w:rPr>
          <w:rFonts w:eastAsia="標楷體" w:hAnsi="Arial" w:hint="eastAsia"/>
          <w:b/>
          <w:sz w:val="48"/>
          <w:szCs w:val="48"/>
        </w:rPr>
        <w:lastRenderedPageBreak/>
        <w:t>國立仁愛高級農業</w:t>
      </w:r>
      <w:r w:rsidR="00E57B2B" w:rsidRPr="006313EF">
        <w:rPr>
          <w:rFonts w:eastAsia="標楷體" w:hAnsi="Arial" w:hint="eastAsia"/>
          <w:b/>
          <w:sz w:val="48"/>
          <w:szCs w:val="48"/>
        </w:rPr>
        <w:t>職業學校</w:t>
      </w:r>
      <w:r w:rsidR="00E57B2B">
        <w:rPr>
          <w:rFonts w:eastAsia="標楷體" w:hAnsi="Arial" w:hint="eastAsia"/>
          <w:b/>
          <w:sz w:val="48"/>
          <w:szCs w:val="48"/>
        </w:rPr>
        <w:t>-</w:t>
      </w:r>
    </w:p>
    <w:p w:rsidR="00E57B2B" w:rsidRDefault="00E57B2B" w:rsidP="00E57B2B">
      <w:pPr>
        <w:wordWrap w:val="0"/>
        <w:spacing w:line="180" w:lineRule="auto"/>
        <w:jc w:val="right"/>
        <w:rPr>
          <w:rFonts w:eastAsia="標楷體" w:hAnsi="Arial"/>
          <w:b/>
          <w:sz w:val="48"/>
          <w:szCs w:val="48"/>
        </w:rPr>
      </w:pPr>
      <w:r w:rsidRPr="006313EF">
        <w:rPr>
          <w:rFonts w:eastAsia="標楷體" w:hAnsi="Arial"/>
          <w:b/>
          <w:sz w:val="48"/>
          <w:szCs w:val="48"/>
        </w:rPr>
        <w:t>危害通識計畫</w:t>
      </w:r>
    </w:p>
    <w:p w:rsidR="00E57B2B" w:rsidRPr="001831B3" w:rsidRDefault="00945D98" w:rsidP="00E57B2B">
      <w:pPr>
        <w:spacing w:line="240" w:lineRule="exact"/>
        <w:jc w:val="right"/>
        <w:rPr>
          <w:rFonts w:ascii="標楷體" w:eastAsia="標楷體" w:hAnsi="標楷體"/>
          <w:sz w:val="20"/>
          <w:szCs w:val="20"/>
        </w:rPr>
      </w:pPr>
      <w:r>
        <w:rPr>
          <w:rFonts w:ascii="標楷體" w:eastAsia="標楷體" w:hAnsi="標楷體"/>
          <w:sz w:val="20"/>
          <w:szCs w:val="20"/>
        </w:rPr>
        <w:t xml:space="preserve"> </w:t>
      </w:r>
      <w:r w:rsidR="00E57B2B" w:rsidRPr="001831B3">
        <w:rPr>
          <w:rFonts w:ascii="標楷體" w:eastAsia="標楷體" w:hAnsi="標楷體" w:hint="eastAsia"/>
          <w:sz w:val="20"/>
          <w:szCs w:val="20"/>
        </w:rPr>
        <w:t>年</w:t>
      </w:r>
      <w:r>
        <w:rPr>
          <w:rFonts w:ascii="標楷體" w:eastAsia="標楷體" w:hAnsi="標楷體"/>
          <w:sz w:val="20"/>
          <w:szCs w:val="20"/>
        </w:rPr>
        <w:t xml:space="preserve"> </w:t>
      </w:r>
      <w:r w:rsidR="00E57B2B" w:rsidRPr="001831B3">
        <w:rPr>
          <w:rFonts w:ascii="標楷體" w:eastAsia="標楷體" w:hAnsi="標楷體" w:hint="eastAsia"/>
          <w:sz w:val="20"/>
          <w:szCs w:val="20"/>
        </w:rPr>
        <w:t>月</w:t>
      </w:r>
      <w:r>
        <w:rPr>
          <w:rFonts w:ascii="標楷體" w:eastAsia="標楷體" w:hAnsi="標楷體"/>
          <w:sz w:val="20"/>
          <w:szCs w:val="20"/>
        </w:rPr>
        <w:t xml:space="preserve"> </w:t>
      </w:r>
      <w:r w:rsidR="00E57B2B" w:rsidRPr="001831B3">
        <w:rPr>
          <w:rFonts w:ascii="標楷體" w:eastAsia="標楷體" w:hAnsi="標楷體" w:hint="eastAsia"/>
          <w:sz w:val="20"/>
          <w:szCs w:val="20"/>
        </w:rPr>
        <w:t>日</w:t>
      </w:r>
      <w:r w:rsidR="005C7B9C">
        <w:rPr>
          <w:rFonts w:ascii="標楷體" w:eastAsia="標楷體" w:hAnsi="標楷體" w:hint="eastAsia"/>
          <w:sz w:val="20"/>
          <w:szCs w:val="20"/>
        </w:rPr>
        <w:t>行政會議訂定</w:t>
      </w:r>
    </w:p>
    <w:p w:rsidR="00E57B2B" w:rsidRPr="001831B3" w:rsidRDefault="00945D98" w:rsidP="00945D98">
      <w:pPr>
        <w:wordWrap w:val="0"/>
        <w:spacing w:line="240" w:lineRule="exact"/>
        <w:jc w:val="right"/>
        <w:rPr>
          <w:rFonts w:eastAsia="標楷體"/>
          <w:b/>
          <w:sz w:val="48"/>
          <w:szCs w:val="48"/>
        </w:rPr>
      </w:pPr>
      <w:r>
        <w:rPr>
          <w:rFonts w:ascii="標楷體" w:eastAsia="標楷體" w:hAnsi="標楷體" w:cs="Times New Roman"/>
          <w:color w:val="FF0000"/>
          <w:sz w:val="20"/>
          <w:szCs w:val="20"/>
          <w:shd w:val="pct15" w:color="auto" w:fill="FFFFFF"/>
        </w:rPr>
        <w:t xml:space="preserve"> </w:t>
      </w:r>
    </w:p>
    <w:p w:rsidR="00E57B2B" w:rsidRPr="0013575F" w:rsidRDefault="0013575F" w:rsidP="0013575F">
      <w:pPr>
        <w:spacing w:before="240" w:line="360" w:lineRule="auto"/>
        <w:rPr>
          <w:rFonts w:eastAsia="標楷體" w:hAnsi="Arial"/>
          <w:b/>
        </w:rPr>
      </w:pPr>
      <w:r>
        <w:rPr>
          <w:rFonts w:eastAsia="標楷體" w:hAnsi="Arial" w:hint="eastAsia"/>
          <w:b/>
        </w:rPr>
        <w:t>壹</w:t>
      </w:r>
      <w:r>
        <w:rPr>
          <w:rFonts w:eastAsia="標楷體" w:hAnsi="Arial"/>
          <w:b/>
        </w:rPr>
        <w:t>、目的</w:t>
      </w:r>
    </w:p>
    <w:p w:rsidR="00E57B2B" w:rsidRPr="00A5087B" w:rsidRDefault="00E57B2B" w:rsidP="00E57B2B">
      <w:pPr>
        <w:spacing w:line="360" w:lineRule="auto"/>
        <w:ind w:leftChars="236" w:left="566" w:firstLineChars="236" w:firstLine="566"/>
        <w:jc w:val="both"/>
        <w:rPr>
          <w:rFonts w:eastAsia="標楷體"/>
        </w:rPr>
      </w:pPr>
      <w:r w:rsidRPr="00A5087B">
        <w:rPr>
          <w:rFonts w:eastAsia="標楷體" w:hAnsi="Arial"/>
        </w:rPr>
        <w:t>依據</w:t>
      </w:r>
      <w:r w:rsidRPr="00A5087B">
        <w:rPr>
          <w:rFonts w:eastAsia="標楷體" w:hAnsi="Arial" w:hint="eastAsia"/>
        </w:rPr>
        <w:t>職業</w:t>
      </w:r>
      <w:r w:rsidRPr="00A5087B">
        <w:rPr>
          <w:rFonts w:eastAsia="標楷體" w:hAnsi="Arial"/>
        </w:rPr>
        <w:t>安全衛生法</w:t>
      </w:r>
      <w:r w:rsidRPr="00A5087B">
        <w:rPr>
          <w:rFonts w:eastAsia="標楷體" w:hAnsi="Arial" w:hint="eastAsia"/>
        </w:rPr>
        <w:t>(</w:t>
      </w:r>
      <w:r w:rsidRPr="00A5087B">
        <w:rPr>
          <w:rFonts w:eastAsia="標楷體" w:hAnsi="Arial" w:hint="eastAsia"/>
        </w:rPr>
        <w:t>以下簡稱「職安法」</w:t>
      </w:r>
      <w:r w:rsidRPr="00A5087B">
        <w:rPr>
          <w:rFonts w:eastAsia="標楷體" w:hAnsi="Arial" w:hint="eastAsia"/>
        </w:rPr>
        <w:t>)</w:t>
      </w:r>
      <w:r w:rsidRPr="00A5087B">
        <w:rPr>
          <w:rFonts w:eastAsia="標楷體" w:hAnsi="Arial"/>
        </w:rPr>
        <w:t>第</w:t>
      </w:r>
      <w:r w:rsidRPr="00A5087B">
        <w:rPr>
          <w:rFonts w:eastAsia="標楷體" w:hAnsi="Arial" w:hint="eastAsia"/>
        </w:rPr>
        <w:t>10</w:t>
      </w:r>
      <w:r w:rsidRPr="00A5087B">
        <w:rPr>
          <w:rFonts w:eastAsia="標楷體" w:hAnsi="Arial"/>
        </w:rPr>
        <w:t>條及危</w:t>
      </w:r>
      <w:r w:rsidRPr="00A5087B">
        <w:rPr>
          <w:rFonts w:eastAsia="標楷體" w:hAnsi="Arial" w:hint="eastAsia"/>
        </w:rPr>
        <w:t>害性化學品標示及</w:t>
      </w:r>
      <w:r w:rsidRPr="00A5087B">
        <w:rPr>
          <w:rFonts w:eastAsia="標楷體" w:hAnsi="Arial"/>
        </w:rPr>
        <w:t>通識規則第</w:t>
      </w:r>
      <w:r w:rsidRPr="00A5087B">
        <w:rPr>
          <w:rFonts w:eastAsia="標楷體" w:hAnsi="Arial" w:hint="eastAsia"/>
        </w:rPr>
        <w:t>17</w:t>
      </w:r>
      <w:r w:rsidRPr="00A5087B">
        <w:rPr>
          <w:rFonts w:eastAsia="標楷體" w:hAnsi="Arial"/>
        </w:rPr>
        <w:t>條規定，訂定危害通識計畫，作為</w:t>
      </w:r>
      <w:r w:rsidRPr="00A5087B">
        <w:rPr>
          <w:rFonts w:eastAsia="標楷體" w:hAnsi="Arial" w:hint="eastAsia"/>
        </w:rPr>
        <w:t>本校於</w:t>
      </w:r>
      <w:r w:rsidRPr="00A5087B">
        <w:rPr>
          <w:rFonts w:eastAsia="標楷體" w:hAnsi="Arial"/>
        </w:rPr>
        <w:t>危害物作業之管理</w:t>
      </w:r>
      <w:r w:rsidRPr="00A5087B">
        <w:rPr>
          <w:rFonts w:eastAsia="標楷體" w:hAnsi="Arial" w:hint="eastAsia"/>
        </w:rPr>
        <w:t>、標示與</w:t>
      </w:r>
      <w:r w:rsidRPr="00A5087B">
        <w:rPr>
          <w:rFonts w:eastAsia="標楷體" w:hAnsi="Arial"/>
        </w:rPr>
        <w:t>教育之準則，</w:t>
      </w:r>
      <w:r w:rsidRPr="00A5087B">
        <w:rPr>
          <w:rFonts w:eastAsia="標楷體" w:hAnsi="Arial" w:hint="eastAsia"/>
        </w:rPr>
        <w:t>並使</w:t>
      </w:r>
      <w:r w:rsidRPr="00A5087B">
        <w:rPr>
          <w:rFonts w:eastAsia="標楷體" w:hAnsi="Arial"/>
        </w:rPr>
        <w:t>工作</w:t>
      </w:r>
      <w:r w:rsidRPr="00A5087B">
        <w:rPr>
          <w:rFonts w:eastAsia="標楷體" w:hAnsi="Arial" w:hint="eastAsia"/>
        </w:rPr>
        <w:t>者</w:t>
      </w:r>
      <w:r w:rsidRPr="00A5087B">
        <w:rPr>
          <w:rFonts w:eastAsia="標楷體" w:hAnsi="Arial"/>
        </w:rPr>
        <w:t>迅速掌握危害物狀況，以預防</w:t>
      </w:r>
      <w:r w:rsidRPr="00A5087B">
        <w:rPr>
          <w:rFonts w:eastAsia="標楷體" w:hAnsi="Arial" w:hint="eastAsia"/>
        </w:rPr>
        <w:t>災</w:t>
      </w:r>
      <w:r w:rsidRPr="00A5087B">
        <w:rPr>
          <w:rFonts w:eastAsia="標楷體" w:hAnsi="Arial"/>
        </w:rPr>
        <w:t>害之發生，保障</w:t>
      </w:r>
      <w:r w:rsidRPr="00A5087B">
        <w:rPr>
          <w:rFonts w:eastAsia="標楷體" w:hAnsi="Arial" w:hint="eastAsia"/>
        </w:rPr>
        <w:t>相關</w:t>
      </w:r>
      <w:r w:rsidRPr="00A5087B">
        <w:rPr>
          <w:rFonts w:eastAsia="標楷體" w:hint="eastAsia"/>
        </w:rPr>
        <w:t>校內工作者</w:t>
      </w:r>
      <w:r w:rsidRPr="00A5087B">
        <w:rPr>
          <w:rFonts w:eastAsia="標楷體" w:hint="eastAsia"/>
        </w:rPr>
        <w:t>(</w:t>
      </w:r>
      <w:r w:rsidRPr="00A5087B">
        <w:rPr>
          <w:rFonts w:eastAsia="標楷體" w:hint="eastAsia"/>
        </w:rPr>
        <w:t>如：教職、員工、與學生等</w:t>
      </w:r>
      <w:r w:rsidRPr="00A5087B">
        <w:rPr>
          <w:rFonts w:eastAsia="標楷體" w:hint="eastAsia"/>
        </w:rPr>
        <w:t>)</w:t>
      </w:r>
      <w:r w:rsidRPr="00A5087B">
        <w:rPr>
          <w:rFonts w:eastAsia="標楷體" w:hint="eastAsia"/>
        </w:rPr>
        <w:t>及利害相關者</w:t>
      </w:r>
      <w:r w:rsidRPr="00A5087B">
        <w:rPr>
          <w:rFonts w:eastAsia="標楷體" w:hint="eastAsia"/>
        </w:rPr>
        <w:t>(</w:t>
      </w:r>
      <w:r w:rsidRPr="00A5087B">
        <w:rPr>
          <w:rFonts w:eastAsia="標楷體" w:hint="eastAsia"/>
        </w:rPr>
        <w:t>如：訪客、承攬商等</w:t>
      </w:r>
      <w:r w:rsidRPr="00A5087B">
        <w:rPr>
          <w:rFonts w:eastAsia="標楷體" w:hint="eastAsia"/>
        </w:rPr>
        <w:t>)</w:t>
      </w:r>
      <w:r w:rsidRPr="00A5087B">
        <w:rPr>
          <w:rFonts w:eastAsia="標楷體" w:hint="eastAsia"/>
        </w:rPr>
        <w:t>之安全與衛生</w:t>
      </w:r>
      <w:r w:rsidRPr="00A5087B">
        <w:rPr>
          <w:rFonts w:eastAsia="標楷體" w:hAnsi="Arial"/>
        </w:rPr>
        <w:t>。</w:t>
      </w:r>
    </w:p>
    <w:p w:rsidR="00E57B2B" w:rsidRPr="00A5087B" w:rsidRDefault="00E57B2B" w:rsidP="00E57B2B">
      <w:pPr>
        <w:spacing w:line="360" w:lineRule="auto"/>
        <w:ind w:leftChars="236" w:left="566" w:firstLineChars="236" w:firstLine="566"/>
        <w:jc w:val="both"/>
        <w:rPr>
          <w:rFonts w:eastAsia="標楷體"/>
        </w:rPr>
      </w:pPr>
      <w:r w:rsidRPr="00A5087B">
        <w:rPr>
          <w:rFonts w:eastAsia="標楷體" w:hAnsi="Arial" w:hint="eastAsia"/>
        </w:rPr>
        <w:t>內涵</w:t>
      </w:r>
      <w:r w:rsidRPr="00A5087B">
        <w:rPr>
          <w:rFonts w:eastAsia="標楷體" w:hAnsi="Arial"/>
        </w:rPr>
        <w:t>重點包括製備</w:t>
      </w:r>
      <w:r w:rsidR="008716FA" w:rsidRPr="008716FA">
        <w:rPr>
          <w:rFonts w:eastAsia="標楷體" w:hAnsi="Arial"/>
          <w:color w:val="FF0000"/>
          <w:shd w:val="pct15" w:color="auto" w:fill="FFFFFF"/>
        </w:rPr>
        <w:t>危</w:t>
      </w:r>
      <w:r w:rsidR="008716FA" w:rsidRPr="008716FA">
        <w:rPr>
          <w:rFonts w:eastAsia="標楷體" w:hAnsi="Arial" w:hint="eastAsia"/>
          <w:color w:val="FF0000"/>
          <w:shd w:val="pct15" w:color="auto" w:fill="FFFFFF"/>
        </w:rPr>
        <w:t>害性化學品</w:t>
      </w:r>
      <w:r w:rsidRPr="00A5087B">
        <w:rPr>
          <w:rFonts w:eastAsia="標楷體" w:hAnsi="Arial"/>
        </w:rPr>
        <w:t>清單、</w:t>
      </w:r>
      <w:r w:rsidRPr="00A5087B">
        <w:rPr>
          <w:rFonts w:eastAsia="標楷體"/>
        </w:rPr>
        <w:t>毒性</w:t>
      </w:r>
      <w:r w:rsidR="00E736FF" w:rsidRPr="00E736FF">
        <w:rPr>
          <w:rFonts w:eastAsia="標楷體" w:hint="eastAsia"/>
          <w:color w:val="FF0000"/>
          <w:shd w:val="pct15" w:color="auto" w:fill="FFFFFF"/>
        </w:rPr>
        <w:t>及關注</w:t>
      </w:r>
      <w:r w:rsidR="008716FA" w:rsidRPr="008716FA">
        <w:rPr>
          <w:rFonts w:eastAsia="標楷體" w:hAnsi="Arial" w:hint="eastAsia"/>
          <w:color w:val="FF0000"/>
          <w:shd w:val="pct15" w:color="auto" w:fill="FFFFFF"/>
        </w:rPr>
        <w:t>化學品</w:t>
      </w:r>
      <w:r w:rsidRPr="00A5087B">
        <w:rPr>
          <w:rFonts w:eastAsia="標楷體"/>
        </w:rPr>
        <w:t>運作紀錄表</w:t>
      </w:r>
      <w:r w:rsidRPr="00A5087B">
        <w:rPr>
          <w:rFonts w:eastAsia="標楷體" w:hint="eastAsia"/>
        </w:rPr>
        <w:t>、</w:t>
      </w:r>
      <w:r w:rsidRPr="00A5087B">
        <w:rPr>
          <w:rFonts w:eastAsia="標楷體" w:hAnsi="Arial"/>
        </w:rPr>
        <w:t>安全資料表、</w:t>
      </w:r>
      <w:r w:rsidR="008716FA" w:rsidRPr="008716FA">
        <w:rPr>
          <w:rFonts w:eastAsia="標楷體" w:hAnsi="Arial"/>
          <w:color w:val="FF0000"/>
          <w:shd w:val="pct15" w:color="auto" w:fill="FFFFFF"/>
        </w:rPr>
        <w:t>危</w:t>
      </w:r>
      <w:r w:rsidR="008716FA" w:rsidRPr="008716FA">
        <w:rPr>
          <w:rFonts w:eastAsia="標楷體" w:hAnsi="Arial" w:hint="eastAsia"/>
          <w:color w:val="FF0000"/>
          <w:shd w:val="pct15" w:color="auto" w:fill="FFFFFF"/>
        </w:rPr>
        <w:t>害性化學品</w:t>
      </w:r>
      <w:r w:rsidRPr="00A5087B">
        <w:rPr>
          <w:rFonts w:eastAsia="標楷體" w:hAnsi="Arial"/>
        </w:rPr>
        <w:t>標示、</w:t>
      </w:r>
      <w:r w:rsidR="008716FA" w:rsidRPr="008716FA">
        <w:rPr>
          <w:rFonts w:eastAsia="標楷體" w:hAnsi="Arial"/>
          <w:color w:val="FF0000"/>
          <w:shd w:val="pct15" w:color="auto" w:fill="FFFFFF"/>
        </w:rPr>
        <w:t>危</w:t>
      </w:r>
      <w:r w:rsidR="008716FA" w:rsidRPr="008716FA">
        <w:rPr>
          <w:rFonts w:eastAsia="標楷體" w:hAnsi="Arial" w:hint="eastAsia"/>
          <w:color w:val="FF0000"/>
          <w:shd w:val="pct15" w:color="auto" w:fill="FFFFFF"/>
        </w:rPr>
        <w:t>害性化學品</w:t>
      </w:r>
      <w:r w:rsidRPr="00A5087B">
        <w:rPr>
          <w:rFonts w:eastAsia="標楷體" w:hAnsi="Arial"/>
        </w:rPr>
        <w:t>管理、</w:t>
      </w:r>
      <w:r w:rsidRPr="00A5087B">
        <w:rPr>
          <w:rFonts w:eastAsia="標楷體" w:hAnsi="Arial" w:hint="eastAsia"/>
        </w:rPr>
        <w:t>實驗</w:t>
      </w:r>
      <w:r w:rsidRPr="00A5087B">
        <w:rPr>
          <w:rFonts w:eastAsia="標楷體" w:hAnsi="Arial"/>
        </w:rPr>
        <w:t>廢棄物處理</w:t>
      </w:r>
      <w:r w:rsidRPr="00A5087B">
        <w:rPr>
          <w:rFonts w:eastAsia="標楷體" w:hAnsi="Arial" w:hint="eastAsia"/>
        </w:rPr>
        <w:t>以及</w:t>
      </w:r>
      <w:r w:rsidRPr="00A5087B">
        <w:rPr>
          <w:rFonts w:eastAsia="標楷體" w:hAnsi="Arial"/>
        </w:rPr>
        <w:t>教育訓練等。</w:t>
      </w:r>
    </w:p>
    <w:p w:rsidR="00E57B2B" w:rsidRPr="0013575F" w:rsidRDefault="00E57B2B" w:rsidP="001B0DF1">
      <w:pPr>
        <w:pStyle w:val="a3"/>
        <w:numPr>
          <w:ilvl w:val="0"/>
          <w:numId w:val="249"/>
        </w:numPr>
        <w:spacing w:before="240" w:line="360" w:lineRule="auto"/>
        <w:ind w:leftChars="0"/>
        <w:jc w:val="both"/>
        <w:rPr>
          <w:rFonts w:eastAsia="標楷體" w:hAnsi="Arial"/>
          <w:b/>
        </w:rPr>
      </w:pPr>
      <w:r w:rsidRPr="0013575F">
        <w:rPr>
          <w:rFonts w:eastAsia="標楷體" w:hAnsi="Arial" w:hint="eastAsia"/>
          <w:b/>
        </w:rPr>
        <w:t>權責</w:t>
      </w:r>
    </w:p>
    <w:p w:rsidR="00E57B2B" w:rsidRPr="00A5087B" w:rsidRDefault="00E57B2B" w:rsidP="001B0DF1">
      <w:pPr>
        <w:numPr>
          <w:ilvl w:val="0"/>
          <w:numId w:val="60"/>
        </w:numPr>
        <w:spacing w:line="360" w:lineRule="auto"/>
        <w:ind w:left="1134" w:hanging="567"/>
        <w:jc w:val="both"/>
        <w:rPr>
          <w:rFonts w:eastAsia="標楷體" w:hAnsi="Arial"/>
        </w:rPr>
      </w:pPr>
      <w:r w:rsidRPr="00A5087B">
        <w:rPr>
          <w:rFonts w:eastAsia="標楷體" w:hAnsi="Arial" w:hint="eastAsia"/>
        </w:rPr>
        <w:t>職業安全衛生管理單位：訂定危害通識計畫，推動並督導其運作執行。</w:t>
      </w:r>
    </w:p>
    <w:p w:rsidR="00E57B2B" w:rsidRPr="00A5087B" w:rsidRDefault="00E57B2B" w:rsidP="001B0DF1">
      <w:pPr>
        <w:numPr>
          <w:ilvl w:val="0"/>
          <w:numId w:val="60"/>
        </w:numPr>
        <w:spacing w:line="360" w:lineRule="auto"/>
        <w:ind w:left="1134" w:hanging="567"/>
        <w:jc w:val="both"/>
        <w:rPr>
          <w:rFonts w:eastAsia="標楷體" w:hAnsi="Arial"/>
        </w:rPr>
      </w:pPr>
      <w:r w:rsidRPr="00A5087B">
        <w:rPr>
          <w:rFonts w:eastAsia="標楷體" w:hAnsi="Arial" w:hint="eastAsia"/>
        </w:rPr>
        <w:t>各單位</w:t>
      </w:r>
      <w:r w:rsidRPr="00A5087B">
        <w:rPr>
          <w:rFonts w:eastAsia="標楷體" w:hAnsi="Arial" w:hint="eastAsia"/>
        </w:rPr>
        <w:t>(</w:t>
      </w:r>
      <w:r>
        <w:rPr>
          <w:rFonts w:eastAsia="標楷體" w:hAnsi="Arial" w:hint="eastAsia"/>
        </w:rPr>
        <w:t>處室</w:t>
      </w:r>
      <w:r w:rsidRPr="00A5087B">
        <w:rPr>
          <w:rFonts w:eastAsia="標楷體" w:hAnsi="Arial" w:hint="eastAsia"/>
        </w:rPr>
        <w:t>/</w:t>
      </w:r>
      <w:r>
        <w:rPr>
          <w:rFonts w:eastAsia="標楷體" w:hAnsi="Arial" w:hint="eastAsia"/>
        </w:rPr>
        <w:t>科別</w:t>
      </w:r>
      <w:r w:rsidRPr="00A5087B">
        <w:rPr>
          <w:rFonts w:eastAsia="標楷體" w:hAnsi="Arial" w:hint="eastAsia"/>
        </w:rPr>
        <w:t>)</w:t>
      </w:r>
      <w:r w:rsidRPr="00A5087B">
        <w:rPr>
          <w:rFonts w:eastAsia="標楷體" w:hAnsi="Arial" w:hint="eastAsia"/>
        </w:rPr>
        <w:t>適用場所負責人：</w:t>
      </w:r>
    </w:p>
    <w:p w:rsidR="00E57B2B" w:rsidRPr="00A5087B" w:rsidRDefault="00E57B2B" w:rsidP="001B0DF1">
      <w:pPr>
        <w:numPr>
          <w:ilvl w:val="1"/>
          <w:numId w:val="60"/>
        </w:numPr>
        <w:spacing w:line="360" w:lineRule="auto"/>
        <w:ind w:left="1418" w:hanging="284"/>
        <w:jc w:val="both"/>
        <w:rPr>
          <w:rFonts w:eastAsia="標楷體" w:hAnsi="Arial"/>
        </w:rPr>
      </w:pPr>
      <w:r w:rsidRPr="00A5087B">
        <w:rPr>
          <w:rFonts w:eastAsia="標楷體" w:hAnsi="Arial" w:hint="eastAsia"/>
        </w:rPr>
        <w:t>置備</w:t>
      </w:r>
      <w:r w:rsidR="008716FA" w:rsidRPr="008716FA">
        <w:rPr>
          <w:rFonts w:eastAsia="標楷體" w:hAnsi="Arial"/>
          <w:color w:val="FF0000"/>
          <w:shd w:val="pct15" w:color="auto" w:fill="FFFFFF"/>
        </w:rPr>
        <w:t>危</w:t>
      </w:r>
      <w:r w:rsidR="008716FA" w:rsidRPr="008716FA">
        <w:rPr>
          <w:rFonts w:eastAsia="標楷體" w:hAnsi="Arial" w:hint="eastAsia"/>
          <w:color w:val="FF0000"/>
          <w:shd w:val="pct15" w:color="auto" w:fill="FFFFFF"/>
        </w:rPr>
        <w:t>害性化學品</w:t>
      </w:r>
      <w:r w:rsidRPr="00A5087B">
        <w:rPr>
          <w:rFonts w:eastAsia="標楷體" w:hAnsi="Arial" w:hint="eastAsia"/>
        </w:rPr>
        <w:t>清單與安全資料表</w:t>
      </w:r>
      <w:r w:rsidRPr="00A5087B">
        <w:rPr>
          <w:rFonts w:eastAsia="標楷體" w:hAnsi="Arial" w:hint="eastAsia"/>
        </w:rPr>
        <w:t>(SDS)</w:t>
      </w:r>
      <w:r w:rsidRPr="00A5087B">
        <w:rPr>
          <w:rFonts w:eastAsia="標楷體" w:hAnsi="Arial" w:hint="eastAsia"/>
        </w:rPr>
        <w:t>之維護與更新</w:t>
      </w:r>
    </w:p>
    <w:p w:rsidR="00E57B2B" w:rsidRPr="00A5087B" w:rsidRDefault="00E57B2B" w:rsidP="001B0DF1">
      <w:pPr>
        <w:numPr>
          <w:ilvl w:val="1"/>
          <w:numId w:val="60"/>
        </w:numPr>
        <w:spacing w:line="360" w:lineRule="auto"/>
        <w:ind w:left="1418" w:hanging="284"/>
        <w:jc w:val="both"/>
        <w:rPr>
          <w:rFonts w:eastAsia="標楷體" w:hAnsi="Arial"/>
        </w:rPr>
      </w:pPr>
      <w:r>
        <w:rPr>
          <w:rFonts w:eastAsia="標楷體" w:hAnsi="Arial" w:hint="eastAsia"/>
        </w:rPr>
        <w:t>危害標示</w:t>
      </w:r>
    </w:p>
    <w:p w:rsidR="00E57B2B" w:rsidRPr="00A5087B" w:rsidRDefault="00E57B2B" w:rsidP="001B0DF1">
      <w:pPr>
        <w:numPr>
          <w:ilvl w:val="1"/>
          <w:numId w:val="60"/>
        </w:numPr>
        <w:spacing w:line="360" w:lineRule="auto"/>
        <w:ind w:left="1418" w:hanging="284"/>
        <w:jc w:val="both"/>
        <w:rPr>
          <w:rFonts w:eastAsia="標楷體" w:hAnsi="Arial"/>
        </w:rPr>
      </w:pPr>
      <w:r w:rsidRPr="00A5087B">
        <w:rPr>
          <w:rFonts w:eastAsia="標楷體" w:hAnsi="Arial" w:hint="eastAsia"/>
        </w:rPr>
        <w:t>使相關之</w:t>
      </w:r>
      <w:r w:rsidRPr="00A5087B">
        <w:rPr>
          <w:rFonts w:eastAsia="標楷體" w:hint="eastAsia"/>
        </w:rPr>
        <w:t>校內工作者及利害相關者</w:t>
      </w:r>
      <w:r w:rsidRPr="00A5087B">
        <w:rPr>
          <w:rFonts w:eastAsia="標楷體" w:hAnsi="Arial" w:hint="eastAsia"/>
        </w:rPr>
        <w:t>(</w:t>
      </w:r>
      <w:r w:rsidRPr="00A5087B">
        <w:rPr>
          <w:rFonts w:eastAsia="標楷體" w:hAnsi="Arial" w:hint="eastAsia"/>
        </w:rPr>
        <w:t>含新生及新進工作者</w:t>
      </w:r>
      <w:r w:rsidRPr="00A5087B">
        <w:rPr>
          <w:rFonts w:eastAsia="標楷體" w:hAnsi="Arial" w:hint="eastAsia"/>
        </w:rPr>
        <w:t>)</w:t>
      </w:r>
      <w:r w:rsidRPr="00A5087B">
        <w:rPr>
          <w:rFonts w:eastAsia="標楷體" w:hAnsi="Arial" w:hint="eastAsia"/>
        </w:rPr>
        <w:t>接受危害通識教育訓練。</w:t>
      </w:r>
    </w:p>
    <w:p w:rsidR="00E57B2B" w:rsidRPr="0013575F" w:rsidRDefault="00E57B2B" w:rsidP="001B0DF1">
      <w:pPr>
        <w:pStyle w:val="a3"/>
        <w:numPr>
          <w:ilvl w:val="0"/>
          <w:numId w:val="249"/>
        </w:numPr>
        <w:spacing w:before="240" w:line="360" w:lineRule="auto"/>
        <w:ind w:leftChars="0"/>
        <w:jc w:val="both"/>
        <w:rPr>
          <w:rFonts w:eastAsia="標楷體" w:hAnsi="Arial"/>
          <w:b/>
        </w:rPr>
      </w:pPr>
      <w:r w:rsidRPr="0013575F">
        <w:rPr>
          <w:rFonts w:eastAsia="標楷體" w:hAnsi="Arial" w:hint="eastAsia"/>
          <w:b/>
        </w:rPr>
        <w:t>危害性化學品清單</w:t>
      </w:r>
    </w:p>
    <w:p w:rsidR="00E57B2B" w:rsidRPr="00A5087B" w:rsidRDefault="00E57B2B" w:rsidP="001B0DF1">
      <w:pPr>
        <w:numPr>
          <w:ilvl w:val="0"/>
          <w:numId w:val="61"/>
        </w:numPr>
        <w:spacing w:line="360" w:lineRule="auto"/>
        <w:ind w:left="1134" w:hanging="567"/>
        <w:jc w:val="both"/>
        <w:rPr>
          <w:rFonts w:eastAsia="標楷體" w:hAnsi="Arial"/>
        </w:rPr>
      </w:pPr>
      <w:r w:rsidRPr="00A5087B">
        <w:rPr>
          <w:rFonts w:eastAsia="標楷體" w:hAnsi="Arial"/>
        </w:rPr>
        <w:t>確實製作填寫</w:t>
      </w:r>
      <w:r w:rsidRPr="00A5087B">
        <w:rPr>
          <w:rFonts w:eastAsia="標楷體" w:hAnsi="Arial" w:hint="eastAsia"/>
        </w:rPr>
        <w:t>危害性化學品清單（如附表</w:t>
      </w:r>
      <w:r w:rsidRPr="00A5087B">
        <w:rPr>
          <w:rFonts w:eastAsia="標楷體" w:hAnsi="Arial" w:hint="eastAsia"/>
        </w:rPr>
        <w:t>1</w:t>
      </w:r>
      <w:r w:rsidRPr="00A5087B">
        <w:rPr>
          <w:rFonts w:eastAsia="標楷體" w:hAnsi="Arial" w:hint="eastAsia"/>
        </w:rPr>
        <w:t>所示）</w:t>
      </w:r>
      <w:r w:rsidRPr="00A5087B">
        <w:rPr>
          <w:rFonts w:eastAsia="標楷體" w:hAnsi="Arial"/>
        </w:rPr>
        <w:t>與毒性</w:t>
      </w:r>
      <w:r w:rsidR="00E736FF" w:rsidRPr="00E736FF">
        <w:rPr>
          <w:rFonts w:eastAsia="標楷體" w:hint="eastAsia"/>
          <w:color w:val="FF0000"/>
          <w:shd w:val="pct15" w:color="auto" w:fill="FFFFFF"/>
        </w:rPr>
        <w:t>及關注</w:t>
      </w:r>
      <w:r w:rsidR="00E736FF" w:rsidRPr="008716FA">
        <w:rPr>
          <w:rFonts w:eastAsia="標楷體" w:hAnsi="Arial" w:hint="eastAsia"/>
          <w:color w:val="FF0000"/>
          <w:shd w:val="pct15" w:color="auto" w:fill="FFFFFF"/>
        </w:rPr>
        <w:t>化學品</w:t>
      </w:r>
      <w:r w:rsidRPr="00A5087B">
        <w:rPr>
          <w:rFonts w:eastAsia="標楷體" w:hAnsi="Arial"/>
        </w:rPr>
        <w:t>運作紀錄</w:t>
      </w:r>
      <w:r w:rsidRPr="00A5087B">
        <w:rPr>
          <w:rFonts w:eastAsia="標楷體" w:hAnsi="Arial" w:hint="eastAsia"/>
        </w:rPr>
        <w:t>（如附表</w:t>
      </w:r>
      <w:r w:rsidRPr="00A5087B">
        <w:rPr>
          <w:rFonts w:eastAsia="標楷體" w:hAnsi="Arial" w:hint="eastAsia"/>
        </w:rPr>
        <w:t>2</w:t>
      </w:r>
      <w:r w:rsidRPr="00A5087B">
        <w:rPr>
          <w:rFonts w:eastAsia="標楷體" w:hAnsi="Arial" w:hint="eastAsia"/>
        </w:rPr>
        <w:t>所示）</w:t>
      </w:r>
      <w:r w:rsidRPr="00A5087B">
        <w:rPr>
          <w:rFonts w:eastAsia="標楷體" w:hAnsi="Arial"/>
        </w:rPr>
        <w:t>，了解各</w:t>
      </w:r>
      <w:r w:rsidRPr="00A5087B">
        <w:rPr>
          <w:rFonts w:eastAsia="標楷體" w:hAnsi="Arial" w:hint="eastAsia"/>
        </w:rPr>
        <w:t>場所</w:t>
      </w:r>
      <w:r w:rsidRPr="00A5087B">
        <w:rPr>
          <w:rFonts w:eastAsia="標楷體" w:hAnsi="Arial"/>
        </w:rPr>
        <w:t>存放</w:t>
      </w:r>
      <w:r w:rsidRPr="00A5087B">
        <w:rPr>
          <w:rFonts w:eastAsia="標楷體" w:hAnsi="Arial" w:hint="eastAsia"/>
        </w:rPr>
        <w:t>危害性化學品之</w:t>
      </w:r>
      <w:r w:rsidRPr="00A5087B">
        <w:rPr>
          <w:rFonts w:eastAsia="標楷體" w:hAnsi="Arial"/>
        </w:rPr>
        <w:t>種類及數量等詳細資料，於緊急應變及救災時可供</w:t>
      </w:r>
      <w:r w:rsidRPr="00A5087B">
        <w:rPr>
          <w:rFonts w:eastAsia="標楷體" w:hAnsi="Arial" w:hint="eastAsia"/>
        </w:rPr>
        <w:t>運用與掌握相關資訊</w:t>
      </w:r>
      <w:r w:rsidRPr="00A5087B">
        <w:rPr>
          <w:rFonts w:eastAsia="標楷體" w:hAnsi="Arial"/>
        </w:rPr>
        <w:t>。</w:t>
      </w:r>
    </w:p>
    <w:p w:rsidR="00E57B2B" w:rsidRPr="00A5087B" w:rsidRDefault="00E57B2B" w:rsidP="001B0DF1">
      <w:pPr>
        <w:numPr>
          <w:ilvl w:val="0"/>
          <w:numId w:val="61"/>
        </w:numPr>
        <w:spacing w:line="360" w:lineRule="auto"/>
        <w:ind w:left="1134" w:hanging="567"/>
        <w:jc w:val="both"/>
        <w:rPr>
          <w:rFonts w:eastAsia="標楷體" w:hAnsi="Arial"/>
        </w:rPr>
      </w:pPr>
      <w:r w:rsidRPr="00A5087B">
        <w:rPr>
          <w:rFonts w:eastAsia="標楷體" w:hAnsi="Arial"/>
        </w:rPr>
        <w:t>各適用場所負責人、承辦職業安全衛生</w:t>
      </w:r>
      <w:r w:rsidRPr="00A5087B">
        <w:rPr>
          <w:rFonts w:eastAsia="標楷體" w:hAnsi="Arial" w:hint="eastAsia"/>
        </w:rPr>
        <w:t>之校內工作者，透過採購或危害物清查，</w:t>
      </w:r>
      <w:r w:rsidRPr="00A5087B">
        <w:rPr>
          <w:rFonts w:eastAsia="標楷體" w:hAnsi="Arial"/>
        </w:rPr>
        <w:t>整理</w:t>
      </w:r>
      <w:r w:rsidRPr="00A5087B">
        <w:rPr>
          <w:rFonts w:eastAsia="標楷體" w:hAnsi="Arial" w:hint="eastAsia"/>
        </w:rPr>
        <w:t>、製作危害性化學品清單，完成後分送原運作場所、各單位適用場</w:t>
      </w:r>
      <w:r w:rsidRPr="00A5087B">
        <w:rPr>
          <w:rFonts w:eastAsia="標楷體" w:hAnsi="Arial" w:hint="eastAsia"/>
        </w:rPr>
        <w:lastRenderedPageBreak/>
        <w:t>所負責人、及</w:t>
      </w:r>
      <w:r>
        <w:rPr>
          <w:rFonts w:eastAsia="標楷體" w:hAnsi="Arial" w:hint="eastAsia"/>
        </w:rPr>
        <w:t>職業</w:t>
      </w:r>
      <w:r w:rsidRPr="00A5087B">
        <w:rPr>
          <w:rFonts w:eastAsia="標楷體" w:hAnsi="Arial" w:hint="eastAsia"/>
        </w:rPr>
        <w:t>安全衛生管理</w:t>
      </w:r>
      <w:r>
        <w:rPr>
          <w:rFonts w:eastAsia="標楷體" w:hAnsi="Arial" w:hint="eastAsia"/>
        </w:rPr>
        <w:t>單位</w:t>
      </w:r>
      <w:r w:rsidRPr="00A5087B">
        <w:rPr>
          <w:rFonts w:eastAsia="標楷體" w:hAnsi="Arial" w:hint="eastAsia"/>
        </w:rPr>
        <w:t>保管備查；若該危害性化學品為毒性</w:t>
      </w:r>
      <w:r w:rsidR="008716FA" w:rsidRPr="008716FA">
        <w:rPr>
          <w:rFonts w:eastAsia="標楷體" w:hAnsi="Arial" w:hint="eastAsia"/>
          <w:color w:val="FF0000"/>
          <w:shd w:val="pct15" w:color="auto" w:fill="FFFFFF"/>
        </w:rPr>
        <w:t>化學品</w:t>
      </w:r>
      <w:r w:rsidRPr="00A5087B">
        <w:rPr>
          <w:rFonts w:eastAsia="標楷體" w:hAnsi="Arial" w:hint="eastAsia"/>
        </w:rPr>
        <w:t>，則需另循相關規定紀錄與保存。</w:t>
      </w:r>
    </w:p>
    <w:p w:rsidR="00E57B2B" w:rsidRPr="00A5087B" w:rsidRDefault="00E57B2B" w:rsidP="001B0DF1">
      <w:pPr>
        <w:numPr>
          <w:ilvl w:val="0"/>
          <w:numId w:val="61"/>
        </w:numPr>
        <w:spacing w:line="360" w:lineRule="auto"/>
        <w:ind w:left="1134" w:hanging="567"/>
        <w:jc w:val="both"/>
        <w:rPr>
          <w:rFonts w:eastAsia="標楷體" w:hAnsi="Arial"/>
        </w:rPr>
      </w:pPr>
      <w:r w:rsidRPr="00A5087B">
        <w:rPr>
          <w:rFonts w:eastAsia="標楷體" w:hAnsi="Arial" w:hint="eastAsia"/>
        </w:rPr>
        <w:t>有關</w:t>
      </w:r>
      <w:r w:rsidRPr="00A5087B">
        <w:rPr>
          <w:rFonts w:eastAsia="標楷體" w:hAnsi="Arial"/>
        </w:rPr>
        <w:t>內容</w:t>
      </w:r>
      <w:r w:rsidRPr="00A5087B">
        <w:rPr>
          <w:rFonts w:eastAsia="標楷體" w:hAnsi="Arial" w:hint="eastAsia"/>
        </w:rPr>
        <w:t>應包含</w:t>
      </w:r>
      <w:r w:rsidRPr="00A5087B">
        <w:rPr>
          <w:rFonts w:eastAsia="標楷體" w:hAnsi="Arial"/>
        </w:rPr>
        <w:t>：</w:t>
      </w:r>
    </w:p>
    <w:p w:rsidR="00E57B2B" w:rsidRPr="00A5087B" w:rsidRDefault="00E57B2B" w:rsidP="002B2D8B">
      <w:pPr>
        <w:numPr>
          <w:ilvl w:val="2"/>
          <w:numId w:val="59"/>
        </w:numPr>
        <w:tabs>
          <w:tab w:val="clear" w:pos="764"/>
          <w:tab w:val="num" w:pos="1418"/>
        </w:tabs>
        <w:spacing w:line="360" w:lineRule="auto"/>
        <w:ind w:left="1418" w:hanging="284"/>
        <w:jc w:val="both"/>
        <w:rPr>
          <w:rFonts w:eastAsia="標楷體"/>
        </w:rPr>
      </w:pPr>
      <w:r w:rsidRPr="00A5087B">
        <w:rPr>
          <w:rFonts w:eastAsia="標楷體" w:hAnsi="Arial"/>
        </w:rPr>
        <w:t>基本辨識資料。</w:t>
      </w:r>
    </w:p>
    <w:p w:rsidR="00E57B2B" w:rsidRPr="00A5087B" w:rsidRDefault="00E57B2B" w:rsidP="002B2D8B">
      <w:pPr>
        <w:numPr>
          <w:ilvl w:val="2"/>
          <w:numId w:val="59"/>
        </w:numPr>
        <w:tabs>
          <w:tab w:val="clear" w:pos="764"/>
          <w:tab w:val="num" w:pos="1418"/>
        </w:tabs>
        <w:spacing w:line="360" w:lineRule="auto"/>
        <w:ind w:left="1418" w:hanging="284"/>
        <w:jc w:val="both"/>
        <w:rPr>
          <w:rFonts w:eastAsia="標楷體"/>
        </w:rPr>
      </w:pPr>
      <w:r w:rsidRPr="00A5087B">
        <w:rPr>
          <w:rFonts w:eastAsia="標楷體" w:hAnsi="Arial"/>
        </w:rPr>
        <w:t>製造</w:t>
      </w:r>
      <w:r w:rsidR="008716FA" w:rsidRPr="008716FA">
        <w:rPr>
          <w:rFonts w:eastAsia="標楷體" w:hAnsi="Arial" w:hint="eastAsia"/>
          <w:color w:val="FF0000"/>
          <w:shd w:val="pct15" w:color="auto" w:fill="FFFFFF"/>
        </w:rPr>
        <w:t>者</w:t>
      </w:r>
      <w:r w:rsidR="008716FA">
        <w:rPr>
          <w:rFonts w:eastAsia="標楷體" w:hAnsi="Arial"/>
        </w:rPr>
        <w:t>、輸入</w:t>
      </w:r>
      <w:r w:rsidR="008716FA" w:rsidRPr="008716FA">
        <w:rPr>
          <w:rFonts w:eastAsia="標楷體" w:hAnsi="Arial"/>
          <w:color w:val="FF0000"/>
          <w:shd w:val="pct15" w:color="auto" w:fill="FFFFFF"/>
        </w:rPr>
        <w:t>者</w:t>
      </w:r>
      <w:r w:rsidRPr="00A5087B">
        <w:rPr>
          <w:rFonts w:eastAsia="標楷體" w:hAnsi="Arial"/>
        </w:rPr>
        <w:t>或供應</w:t>
      </w:r>
      <w:r w:rsidR="008716FA" w:rsidRPr="008716FA">
        <w:rPr>
          <w:rFonts w:eastAsia="標楷體" w:hAnsi="Arial" w:hint="eastAsia"/>
          <w:color w:val="FF0000"/>
          <w:shd w:val="pct15" w:color="auto" w:fill="FFFFFF"/>
        </w:rPr>
        <w:t>者</w:t>
      </w:r>
      <w:r w:rsidRPr="00A5087B">
        <w:rPr>
          <w:rFonts w:eastAsia="標楷體" w:hAnsi="Arial"/>
        </w:rPr>
        <w:t>之名稱、地址及電話。</w:t>
      </w:r>
    </w:p>
    <w:p w:rsidR="00E57B2B" w:rsidRPr="00A5087B" w:rsidRDefault="00E57B2B" w:rsidP="002B2D8B">
      <w:pPr>
        <w:numPr>
          <w:ilvl w:val="2"/>
          <w:numId w:val="59"/>
        </w:numPr>
        <w:tabs>
          <w:tab w:val="clear" w:pos="764"/>
          <w:tab w:val="num" w:pos="1418"/>
        </w:tabs>
        <w:spacing w:line="360" w:lineRule="auto"/>
        <w:ind w:left="1418" w:hanging="284"/>
        <w:jc w:val="both"/>
        <w:rPr>
          <w:rFonts w:eastAsia="標楷體"/>
        </w:rPr>
      </w:pPr>
      <w:r w:rsidRPr="00A5087B">
        <w:rPr>
          <w:rFonts w:eastAsia="標楷體" w:hAnsi="Arial"/>
        </w:rPr>
        <w:t>貯存資料：地點及數量。</w:t>
      </w:r>
    </w:p>
    <w:p w:rsidR="00E57B2B" w:rsidRPr="00A5087B" w:rsidRDefault="00E57B2B" w:rsidP="002B2D8B">
      <w:pPr>
        <w:numPr>
          <w:ilvl w:val="2"/>
          <w:numId w:val="59"/>
        </w:numPr>
        <w:tabs>
          <w:tab w:val="clear" w:pos="764"/>
          <w:tab w:val="num" w:pos="1418"/>
        </w:tabs>
        <w:spacing w:line="360" w:lineRule="auto"/>
        <w:ind w:left="1418" w:hanging="284"/>
        <w:jc w:val="both"/>
        <w:rPr>
          <w:rFonts w:eastAsia="標楷體"/>
        </w:rPr>
      </w:pPr>
      <w:r w:rsidRPr="00A5087B">
        <w:rPr>
          <w:rFonts w:eastAsia="標楷體" w:hAnsi="Arial"/>
        </w:rPr>
        <w:t>製單日期。</w:t>
      </w:r>
    </w:p>
    <w:p w:rsidR="00E57B2B" w:rsidRPr="00A5087B" w:rsidRDefault="00E57B2B" w:rsidP="001B0DF1">
      <w:pPr>
        <w:numPr>
          <w:ilvl w:val="0"/>
          <w:numId w:val="249"/>
        </w:numPr>
        <w:spacing w:before="240" w:line="360" w:lineRule="auto"/>
        <w:ind w:left="567" w:hanging="567"/>
        <w:jc w:val="both"/>
        <w:rPr>
          <w:rFonts w:eastAsia="標楷體" w:hAnsi="Arial"/>
          <w:b/>
        </w:rPr>
      </w:pPr>
      <w:r w:rsidRPr="00A5087B">
        <w:rPr>
          <w:rFonts w:eastAsia="標楷體" w:hAnsi="Arial"/>
          <w:b/>
        </w:rPr>
        <w:t>安全資料表</w:t>
      </w:r>
    </w:p>
    <w:p w:rsidR="00E57B2B" w:rsidRPr="0013575F" w:rsidRDefault="0013575F" w:rsidP="0013575F">
      <w:pPr>
        <w:spacing w:line="360" w:lineRule="auto"/>
        <w:ind w:firstLineChars="100" w:firstLine="240"/>
        <w:jc w:val="both"/>
        <w:rPr>
          <w:rFonts w:eastAsia="標楷體" w:hAnsi="Arial"/>
        </w:rPr>
      </w:pPr>
      <w:r>
        <w:rPr>
          <w:rFonts w:eastAsia="標楷體" w:hAnsi="Arial" w:hint="eastAsia"/>
        </w:rPr>
        <w:t>一</w:t>
      </w:r>
      <w:r>
        <w:rPr>
          <w:rFonts w:eastAsia="標楷體" w:hAnsi="Arial"/>
        </w:rPr>
        <w:t>、安</w:t>
      </w:r>
      <w:r w:rsidR="00E57B2B" w:rsidRPr="0013575F">
        <w:rPr>
          <w:rFonts w:eastAsia="標楷體" w:hAnsi="Arial"/>
        </w:rPr>
        <w:t>全資料表</w:t>
      </w:r>
      <w:r w:rsidR="00E57B2B" w:rsidRPr="0013575F">
        <w:rPr>
          <w:rFonts w:eastAsia="標楷體" w:hAnsi="Arial" w:hint="eastAsia"/>
        </w:rPr>
        <w:t>應記錄之</w:t>
      </w:r>
      <w:r w:rsidR="00E57B2B" w:rsidRPr="0013575F">
        <w:rPr>
          <w:rFonts w:eastAsia="標楷體" w:hAnsi="Arial"/>
        </w:rPr>
        <w:t>主要內容：</w:t>
      </w:r>
    </w:p>
    <w:p w:rsidR="00E57B2B" w:rsidRPr="00A5087B" w:rsidRDefault="0013575F" w:rsidP="009A2642">
      <w:pPr>
        <w:spacing w:line="360" w:lineRule="auto"/>
        <w:ind w:leftChars="200" w:left="480"/>
        <w:jc w:val="both"/>
        <w:rPr>
          <w:rFonts w:eastAsia="標楷體" w:hAnsi="Arial"/>
        </w:rPr>
      </w:pPr>
      <w:r>
        <w:rPr>
          <w:rFonts w:eastAsia="標楷體" w:hAnsi="Arial" w:hint="eastAsia"/>
          <w:b/>
        </w:rPr>
        <w:t>1</w:t>
      </w:r>
      <w:r>
        <w:rPr>
          <w:rFonts w:eastAsia="標楷體" w:hAnsi="Arial"/>
          <w:b/>
        </w:rPr>
        <w:t>.</w:t>
      </w:r>
      <w:r w:rsidR="00E57B2B" w:rsidRPr="00A5087B">
        <w:rPr>
          <w:rFonts w:eastAsia="標楷體" w:hAnsi="Arial" w:hint="eastAsia"/>
          <w:b/>
        </w:rPr>
        <w:t>化學品與廠商資料：</w:t>
      </w:r>
      <w:r w:rsidR="00E57B2B" w:rsidRPr="00A5087B">
        <w:rPr>
          <w:rFonts w:eastAsia="標楷體" w:hAnsi="Arial" w:hint="eastAsia"/>
        </w:rPr>
        <w:t>化學品名稱、其他名稱、建議用途及限制使用、製造者、輸入者或供應者名稱、地址及電話、緊急聯絡電話</w:t>
      </w:r>
      <w:r w:rsidR="00E57B2B" w:rsidRPr="00A5087B">
        <w:rPr>
          <w:rFonts w:eastAsia="標楷體" w:hAnsi="Arial" w:hint="eastAsia"/>
        </w:rPr>
        <w:t>/</w:t>
      </w:r>
      <w:r w:rsidR="00E57B2B" w:rsidRPr="00A5087B">
        <w:rPr>
          <w:rFonts w:eastAsia="標楷體" w:hAnsi="Arial" w:hint="eastAsia"/>
        </w:rPr>
        <w:t>傳真電話。</w:t>
      </w:r>
    </w:p>
    <w:p w:rsidR="00E57B2B" w:rsidRPr="00A5087B" w:rsidRDefault="0013575F" w:rsidP="009A2642">
      <w:pPr>
        <w:spacing w:line="360" w:lineRule="auto"/>
        <w:ind w:leftChars="200" w:left="480"/>
        <w:jc w:val="both"/>
        <w:rPr>
          <w:rFonts w:eastAsia="標楷體" w:hAnsi="Arial"/>
        </w:rPr>
      </w:pPr>
      <w:r>
        <w:rPr>
          <w:rFonts w:eastAsia="標楷體" w:hAnsi="Arial" w:hint="eastAsia"/>
          <w:b/>
        </w:rPr>
        <w:t>2.</w:t>
      </w:r>
      <w:r w:rsidR="00E57B2B" w:rsidRPr="00A5087B">
        <w:rPr>
          <w:rFonts w:eastAsia="標楷體" w:hAnsi="Arial" w:hint="eastAsia"/>
          <w:b/>
        </w:rPr>
        <w:t>危害辨識資料：</w:t>
      </w:r>
      <w:r w:rsidR="00E57B2B" w:rsidRPr="00A5087B">
        <w:rPr>
          <w:rFonts w:eastAsia="標楷體" w:hAnsi="Arial" w:hint="eastAsia"/>
        </w:rPr>
        <w:t>標示內容、其他危害、化學品危害分類。</w:t>
      </w:r>
    </w:p>
    <w:p w:rsidR="00E57B2B" w:rsidRPr="00A5087B" w:rsidRDefault="0013575F" w:rsidP="009A2642">
      <w:pPr>
        <w:spacing w:line="360" w:lineRule="auto"/>
        <w:ind w:leftChars="200" w:left="480"/>
        <w:jc w:val="both"/>
        <w:rPr>
          <w:rFonts w:eastAsia="標楷體" w:hAnsi="Arial"/>
        </w:rPr>
      </w:pPr>
      <w:r>
        <w:rPr>
          <w:rFonts w:eastAsia="標楷體" w:hAnsi="Arial"/>
          <w:b/>
        </w:rPr>
        <w:t>3.</w:t>
      </w:r>
      <w:r w:rsidR="00E57B2B" w:rsidRPr="00A5087B">
        <w:rPr>
          <w:rFonts w:eastAsia="標楷體" w:hAnsi="Arial" w:hint="eastAsia"/>
          <w:b/>
        </w:rPr>
        <w:t>成分辨識資料：</w:t>
      </w:r>
      <w:r w:rsidR="00E57B2B" w:rsidRPr="00A5087B">
        <w:rPr>
          <w:rFonts w:eastAsia="標楷體" w:hAnsi="Arial" w:hint="eastAsia"/>
        </w:rPr>
        <w:t>純物質：中英文名稱、同義名稱、化學文摘社登記號碼</w:t>
      </w:r>
      <w:r w:rsidR="00E57B2B" w:rsidRPr="00A5087B">
        <w:rPr>
          <w:rFonts w:eastAsia="標楷體" w:hAnsi="Arial" w:hint="eastAsia"/>
        </w:rPr>
        <w:t>( CAS No.)</w:t>
      </w:r>
      <w:r w:rsidR="00E57B2B" w:rsidRPr="00A5087B">
        <w:rPr>
          <w:rFonts w:eastAsia="標楷體" w:hAnsi="Arial" w:hint="eastAsia"/>
        </w:rPr>
        <w:t>、危害成分</w:t>
      </w:r>
      <w:r w:rsidR="00E57B2B" w:rsidRPr="00A5087B">
        <w:rPr>
          <w:rFonts w:eastAsia="標楷體" w:hAnsi="Arial" w:hint="eastAsia"/>
        </w:rPr>
        <w:t>(</w:t>
      </w:r>
      <w:r w:rsidR="00E57B2B" w:rsidRPr="00A5087B">
        <w:rPr>
          <w:rFonts w:eastAsia="標楷體" w:hAnsi="Arial" w:hint="eastAsia"/>
        </w:rPr>
        <w:t>成分百分比</w:t>
      </w:r>
      <w:r w:rsidR="00E57B2B" w:rsidRPr="00A5087B">
        <w:rPr>
          <w:rFonts w:eastAsia="標楷體" w:hAnsi="Arial" w:hint="eastAsia"/>
        </w:rPr>
        <w:t>)</w:t>
      </w:r>
      <w:r w:rsidR="00E57B2B" w:rsidRPr="00A5087B">
        <w:rPr>
          <w:rFonts w:eastAsia="標楷體" w:hAnsi="Arial" w:hint="eastAsia"/>
        </w:rPr>
        <w:t>。</w:t>
      </w:r>
    </w:p>
    <w:p w:rsidR="00E57B2B" w:rsidRPr="00A5087B" w:rsidRDefault="00E57B2B" w:rsidP="009A2642">
      <w:pPr>
        <w:spacing w:line="360" w:lineRule="auto"/>
        <w:ind w:leftChars="200" w:left="480"/>
        <w:jc w:val="both"/>
        <w:rPr>
          <w:rFonts w:eastAsia="標楷體" w:hAnsi="Arial"/>
        </w:rPr>
      </w:pPr>
      <w:r w:rsidRPr="00A5087B">
        <w:rPr>
          <w:rFonts w:eastAsia="標楷體" w:hAnsi="Arial" w:hint="eastAsia"/>
        </w:rPr>
        <w:t>混合物：化學性質、危害成分之中英文名稱、濃度或濃度範圍（成分百分比）</w:t>
      </w:r>
    </w:p>
    <w:p w:rsidR="00E57B2B" w:rsidRPr="00A5087B" w:rsidRDefault="0013575F" w:rsidP="009A2642">
      <w:pPr>
        <w:spacing w:line="360" w:lineRule="auto"/>
        <w:ind w:leftChars="200" w:left="480"/>
        <w:jc w:val="both"/>
        <w:rPr>
          <w:rFonts w:eastAsia="標楷體" w:hAnsi="Arial"/>
        </w:rPr>
      </w:pPr>
      <w:r>
        <w:rPr>
          <w:rFonts w:eastAsia="標楷體" w:hAnsi="Arial"/>
          <w:b/>
        </w:rPr>
        <w:t>4.</w:t>
      </w:r>
      <w:r w:rsidR="00E57B2B" w:rsidRPr="00A5087B">
        <w:rPr>
          <w:rFonts w:eastAsia="標楷體" w:hAnsi="Arial" w:hint="eastAsia"/>
          <w:b/>
        </w:rPr>
        <w:t>急救措施：</w:t>
      </w:r>
      <w:r w:rsidR="00E57B2B" w:rsidRPr="00A5087B">
        <w:rPr>
          <w:rFonts w:eastAsia="標楷體" w:hAnsi="Arial" w:hint="eastAsia"/>
        </w:rPr>
        <w:t>不同暴露途徑之急救方法、最重要症狀及危害效應、對急救人員之防護、對醫師之提示。</w:t>
      </w:r>
    </w:p>
    <w:p w:rsidR="00E57B2B" w:rsidRPr="00A5087B" w:rsidRDefault="0013575F" w:rsidP="009A2642">
      <w:pPr>
        <w:spacing w:line="360" w:lineRule="auto"/>
        <w:ind w:leftChars="200" w:left="480"/>
        <w:jc w:val="both"/>
        <w:rPr>
          <w:rFonts w:eastAsia="標楷體" w:hAnsi="Arial"/>
        </w:rPr>
      </w:pPr>
      <w:r>
        <w:rPr>
          <w:rFonts w:eastAsia="標楷體" w:hAnsi="Arial"/>
          <w:b/>
        </w:rPr>
        <w:t>5.</w:t>
      </w:r>
      <w:r w:rsidR="00E57B2B" w:rsidRPr="00A5087B">
        <w:rPr>
          <w:rFonts w:eastAsia="標楷體" w:hAnsi="Arial" w:hint="eastAsia"/>
          <w:b/>
        </w:rPr>
        <w:t>滅火措施：</w:t>
      </w:r>
      <w:r w:rsidR="00E57B2B" w:rsidRPr="00A5087B">
        <w:rPr>
          <w:rFonts w:eastAsia="標楷體" w:hAnsi="Arial" w:hint="eastAsia"/>
        </w:rPr>
        <w:t>適用滅火劑、滅火時可能遭遇之特殊危害、特殊滅火程序、消防人員之特殊防護設備。</w:t>
      </w:r>
    </w:p>
    <w:p w:rsidR="00E57B2B" w:rsidRPr="00A5087B" w:rsidRDefault="0013575F" w:rsidP="009A2642">
      <w:pPr>
        <w:spacing w:line="360" w:lineRule="auto"/>
        <w:ind w:leftChars="200" w:left="480"/>
        <w:jc w:val="both"/>
        <w:rPr>
          <w:rFonts w:eastAsia="標楷體" w:hAnsi="Arial"/>
        </w:rPr>
      </w:pPr>
      <w:r>
        <w:rPr>
          <w:rFonts w:eastAsia="標楷體" w:hAnsi="Arial" w:hint="eastAsia"/>
          <w:b/>
        </w:rPr>
        <w:t>6.</w:t>
      </w:r>
      <w:r w:rsidR="00E57B2B" w:rsidRPr="00A5087B">
        <w:rPr>
          <w:rFonts w:eastAsia="標楷體" w:hAnsi="Arial" w:hint="eastAsia"/>
          <w:b/>
        </w:rPr>
        <w:t>洩漏處理方法：</w:t>
      </w:r>
      <w:r w:rsidR="00E57B2B" w:rsidRPr="00A5087B">
        <w:rPr>
          <w:rFonts w:eastAsia="標楷體" w:hAnsi="Arial" w:hint="eastAsia"/>
        </w:rPr>
        <w:t>個人應注意事項、環境注意事項、清理方法。</w:t>
      </w:r>
    </w:p>
    <w:p w:rsidR="00E57B2B" w:rsidRPr="00A5087B" w:rsidRDefault="0013575F" w:rsidP="009A2642">
      <w:pPr>
        <w:spacing w:line="360" w:lineRule="auto"/>
        <w:ind w:leftChars="200" w:left="480"/>
        <w:jc w:val="both"/>
        <w:rPr>
          <w:rFonts w:eastAsia="標楷體" w:hAnsi="Arial"/>
        </w:rPr>
      </w:pPr>
      <w:r>
        <w:rPr>
          <w:rFonts w:eastAsia="標楷體" w:hAnsi="Arial"/>
          <w:b/>
        </w:rPr>
        <w:t>7.</w:t>
      </w:r>
      <w:r w:rsidR="00E57B2B" w:rsidRPr="00A5087B">
        <w:rPr>
          <w:rFonts w:eastAsia="標楷體" w:hAnsi="Arial" w:hint="eastAsia"/>
          <w:b/>
        </w:rPr>
        <w:t>安全處置與儲存方法：</w:t>
      </w:r>
      <w:r w:rsidR="00E57B2B" w:rsidRPr="00A5087B">
        <w:rPr>
          <w:rFonts w:eastAsia="標楷體" w:hAnsi="Arial" w:hint="eastAsia"/>
        </w:rPr>
        <w:t>處置、儲存。</w:t>
      </w:r>
    </w:p>
    <w:p w:rsidR="00E57B2B" w:rsidRPr="00A5087B" w:rsidRDefault="0013575F" w:rsidP="009A2642">
      <w:pPr>
        <w:spacing w:line="360" w:lineRule="auto"/>
        <w:ind w:leftChars="200" w:left="480"/>
        <w:jc w:val="both"/>
        <w:rPr>
          <w:rFonts w:eastAsia="標楷體" w:hAnsi="Arial"/>
        </w:rPr>
      </w:pPr>
      <w:r>
        <w:rPr>
          <w:rFonts w:eastAsia="標楷體" w:hAnsi="Arial"/>
          <w:b/>
        </w:rPr>
        <w:t>8.</w:t>
      </w:r>
      <w:r w:rsidR="00E57B2B" w:rsidRPr="00A5087B">
        <w:rPr>
          <w:rFonts w:eastAsia="標楷體" w:hAnsi="Arial" w:hint="eastAsia"/>
          <w:b/>
        </w:rPr>
        <w:t>暴露預防措施：</w:t>
      </w:r>
      <w:r w:rsidR="00E57B2B" w:rsidRPr="00A5087B">
        <w:rPr>
          <w:rFonts w:eastAsia="標楷體" w:hAnsi="Arial" w:hint="eastAsia"/>
        </w:rPr>
        <w:t>工程控制、控制參數、個人防護設備、衛生措施。</w:t>
      </w:r>
    </w:p>
    <w:p w:rsidR="00E57B2B" w:rsidRPr="00A5087B" w:rsidRDefault="0013575F" w:rsidP="009A2642">
      <w:pPr>
        <w:spacing w:line="360" w:lineRule="auto"/>
        <w:ind w:leftChars="200" w:left="480"/>
        <w:jc w:val="both"/>
        <w:rPr>
          <w:rFonts w:eastAsia="標楷體" w:hAnsi="Arial"/>
        </w:rPr>
      </w:pPr>
      <w:r>
        <w:rPr>
          <w:rFonts w:eastAsia="標楷體" w:hAnsi="Arial"/>
          <w:b/>
        </w:rPr>
        <w:t>9.</w:t>
      </w:r>
      <w:r w:rsidR="00E57B2B" w:rsidRPr="00A5087B">
        <w:rPr>
          <w:rFonts w:eastAsia="標楷體" w:hAnsi="Arial" w:hint="eastAsia"/>
          <w:b/>
        </w:rPr>
        <w:t>物理及化學性質：</w:t>
      </w:r>
      <w:r w:rsidR="00E57B2B" w:rsidRPr="00A5087B">
        <w:rPr>
          <w:rFonts w:eastAsia="標楷體" w:hAnsi="Arial" w:hint="eastAsia"/>
        </w:rPr>
        <w:t>外觀（物質狀態、顏色）、氣味、嗅覺閾值、</w:t>
      </w:r>
      <w:r w:rsidR="00E57B2B" w:rsidRPr="00A5087B">
        <w:rPr>
          <w:rFonts w:eastAsia="標楷體" w:hAnsi="Arial" w:hint="eastAsia"/>
        </w:rPr>
        <w:t>pH</w:t>
      </w:r>
      <w:r w:rsidR="00E57B2B" w:rsidRPr="00A5087B">
        <w:rPr>
          <w:rFonts w:eastAsia="標楷體" w:hAnsi="Arial" w:hint="eastAsia"/>
        </w:rPr>
        <w:t>值、熔點、沸點</w:t>
      </w:r>
      <w:r w:rsidR="00E57B2B" w:rsidRPr="00A5087B">
        <w:rPr>
          <w:rFonts w:eastAsia="標楷體" w:hAnsi="Arial" w:hint="eastAsia"/>
        </w:rPr>
        <w:t>/</w:t>
      </w:r>
      <w:r w:rsidR="00E57B2B" w:rsidRPr="00A5087B">
        <w:rPr>
          <w:rFonts w:eastAsia="標楷體" w:hAnsi="Arial" w:hint="eastAsia"/>
        </w:rPr>
        <w:t>沸點範圍、易燃性（固體、氣體）、分解溫度、閃火點、自燃溫度、爆炸界限、蒸氣壓、蒸氣密度、密度、溶解度、辛醇／水分配係數（</w:t>
      </w:r>
      <w:r w:rsidR="00E57B2B" w:rsidRPr="00A5087B">
        <w:rPr>
          <w:rFonts w:eastAsia="標楷體" w:hAnsi="Arial" w:hint="eastAsia"/>
        </w:rPr>
        <w:t>log Kow</w:t>
      </w:r>
      <w:r w:rsidR="00E57B2B" w:rsidRPr="00A5087B">
        <w:rPr>
          <w:rFonts w:eastAsia="標楷體" w:hAnsi="Arial" w:hint="eastAsia"/>
        </w:rPr>
        <w:t>）、揮發速率。</w:t>
      </w:r>
    </w:p>
    <w:p w:rsidR="00E57B2B" w:rsidRPr="00A5087B" w:rsidRDefault="0013575F" w:rsidP="009A2642">
      <w:pPr>
        <w:spacing w:line="360" w:lineRule="auto"/>
        <w:ind w:leftChars="200" w:left="480"/>
        <w:jc w:val="both"/>
        <w:rPr>
          <w:rFonts w:eastAsia="標楷體" w:hAnsi="Arial"/>
        </w:rPr>
      </w:pPr>
      <w:r>
        <w:rPr>
          <w:rFonts w:eastAsia="標楷體" w:hAnsi="Arial" w:hint="eastAsia"/>
          <w:b/>
        </w:rPr>
        <w:lastRenderedPageBreak/>
        <w:t>10.</w:t>
      </w:r>
      <w:r w:rsidR="00E57B2B" w:rsidRPr="00A5087B">
        <w:rPr>
          <w:rFonts w:eastAsia="標楷體" w:hAnsi="Arial" w:hint="eastAsia"/>
          <w:b/>
        </w:rPr>
        <w:t>安定性及反應性：</w:t>
      </w:r>
      <w:r w:rsidR="00E57B2B" w:rsidRPr="00A5087B">
        <w:rPr>
          <w:rFonts w:eastAsia="標楷體" w:hAnsi="Arial" w:hint="eastAsia"/>
        </w:rPr>
        <w:t>安定性、特殊狀況下可能之危害反應、應避免之狀況、應避免之物質、危害分解物。</w:t>
      </w:r>
    </w:p>
    <w:p w:rsidR="00E57B2B" w:rsidRPr="00A5087B" w:rsidRDefault="0013575F" w:rsidP="009A2642">
      <w:pPr>
        <w:spacing w:line="360" w:lineRule="auto"/>
        <w:ind w:leftChars="200" w:left="480"/>
        <w:jc w:val="both"/>
        <w:rPr>
          <w:rFonts w:eastAsia="標楷體" w:hAnsi="Arial"/>
        </w:rPr>
      </w:pPr>
      <w:r>
        <w:rPr>
          <w:rFonts w:eastAsia="標楷體" w:hAnsi="Arial"/>
          <w:b/>
        </w:rPr>
        <w:t>11.</w:t>
      </w:r>
      <w:r w:rsidR="00E57B2B" w:rsidRPr="00A5087B">
        <w:rPr>
          <w:rFonts w:eastAsia="標楷體" w:hAnsi="Arial" w:hint="eastAsia"/>
          <w:b/>
        </w:rPr>
        <w:t>毒性資料：</w:t>
      </w:r>
      <w:r w:rsidR="00E57B2B" w:rsidRPr="00A5087B">
        <w:rPr>
          <w:rFonts w:eastAsia="標楷體" w:hAnsi="Arial" w:hint="eastAsia"/>
        </w:rPr>
        <w:t>暴露途徑、症狀、急毒性、慢毒性或長期毒性。</w:t>
      </w:r>
    </w:p>
    <w:p w:rsidR="00E57B2B" w:rsidRPr="00A5087B" w:rsidRDefault="0013575F" w:rsidP="009A2642">
      <w:pPr>
        <w:spacing w:line="360" w:lineRule="auto"/>
        <w:ind w:leftChars="200" w:left="480"/>
        <w:jc w:val="both"/>
        <w:rPr>
          <w:rFonts w:eastAsia="標楷體" w:hAnsi="Arial"/>
        </w:rPr>
      </w:pPr>
      <w:r>
        <w:rPr>
          <w:rFonts w:eastAsia="標楷體" w:hAnsi="Arial"/>
          <w:b/>
        </w:rPr>
        <w:t>12.</w:t>
      </w:r>
      <w:r w:rsidR="00E57B2B" w:rsidRPr="00A5087B">
        <w:rPr>
          <w:rFonts w:eastAsia="標楷體" w:hAnsi="Arial" w:hint="eastAsia"/>
          <w:b/>
        </w:rPr>
        <w:t>生態資料：</w:t>
      </w:r>
      <w:r w:rsidR="00E57B2B" w:rsidRPr="00A5087B">
        <w:rPr>
          <w:rFonts w:eastAsia="標楷體" w:hAnsi="Arial" w:hint="eastAsia"/>
        </w:rPr>
        <w:t>生態毒性、持久性及降解性、生物蓄積性、土壤中之流動性、其他不良效應。</w:t>
      </w:r>
    </w:p>
    <w:p w:rsidR="00E57B2B" w:rsidRPr="00A5087B" w:rsidRDefault="0013575F" w:rsidP="009A2642">
      <w:pPr>
        <w:spacing w:line="360" w:lineRule="auto"/>
        <w:ind w:leftChars="200" w:left="480"/>
        <w:jc w:val="both"/>
        <w:rPr>
          <w:rFonts w:eastAsia="標楷體" w:hAnsi="Arial"/>
        </w:rPr>
      </w:pPr>
      <w:r>
        <w:rPr>
          <w:rFonts w:eastAsia="標楷體" w:hAnsi="Arial"/>
          <w:b/>
        </w:rPr>
        <w:t>13.</w:t>
      </w:r>
      <w:r w:rsidR="00E57B2B" w:rsidRPr="00A5087B">
        <w:rPr>
          <w:rFonts w:eastAsia="標楷體" w:hAnsi="Arial" w:hint="eastAsia"/>
          <w:b/>
        </w:rPr>
        <w:t>廢棄處置方法：</w:t>
      </w:r>
      <w:r w:rsidR="00E57B2B" w:rsidRPr="00A5087B">
        <w:rPr>
          <w:rFonts w:eastAsia="標楷體" w:hAnsi="Arial" w:hint="eastAsia"/>
        </w:rPr>
        <w:t>廢棄處置方法。</w:t>
      </w:r>
    </w:p>
    <w:p w:rsidR="00E57B2B" w:rsidRPr="00A5087B" w:rsidRDefault="0013575F" w:rsidP="009A2642">
      <w:pPr>
        <w:spacing w:line="360" w:lineRule="auto"/>
        <w:ind w:leftChars="200" w:left="480"/>
        <w:jc w:val="both"/>
        <w:rPr>
          <w:rFonts w:eastAsia="標楷體" w:hAnsi="Arial"/>
        </w:rPr>
      </w:pPr>
      <w:r>
        <w:rPr>
          <w:rFonts w:eastAsia="標楷體" w:hAnsi="Arial"/>
          <w:b/>
        </w:rPr>
        <w:t>14.</w:t>
      </w:r>
      <w:r w:rsidR="00E57B2B" w:rsidRPr="00A5087B">
        <w:rPr>
          <w:rFonts w:eastAsia="標楷體" w:hAnsi="Arial" w:hint="eastAsia"/>
          <w:b/>
        </w:rPr>
        <w:t>運送資料：</w:t>
      </w:r>
      <w:r w:rsidR="00E57B2B" w:rsidRPr="00A5087B">
        <w:rPr>
          <w:rFonts w:eastAsia="標楷體" w:hAnsi="Arial" w:hint="eastAsia"/>
        </w:rPr>
        <w:t>聯合國編號、聯合國運輸名稱、運輸危害分類、包裝類別、海洋污染物（是／否）、特殊運送方法及注意事項。</w:t>
      </w:r>
    </w:p>
    <w:p w:rsidR="00E57B2B" w:rsidRPr="00A5087B" w:rsidRDefault="0013575F" w:rsidP="009A2642">
      <w:pPr>
        <w:spacing w:line="360" w:lineRule="auto"/>
        <w:ind w:leftChars="200" w:left="480"/>
        <w:jc w:val="both"/>
        <w:rPr>
          <w:rFonts w:eastAsia="標楷體" w:hAnsi="Arial"/>
        </w:rPr>
      </w:pPr>
      <w:r>
        <w:rPr>
          <w:rFonts w:eastAsia="標楷體" w:hAnsi="Arial"/>
          <w:b/>
        </w:rPr>
        <w:t>15.</w:t>
      </w:r>
      <w:r w:rsidR="00E57B2B" w:rsidRPr="00A5087B">
        <w:rPr>
          <w:rFonts w:eastAsia="標楷體" w:hAnsi="Arial" w:hint="eastAsia"/>
          <w:b/>
        </w:rPr>
        <w:t>法規資料：</w:t>
      </w:r>
      <w:r w:rsidR="00E57B2B" w:rsidRPr="00A5087B">
        <w:rPr>
          <w:rFonts w:eastAsia="標楷體" w:hAnsi="Arial" w:hint="eastAsia"/>
        </w:rPr>
        <w:t>適用法規。</w:t>
      </w:r>
    </w:p>
    <w:p w:rsidR="00E57B2B" w:rsidRPr="00A5087B" w:rsidRDefault="0013575F" w:rsidP="009A2642">
      <w:pPr>
        <w:spacing w:line="360" w:lineRule="auto"/>
        <w:ind w:leftChars="200" w:left="480"/>
        <w:jc w:val="both"/>
        <w:rPr>
          <w:rFonts w:eastAsia="標楷體" w:hAnsi="Arial"/>
        </w:rPr>
      </w:pPr>
      <w:r>
        <w:rPr>
          <w:rFonts w:eastAsia="標楷體" w:hAnsi="Arial"/>
          <w:b/>
        </w:rPr>
        <w:t>16.</w:t>
      </w:r>
      <w:r w:rsidR="00E57B2B" w:rsidRPr="00A5087B">
        <w:rPr>
          <w:rFonts w:eastAsia="標楷體" w:hAnsi="Arial" w:hint="eastAsia"/>
          <w:b/>
        </w:rPr>
        <w:t>其他資料：</w:t>
      </w:r>
      <w:r w:rsidR="00E57B2B" w:rsidRPr="00A5087B">
        <w:rPr>
          <w:rFonts w:eastAsia="標楷體" w:hAnsi="Arial" w:hint="eastAsia"/>
        </w:rPr>
        <w:t>參考文獻、製表單位、製表人、製表日期。</w:t>
      </w:r>
    </w:p>
    <w:p w:rsidR="00E57B2B" w:rsidRPr="0013575F" w:rsidRDefault="00E57B2B" w:rsidP="0013575F">
      <w:pPr>
        <w:pStyle w:val="a3"/>
        <w:numPr>
          <w:ilvl w:val="1"/>
          <w:numId w:val="59"/>
        </w:numPr>
        <w:spacing w:line="360" w:lineRule="auto"/>
        <w:ind w:leftChars="0"/>
        <w:jc w:val="both"/>
        <w:rPr>
          <w:rFonts w:eastAsia="標楷體" w:hAnsi="Arial"/>
        </w:rPr>
      </w:pPr>
      <w:r w:rsidRPr="0013575F">
        <w:rPr>
          <w:rFonts w:eastAsia="標楷體" w:hAnsi="Arial" w:hint="eastAsia"/>
        </w:rPr>
        <w:t>有關</w:t>
      </w:r>
      <w:r w:rsidRPr="0013575F">
        <w:rPr>
          <w:rFonts w:eastAsia="標楷體" w:hAnsi="Arial"/>
        </w:rPr>
        <w:t>安全資料表</w:t>
      </w:r>
      <w:r w:rsidRPr="0013575F">
        <w:rPr>
          <w:rFonts w:eastAsia="標楷體" w:hAnsi="Arial" w:hint="eastAsia"/>
        </w:rPr>
        <w:t>可</w:t>
      </w:r>
      <w:r w:rsidRPr="0013575F">
        <w:rPr>
          <w:rFonts w:eastAsia="標楷體" w:hAnsi="Arial"/>
        </w:rPr>
        <w:t>要求製造</w:t>
      </w:r>
      <w:r w:rsidR="008716FA" w:rsidRPr="0013575F">
        <w:rPr>
          <w:rFonts w:eastAsia="標楷體" w:hAnsi="Arial" w:hint="eastAsia"/>
          <w:color w:val="FF0000"/>
          <w:shd w:val="pct15" w:color="auto" w:fill="FFFFFF"/>
        </w:rPr>
        <w:t>者</w:t>
      </w:r>
      <w:r w:rsidRPr="0013575F">
        <w:rPr>
          <w:rFonts w:eastAsia="標楷體" w:hAnsi="Arial"/>
        </w:rPr>
        <w:t>或供應</w:t>
      </w:r>
      <w:r w:rsidR="008716FA" w:rsidRPr="0013575F">
        <w:rPr>
          <w:rFonts w:eastAsia="標楷體" w:hAnsi="Arial" w:hint="eastAsia"/>
          <w:color w:val="FF0000"/>
          <w:shd w:val="pct15" w:color="auto" w:fill="FFFFFF"/>
        </w:rPr>
        <w:t>者</w:t>
      </w:r>
      <w:r w:rsidRPr="0013575F">
        <w:rPr>
          <w:rFonts w:eastAsia="標楷體" w:hAnsi="Arial"/>
        </w:rPr>
        <w:t>提供</w:t>
      </w:r>
      <w:r w:rsidRPr="0013575F">
        <w:rPr>
          <w:rFonts w:eastAsia="標楷體" w:hAnsi="Arial" w:hint="eastAsia"/>
        </w:rPr>
        <w:t>，或自公開資訊</w:t>
      </w:r>
      <w:r w:rsidRPr="0013575F">
        <w:rPr>
          <w:rFonts w:eastAsia="標楷體" w:hAnsi="Arial" w:hint="eastAsia"/>
        </w:rPr>
        <w:t>(</w:t>
      </w:r>
      <w:r w:rsidRPr="0013575F">
        <w:rPr>
          <w:rFonts w:eastAsia="標楷體" w:hAnsi="Arial"/>
        </w:rPr>
        <w:t>http://ghs.osha.gov.tw/CHT/intro/search.aspx</w:t>
      </w:r>
      <w:r w:rsidRPr="0013575F">
        <w:rPr>
          <w:rFonts w:eastAsia="標楷體" w:hAnsi="Arial" w:hint="eastAsia"/>
        </w:rPr>
        <w:t>)</w:t>
      </w:r>
      <w:r w:rsidRPr="0013575F">
        <w:rPr>
          <w:rFonts w:eastAsia="標楷體" w:hAnsi="Arial"/>
        </w:rPr>
        <w:t>取得</w:t>
      </w:r>
      <w:r w:rsidRPr="0013575F">
        <w:rPr>
          <w:rFonts w:eastAsia="標楷體" w:hAnsi="Arial" w:hint="eastAsia"/>
        </w:rPr>
        <w:t>。</w:t>
      </w:r>
    </w:p>
    <w:p w:rsidR="00E57B2B" w:rsidRPr="0013575F" w:rsidRDefault="008716FA" w:rsidP="0013575F">
      <w:pPr>
        <w:pStyle w:val="a3"/>
        <w:numPr>
          <w:ilvl w:val="1"/>
          <w:numId w:val="59"/>
        </w:numPr>
        <w:spacing w:line="360" w:lineRule="auto"/>
        <w:ind w:leftChars="0"/>
        <w:jc w:val="both"/>
        <w:rPr>
          <w:rFonts w:eastAsia="標楷體" w:hAnsi="Arial"/>
        </w:rPr>
      </w:pPr>
      <w:r w:rsidRPr="0013575F">
        <w:rPr>
          <w:rFonts w:eastAsia="標楷體" w:hAnsi="Arial"/>
          <w:color w:val="FF0000"/>
          <w:shd w:val="pct15" w:color="auto" w:fill="FFFFFF"/>
        </w:rPr>
        <w:t>危</w:t>
      </w:r>
      <w:r w:rsidRPr="0013575F">
        <w:rPr>
          <w:rFonts w:eastAsia="標楷體" w:hAnsi="Arial" w:hint="eastAsia"/>
          <w:color w:val="FF0000"/>
          <w:shd w:val="pct15" w:color="auto" w:fill="FFFFFF"/>
        </w:rPr>
        <w:t>害性化學品</w:t>
      </w:r>
      <w:r w:rsidR="00E57B2B" w:rsidRPr="0013575F">
        <w:rPr>
          <w:rFonts w:eastAsia="標楷體" w:hAnsi="Arial"/>
        </w:rPr>
        <w:t>分類及辨識：</w:t>
      </w:r>
    </w:p>
    <w:p w:rsidR="00E57B2B" w:rsidRPr="00A5087B" w:rsidRDefault="0012233B" w:rsidP="009A2642">
      <w:pPr>
        <w:spacing w:line="360" w:lineRule="auto"/>
        <w:ind w:leftChars="200" w:left="480"/>
        <w:jc w:val="both"/>
        <w:rPr>
          <w:rFonts w:eastAsia="標楷體" w:hAnsi="Arial"/>
        </w:rPr>
      </w:pPr>
      <w:r>
        <w:rPr>
          <w:rFonts w:eastAsia="標楷體" w:hAnsi="Arial" w:hint="eastAsia"/>
        </w:rPr>
        <w:t>1.</w:t>
      </w:r>
      <w:r w:rsidR="00E57B2B" w:rsidRPr="00A5087B">
        <w:rPr>
          <w:rFonts w:eastAsia="標楷體" w:hAnsi="Arial"/>
        </w:rPr>
        <w:t>依「</w:t>
      </w:r>
      <w:r w:rsidR="00E57B2B" w:rsidRPr="00A5087B">
        <w:rPr>
          <w:rFonts w:eastAsia="標楷體" w:hAnsi="Arial" w:hint="eastAsia"/>
        </w:rPr>
        <w:t>危害性化學品標示及通識規則</w:t>
      </w:r>
      <w:r w:rsidR="00E57B2B" w:rsidRPr="00A5087B">
        <w:rPr>
          <w:rFonts w:eastAsia="標楷體" w:hAnsi="Arial"/>
        </w:rPr>
        <w:t>」之規定，將</w:t>
      </w:r>
      <w:r w:rsidR="008716FA" w:rsidRPr="008716FA">
        <w:rPr>
          <w:rFonts w:eastAsia="標楷體" w:hAnsi="Arial"/>
          <w:color w:val="FF0000"/>
          <w:shd w:val="pct15" w:color="auto" w:fill="FFFFFF"/>
        </w:rPr>
        <w:t>危</w:t>
      </w:r>
      <w:r w:rsidR="008716FA" w:rsidRPr="008716FA">
        <w:rPr>
          <w:rFonts w:eastAsia="標楷體" w:hAnsi="Arial" w:hint="eastAsia"/>
          <w:color w:val="FF0000"/>
          <w:shd w:val="pct15" w:color="auto" w:fill="FFFFFF"/>
        </w:rPr>
        <w:t>害性化學品</w:t>
      </w:r>
      <w:r w:rsidR="00E57B2B" w:rsidRPr="00A5087B">
        <w:rPr>
          <w:rFonts w:eastAsia="標楷體" w:hAnsi="Arial"/>
        </w:rPr>
        <w:t>分類存放。</w:t>
      </w:r>
    </w:p>
    <w:p w:rsidR="00E57B2B" w:rsidRPr="00A5087B" w:rsidRDefault="0012233B" w:rsidP="009A2642">
      <w:pPr>
        <w:spacing w:line="360" w:lineRule="auto"/>
        <w:ind w:leftChars="200" w:left="480"/>
        <w:jc w:val="both"/>
        <w:rPr>
          <w:rFonts w:eastAsia="標楷體" w:hAnsi="Arial"/>
        </w:rPr>
      </w:pPr>
      <w:r>
        <w:rPr>
          <w:rFonts w:eastAsia="標楷體" w:hAnsi="Arial" w:hint="eastAsia"/>
        </w:rPr>
        <w:t>2.</w:t>
      </w:r>
      <w:r w:rsidR="00E57B2B" w:rsidRPr="00A5087B">
        <w:rPr>
          <w:rFonts w:eastAsia="標楷體" w:hAnsi="Arial"/>
        </w:rPr>
        <w:t>依「</w:t>
      </w:r>
      <w:r w:rsidR="00E57B2B" w:rsidRPr="00A5087B">
        <w:rPr>
          <w:rFonts w:eastAsia="標楷體" w:hAnsi="Arial" w:hint="eastAsia"/>
        </w:rPr>
        <w:t>危害性化學品標示及通識規則</w:t>
      </w:r>
      <w:r w:rsidR="00E57B2B" w:rsidRPr="00A5087B">
        <w:rPr>
          <w:rFonts w:eastAsia="標楷體" w:hAnsi="Arial"/>
        </w:rPr>
        <w:t>」之規定，</w:t>
      </w:r>
      <w:r w:rsidR="008716FA" w:rsidRPr="008716FA">
        <w:rPr>
          <w:rFonts w:eastAsia="標楷體" w:hAnsi="Arial"/>
          <w:color w:val="FF0000"/>
          <w:shd w:val="pct15" w:color="auto" w:fill="FFFFFF"/>
        </w:rPr>
        <w:t>危</w:t>
      </w:r>
      <w:r w:rsidR="008716FA" w:rsidRPr="008716FA">
        <w:rPr>
          <w:rFonts w:eastAsia="標楷體" w:hAnsi="Arial" w:hint="eastAsia"/>
          <w:color w:val="FF0000"/>
          <w:shd w:val="pct15" w:color="auto" w:fill="FFFFFF"/>
        </w:rPr>
        <w:t>害性化學品</w:t>
      </w:r>
      <w:r w:rsidR="00E57B2B" w:rsidRPr="00A5087B">
        <w:rPr>
          <w:rFonts w:eastAsia="標楷體" w:hAnsi="Arial"/>
        </w:rPr>
        <w:t>如係混合物，應作整體測試；如未作整體測試，則其健康危害性視同具有各該成分之健康危害性，對於燃燒、爆炸及反應性等物理危害性應使用有科學根據之資料，評估其物理危害性。</w:t>
      </w:r>
    </w:p>
    <w:p w:rsidR="00E57B2B" w:rsidRPr="0013575F" w:rsidRDefault="00E57B2B" w:rsidP="0013575F">
      <w:pPr>
        <w:pStyle w:val="a3"/>
        <w:numPr>
          <w:ilvl w:val="1"/>
          <w:numId w:val="59"/>
        </w:numPr>
        <w:spacing w:line="360" w:lineRule="auto"/>
        <w:ind w:leftChars="0"/>
        <w:jc w:val="both"/>
        <w:rPr>
          <w:rFonts w:eastAsia="標楷體"/>
        </w:rPr>
      </w:pPr>
      <w:r w:rsidRPr="0013575F">
        <w:rPr>
          <w:rFonts w:eastAsia="標楷體" w:hAnsi="Arial"/>
        </w:rPr>
        <w:t>安全資料表之放置：</w:t>
      </w:r>
      <w:r w:rsidRPr="0013575F">
        <w:rPr>
          <w:rFonts w:eastAsia="標楷體" w:hAnsi="Arial"/>
        </w:rPr>
        <w:br/>
      </w:r>
      <w:r w:rsidRPr="0013575F">
        <w:rPr>
          <w:rFonts w:eastAsia="標楷體" w:hAnsi="Arial" w:hint="eastAsia"/>
        </w:rPr>
        <w:t>凡在清單之列的物質均應製作安全資料表。安全資料表應放置於各實驗室、研究室等適用場所明顯、容易取得之處。</w:t>
      </w:r>
    </w:p>
    <w:p w:rsidR="00E57B2B" w:rsidRPr="0013575F" w:rsidRDefault="00E57B2B" w:rsidP="0013575F">
      <w:pPr>
        <w:pStyle w:val="a3"/>
        <w:numPr>
          <w:ilvl w:val="1"/>
          <w:numId w:val="59"/>
        </w:numPr>
        <w:spacing w:line="360" w:lineRule="auto"/>
        <w:ind w:leftChars="0"/>
        <w:jc w:val="both"/>
        <w:rPr>
          <w:rFonts w:eastAsia="標楷體"/>
        </w:rPr>
      </w:pPr>
      <w:r w:rsidRPr="0013575F">
        <w:rPr>
          <w:rFonts w:eastAsia="標楷體" w:hint="eastAsia"/>
        </w:rPr>
        <w:t>安全資料表之管理</w:t>
      </w:r>
    </w:p>
    <w:p w:rsidR="00E57B2B" w:rsidRPr="00A5087B" w:rsidRDefault="0012233B" w:rsidP="009A2642">
      <w:pPr>
        <w:spacing w:line="360" w:lineRule="auto"/>
        <w:ind w:leftChars="200" w:left="480"/>
        <w:jc w:val="both"/>
        <w:rPr>
          <w:rFonts w:eastAsia="標楷體" w:hAnsi="Arial"/>
        </w:rPr>
      </w:pPr>
      <w:r>
        <w:rPr>
          <w:rFonts w:eastAsia="標楷體" w:hAnsi="Arial" w:hint="eastAsia"/>
        </w:rPr>
        <w:t>1.</w:t>
      </w:r>
      <w:r w:rsidR="00E57B2B" w:rsidRPr="00A5087B">
        <w:rPr>
          <w:rFonts w:eastAsia="標楷體" w:hAnsi="Arial" w:hint="eastAsia"/>
        </w:rPr>
        <w:t>若供應</w:t>
      </w:r>
      <w:r w:rsidR="008716FA" w:rsidRPr="008716FA">
        <w:rPr>
          <w:rFonts w:eastAsia="標楷體" w:hAnsi="Arial" w:hint="eastAsia"/>
          <w:color w:val="FF0000"/>
          <w:shd w:val="pct15" w:color="auto" w:fill="FFFFFF"/>
        </w:rPr>
        <w:t>者</w:t>
      </w:r>
      <w:r w:rsidR="00E57B2B" w:rsidRPr="00A5087B">
        <w:rPr>
          <w:rFonts w:eastAsia="標楷體" w:hAnsi="Arial" w:hint="eastAsia"/>
        </w:rPr>
        <w:t>已提供該物質之安全資料表，則確認其正確性、合法性，以及將其中文化。</w:t>
      </w:r>
      <w:r w:rsidR="00E57B2B" w:rsidRPr="00A5087B">
        <w:rPr>
          <w:rFonts w:eastAsia="標楷體" w:hAnsi="Arial" w:hint="eastAsia"/>
        </w:rPr>
        <w:t>(</w:t>
      </w:r>
      <w:r w:rsidR="00E57B2B" w:rsidRPr="00A5087B">
        <w:rPr>
          <w:rFonts w:eastAsia="標楷體" w:hAnsi="Arial"/>
        </w:rPr>
        <w:t>必要時輔以外文</w:t>
      </w:r>
      <w:r w:rsidR="00E57B2B" w:rsidRPr="00A5087B">
        <w:rPr>
          <w:rFonts w:eastAsia="標楷體" w:hAnsi="Arial" w:hint="eastAsia"/>
        </w:rPr>
        <w:t>)</w:t>
      </w:r>
    </w:p>
    <w:p w:rsidR="00E57B2B" w:rsidRPr="00A5087B" w:rsidRDefault="0012233B" w:rsidP="009A2642">
      <w:pPr>
        <w:spacing w:line="360" w:lineRule="auto"/>
        <w:ind w:leftChars="200" w:left="480"/>
        <w:jc w:val="both"/>
        <w:rPr>
          <w:rFonts w:eastAsia="標楷體" w:hAnsi="Arial"/>
        </w:rPr>
      </w:pPr>
      <w:r>
        <w:rPr>
          <w:rFonts w:eastAsia="標楷體" w:hAnsi="Arial" w:hint="eastAsia"/>
        </w:rPr>
        <w:t>2.</w:t>
      </w:r>
      <w:r w:rsidR="00E57B2B" w:rsidRPr="00A5087B">
        <w:rPr>
          <w:rFonts w:eastAsia="標楷體" w:hAnsi="Arial" w:hint="eastAsia"/>
        </w:rPr>
        <w:t>若未供應，則要求其供應，要求之信函及供應</w:t>
      </w:r>
      <w:r w:rsidR="008716FA" w:rsidRPr="008716FA">
        <w:rPr>
          <w:rFonts w:eastAsia="標楷體" w:hAnsi="Arial" w:hint="eastAsia"/>
          <w:color w:val="FF0000"/>
          <w:shd w:val="pct15" w:color="auto" w:fill="FFFFFF"/>
        </w:rPr>
        <w:t>者</w:t>
      </w:r>
      <w:r w:rsidR="00E57B2B" w:rsidRPr="00A5087B">
        <w:rPr>
          <w:rFonts w:eastAsia="標楷體" w:hAnsi="Arial" w:hint="eastAsia"/>
        </w:rPr>
        <w:t>表示無法供應之文件應存檔。</w:t>
      </w:r>
    </w:p>
    <w:p w:rsidR="00E57B2B" w:rsidRPr="00A5087B" w:rsidRDefault="0012233B" w:rsidP="009A2642">
      <w:pPr>
        <w:spacing w:line="360" w:lineRule="auto"/>
        <w:ind w:leftChars="200" w:left="480"/>
        <w:jc w:val="both"/>
        <w:rPr>
          <w:rFonts w:eastAsia="標楷體" w:hAnsi="Arial"/>
        </w:rPr>
      </w:pPr>
      <w:r>
        <w:rPr>
          <w:rFonts w:eastAsia="標楷體" w:hAnsi="Arial" w:hint="eastAsia"/>
        </w:rPr>
        <w:t>3.</w:t>
      </w:r>
      <w:r w:rsidR="00E57B2B" w:rsidRPr="00A5087B">
        <w:rPr>
          <w:rFonts w:eastAsia="標楷體" w:hAnsi="Arial" w:hint="eastAsia"/>
        </w:rPr>
        <w:t>供應</w:t>
      </w:r>
      <w:r w:rsidR="008716FA" w:rsidRPr="008716FA">
        <w:rPr>
          <w:rFonts w:eastAsia="標楷體" w:hAnsi="Arial" w:hint="eastAsia"/>
          <w:color w:val="FF0000"/>
          <w:shd w:val="pct15" w:color="auto" w:fill="FFFFFF"/>
        </w:rPr>
        <w:t>者</w:t>
      </w:r>
      <w:r w:rsidR="00E57B2B" w:rsidRPr="00A5087B">
        <w:rPr>
          <w:rFonts w:eastAsia="標楷體" w:hAnsi="Arial" w:hint="eastAsia"/>
        </w:rPr>
        <w:t>無法提供安全資料表時，適用場所管理人應依「危害性化學品標示及通識規則」規定之格式，由網路上下載自行製作安全資料表。</w:t>
      </w:r>
    </w:p>
    <w:p w:rsidR="00E57B2B" w:rsidRPr="00A5087B" w:rsidRDefault="009A2642" w:rsidP="009A2642">
      <w:pPr>
        <w:spacing w:line="360" w:lineRule="auto"/>
        <w:ind w:leftChars="200" w:left="480"/>
        <w:jc w:val="both"/>
        <w:rPr>
          <w:rFonts w:eastAsia="標楷體" w:hAnsi="Arial"/>
        </w:rPr>
      </w:pPr>
      <w:r>
        <w:rPr>
          <w:rFonts w:eastAsia="標楷體" w:hAnsi="Arial" w:hint="eastAsia"/>
        </w:rPr>
        <w:lastRenderedPageBreak/>
        <w:t>4.</w:t>
      </w:r>
      <w:r w:rsidR="00E57B2B" w:rsidRPr="00A5087B">
        <w:rPr>
          <w:rFonts w:eastAsia="標楷體" w:hAnsi="Arial" w:hint="eastAsia"/>
        </w:rPr>
        <w:t>安全資料表之危害資訊應隨時複查並修正，至少每三年更新一次。</w:t>
      </w:r>
    </w:p>
    <w:p w:rsidR="00E57B2B" w:rsidRPr="00A5087B" w:rsidRDefault="008716FA" w:rsidP="001B0DF1">
      <w:pPr>
        <w:numPr>
          <w:ilvl w:val="0"/>
          <w:numId w:val="249"/>
        </w:numPr>
        <w:spacing w:before="240" w:line="360" w:lineRule="auto"/>
        <w:ind w:left="567" w:hanging="567"/>
        <w:jc w:val="both"/>
        <w:rPr>
          <w:rFonts w:eastAsia="標楷體" w:hAnsi="Arial"/>
          <w:b/>
        </w:rPr>
      </w:pPr>
      <w:r w:rsidRPr="008716FA">
        <w:rPr>
          <w:rFonts w:eastAsia="標楷體" w:hAnsi="Arial"/>
          <w:b/>
          <w:color w:val="FF0000"/>
          <w:shd w:val="pct15" w:color="auto" w:fill="FFFFFF"/>
        </w:rPr>
        <w:t>危</w:t>
      </w:r>
      <w:r w:rsidRPr="008716FA">
        <w:rPr>
          <w:rFonts w:eastAsia="標楷體" w:hAnsi="Arial" w:hint="eastAsia"/>
          <w:b/>
          <w:color w:val="FF0000"/>
          <w:shd w:val="pct15" w:color="auto" w:fill="FFFFFF"/>
        </w:rPr>
        <w:t>害性化學品</w:t>
      </w:r>
      <w:r w:rsidR="00E57B2B" w:rsidRPr="00A5087B">
        <w:rPr>
          <w:rFonts w:eastAsia="標楷體" w:hAnsi="Arial"/>
          <w:b/>
        </w:rPr>
        <w:t>標示</w:t>
      </w:r>
    </w:p>
    <w:p w:rsidR="00E57B2B" w:rsidRPr="00A5087B" w:rsidRDefault="00E57B2B" w:rsidP="00E57B2B">
      <w:pPr>
        <w:spacing w:line="360" w:lineRule="auto"/>
        <w:ind w:leftChars="236" w:left="566" w:firstLineChars="236" w:firstLine="566"/>
        <w:jc w:val="both"/>
        <w:rPr>
          <w:rFonts w:eastAsia="標楷體" w:hAnsi="Arial"/>
        </w:rPr>
      </w:pPr>
      <w:r w:rsidRPr="00A5087B">
        <w:rPr>
          <w:rFonts w:eastAsia="標楷體" w:hAnsi="Arial" w:hint="eastAsia"/>
        </w:rPr>
        <w:t>明確標示為提昇工作者對</w:t>
      </w:r>
      <w:r w:rsidR="008716FA" w:rsidRPr="008716FA">
        <w:rPr>
          <w:rFonts w:eastAsia="標楷體" w:hAnsi="Arial"/>
          <w:color w:val="FF0000"/>
          <w:shd w:val="pct15" w:color="auto" w:fill="FFFFFF"/>
        </w:rPr>
        <w:t>危</w:t>
      </w:r>
      <w:r w:rsidR="008716FA" w:rsidRPr="008716FA">
        <w:rPr>
          <w:rFonts w:eastAsia="標楷體" w:hAnsi="Arial" w:hint="eastAsia"/>
          <w:color w:val="FF0000"/>
          <w:shd w:val="pct15" w:color="auto" w:fill="FFFFFF"/>
        </w:rPr>
        <w:t>害性化學品</w:t>
      </w:r>
      <w:r w:rsidRPr="00A5087B">
        <w:rPr>
          <w:rFonts w:eastAsia="標楷體" w:hAnsi="Arial" w:hint="eastAsia"/>
        </w:rPr>
        <w:t>認知的第一步；為清楚辨識</w:t>
      </w:r>
      <w:r w:rsidR="008716FA" w:rsidRPr="008716FA">
        <w:rPr>
          <w:rFonts w:eastAsia="標楷體" w:hAnsi="Arial"/>
          <w:color w:val="FF0000"/>
          <w:shd w:val="pct15" w:color="auto" w:fill="FFFFFF"/>
        </w:rPr>
        <w:t>危</w:t>
      </w:r>
      <w:r w:rsidR="008716FA" w:rsidRPr="008716FA">
        <w:rPr>
          <w:rFonts w:eastAsia="標楷體" w:hAnsi="Arial" w:hint="eastAsia"/>
          <w:color w:val="FF0000"/>
          <w:shd w:val="pct15" w:color="auto" w:fill="FFFFFF"/>
        </w:rPr>
        <w:t>害性化學品</w:t>
      </w:r>
      <w:r w:rsidRPr="00A5087B">
        <w:rPr>
          <w:rFonts w:eastAsia="標楷體" w:hAnsi="Arial" w:hint="eastAsia"/>
        </w:rPr>
        <w:t>，應依危害物特性適當歸類後，採用「</w:t>
      </w:r>
      <w:r w:rsidRPr="00A5087B">
        <w:rPr>
          <w:rFonts w:eastAsia="標楷體" w:hAnsi="Arial"/>
        </w:rPr>
        <w:t>化學品全球調和制度</w:t>
      </w:r>
      <w:r w:rsidRPr="00A5087B">
        <w:rPr>
          <w:rFonts w:eastAsia="Arial Unicode MS"/>
        </w:rPr>
        <w:t>(GHS)</w:t>
      </w:r>
      <w:r w:rsidRPr="00A5087B">
        <w:rPr>
          <w:rFonts w:eastAsia="標楷體" w:hAnsi="Arial" w:hint="eastAsia"/>
        </w:rPr>
        <w:t>」規定的顏色、符號，以張貼清晰易懂的圖示。依據危害性化學品標示及通識規則第</w:t>
      </w:r>
      <w:r w:rsidRPr="00A5087B">
        <w:rPr>
          <w:rFonts w:eastAsia="標楷體" w:hAnsi="Arial" w:hint="eastAsia"/>
        </w:rPr>
        <w:t>5</w:t>
      </w:r>
      <w:r w:rsidRPr="00A5087B">
        <w:rPr>
          <w:rFonts w:eastAsia="標楷體" w:hAnsi="Arial" w:hint="eastAsia"/>
        </w:rPr>
        <w:t>條，容器上應標示其分類及危害圖式（如附表</w:t>
      </w:r>
      <w:r w:rsidRPr="00A5087B">
        <w:rPr>
          <w:rFonts w:eastAsia="標楷體" w:hAnsi="Arial" w:hint="eastAsia"/>
        </w:rPr>
        <w:t>3</w:t>
      </w:r>
      <w:r w:rsidRPr="00A5087B">
        <w:rPr>
          <w:rFonts w:eastAsia="標楷體" w:hAnsi="Arial" w:hint="eastAsia"/>
        </w:rPr>
        <w:t>所示），各項分類及危害圖示可參考附表</w:t>
      </w:r>
      <w:r w:rsidRPr="00A5087B">
        <w:rPr>
          <w:rFonts w:eastAsia="標楷體" w:hAnsi="Arial" w:hint="eastAsia"/>
        </w:rPr>
        <w:t>4</w:t>
      </w:r>
      <w:r w:rsidRPr="00A5087B">
        <w:rPr>
          <w:rFonts w:eastAsia="標楷體" w:hAnsi="Arial" w:hint="eastAsia"/>
        </w:rPr>
        <w:t>。</w:t>
      </w:r>
    </w:p>
    <w:p w:rsidR="00E57B2B" w:rsidRPr="00A5087B" w:rsidRDefault="0012233B" w:rsidP="009A2642">
      <w:pPr>
        <w:tabs>
          <w:tab w:val="left" w:pos="1134"/>
        </w:tabs>
        <w:spacing w:line="360" w:lineRule="auto"/>
        <w:ind w:firstLineChars="100" w:firstLine="240"/>
        <w:jc w:val="both"/>
        <w:rPr>
          <w:rFonts w:eastAsia="標楷體"/>
        </w:rPr>
      </w:pPr>
      <w:r>
        <w:rPr>
          <w:rFonts w:eastAsia="標楷體" w:hint="eastAsia"/>
        </w:rPr>
        <w:t>一</w:t>
      </w:r>
      <w:r>
        <w:rPr>
          <w:rFonts w:eastAsia="標楷體"/>
        </w:rPr>
        <w:t>、</w:t>
      </w:r>
      <w:r w:rsidR="00E57B2B" w:rsidRPr="00A5087B">
        <w:rPr>
          <w:rFonts w:eastAsia="標楷體"/>
        </w:rPr>
        <w:t>標示內容：</w:t>
      </w:r>
    </w:p>
    <w:p w:rsidR="00E57B2B" w:rsidRPr="00A5087B" w:rsidRDefault="0012233B" w:rsidP="009A2642">
      <w:pPr>
        <w:spacing w:line="360" w:lineRule="auto"/>
        <w:ind w:leftChars="200" w:left="480"/>
        <w:jc w:val="both"/>
        <w:rPr>
          <w:rFonts w:eastAsia="標楷體" w:hAnsi="Arial"/>
          <w:noProof/>
        </w:rPr>
      </w:pPr>
      <w:r w:rsidRPr="0012233B">
        <w:rPr>
          <w:rFonts w:eastAsia="標楷體" w:hAnsi="Arial" w:hint="eastAsia"/>
          <w:noProof/>
          <w:shd w:val="pct15" w:color="auto" w:fill="FFFFFF"/>
        </w:rPr>
        <w:t>1</w:t>
      </w:r>
      <w:r w:rsidRPr="0012233B">
        <w:rPr>
          <w:rFonts w:eastAsia="標楷體" w:hAnsi="Arial"/>
          <w:noProof/>
          <w:shd w:val="pct15" w:color="auto" w:fill="FFFFFF"/>
        </w:rPr>
        <w:t>.</w:t>
      </w:r>
      <w:r w:rsidR="00E57B2B" w:rsidRPr="00A5087B">
        <w:rPr>
          <w:rFonts w:eastAsia="標楷體" w:hAnsi="Arial"/>
          <w:noProof/>
        </w:rPr>
        <w:t>名稱。</w:t>
      </w:r>
    </w:p>
    <w:p w:rsidR="00E57B2B" w:rsidRPr="00A5087B" w:rsidRDefault="0012233B" w:rsidP="009A2642">
      <w:pPr>
        <w:spacing w:line="360" w:lineRule="auto"/>
        <w:ind w:leftChars="200" w:left="480"/>
        <w:jc w:val="both"/>
        <w:rPr>
          <w:rFonts w:eastAsia="標楷體" w:hAnsi="Arial"/>
          <w:noProof/>
        </w:rPr>
      </w:pPr>
      <w:r>
        <w:rPr>
          <w:rFonts w:eastAsia="標楷體" w:hAnsi="Arial" w:hint="eastAsia"/>
          <w:noProof/>
        </w:rPr>
        <w:t>2.</w:t>
      </w:r>
      <w:r w:rsidR="00E57B2B" w:rsidRPr="00A5087B">
        <w:rPr>
          <w:rFonts w:eastAsia="標楷體" w:hAnsi="Arial" w:hint="eastAsia"/>
          <w:noProof/>
        </w:rPr>
        <w:t>危害</w:t>
      </w:r>
      <w:r w:rsidR="00E57B2B" w:rsidRPr="00A5087B">
        <w:rPr>
          <w:rFonts w:eastAsia="標楷體" w:hAnsi="Arial"/>
          <w:noProof/>
        </w:rPr>
        <w:t>成分。</w:t>
      </w:r>
    </w:p>
    <w:p w:rsidR="00E57B2B" w:rsidRPr="00A5087B" w:rsidRDefault="0012233B" w:rsidP="009A2642">
      <w:pPr>
        <w:spacing w:line="360" w:lineRule="auto"/>
        <w:ind w:leftChars="200" w:left="480"/>
        <w:jc w:val="both"/>
        <w:rPr>
          <w:rFonts w:eastAsia="標楷體" w:hAnsi="Arial"/>
          <w:noProof/>
        </w:rPr>
      </w:pPr>
      <w:r>
        <w:rPr>
          <w:rFonts w:eastAsia="標楷體" w:hAnsi="Arial" w:hint="eastAsia"/>
          <w:noProof/>
        </w:rPr>
        <w:t>3.</w:t>
      </w:r>
      <w:r w:rsidR="00E57B2B" w:rsidRPr="00A5087B">
        <w:rPr>
          <w:rFonts w:eastAsia="標楷體" w:hAnsi="Arial"/>
          <w:noProof/>
        </w:rPr>
        <w:t>警示語。</w:t>
      </w:r>
    </w:p>
    <w:p w:rsidR="00E57B2B" w:rsidRPr="00A5087B" w:rsidRDefault="0012233B" w:rsidP="009A2642">
      <w:pPr>
        <w:spacing w:line="360" w:lineRule="auto"/>
        <w:ind w:leftChars="200" w:left="480"/>
        <w:jc w:val="both"/>
        <w:rPr>
          <w:rFonts w:eastAsia="標楷體" w:hAnsi="Arial"/>
          <w:noProof/>
        </w:rPr>
      </w:pPr>
      <w:r>
        <w:rPr>
          <w:rFonts w:eastAsia="標楷體" w:hAnsi="Arial" w:hint="eastAsia"/>
          <w:noProof/>
        </w:rPr>
        <w:t>4.</w:t>
      </w:r>
      <w:r w:rsidR="00E57B2B" w:rsidRPr="00A5087B">
        <w:rPr>
          <w:rFonts w:eastAsia="標楷體" w:hAnsi="Arial"/>
          <w:noProof/>
        </w:rPr>
        <w:t>危害警告訊息。</w:t>
      </w:r>
    </w:p>
    <w:p w:rsidR="00E57B2B" w:rsidRPr="00A5087B" w:rsidRDefault="0012233B" w:rsidP="009A2642">
      <w:pPr>
        <w:spacing w:line="360" w:lineRule="auto"/>
        <w:ind w:leftChars="200" w:left="480"/>
        <w:jc w:val="both"/>
        <w:rPr>
          <w:rFonts w:eastAsia="標楷體" w:hAnsi="Arial"/>
          <w:noProof/>
        </w:rPr>
      </w:pPr>
      <w:r>
        <w:rPr>
          <w:rFonts w:eastAsia="標楷體" w:hAnsi="Arial" w:hint="eastAsia"/>
          <w:noProof/>
        </w:rPr>
        <w:t>5.</w:t>
      </w:r>
      <w:r w:rsidR="00E57B2B" w:rsidRPr="00A5087B">
        <w:rPr>
          <w:rFonts w:eastAsia="標楷體" w:hAnsi="Arial"/>
          <w:noProof/>
        </w:rPr>
        <w:t>危害防範措施。</w:t>
      </w:r>
    </w:p>
    <w:p w:rsidR="00E57B2B" w:rsidRPr="00A5087B" w:rsidRDefault="0012233B" w:rsidP="009A2642">
      <w:pPr>
        <w:spacing w:line="360" w:lineRule="auto"/>
        <w:ind w:leftChars="200" w:left="480"/>
        <w:jc w:val="both"/>
        <w:rPr>
          <w:rFonts w:eastAsia="標楷體" w:hAnsi="Arial"/>
          <w:noProof/>
        </w:rPr>
      </w:pPr>
      <w:r>
        <w:rPr>
          <w:rFonts w:eastAsia="標楷體" w:hAnsi="Arial"/>
          <w:noProof/>
        </w:rPr>
        <w:t>6.</w:t>
      </w:r>
      <w:r w:rsidR="00E57B2B" w:rsidRPr="00A5087B">
        <w:rPr>
          <w:rFonts w:eastAsia="標楷體" w:hAnsi="Arial"/>
          <w:noProof/>
        </w:rPr>
        <w:t>製造</w:t>
      </w:r>
      <w:r w:rsidR="008716FA" w:rsidRPr="008716FA">
        <w:rPr>
          <w:rFonts w:eastAsia="標楷體" w:hAnsi="Arial" w:hint="eastAsia"/>
          <w:noProof/>
          <w:color w:val="FF0000"/>
          <w:shd w:val="pct15" w:color="auto" w:fill="FFFFFF"/>
        </w:rPr>
        <w:t>者</w:t>
      </w:r>
      <w:r w:rsidR="008716FA">
        <w:rPr>
          <w:rFonts w:eastAsia="標楷體" w:hAnsi="Arial" w:hint="eastAsia"/>
          <w:noProof/>
          <w:color w:val="FF0000"/>
          <w:shd w:val="pct15" w:color="auto" w:fill="FFFFFF"/>
        </w:rPr>
        <w:t>、</w:t>
      </w:r>
      <w:r w:rsidR="008716FA">
        <w:rPr>
          <w:rFonts w:eastAsia="標楷體" w:hAnsi="Arial"/>
          <w:noProof/>
          <w:color w:val="FF0000"/>
          <w:shd w:val="pct15" w:color="auto" w:fill="FFFFFF"/>
        </w:rPr>
        <w:t>輸入者</w:t>
      </w:r>
      <w:r w:rsidR="00E57B2B" w:rsidRPr="00A5087B">
        <w:rPr>
          <w:rFonts w:eastAsia="標楷體" w:hAnsi="Arial"/>
          <w:noProof/>
        </w:rPr>
        <w:t>或供應</w:t>
      </w:r>
      <w:r w:rsidR="008716FA" w:rsidRPr="008716FA">
        <w:rPr>
          <w:rFonts w:eastAsia="標楷體" w:hAnsi="Arial" w:hint="eastAsia"/>
          <w:noProof/>
          <w:color w:val="FF0000"/>
          <w:shd w:val="pct15" w:color="auto" w:fill="FFFFFF"/>
        </w:rPr>
        <w:t>者</w:t>
      </w:r>
      <w:r w:rsidR="00E57B2B" w:rsidRPr="00A5087B">
        <w:rPr>
          <w:rFonts w:eastAsia="標楷體" w:hAnsi="Arial"/>
          <w:noProof/>
        </w:rPr>
        <w:t>之名稱、地址及電話。</w:t>
      </w:r>
    </w:p>
    <w:p w:rsidR="00E57B2B" w:rsidRPr="00A5087B" w:rsidRDefault="00E57B2B" w:rsidP="009A2642">
      <w:pPr>
        <w:spacing w:line="360" w:lineRule="auto"/>
        <w:ind w:leftChars="200" w:left="480"/>
        <w:jc w:val="both"/>
        <w:rPr>
          <w:rFonts w:eastAsia="標楷體"/>
        </w:rPr>
      </w:pPr>
      <w:r w:rsidRPr="00A5087B">
        <w:rPr>
          <w:rFonts w:eastAsia="標楷體" w:hint="eastAsia"/>
        </w:rPr>
        <w:t>並加註※</w:t>
      </w:r>
      <w:r w:rsidRPr="00A5087B">
        <w:rPr>
          <w:rFonts w:eastAsia="標楷體"/>
        </w:rPr>
        <w:t>更詳細的資料，請參考安全資料表</w:t>
      </w:r>
      <w:r w:rsidRPr="00A5087B">
        <w:rPr>
          <w:rFonts w:eastAsia="標楷體" w:hint="eastAsia"/>
        </w:rPr>
        <w:t>※</w:t>
      </w:r>
    </w:p>
    <w:p w:rsidR="00E57B2B" w:rsidRPr="0012233B" w:rsidRDefault="0012233B" w:rsidP="009A2642">
      <w:pPr>
        <w:tabs>
          <w:tab w:val="left" w:pos="1134"/>
        </w:tabs>
        <w:spacing w:line="360" w:lineRule="auto"/>
        <w:ind w:firstLineChars="100" w:firstLine="240"/>
        <w:jc w:val="both"/>
        <w:rPr>
          <w:rFonts w:eastAsia="標楷體"/>
        </w:rPr>
      </w:pPr>
      <w:r>
        <w:rPr>
          <w:rFonts w:eastAsia="標楷體" w:hint="eastAsia"/>
        </w:rPr>
        <w:t>二、</w:t>
      </w:r>
      <w:r w:rsidR="00E57B2B" w:rsidRPr="0012233B">
        <w:rPr>
          <w:rFonts w:eastAsia="標楷體"/>
        </w:rPr>
        <w:t>標示取得方式：</w:t>
      </w:r>
    </w:p>
    <w:p w:rsidR="00E57B2B" w:rsidRPr="00A5087B" w:rsidRDefault="0012233B" w:rsidP="009A2642">
      <w:pPr>
        <w:spacing w:line="360" w:lineRule="auto"/>
        <w:ind w:leftChars="200" w:left="480"/>
        <w:jc w:val="both"/>
        <w:rPr>
          <w:rFonts w:eastAsia="標楷體" w:hAnsi="Arial"/>
          <w:noProof/>
        </w:rPr>
      </w:pPr>
      <w:r>
        <w:rPr>
          <w:rFonts w:eastAsia="標楷體" w:hAnsi="Arial" w:hint="eastAsia"/>
          <w:noProof/>
        </w:rPr>
        <w:t>1</w:t>
      </w:r>
      <w:r>
        <w:rPr>
          <w:rFonts w:eastAsia="標楷體" w:hAnsi="Arial"/>
          <w:noProof/>
        </w:rPr>
        <w:t>.</w:t>
      </w:r>
      <w:r w:rsidR="00E57B2B" w:rsidRPr="00A5087B">
        <w:rPr>
          <w:rFonts w:eastAsia="標楷體" w:hAnsi="Arial"/>
          <w:noProof/>
        </w:rPr>
        <w:t>購買或自行印製。</w:t>
      </w:r>
    </w:p>
    <w:p w:rsidR="00E57B2B" w:rsidRPr="00A5087B" w:rsidRDefault="0012233B" w:rsidP="009A2642">
      <w:pPr>
        <w:spacing w:line="360" w:lineRule="auto"/>
        <w:ind w:leftChars="200" w:left="480"/>
        <w:jc w:val="both"/>
        <w:rPr>
          <w:rFonts w:eastAsia="標楷體" w:hAnsi="Arial"/>
          <w:noProof/>
        </w:rPr>
      </w:pPr>
      <w:r>
        <w:rPr>
          <w:rFonts w:eastAsia="標楷體" w:hAnsi="Arial" w:hint="eastAsia"/>
          <w:noProof/>
        </w:rPr>
        <w:t>2.</w:t>
      </w:r>
      <w:r w:rsidR="00E57B2B" w:rsidRPr="00A5087B">
        <w:rPr>
          <w:rFonts w:eastAsia="標楷體" w:hAnsi="Arial"/>
          <w:noProof/>
        </w:rPr>
        <w:t>自</w:t>
      </w:r>
      <w:r w:rsidR="00E57B2B" w:rsidRPr="00A5087B">
        <w:rPr>
          <w:rFonts w:eastAsia="標楷體" w:hAnsi="Arial" w:hint="eastAsia"/>
          <w:noProof/>
        </w:rPr>
        <w:t>勞動部或</w:t>
      </w:r>
      <w:r w:rsidR="00E57B2B" w:rsidRPr="00A5087B">
        <w:rPr>
          <w:rFonts w:eastAsia="標楷體" w:hAnsi="Arial"/>
          <w:noProof/>
        </w:rPr>
        <w:t>環保署化學品全球調和制度網站下載。</w:t>
      </w:r>
    </w:p>
    <w:p w:rsidR="00E57B2B" w:rsidRPr="00A5087B" w:rsidRDefault="0012233B" w:rsidP="009A2642">
      <w:pPr>
        <w:tabs>
          <w:tab w:val="left" w:pos="1134"/>
        </w:tabs>
        <w:spacing w:line="360" w:lineRule="auto"/>
        <w:ind w:leftChars="200" w:left="480" w:firstLineChars="100" w:firstLine="240"/>
        <w:jc w:val="both"/>
        <w:rPr>
          <w:rFonts w:eastAsia="標楷體"/>
        </w:rPr>
      </w:pPr>
      <w:r>
        <w:rPr>
          <w:rFonts w:eastAsia="標楷體" w:hint="eastAsia"/>
        </w:rPr>
        <w:t>三</w:t>
      </w:r>
      <w:r>
        <w:rPr>
          <w:rFonts w:eastAsia="標楷體"/>
        </w:rPr>
        <w:t>、</w:t>
      </w:r>
      <w:r w:rsidR="00E57B2B" w:rsidRPr="00A5087B">
        <w:rPr>
          <w:rFonts w:eastAsia="標楷體"/>
        </w:rPr>
        <w:t>標示更新與管理：</w:t>
      </w:r>
    </w:p>
    <w:p w:rsidR="00E57B2B" w:rsidRPr="00A5087B" w:rsidRDefault="00843BA0" w:rsidP="009A2642">
      <w:pPr>
        <w:spacing w:line="360" w:lineRule="auto"/>
        <w:ind w:leftChars="200" w:left="480"/>
        <w:jc w:val="both"/>
        <w:rPr>
          <w:rFonts w:eastAsia="標楷體" w:hAnsi="Arial"/>
          <w:noProof/>
        </w:rPr>
      </w:pPr>
      <w:r>
        <w:rPr>
          <w:rFonts w:eastAsia="標楷體" w:hAnsi="Arial"/>
          <w:noProof/>
        </w:rPr>
        <w:t>1.</w:t>
      </w:r>
      <w:r w:rsidR="00E57B2B" w:rsidRPr="00A5087B">
        <w:rPr>
          <w:rFonts w:eastAsia="標楷體" w:hAnsi="Arial" w:hint="eastAsia"/>
          <w:noProof/>
        </w:rPr>
        <w:t>隨</w:t>
      </w:r>
      <w:r w:rsidR="000A1864" w:rsidRPr="008716FA">
        <w:rPr>
          <w:rFonts w:eastAsia="標楷體" w:hAnsi="Arial"/>
          <w:color w:val="FF0000"/>
          <w:shd w:val="pct15" w:color="auto" w:fill="FFFFFF"/>
        </w:rPr>
        <w:t>危</w:t>
      </w:r>
      <w:r w:rsidR="000A1864" w:rsidRPr="008716FA">
        <w:rPr>
          <w:rFonts w:eastAsia="標楷體" w:hAnsi="Arial" w:hint="eastAsia"/>
          <w:color w:val="FF0000"/>
          <w:shd w:val="pct15" w:color="auto" w:fill="FFFFFF"/>
        </w:rPr>
        <w:t>害性化學品</w:t>
      </w:r>
      <w:r w:rsidR="00E57B2B" w:rsidRPr="00A5087B">
        <w:rPr>
          <w:rFonts w:eastAsia="標楷體" w:hAnsi="Arial" w:hint="eastAsia"/>
          <w:noProof/>
        </w:rPr>
        <w:t>清單或</w:t>
      </w:r>
      <w:r w:rsidR="00E57B2B" w:rsidRPr="00A5087B">
        <w:rPr>
          <w:rFonts w:eastAsia="標楷體" w:hAnsi="Arial"/>
          <w:noProof/>
        </w:rPr>
        <w:t>安全資料表之資料修正時，標示應予調整。</w:t>
      </w:r>
    </w:p>
    <w:p w:rsidR="00E57B2B" w:rsidRPr="00A5087B" w:rsidRDefault="00843BA0" w:rsidP="009A2642">
      <w:pPr>
        <w:spacing w:line="360" w:lineRule="auto"/>
        <w:ind w:leftChars="200" w:left="480"/>
        <w:jc w:val="both"/>
        <w:rPr>
          <w:rFonts w:eastAsia="標楷體" w:hAnsi="Arial"/>
          <w:noProof/>
        </w:rPr>
      </w:pPr>
      <w:r>
        <w:rPr>
          <w:rFonts w:eastAsia="標楷體" w:hAnsi="Arial" w:hint="eastAsia"/>
          <w:noProof/>
        </w:rPr>
        <w:t>2.</w:t>
      </w:r>
      <w:r w:rsidR="00E57B2B" w:rsidRPr="00A5087B">
        <w:rPr>
          <w:rFonts w:eastAsia="標楷體" w:hAnsi="Arial"/>
          <w:noProof/>
        </w:rPr>
        <w:t>容器標示應定期檢視，髒污破損、</w:t>
      </w:r>
      <w:r w:rsidR="00E57B2B" w:rsidRPr="00A5087B">
        <w:rPr>
          <w:rFonts w:eastAsia="標楷體" w:hAnsi="Arial" w:hint="eastAsia"/>
          <w:noProof/>
        </w:rPr>
        <w:t>不堪辨認、</w:t>
      </w:r>
      <w:r w:rsidR="00E57B2B" w:rsidRPr="00A5087B">
        <w:rPr>
          <w:rFonts w:eastAsia="標楷體" w:hAnsi="Arial"/>
          <w:noProof/>
        </w:rPr>
        <w:t>脫落或遺失時，應即重新黏貼。</w:t>
      </w:r>
    </w:p>
    <w:p w:rsidR="00E57B2B" w:rsidRPr="00A5087B" w:rsidRDefault="00843BA0" w:rsidP="009A2642">
      <w:pPr>
        <w:tabs>
          <w:tab w:val="left" w:pos="1134"/>
        </w:tabs>
        <w:spacing w:line="360" w:lineRule="auto"/>
        <w:ind w:firstLineChars="100" w:firstLine="240"/>
        <w:jc w:val="both"/>
        <w:rPr>
          <w:rFonts w:eastAsia="標楷體"/>
        </w:rPr>
      </w:pPr>
      <w:r>
        <w:rPr>
          <w:rFonts w:eastAsia="標楷體" w:hAnsi="Arial" w:hint="eastAsia"/>
          <w:color w:val="FF0000"/>
          <w:shd w:val="pct15" w:color="auto" w:fill="FFFFFF"/>
        </w:rPr>
        <w:t>四</w:t>
      </w:r>
      <w:r>
        <w:rPr>
          <w:rFonts w:eastAsia="標楷體" w:hAnsi="Arial"/>
          <w:color w:val="FF0000"/>
          <w:shd w:val="pct15" w:color="auto" w:fill="FFFFFF"/>
        </w:rPr>
        <w:t>、</w:t>
      </w:r>
      <w:r w:rsidR="000A1864" w:rsidRPr="008716FA">
        <w:rPr>
          <w:rFonts w:eastAsia="標楷體" w:hAnsi="Arial"/>
          <w:color w:val="FF0000"/>
          <w:shd w:val="pct15" w:color="auto" w:fill="FFFFFF"/>
        </w:rPr>
        <w:t>危</w:t>
      </w:r>
      <w:r w:rsidR="000A1864" w:rsidRPr="008716FA">
        <w:rPr>
          <w:rFonts w:eastAsia="標楷體" w:hAnsi="Arial" w:hint="eastAsia"/>
          <w:color w:val="FF0000"/>
          <w:shd w:val="pct15" w:color="auto" w:fill="FFFFFF"/>
        </w:rPr>
        <w:t>害性化學品</w:t>
      </w:r>
      <w:r w:rsidR="00E57B2B" w:rsidRPr="00A5087B">
        <w:rPr>
          <w:rFonts w:eastAsia="標楷體"/>
        </w:rPr>
        <w:t>容器屬下列情形，得免標示：</w:t>
      </w:r>
    </w:p>
    <w:p w:rsidR="00E57B2B" w:rsidRPr="00A5087B" w:rsidRDefault="00843BA0" w:rsidP="009A2642">
      <w:pPr>
        <w:spacing w:line="360" w:lineRule="auto"/>
        <w:ind w:leftChars="200" w:left="480"/>
        <w:jc w:val="both"/>
        <w:rPr>
          <w:rFonts w:eastAsia="標楷體" w:hAnsi="Arial"/>
          <w:noProof/>
        </w:rPr>
      </w:pPr>
      <w:r>
        <w:rPr>
          <w:rFonts w:eastAsia="標楷體" w:hAnsi="Arial" w:hint="eastAsia"/>
          <w:noProof/>
        </w:rPr>
        <w:t>1</w:t>
      </w:r>
      <w:r>
        <w:rPr>
          <w:rFonts w:eastAsia="標楷體" w:hAnsi="Arial"/>
          <w:noProof/>
        </w:rPr>
        <w:t>.</w:t>
      </w:r>
      <w:r w:rsidR="00E57B2B" w:rsidRPr="00A5087B">
        <w:rPr>
          <w:rFonts w:eastAsia="標楷體" w:hAnsi="Arial"/>
          <w:noProof/>
        </w:rPr>
        <w:t>外部容器已標示，僅供內襯且不再取出之內部容器。</w:t>
      </w:r>
    </w:p>
    <w:p w:rsidR="00E57B2B" w:rsidRPr="00A5087B" w:rsidRDefault="00843BA0" w:rsidP="009A2642">
      <w:pPr>
        <w:spacing w:line="360" w:lineRule="auto"/>
        <w:ind w:leftChars="200" w:left="480"/>
        <w:jc w:val="both"/>
        <w:rPr>
          <w:rFonts w:eastAsia="標楷體" w:hAnsi="Arial"/>
          <w:noProof/>
        </w:rPr>
      </w:pPr>
      <w:r>
        <w:rPr>
          <w:rFonts w:eastAsia="標楷體" w:hAnsi="Arial" w:hint="eastAsia"/>
          <w:noProof/>
        </w:rPr>
        <w:t>2.</w:t>
      </w:r>
      <w:r w:rsidR="00E57B2B" w:rsidRPr="00A5087B">
        <w:rPr>
          <w:rFonts w:eastAsia="標楷體" w:hAnsi="Arial"/>
          <w:noProof/>
        </w:rPr>
        <w:t>內部容器已標示，由外部可見到標示之外部容器。</w:t>
      </w:r>
    </w:p>
    <w:p w:rsidR="00E57B2B" w:rsidRPr="00A5087B" w:rsidRDefault="00843BA0" w:rsidP="009A2642">
      <w:pPr>
        <w:spacing w:line="360" w:lineRule="auto"/>
        <w:ind w:leftChars="200" w:left="480"/>
        <w:jc w:val="both"/>
        <w:rPr>
          <w:rFonts w:eastAsia="標楷體" w:hAnsi="Arial"/>
          <w:noProof/>
        </w:rPr>
      </w:pPr>
      <w:r>
        <w:rPr>
          <w:rFonts w:eastAsia="標楷體" w:hAnsi="Arial"/>
          <w:color w:val="FF0000"/>
          <w:shd w:val="pct15" w:color="auto" w:fill="FFFFFF"/>
        </w:rPr>
        <w:t>3.</w:t>
      </w:r>
      <w:r w:rsidR="000A1864" w:rsidRPr="008716FA">
        <w:rPr>
          <w:rFonts w:eastAsia="標楷體" w:hAnsi="Arial"/>
          <w:color w:val="FF0000"/>
          <w:shd w:val="pct15" w:color="auto" w:fill="FFFFFF"/>
        </w:rPr>
        <w:t>危</w:t>
      </w:r>
      <w:r w:rsidR="000A1864" w:rsidRPr="008716FA">
        <w:rPr>
          <w:rFonts w:eastAsia="標楷體" w:hAnsi="Arial" w:hint="eastAsia"/>
          <w:color w:val="FF0000"/>
          <w:shd w:val="pct15" w:color="auto" w:fill="FFFFFF"/>
        </w:rPr>
        <w:t>害性化學品</w:t>
      </w:r>
      <w:r w:rsidR="00E57B2B" w:rsidRPr="00A5087B">
        <w:rPr>
          <w:rFonts w:eastAsia="標楷體" w:hAnsi="Arial"/>
          <w:noProof/>
        </w:rPr>
        <w:t>取自有標示之容器，且僅供立即使用者。</w:t>
      </w:r>
    </w:p>
    <w:p w:rsidR="00E57B2B" w:rsidRPr="00A5087B" w:rsidRDefault="00E57B2B" w:rsidP="001B0DF1">
      <w:pPr>
        <w:numPr>
          <w:ilvl w:val="0"/>
          <w:numId w:val="249"/>
        </w:numPr>
        <w:spacing w:before="240" w:line="360" w:lineRule="auto"/>
        <w:ind w:left="567" w:hanging="567"/>
        <w:jc w:val="both"/>
        <w:rPr>
          <w:rFonts w:eastAsia="標楷體" w:hAnsi="Arial"/>
          <w:b/>
        </w:rPr>
      </w:pPr>
      <w:r w:rsidRPr="00A5087B">
        <w:rPr>
          <w:rFonts w:eastAsia="標楷體" w:hAnsi="Arial" w:hint="eastAsia"/>
          <w:b/>
        </w:rPr>
        <w:lastRenderedPageBreak/>
        <w:t>危害通識教育訓練</w:t>
      </w:r>
    </w:p>
    <w:p w:rsidR="00E57B2B" w:rsidRPr="00A5087B" w:rsidRDefault="00E57B2B" w:rsidP="00E57B2B">
      <w:pPr>
        <w:spacing w:line="360" w:lineRule="auto"/>
        <w:ind w:leftChars="236" w:left="566" w:firstLineChars="236" w:firstLine="566"/>
        <w:jc w:val="both"/>
        <w:rPr>
          <w:rFonts w:eastAsia="標楷體"/>
        </w:rPr>
      </w:pPr>
      <w:r w:rsidRPr="00A5087B">
        <w:rPr>
          <w:rFonts w:eastAsia="標楷體"/>
        </w:rPr>
        <w:t>依</w:t>
      </w:r>
      <w:r w:rsidRPr="00A5087B">
        <w:rPr>
          <w:rFonts w:eastAsia="標楷體" w:hint="eastAsia"/>
        </w:rPr>
        <w:t>職</w:t>
      </w:r>
      <w:r w:rsidRPr="00A5087B">
        <w:rPr>
          <w:rFonts w:eastAsia="標楷體"/>
        </w:rPr>
        <w:t>安法第</w:t>
      </w:r>
      <w:r w:rsidRPr="00A5087B">
        <w:rPr>
          <w:rFonts w:eastAsia="標楷體" w:hint="eastAsia"/>
        </w:rPr>
        <w:t>32</w:t>
      </w:r>
      <w:r w:rsidRPr="00A5087B">
        <w:rPr>
          <w:rFonts w:eastAsia="標楷體"/>
        </w:rPr>
        <w:t>條規定</w:t>
      </w:r>
      <w:r w:rsidRPr="00A5087B">
        <w:rPr>
          <w:rFonts w:eastAsia="標楷體" w:hint="eastAsia"/>
        </w:rPr>
        <w:t>、與職業安全衛生教育訓練規則第</w:t>
      </w:r>
      <w:r w:rsidRPr="00A5087B">
        <w:rPr>
          <w:rFonts w:eastAsia="標楷體" w:hint="eastAsia"/>
        </w:rPr>
        <w:t>17</w:t>
      </w:r>
      <w:r w:rsidRPr="00A5087B">
        <w:rPr>
          <w:rFonts w:eastAsia="標楷體" w:hint="eastAsia"/>
        </w:rPr>
        <w:t>條</w:t>
      </w:r>
      <w:r w:rsidRPr="00A5087B">
        <w:rPr>
          <w:rFonts w:eastAsia="標楷體"/>
        </w:rPr>
        <w:t>，辦理危害通識教育訓練，使用或暴露於</w:t>
      </w:r>
      <w:r w:rsidRPr="00A5087B">
        <w:rPr>
          <w:rFonts w:eastAsia="標楷體" w:hint="eastAsia"/>
        </w:rPr>
        <w:t>危害性化學品之校內工作者、與利害相關者</w:t>
      </w:r>
      <w:r w:rsidRPr="00A5087B">
        <w:rPr>
          <w:rFonts w:eastAsia="標楷體"/>
        </w:rPr>
        <w:t>，均應參訓。</w:t>
      </w:r>
    </w:p>
    <w:p w:rsidR="00E57B2B" w:rsidRPr="00A5087B" w:rsidRDefault="00843BA0" w:rsidP="00EF4C01">
      <w:pPr>
        <w:tabs>
          <w:tab w:val="left" w:pos="1134"/>
        </w:tabs>
        <w:spacing w:line="360" w:lineRule="auto"/>
        <w:ind w:firstLineChars="100" w:firstLine="240"/>
        <w:jc w:val="both"/>
        <w:rPr>
          <w:rFonts w:eastAsia="標楷體"/>
        </w:rPr>
      </w:pPr>
      <w:r>
        <w:rPr>
          <w:rFonts w:eastAsia="標楷體" w:hint="eastAsia"/>
        </w:rPr>
        <w:t>一</w:t>
      </w:r>
      <w:r>
        <w:rPr>
          <w:rFonts w:eastAsia="標楷體"/>
        </w:rPr>
        <w:t>、</w:t>
      </w:r>
      <w:r w:rsidR="00E57B2B" w:rsidRPr="00A5087B">
        <w:rPr>
          <w:rFonts w:eastAsia="標楷體"/>
        </w:rPr>
        <w:t>課程內容：</w:t>
      </w:r>
    </w:p>
    <w:p w:rsidR="00E57B2B" w:rsidRPr="00A5087B" w:rsidRDefault="00843BA0" w:rsidP="007E1BB4">
      <w:pPr>
        <w:spacing w:line="336" w:lineRule="auto"/>
        <w:ind w:leftChars="200" w:left="480"/>
        <w:jc w:val="both"/>
        <w:rPr>
          <w:rFonts w:eastAsia="標楷體" w:hAnsi="Arial"/>
          <w:noProof/>
        </w:rPr>
      </w:pPr>
      <w:r>
        <w:rPr>
          <w:rFonts w:eastAsia="標楷體" w:hAnsi="Arial" w:hint="eastAsia"/>
          <w:noProof/>
        </w:rPr>
        <w:t>1</w:t>
      </w:r>
      <w:r>
        <w:rPr>
          <w:rFonts w:eastAsia="標楷體" w:hAnsi="Arial"/>
          <w:noProof/>
        </w:rPr>
        <w:t>.</w:t>
      </w:r>
      <w:r w:rsidR="00E57B2B" w:rsidRPr="00A5087B">
        <w:rPr>
          <w:rFonts w:eastAsia="標楷體" w:hAnsi="Arial"/>
          <w:noProof/>
        </w:rPr>
        <w:t>一般安全衛生教育訓練</w:t>
      </w:r>
      <w:r w:rsidR="00E57B2B" w:rsidRPr="00A5087B">
        <w:rPr>
          <w:rFonts w:eastAsia="標楷體" w:hAnsi="Arial" w:hint="eastAsia"/>
          <w:noProof/>
        </w:rPr>
        <w:t>，</w:t>
      </w:r>
      <w:r w:rsidR="00E57B2B" w:rsidRPr="00A5087B">
        <w:rPr>
          <w:rFonts w:eastAsia="標楷體" w:hAnsi="Arial" w:hint="eastAsia"/>
          <w:noProof/>
        </w:rPr>
        <w:t>3</w:t>
      </w:r>
      <w:r w:rsidR="00E57B2B" w:rsidRPr="00A5087B">
        <w:rPr>
          <w:rFonts w:eastAsia="標楷體" w:hAnsi="Arial"/>
          <w:noProof/>
        </w:rPr>
        <w:t>小時</w:t>
      </w:r>
    </w:p>
    <w:p w:rsidR="00E57B2B" w:rsidRPr="00A5087B" w:rsidRDefault="00843BA0" w:rsidP="007E1BB4">
      <w:pPr>
        <w:tabs>
          <w:tab w:val="num" w:pos="2410"/>
          <w:tab w:val="left" w:pos="4140"/>
        </w:tabs>
        <w:spacing w:line="336" w:lineRule="auto"/>
        <w:ind w:leftChars="200" w:left="480"/>
        <w:jc w:val="both"/>
        <w:rPr>
          <w:rFonts w:eastAsia="標楷體"/>
        </w:rPr>
      </w:pPr>
      <w:r>
        <w:rPr>
          <w:rFonts w:eastAsia="標楷體" w:hint="eastAsia"/>
        </w:rPr>
        <w:t>(1)</w:t>
      </w:r>
      <w:r w:rsidR="00E57B2B" w:rsidRPr="00A5087B">
        <w:rPr>
          <w:rFonts w:eastAsia="標楷體"/>
        </w:rPr>
        <w:t>危害通識概要。</w:t>
      </w:r>
    </w:p>
    <w:p w:rsidR="00E57B2B" w:rsidRPr="00A5087B" w:rsidRDefault="00843BA0" w:rsidP="007E1BB4">
      <w:pPr>
        <w:tabs>
          <w:tab w:val="num" w:pos="2410"/>
          <w:tab w:val="left" w:pos="4140"/>
        </w:tabs>
        <w:spacing w:line="336" w:lineRule="auto"/>
        <w:ind w:leftChars="200" w:left="480"/>
        <w:jc w:val="both"/>
        <w:rPr>
          <w:rFonts w:eastAsia="標楷體"/>
        </w:rPr>
      </w:pPr>
      <w:r>
        <w:rPr>
          <w:rFonts w:eastAsia="標楷體" w:hint="eastAsia"/>
        </w:rPr>
        <w:t>(2)</w:t>
      </w:r>
      <w:r w:rsidR="00E57B2B" w:rsidRPr="00A5087B">
        <w:rPr>
          <w:rFonts w:eastAsia="標楷體"/>
        </w:rPr>
        <w:t>法規介紹。</w:t>
      </w:r>
    </w:p>
    <w:p w:rsidR="00E57B2B" w:rsidRPr="00A5087B" w:rsidRDefault="00843BA0" w:rsidP="007E1BB4">
      <w:pPr>
        <w:tabs>
          <w:tab w:val="num" w:pos="2410"/>
          <w:tab w:val="left" w:pos="4140"/>
        </w:tabs>
        <w:spacing w:line="336" w:lineRule="auto"/>
        <w:ind w:leftChars="200" w:left="480"/>
        <w:jc w:val="both"/>
        <w:rPr>
          <w:rFonts w:eastAsia="標楷體"/>
        </w:rPr>
      </w:pPr>
      <w:r>
        <w:rPr>
          <w:rFonts w:eastAsia="標楷體" w:hint="eastAsia"/>
        </w:rPr>
        <w:t>(3)</w:t>
      </w:r>
      <w:r w:rsidR="00E57B2B" w:rsidRPr="00A5087B">
        <w:rPr>
          <w:rFonts w:eastAsia="標楷體" w:hint="eastAsia"/>
        </w:rPr>
        <w:t>危害通識管理簡介</w:t>
      </w:r>
      <w:r w:rsidR="00E57B2B" w:rsidRPr="00A5087B">
        <w:rPr>
          <w:rFonts w:eastAsia="標楷體"/>
        </w:rPr>
        <w:t>。</w:t>
      </w:r>
    </w:p>
    <w:p w:rsidR="00E57B2B" w:rsidRPr="00A5087B" w:rsidRDefault="00843BA0" w:rsidP="007E1BB4">
      <w:pPr>
        <w:tabs>
          <w:tab w:val="num" w:pos="2410"/>
          <w:tab w:val="left" w:pos="4140"/>
        </w:tabs>
        <w:spacing w:line="336" w:lineRule="auto"/>
        <w:ind w:leftChars="200" w:left="480"/>
        <w:jc w:val="both"/>
        <w:rPr>
          <w:rFonts w:eastAsia="標楷體"/>
        </w:rPr>
      </w:pPr>
      <w:r>
        <w:rPr>
          <w:rFonts w:eastAsia="標楷體"/>
        </w:rPr>
        <w:t>(4)</w:t>
      </w:r>
      <w:r w:rsidR="00E57B2B" w:rsidRPr="00A5087B">
        <w:rPr>
          <w:rFonts w:eastAsia="標楷體" w:hint="eastAsia"/>
        </w:rPr>
        <w:t>各種圖式及安全資料表各項內容之含意介紹</w:t>
      </w:r>
      <w:r w:rsidR="00E57B2B" w:rsidRPr="00A5087B">
        <w:rPr>
          <w:rFonts w:eastAsia="標楷體"/>
        </w:rPr>
        <w:t>。</w:t>
      </w:r>
    </w:p>
    <w:p w:rsidR="00E57B2B" w:rsidRPr="00A5087B" w:rsidRDefault="00843BA0" w:rsidP="007E1BB4">
      <w:pPr>
        <w:spacing w:line="336" w:lineRule="auto"/>
        <w:ind w:leftChars="200" w:left="480"/>
        <w:jc w:val="both"/>
        <w:rPr>
          <w:rFonts w:eastAsia="標楷體" w:hAnsi="Arial"/>
          <w:noProof/>
        </w:rPr>
      </w:pPr>
      <w:r>
        <w:rPr>
          <w:rFonts w:eastAsia="標楷體" w:hAnsi="Arial" w:hint="eastAsia"/>
          <w:noProof/>
        </w:rPr>
        <w:t>2.</w:t>
      </w:r>
      <w:r w:rsidR="00E57B2B" w:rsidRPr="00A5087B">
        <w:rPr>
          <w:rFonts w:eastAsia="標楷體" w:hAnsi="Arial"/>
          <w:noProof/>
        </w:rPr>
        <w:t>專業安全衛生教育訓練</w:t>
      </w:r>
      <w:r w:rsidR="00E57B2B" w:rsidRPr="00A5087B">
        <w:rPr>
          <w:rFonts w:eastAsia="標楷體" w:hAnsi="Arial" w:hint="eastAsia"/>
          <w:noProof/>
        </w:rPr>
        <w:t>，</w:t>
      </w:r>
      <w:r w:rsidR="00E57B2B" w:rsidRPr="00A5087B">
        <w:rPr>
          <w:rFonts w:eastAsia="標楷體" w:hAnsi="Arial" w:hint="eastAsia"/>
          <w:noProof/>
        </w:rPr>
        <w:t>3</w:t>
      </w:r>
      <w:r w:rsidR="00E57B2B" w:rsidRPr="00A5087B">
        <w:rPr>
          <w:rFonts w:eastAsia="標楷體" w:hAnsi="Arial"/>
          <w:noProof/>
        </w:rPr>
        <w:t>小時</w:t>
      </w:r>
    </w:p>
    <w:p w:rsidR="00E57B2B" w:rsidRPr="00A5087B" w:rsidRDefault="00843BA0" w:rsidP="007E1BB4">
      <w:pPr>
        <w:tabs>
          <w:tab w:val="num" w:pos="2410"/>
          <w:tab w:val="left" w:pos="4140"/>
        </w:tabs>
        <w:spacing w:line="336" w:lineRule="auto"/>
        <w:ind w:leftChars="200" w:left="480"/>
        <w:jc w:val="both"/>
        <w:rPr>
          <w:rFonts w:eastAsia="標楷體"/>
        </w:rPr>
      </w:pPr>
      <w:r>
        <w:rPr>
          <w:rFonts w:eastAsia="標楷體" w:hAnsi="Arial"/>
        </w:rPr>
        <w:t>(1)</w:t>
      </w:r>
      <w:r w:rsidR="00E57B2B" w:rsidRPr="00A5087B">
        <w:rPr>
          <w:rFonts w:eastAsia="標楷體" w:hAnsi="Arial"/>
        </w:rPr>
        <w:t>危</w:t>
      </w:r>
      <w:r w:rsidR="00E57B2B" w:rsidRPr="00A5087B">
        <w:rPr>
          <w:rFonts w:eastAsia="標楷體" w:hAnsi="Arial" w:hint="eastAsia"/>
        </w:rPr>
        <w:t>害性化學品</w:t>
      </w:r>
      <w:r w:rsidR="00E57B2B" w:rsidRPr="00A5087B">
        <w:rPr>
          <w:rFonts w:eastAsia="標楷體" w:hint="eastAsia"/>
        </w:rPr>
        <w:t>之通識計畫</w:t>
      </w:r>
    </w:p>
    <w:p w:rsidR="00E57B2B" w:rsidRPr="00A5087B" w:rsidRDefault="00843BA0" w:rsidP="007E1BB4">
      <w:pPr>
        <w:tabs>
          <w:tab w:val="num" w:pos="2410"/>
          <w:tab w:val="left" w:pos="4140"/>
        </w:tabs>
        <w:spacing w:line="336" w:lineRule="auto"/>
        <w:ind w:leftChars="200" w:left="480"/>
        <w:jc w:val="both"/>
        <w:rPr>
          <w:rFonts w:eastAsia="標楷體"/>
        </w:rPr>
      </w:pPr>
      <w:r>
        <w:rPr>
          <w:rFonts w:eastAsia="標楷體" w:hAnsi="Arial"/>
        </w:rPr>
        <w:t>(2)</w:t>
      </w:r>
      <w:r w:rsidR="00E57B2B" w:rsidRPr="00A5087B">
        <w:rPr>
          <w:rFonts w:eastAsia="標楷體" w:hAnsi="Arial"/>
        </w:rPr>
        <w:t>危</w:t>
      </w:r>
      <w:r w:rsidR="00E57B2B" w:rsidRPr="00A5087B">
        <w:rPr>
          <w:rFonts w:eastAsia="標楷體" w:hAnsi="Arial" w:hint="eastAsia"/>
        </w:rPr>
        <w:t>害性化學品</w:t>
      </w:r>
      <w:r w:rsidR="00E57B2B" w:rsidRPr="00A5087B">
        <w:rPr>
          <w:rFonts w:eastAsia="標楷體" w:hint="eastAsia"/>
        </w:rPr>
        <w:t>之標示內容及意義</w:t>
      </w:r>
      <w:r w:rsidR="00E57B2B" w:rsidRPr="00A5087B">
        <w:rPr>
          <w:rFonts w:eastAsia="標楷體"/>
        </w:rPr>
        <w:t xml:space="preserve"> </w:t>
      </w:r>
    </w:p>
    <w:p w:rsidR="00E57B2B" w:rsidRPr="00A5087B" w:rsidRDefault="00843BA0" w:rsidP="007E1BB4">
      <w:pPr>
        <w:tabs>
          <w:tab w:val="num" w:pos="2410"/>
          <w:tab w:val="left" w:pos="4140"/>
        </w:tabs>
        <w:spacing w:line="336" w:lineRule="auto"/>
        <w:ind w:leftChars="200" w:left="480"/>
        <w:jc w:val="both"/>
        <w:rPr>
          <w:rFonts w:eastAsia="標楷體"/>
        </w:rPr>
      </w:pPr>
      <w:r>
        <w:rPr>
          <w:rFonts w:eastAsia="標楷體" w:hAnsi="Arial"/>
        </w:rPr>
        <w:t>(3)</w:t>
      </w:r>
      <w:r w:rsidR="00E57B2B" w:rsidRPr="00A5087B">
        <w:rPr>
          <w:rFonts w:eastAsia="標楷體" w:hAnsi="Arial"/>
        </w:rPr>
        <w:t>危</w:t>
      </w:r>
      <w:r w:rsidR="00E57B2B" w:rsidRPr="00A5087B">
        <w:rPr>
          <w:rFonts w:eastAsia="標楷體" w:hAnsi="Arial" w:hint="eastAsia"/>
        </w:rPr>
        <w:t>害性化學品</w:t>
      </w:r>
      <w:r w:rsidR="00E57B2B" w:rsidRPr="00A5087B">
        <w:rPr>
          <w:rFonts w:eastAsia="標楷體" w:hint="eastAsia"/>
        </w:rPr>
        <w:t>特性</w:t>
      </w:r>
    </w:p>
    <w:p w:rsidR="00E57B2B" w:rsidRPr="00A5087B" w:rsidRDefault="00843BA0" w:rsidP="007E1BB4">
      <w:pPr>
        <w:tabs>
          <w:tab w:val="num" w:pos="2410"/>
          <w:tab w:val="left" w:pos="4140"/>
        </w:tabs>
        <w:spacing w:line="336" w:lineRule="auto"/>
        <w:ind w:leftChars="200" w:left="480"/>
        <w:jc w:val="both"/>
        <w:rPr>
          <w:rFonts w:eastAsia="標楷體"/>
        </w:rPr>
      </w:pPr>
      <w:r>
        <w:rPr>
          <w:rFonts w:eastAsia="標楷體" w:hAnsi="Arial" w:hint="eastAsia"/>
        </w:rPr>
        <w:t>(4)</w:t>
      </w:r>
      <w:r w:rsidR="00E57B2B" w:rsidRPr="00A5087B">
        <w:rPr>
          <w:rFonts w:eastAsia="標楷體" w:hAnsi="Arial"/>
        </w:rPr>
        <w:t>危</w:t>
      </w:r>
      <w:r w:rsidR="00E57B2B" w:rsidRPr="00A5087B">
        <w:rPr>
          <w:rFonts w:eastAsia="標楷體" w:hAnsi="Arial" w:hint="eastAsia"/>
        </w:rPr>
        <w:t>害性化學品</w:t>
      </w:r>
      <w:r w:rsidR="00E57B2B" w:rsidRPr="00A5087B">
        <w:rPr>
          <w:rFonts w:eastAsia="標楷體" w:hint="eastAsia"/>
        </w:rPr>
        <w:t>對人體健康之危害</w:t>
      </w:r>
    </w:p>
    <w:p w:rsidR="00E57B2B" w:rsidRPr="00A5087B" w:rsidRDefault="00843BA0" w:rsidP="007E1BB4">
      <w:pPr>
        <w:tabs>
          <w:tab w:val="num" w:pos="2410"/>
          <w:tab w:val="left" w:pos="4140"/>
        </w:tabs>
        <w:spacing w:line="336" w:lineRule="auto"/>
        <w:ind w:leftChars="200" w:left="480"/>
        <w:jc w:val="both"/>
        <w:rPr>
          <w:rFonts w:eastAsia="標楷體"/>
        </w:rPr>
      </w:pPr>
      <w:r>
        <w:rPr>
          <w:rFonts w:eastAsia="標楷體" w:hAnsi="Arial"/>
        </w:rPr>
        <w:t>(5)</w:t>
      </w:r>
      <w:r w:rsidR="00E57B2B" w:rsidRPr="00A5087B">
        <w:rPr>
          <w:rFonts w:eastAsia="標楷體" w:hAnsi="Arial"/>
        </w:rPr>
        <w:t>危</w:t>
      </w:r>
      <w:r w:rsidR="00E57B2B" w:rsidRPr="00A5087B">
        <w:rPr>
          <w:rFonts w:eastAsia="標楷體" w:hAnsi="Arial" w:hint="eastAsia"/>
        </w:rPr>
        <w:t>害性化學品</w:t>
      </w:r>
      <w:r w:rsidR="00E57B2B" w:rsidRPr="00A5087B">
        <w:rPr>
          <w:rFonts w:eastAsia="標楷體" w:hint="eastAsia"/>
        </w:rPr>
        <w:t>之使用、存放、處理及棄置等安全操作程序</w:t>
      </w:r>
      <w:r w:rsidR="00E57B2B" w:rsidRPr="00A5087B">
        <w:rPr>
          <w:rFonts w:eastAsia="標楷體"/>
        </w:rPr>
        <w:t xml:space="preserve"> </w:t>
      </w:r>
    </w:p>
    <w:p w:rsidR="00E57B2B" w:rsidRPr="00A5087B" w:rsidRDefault="00843BA0" w:rsidP="007E1BB4">
      <w:pPr>
        <w:tabs>
          <w:tab w:val="num" w:pos="2410"/>
          <w:tab w:val="left" w:pos="4140"/>
        </w:tabs>
        <w:spacing w:line="336" w:lineRule="auto"/>
        <w:ind w:leftChars="200" w:left="480"/>
        <w:jc w:val="both"/>
        <w:rPr>
          <w:rFonts w:eastAsia="標楷體"/>
        </w:rPr>
      </w:pPr>
      <w:r>
        <w:rPr>
          <w:rFonts w:eastAsia="標楷體"/>
        </w:rPr>
        <w:t>(6)</w:t>
      </w:r>
      <w:r w:rsidR="00E57B2B" w:rsidRPr="00A5087B">
        <w:rPr>
          <w:rFonts w:eastAsia="標楷體" w:hint="eastAsia"/>
        </w:rPr>
        <w:t>緊急應變程序</w:t>
      </w:r>
    </w:p>
    <w:p w:rsidR="00E57B2B" w:rsidRPr="00A5087B" w:rsidRDefault="00843BA0" w:rsidP="007E1BB4">
      <w:pPr>
        <w:tabs>
          <w:tab w:val="num" w:pos="2410"/>
          <w:tab w:val="left" w:pos="4140"/>
        </w:tabs>
        <w:spacing w:line="336" w:lineRule="auto"/>
        <w:ind w:leftChars="200" w:left="480"/>
        <w:jc w:val="both"/>
        <w:rPr>
          <w:rFonts w:eastAsia="標楷體"/>
        </w:rPr>
      </w:pPr>
      <w:r>
        <w:rPr>
          <w:rFonts w:eastAsia="標楷體" w:hint="eastAsia"/>
        </w:rPr>
        <w:t>(7)</w:t>
      </w:r>
      <w:r w:rsidR="00E57B2B" w:rsidRPr="00A5087B">
        <w:rPr>
          <w:rFonts w:eastAsia="標楷體" w:hint="eastAsia"/>
        </w:rPr>
        <w:t>安全資料表之存放、取得方式</w:t>
      </w:r>
    </w:p>
    <w:p w:rsidR="00E57B2B" w:rsidRPr="00A5087B" w:rsidRDefault="00843BA0" w:rsidP="00EF4C01">
      <w:pPr>
        <w:tabs>
          <w:tab w:val="left" w:pos="1134"/>
        </w:tabs>
        <w:spacing w:line="360" w:lineRule="auto"/>
        <w:ind w:firstLineChars="100" w:firstLine="240"/>
        <w:jc w:val="both"/>
        <w:rPr>
          <w:rFonts w:eastAsia="標楷體"/>
        </w:rPr>
      </w:pPr>
      <w:r>
        <w:rPr>
          <w:rFonts w:eastAsia="標楷體" w:hint="eastAsia"/>
        </w:rPr>
        <w:t>二</w:t>
      </w:r>
      <w:r>
        <w:rPr>
          <w:rFonts w:eastAsia="標楷體"/>
        </w:rPr>
        <w:t>、</w:t>
      </w:r>
      <w:r w:rsidR="00E57B2B" w:rsidRPr="00A5087B">
        <w:rPr>
          <w:rFonts w:eastAsia="標楷體"/>
        </w:rPr>
        <w:t>對象：工作性質需進出實驗場所，受本校僱用從事工作獲致工資之教職員工、專兼任研究助理、助教及領取工讀津貼之研究生。</w:t>
      </w:r>
    </w:p>
    <w:p w:rsidR="00E57B2B" w:rsidRPr="00A5087B" w:rsidRDefault="00843BA0" w:rsidP="00EF4C01">
      <w:pPr>
        <w:tabs>
          <w:tab w:val="left" w:pos="1134"/>
        </w:tabs>
        <w:spacing w:line="360" w:lineRule="auto"/>
        <w:ind w:firstLineChars="100" w:firstLine="240"/>
        <w:jc w:val="both"/>
        <w:rPr>
          <w:rFonts w:eastAsia="標楷體"/>
        </w:rPr>
      </w:pPr>
      <w:r>
        <w:rPr>
          <w:rFonts w:eastAsia="標楷體" w:hint="eastAsia"/>
        </w:rPr>
        <w:t>三</w:t>
      </w:r>
      <w:r>
        <w:rPr>
          <w:rFonts w:eastAsia="標楷體"/>
        </w:rPr>
        <w:t>、</w:t>
      </w:r>
      <w:r w:rsidR="00E57B2B" w:rsidRPr="00A5087B">
        <w:rPr>
          <w:rFonts w:eastAsia="標楷體"/>
        </w:rPr>
        <w:t>教育訓練計畫書：內容包括教育訓練目的、對象、日期、課程內容及時數等。</w:t>
      </w:r>
    </w:p>
    <w:p w:rsidR="00E57B2B" w:rsidRPr="00A5087B" w:rsidRDefault="00E57B2B" w:rsidP="001B0DF1">
      <w:pPr>
        <w:numPr>
          <w:ilvl w:val="0"/>
          <w:numId w:val="249"/>
        </w:numPr>
        <w:spacing w:before="240" w:line="360" w:lineRule="auto"/>
        <w:ind w:left="567" w:hanging="567"/>
        <w:jc w:val="both"/>
        <w:rPr>
          <w:rFonts w:eastAsia="標楷體" w:hAnsi="Arial"/>
          <w:b/>
        </w:rPr>
      </w:pPr>
      <w:r w:rsidRPr="00A5087B">
        <w:rPr>
          <w:rFonts w:eastAsia="標楷體" w:hAnsi="Arial" w:hint="eastAsia"/>
          <w:b/>
        </w:rPr>
        <w:t>承攬商注意事項</w:t>
      </w:r>
    </w:p>
    <w:p w:rsidR="00E57B2B" w:rsidRPr="00A5087B" w:rsidRDefault="00E57B2B" w:rsidP="00E57B2B">
      <w:pPr>
        <w:spacing w:line="360" w:lineRule="auto"/>
        <w:ind w:leftChars="236" w:left="566" w:firstLineChars="236" w:firstLine="566"/>
        <w:jc w:val="both"/>
        <w:rPr>
          <w:rFonts w:eastAsia="標楷體"/>
        </w:rPr>
      </w:pPr>
      <w:r w:rsidRPr="00A5087B">
        <w:rPr>
          <w:rFonts w:eastAsia="標楷體" w:hint="eastAsia"/>
        </w:rPr>
        <w:t>承攬商入校工作前必須詳閱且遵守職安法、職業安全衛生法施行細則之規定及本校安全衛生工作守則等規定。</w:t>
      </w:r>
    </w:p>
    <w:p w:rsidR="00E57B2B" w:rsidRPr="00A5087B" w:rsidRDefault="00E57B2B" w:rsidP="001500D3">
      <w:pPr>
        <w:spacing w:line="336" w:lineRule="auto"/>
        <w:ind w:leftChars="236" w:left="566" w:firstLineChars="236" w:firstLine="566"/>
        <w:jc w:val="both"/>
        <w:rPr>
          <w:rFonts w:eastAsia="標楷體"/>
        </w:rPr>
      </w:pPr>
      <w:r w:rsidRPr="00A5087B">
        <w:rPr>
          <w:rFonts w:eastAsia="標楷體" w:hint="eastAsia"/>
        </w:rPr>
        <w:t>如承攬工作場所中具危害性化學品時，該工作場所負責人須指定該單位職業安全衛生業務承辦人員，於工作前告知承攬單位相關危害預防事項，又承攬單位必須告知工作場所中作業員工，並提醒其安全衛生防護建議，必要時，可請本校職業</w:t>
      </w:r>
      <w:r w:rsidRPr="00A5087B">
        <w:rPr>
          <w:rFonts w:eastAsia="標楷體" w:hint="eastAsia"/>
        </w:rPr>
        <w:lastRenderedPageBreak/>
        <w:t>安全衛生管理單位協助。合約上亦須加列已告知該工作場所相關危害，安全問題由承攬商自行負責等內容之條款，如有疑問亦可洽本校職業安全衛生管理單位提供協助。</w:t>
      </w:r>
    </w:p>
    <w:p w:rsidR="00E57B2B" w:rsidRPr="00A5087B" w:rsidRDefault="00E57B2B" w:rsidP="001B0DF1">
      <w:pPr>
        <w:numPr>
          <w:ilvl w:val="0"/>
          <w:numId w:val="249"/>
        </w:numPr>
        <w:spacing w:before="240" w:line="360" w:lineRule="auto"/>
        <w:ind w:left="567" w:hanging="567"/>
        <w:jc w:val="both"/>
        <w:rPr>
          <w:rFonts w:eastAsia="標楷體" w:hAnsi="Arial"/>
          <w:b/>
        </w:rPr>
      </w:pPr>
      <w:r w:rsidRPr="00A5087B">
        <w:rPr>
          <w:rFonts w:eastAsia="標楷體" w:hAnsi="Arial" w:hint="eastAsia"/>
          <w:b/>
        </w:rPr>
        <w:t>非例行工作應注意事項</w:t>
      </w:r>
    </w:p>
    <w:p w:rsidR="00E57B2B" w:rsidRPr="00A5087B" w:rsidRDefault="00E57B2B" w:rsidP="001500D3">
      <w:pPr>
        <w:tabs>
          <w:tab w:val="num" w:pos="567"/>
        </w:tabs>
        <w:spacing w:line="336" w:lineRule="auto"/>
        <w:ind w:leftChars="236" w:left="566" w:firstLineChars="236" w:firstLine="566"/>
        <w:jc w:val="both"/>
        <w:rPr>
          <w:rFonts w:eastAsia="標楷體"/>
        </w:rPr>
      </w:pPr>
      <w:r w:rsidRPr="00A5087B">
        <w:rPr>
          <w:rFonts w:eastAsia="標楷體" w:hAnsi="Arial" w:hint="eastAsia"/>
        </w:rPr>
        <w:t>各適用場所進行非例行工作前，如果該工作涉及處理或使用任何</w:t>
      </w:r>
      <w:r w:rsidRPr="00A5087B">
        <w:rPr>
          <w:rFonts w:eastAsia="標楷體" w:hint="eastAsia"/>
        </w:rPr>
        <w:t>危害性化學品</w:t>
      </w:r>
      <w:r w:rsidRPr="00A5087B">
        <w:rPr>
          <w:rFonts w:eastAsia="標楷體" w:hAnsi="Arial" w:hint="eastAsia"/>
        </w:rPr>
        <w:t>者，應知會該</w:t>
      </w:r>
      <w:r w:rsidRPr="00A5087B">
        <w:rPr>
          <w:rFonts w:eastAsia="標楷體" w:hint="eastAsia"/>
        </w:rPr>
        <w:t>單位職業安全衛生業務承辦人員</w:t>
      </w:r>
      <w:r w:rsidRPr="00A5087B">
        <w:rPr>
          <w:rFonts w:eastAsia="標楷體" w:hAnsi="Arial" w:hint="eastAsia"/>
        </w:rPr>
        <w:t>，並明確告知負責該工作之校內工作者及利害相關者瞭解相關的危害性，並準備妥善的防護設備、洩漏處理設備之後，才可進行工作。</w:t>
      </w:r>
    </w:p>
    <w:p w:rsidR="00E57B2B" w:rsidRPr="00A5087B" w:rsidRDefault="00E57B2B" w:rsidP="001B0DF1">
      <w:pPr>
        <w:numPr>
          <w:ilvl w:val="0"/>
          <w:numId w:val="249"/>
        </w:numPr>
        <w:spacing w:before="240" w:line="360" w:lineRule="auto"/>
        <w:ind w:left="567" w:hanging="567"/>
        <w:jc w:val="both"/>
        <w:rPr>
          <w:rFonts w:eastAsia="標楷體" w:hAnsi="Arial"/>
          <w:b/>
        </w:rPr>
      </w:pPr>
      <w:r w:rsidRPr="00A5087B">
        <w:rPr>
          <w:rFonts w:eastAsia="標楷體" w:hAnsi="Arial" w:hint="eastAsia"/>
          <w:b/>
        </w:rPr>
        <w:t>「危害性化學品標示及通識規則」規範與罰則</w:t>
      </w:r>
    </w:p>
    <w:p w:rsidR="00E57B2B" w:rsidRPr="00A5087B" w:rsidRDefault="00E57B2B" w:rsidP="001B0DF1">
      <w:pPr>
        <w:numPr>
          <w:ilvl w:val="0"/>
          <w:numId w:val="62"/>
        </w:numPr>
        <w:tabs>
          <w:tab w:val="left" w:pos="1134"/>
        </w:tabs>
        <w:spacing w:line="336" w:lineRule="auto"/>
        <w:ind w:left="1134" w:hanging="567"/>
        <w:jc w:val="both"/>
        <w:rPr>
          <w:rFonts w:eastAsia="標楷體"/>
        </w:rPr>
      </w:pPr>
      <w:r w:rsidRPr="00A5087B">
        <w:rPr>
          <w:rFonts w:eastAsia="標楷體" w:hint="eastAsia"/>
        </w:rPr>
        <w:t>本校各列管單位之負責人違反「職業安全衛生法」第</w:t>
      </w:r>
      <w:r w:rsidRPr="00A5087B">
        <w:rPr>
          <w:rFonts w:eastAsia="標楷體" w:hint="eastAsia"/>
        </w:rPr>
        <w:t>10</w:t>
      </w:r>
      <w:r w:rsidRPr="00A5087B">
        <w:rPr>
          <w:rFonts w:eastAsia="標楷體" w:hint="eastAsia"/>
        </w:rPr>
        <w:t>條、及「危害性化學品標示及通識規則」之規定，未辦理危害通識有關標示及安全資料表更新等事項，得函請勞動檢查機構，經通知限期改善而未如期改善者，依「職安法」第</w:t>
      </w:r>
      <w:r w:rsidRPr="00A5087B">
        <w:rPr>
          <w:rFonts w:eastAsia="標楷體" w:hint="eastAsia"/>
        </w:rPr>
        <w:t>43</w:t>
      </w:r>
      <w:r w:rsidRPr="00A5087B">
        <w:rPr>
          <w:rFonts w:eastAsia="標楷體" w:hint="eastAsia"/>
        </w:rPr>
        <w:t>、</w:t>
      </w:r>
      <w:r w:rsidRPr="00A5087B">
        <w:rPr>
          <w:rFonts w:eastAsia="標楷體" w:hint="eastAsia"/>
        </w:rPr>
        <w:t>44</w:t>
      </w:r>
      <w:r w:rsidRPr="00A5087B">
        <w:rPr>
          <w:rFonts w:eastAsia="標楷體" w:hint="eastAsia"/>
        </w:rPr>
        <w:t>條，處新台幣</w:t>
      </w:r>
      <w:r w:rsidRPr="00A5087B">
        <w:rPr>
          <w:rFonts w:eastAsia="標楷體" w:hint="eastAsia"/>
        </w:rPr>
        <w:t>3</w:t>
      </w:r>
      <w:r w:rsidRPr="00A5087B">
        <w:rPr>
          <w:rFonts w:eastAsia="標楷體" w:hint="eastAsia"/>
        </w:rPr>
        <w:t>萬元以上，</w:t>
      </w:r>
      <w:r w:rsidRPr="00A5087B">
        <w:rPr>
          <w:rFonts w:eastAsia="標楷體" w:hint="eastAsia"/>
        </w:rPr>
        <w:t>30</w:t>
      </w:r>
      <w:r w:rsidRPr="00A5087B">
        <w:rPr>
          <w:rFonts w:eastAsia="標楷體" w:hint="eastAsia"/>
        </w:rPr>
        <w:t>萬元以下罰鍰。</w:t>
      </w:r>
    </w:p>
    <w:p w:rsidR="00E57B2B" w:rsidRPr="00A5087B" w:rsidRDefault="00E57B2B" w:rsidP="001B0DF1">
      <w:pPr>
        <w:numPr>
          <w:ilvl w:val="0"/>
          <w:numId w:val="62"/>
        </w:numPr>
        <w:tabs>
          <w:tab w:val="left" w:pos="1134"/>
        </w:tabs>
        <w:spacing w:line="336" w:lineRule="auto"/>
        <w:ind w:left="1134" w:hanging="567"/>
        <w:jc w:val="both"/>
        <w:rPr>
          <w:rFonts w:eastAsia="標楷體"/>
        </w:rPr>
      </w:pPr>
      <w:r w:rsidRPr="00A5087B">
        <w:rPr>
          <w:rFonts w:eastAsia="標楷體" w:hint="eastAsia"/>
        </w:rPr>
        <w:t>本校各列管單位之負責人違反「職業安全衛生法」第</w:t>
      </w:r>
      <w:r w:rsidRPr="00A5087B">
        <w:rPr>
          <w:rFonts w:eastAsia="標楷體" w:hint="eastAsia"/>
        </w:rPr>
        <w:t>32</w:t>
      </w:r>
      <w:r w:rsidRPr="00A5087B">
        <w:rPr>
          <w:rFonts w:eastAsia="標楷體" w:hint="eastAsia"/>
        </w:rPr>
        <w:t>條、及</w:t>
      </w:r>
      <w:r w:rsidRPr="00A5087B">
        <w:rPr>
          <w:rFonts w:eastAsia="標楷體" w:hAnsi="Arial" w:hint="eastAsia"/>
        </w:rPr>
        <w:t>「職業安全衛生教育訓練規則」第</w:t>
      </w:r>
      <w:r w:rsidRPr="00A5087B">
        <w:rPr>
          <w:rFonts w:eastAsia="標楷體" w:hAnsi="Arial" w:hint="eastAsia"/>
        </w:rPr>
        <w:t>17</w:t>
      </w:r>
      <w:r w:rsidRPr="00A5087B">
        <w:rPr>
          <w:rFonts w:eastAsia="標楷體" w:hAnsi="Arial" w:hint="eastAsia"/>
        </w:rPr>
        <w:t>條</w:t>
      </w:r>
      <w:r w:rsidRPr="00A5087B">
        <w:rPr>
          <w:rFonts w:eastAsia="標楷體" w:hint="eastAsia"/>
        </w:rPr>
        <w:t>之規定，</w:t>
      </w:r>
      <w:r w:rsidRPr="00A5087B">
        <w:rPr>
          <w:rFonts w:eastAsia="標楷體" w:hAnsi="Arial" w:hint="eastAsia"/>
        </w:rPr>
        <w:t>未</w:t>
      </w:r>
      <w:r w:rsidRPr="00A5087B">
        <w:rPr>
          <w:rFonts w:eastAsia="標楷體" w:hint="eastAsia"/>
        </w:rPr>
        <w:t>辦理</w:t>
      </w:r>
      <w:r w:rsidRPr="00A5087B">
        <w:rPr>
          <w:rFonts w:eastAsia="標楷體" w:hAnsi="Arial" w:hint="eastAsia"/>
        </w:rPr>
        <w:t>危害通識教育訓練</w:t>
      </w:r>
      <w:r w:rsidRPr="00A5087B">
        <w:rPr>
          <w:rFonts w:eastAsia="標楷體" w:hint="eastAsia"/>
        </w:rPr>
        <w:t>，得函請勞動檢查機構，經通知限期改善而未如期改善者，依「職安法」第</w:t>
      </w:r>
      <w:r w:rsidRPr="00A5087B">
        <w:rPr>
          <w:rFonts w:eastAsia="標楷體" w:hint="eastAsia"/>
        </w:rPr>
        <w:t>45</w:t>
      </w:r>
      <w:r w:rsidRPr="00A5087B">
        <w:rPr>
          <w:rFonts w:eastAsia="標楷體" w:hint="eastAsia"/>
        </w:rPr>
        <w:t>條，處新台幣</w:t>
      </w:r>
      <w:r w:rsidRPr="00A5087B">
        <w:rPr>
          <w:rFonts w:eastAsia="標楷體" w:hint="eastAsia"/>
        </w:rPr>
        <w:t>3</w:t>
      </w:r>
      <w:r w:rsidRPr="00A5087B">
        <w:rPr>
          <w:rFonts w:eastAsia="標楷體" w:hint="eastAsia"/>
        </w:rPr>
        <w:t>萬元以上，</w:t>
      </w:r>
      <w:r w:rsidRPr="00A5087B">
        <w:rPr>
          <w:rFonts w:eastAsia="標楷體" w:hint="eastAsia"/>
        </w:rPr>
        <w:t>15</w:t>
      </w:r>
      <w:r w:rsidRPr="00A5087B">
        <w:rPr>
          <w:rFonts w:eastAsia="標楷體" w:hint="eastAsia"/>
        </w:rPr>
        <w:t>萬元以下罰鍰。</w:t>
      </w:r>
    </w:p>
    <w:p w:rsidR="00E57B2B" w:rsidRPr="00A5087B" w:rsidRDefault="00E57B2B" w:rsidP="001B0DF1">
      <w:pPr>
        <w:numPr>
          <w:ilvl w:val="0"/>
          <w:numId w:val="62"/>
        </w:numPr>
        <w:tabs>
          <w:tab w:val="left" w:pos="1134"/>
        </w:tabs>
        <w:spacing w:line="336" w:lineRule="auto"/>
        <w:ind w:left="1134" w:hanging="567"/>
        <w:jc w:val="both"/>
        <w:rPr>
          <w:rFonts w:eastAsia="標楷體" w:hAnsi="Arial"/>
        </w:rPr>
      </w:pPr>
      <w:r w:rsidRPr="00A5087B">
        <w:rPr>
          <w:rFonts w:eastAsia="標楷體" w:hAnsi="Arial" w:hint="eastAsia"/>
        </w:rPr>
        <w:t>適用場所內之勞工有下列情形之一時，除依行政處分外，得依</w:t>
      </w:r>
      <w:r w:rsidRPr="00A5087B">
        <w:rPr>
          <w:rFonts w:eastAsia="標楷體" w:hint="eastAsia"/>
        </w:rPr>
        <w:t>「職安法」</w:t>
      </w:r>
      <w:r w:rsidRPr="00A5087B">
        <w:rPr>
          <w:rFonts w:eastAsia="標楷體" w:hAnsi="Arial" w:hint="eastAsia"/>
        </w:rPr>
        <w:t>第</w:t>
      </w:r>
      <w:r w:rsidRPr="00A5087B">
        <w:rPr>
          <w:rFonts w:eastAsia="標楷體" w:hAnsi="Arial" w:hint="eastAsia"/>
        </w:rPr>
        <w:t>46</w:t>
      </w:r>
      <w:r w:rsidRPr="00A5087B">
        <w:rPr>
          <w:rFonts w:eastAsia="標楷體" w:hAnsi="Arial" w:hint="eastAsia"/>
        </w:rPr>
        <w:t>條規定，函送</w:t>
      </w:r>
      <w:r w:rsidRPr="00A5087B">
        <w:rPr>
          <w:rFonts w:eastAsia="標楷體" w:hint="eastAsia"/>
        </w:rPr>
        <w:t>勞動檢查機構</w:t>
      </w:r>
      <w:r w:rsidRPr="00A5087B">
        <w:rPr>
          <w:rFonts w:eastAsia="標楷體" w:hAnsi="Arial" w:hint="eastAsia"/>
        </w:rPr>
        <w:t>，處新台幣</w:t>
      </w:r>
      <w:r w:rsidRPr="00A5087B">
        <w:rPr>
          <w:rFonts w:eastAsia="標楷體" w:hAnsi="Arial" w:hint="eastAsia"/>
        </w:rPr>
        <w:t>3</w:t>
      </w:r>
      <w:r w:rsidRPr="00A5087B">
        <w:rPr>
          <w:rFonts w:eastAsia="標楷體" w:hint="eastAsia"/>
        </w:rPr>
        <w:t>千</w:t>
      </w:r>
      <w:r w:rsidRPr="00A5087B">
        <w:rPr>
          <w:rFonts w:eastAsia="標楷體" w:hAnsi="Arial" w:hint="eastAsia"/>
        </w:rPr>
        <w:t>元以下罰鍰。</w:t>
      </w:r>
    </w:p>
    <w:p w:rsidR="00E57B2B" w:rsidRPr="00A5087B" w:rsidRDefault="00E57B2B" w:rsidP="001B0DF1">
      <w:pPr>
        <w:numPr>
          <w:ilvl w:val="0"/>
          <w:numId w:val="63"/>
        </w:numPr>
        <w:tabs>
          <w:tab w:val="num" w:pos="1701"/>
        </w:tabs>
        <w:spacing w:line="336" w:lineRule="auto"/>
        <w:ind w:left="1701" w:hanging="283"/>
        <w:jc w:val="both"/>
        <w:rPr>
          <w:rFonts w:eastAsia="標楷體" w:hAnsi="Arial"/>
          <w:noProof/>
        </w:rPr>
      </w:pPr>
      <w:r w:rsidRPr="00A5087B">
        <w:rPr>
          <w:rFonts w:eastAsia="標楷體" w:hAnsi="Arial" w:hint="eastAsia"/>
          <w:noProof/>
        </w:rPr>
        <w:t>不遵守本校訂定之職業安全衛生工作守則者。</w:t>
      </w:r>
    </w:p>
    <w:p w:rsidR="00E57B2B" w:rsidRPr="00A5087B" w:rsidRDefault="00E57B2B" w:rsidP="001B0DF1">
      <w:pPr>
        <w:numPr>
          <w:ilvl w:val="0"/>
          <w:numId w:val="63"/>
        </w:numPr>
        <w:tabs>
          <w:tab w:val="num" w:pos="1701"/>
        </w:tabs>
        <w:spacing w:line="336" w:lineRule="auto"/>
        <w:ind w:left="1701" w:hanging="283"/>
        <w:jc w:val="both"/>
        <w:rPr>
          <w:rFonts w:eastAsia="標楷體" w:hAnsi="Arial"/>
          <w:noProof/>
        </w:rPr>
      </w:pPr>
      <w:r w:rsidRPr="00A5087B">
        <w:rPr>
          <w:rFonts w:eastAsia="標楷體" w:hAnsi="Arial" w:hint="eastAsia"/>
          <w:noProof/>
        </w:rPr>
        <w:t>無故不接受必要之健康檢查者。</w:t>
      </w:r>
    </w:p>
    <w:p w:rsidR="00E57B2B" w:rsidRPr="00A5087B" w:rsidRDefault="00E57B2B" w:rsidP="001B0DF1">
      <w:pPr>
        <w:numPr>
          <w:ilvl w:val="0"/>
          <w:numId w:val="63"/>
        </w:numPr>
        <w:tabs>
          <w:tab w:val="num" w:pos="1701"/>
        </w:tabs>
        <w:spacing w:line="336" w:lineRule="auto"/>
        <w:ind w:left="1701" w:hanging="283"/>
        <w:jc w:val="both"/>
        <w:rPr>
          <w:rFonts w:eastAsia="標楷體" w:hAnsi="Arial"/>
          <w:noProof/>
        </w:rPr>
      </w:pPr>
      <w:r w:rsidRPr="00A5087B">
        <w:rPr>
          <w:rFonts w:eastAsia="標楷體" w:hAnsi="Arial" w:hint="eastAsia"/>
          <w:noProof/>
        </w:rPr>
        <w:t>無故不接受必要之安全衛生教育訓練者。</w:t>
      </w:r>
    </w:p>
    <w:p w:rsidR="00E57B2B" w:rsidRPr="00A5087B" w:rsidRDefault="00E57B2B" w:rsidP="001B0DF1">
      <w:pPr>
        <w:numPr>
          <w:ilvl w:val="0"/>
          <w:numId w:val="249"/>
        </w:numPr>
        <w:spacing w:before="240" w:line="360" w:lineRule="auto"/>
        <w:ind w:left="851" w:hanging="851"/>
        <w:jc w:val="both"/>
        <w:rPr>
          <w:rFonts w:eastAsia="標楷體" w:hAnsi="Arial"/>
          <w:b/>
        </w:rPr>
      </w:pPr>
      <w:r w:rsidRPr="00A5087B">
        <w:rPr>
          <w:rFonts w:eastAsia="標楷體" w:hAnsi="Arial" w:hint="eastAsia"/>
          <w:b/>
        </w:rPr>
        <w:t>結語</w:t>
      </w:r>
    </w:p>
    <w:p w:rsidR="00E57B2B" w:rsidRDefault="00E57B2B" w:rsidP="00E57B2B">
      <w:pPr>
        <w:spacing w:line="360" w:lineRule="auto"/>
        <w:ind w:leftChars="236" w:left="566" w:firstLineChars="236" w:firstLine="566"/>
        <w:jc w:val="both"/>
        <w:rPr>
          <w:rFonts w:eastAsia="標楷體"/>
        </w:rPr>
      </w:pPr>
      <w:r w:rsidRPr="00A5087B">
        <w:rPr>
          <w:rFonts w:eastAsia="標楷體"/>
        </w:rPr>
        <w:t>本計畫</w:t>
      </w:r>
      <w:r w:rsidRPr="00A5087B">
        <w:rPr>
          <w:rFonts w:eastAsia="標楷體" w:hint="eastAsia"/>
        </w:rPr>
        <w:t>經職業安全衛生</w:t>
      </w:r>
      <w:r>
        <w:rPr>
          <w:rFonts w:eastAsia="標楷體" w:hint="eastAsia"/>
        </w:rPr>
        <w:t>委員會</w:t>
      </w:r>
      <w:r w:rsidRPr="00A5087B">
        <w:rPr>
          <w:rFonts w:eastAsia="標楷體"/>
        </w:rPr>
        <w:t>審議，</w:t>
      </w:r>
      <w:r>
        <w:rPr>
          <w:rFonts w:eastAsia="標楷體" w:hint="eastAsia"/>
        </w:rPr>
        <w:t>提</w:t>
      </w:r>
      <w:r w:rsidRPr="00A5087B">
        <w:rPr>
          <w:rFonts w:eastAsia="標楷體" w:hint="eastAsia"/>
        </w:rPr>
        <w:t>請</w:t>
      </w:r>
      <w:r>
        <w:rPr>
          <w:rFonts w:eastAsia="標楷體" w:hint="eastAsia"/>
        </w:rPr>
        <w:t>校務</w:t>
      </w:r>
      <w:r w:rsidRPr="00A5087B">
        <w:rPr>
          <w:rFonts w:eastAsia="標楷體" w:hAnsi="標楷體" w:hint="eastAsia"/>
        </w:rPr>
        <w:t>會議通過，</w:t>
      </w:r>
      <w:r>
        <w:rPr>
          <w:rFonts w:eastAsia="標楷體" w:hAnsi="標楷體" w:hint="eastAsia"/>
        </w:rPr>
        <w:t>陳</w:t>
      </w:r>
      <w:r w:rsidRPr="00A5087B">
        <w:rPr>
          <w:rFonts w:eastAsia="標楷體"/>
        </w:rPr>
        <w:t>校長核定後公布實施，修正時亦同。</w:t>
      </w:r>
    </w:p>
    <w:p w:rsidR="00945D98" w:rsidRPr="00A5087B" w:rsidRDefault="00945D98" w:rsidP="00E57B2B">
      <w:pPr>
        <w:spacing w:line="360" w:lineRule="auto"/>
        <w:ind w:leftChars="236" w:left="566" w:firstLineChars="236" w:firstLine="566"/>
        <w:jc w:val="both"/>
        <w:rPr>
          <w:rFonts w:eastAsia="標楷體"/>
        </w:rPr>
      </w:pPr>
    </w:p>
    <w:p w:rsidR="00E57B2B" w:rsidRPr="00A5087B" w:rsidRDefault="00E57B2B" w:rsidP="00E57B2B">
      <w:pPr>
        <w:spacing w:line="480" w:lineRule="exact"/>
        <w:rPr>
          <w:rFonts w:ascii="標楷體" w:eastAsia="標楷體" w:hAnsi="標楷體"/>
          <w:b/>
          <w:sz w:val="32"/>
          <w:szCs w:val="32"/>
        </w:rPr>
      </w:pPr>
      <w:r w:rsidRPr="00A5087B">
        <w:rPr>
          <w:rFonts w:ascii="標楷體" w:eastAsia="標楷體" w:hAnsi="標楷體" w:hint="eastAsia"/>
          <w:b/>
          <w:sz w:val="32"/>
          <w:szCs w:val="32"/>
        </w:rPr>
        <w:lastRenderedPageBreak/>
        <w:t>附表1 危害性化學品清單</w:t>
      </w:r>
    </w:p>
    <w:p w:rsidR="00E57B2B" w:rsidRPr="00A5087B" w:rsidRDefault="00E57B2B" w:rsidP="00E57B2B">
      <w:pPr>
        <w:spacing w:line="240" w:lineRule="atLeast"/>
        <w:ind w:leftChars="236" w:left="566" w:firstLineChars="236" w:firstLine="566"/>
        <w:jc w:val="both"/>
        <w:rPr>
          <w:rFonts w:eastAsia="標楷體"/>
        </w:rPr>
      </w:pPr>
    </w:p>
    <w:p w:rsidR="00E57B2B" w:rsidRPr="00A5087B" w:rsidRDefault="00E57B2B" w:rsidP="00E57B2B">
      <w:pPr>
        <w:jc w:val="both"/>
        <w:rPr>
          <w:rFonts w:ascii="標楷體" w:eastAsia="標楷體"/>
        </w:rPr>
      </w:pPr>
      <w:r w:rsidRPr="00A5087B">
        <w:rPr>
          <w:rFonts w:ascii="標楷體" w:eastAsia="標楷體" w:cs="標楷體" w:hint="eastAsia"/>
        </w:rPr>
        <w:t>※※※※※※※※※※※※※※※※※</w:t>
      </w:r>
    </w:p>
    <w:p w:rsidR="00E57B2B" w:rsidRPr="00A5087B" w:rsidRDefault="00E57B2B" w:rsidP="00E57B2B">
      <w:pPr>
        <w:jc w:val="both"/>
        <w:rPr>
          <w:rFonts w:ascii="標楷體" w:eastAsia="標楷體"/>
        </w:rPr>
      </w:pPr>
      <w:r w:rsidRPr="00A5087B">
        <w:rPr>
          <w:rFonts w:ascii="標楷體" w:eastAsia="標楷體" w:cs="標楷體" w:hint="eastAsia"/>
        </w:rPr>
        <w:t>化學品名稱：______________________</w:t>
      </w:r>
    </w:p>
    <w:p w:rsidR="00E57B2B" w:rsidRPr="00A5087B" w:rsidRDefault="00E57B2B" w:rsidP="00E57B2B">
      <w:pPr>
        <w:jc w:val="both"/>
        <w:rPr>
          <w:rFonts w:ascii="標楷體" w:eastAsia="標楷體"/>
          <w:u w:val="single"/>
        </w:rPr>
      </w:pPr>
      <w:r w:rsidRPr="00A5087B">
        <w:rPr>
          <w:rFonts w:ascii="標楷體" w:eastAsia="標楷體" w:cs="標楷體" w:hint="eastAsia"/>
        </w:rPr>
        <w:t>其他名稱：________________________</w:t>
      </w:r>
    </w:p>
    <w:p w:rsidR="00E57B2B" w:rsidRPr="00A5087B" w:rsidRDefault="00E57B2B" w:rsidP="00E57B2B">
      <w:pPr>
        <w:jc w:val="both"/>
        <w:rPr>
          <w:rFonts w:ascii="標楷體" w:eastAsia="標楷體"/>
        </w:rPr>
      </w:pPr>
      <w:r w:rsidRPr="00A5087B">
        <w:rPr>
          <w:rFonts w:ascii="標楷體" w:eastAsia="標楷體" w:cs="標楷體" w:hint="eastAsia"/>
        </w:rPr>
        <w:t>安全資料表索引碼：________________</w:t>
      </w:r>
    </w:p>
    <w:p w:rsidR="00E57B2B" w:rsidRPr="00A5087B" w:rsidRDefault="00E57B2B" w:rsidP="00E57B2B">
      <w:pPr>
        <w:jc w:val="both"/>
        <w:rPr>
          <w:rFonts w:ascii="標楷體" w:eastAsia="標楷體"/>
        </w:rPr>
      </w:pPr>
      <w:r w:rsidRPr="00A5087B">
        <w:rPr>
          <w:rFonts w:ascii="標楷體" w:eastAsia="標楷體" w:cs="標楷體" w:hint="eastAsia"/>
        </w:rPr>
        <w:t>※※※※※※※※※※※※※※※※※</w:t>
      </w:r>
    </w:p>
    <w:p w:rsidR="00E57B2B" w:rsidRPr="00A5087B" w:rsidRDefault="00E57B2B" w:rsidP="00E57B2B">
      <w:pPr>
        <w:jc w:val="both"/>
        <w:rPr>
          <w:rFonts w:ascii="標楷體" w:eastAsia="標楷體"/>
        </w:rPr>
      </w:pPr>
      <w:r w:rsidRPr="00A5087B">
        <w:rPr>
          <w:rFonts w:ascii="標楷體" w:eastAsia="標楷體" w:cs="標楷體" w:hint="eastAsia"/>
        </w:rPr>
        <w:t>製造者、輸入者</w:t>
      </w:r>
    </w:p>
    <w:p w:rsidR="00E57B2B" w:rsidRPr="00A5087B" w:rsidRDefault="00E57B2B" w:rsidP="00E57B2B">
      <w:pPr>
        <w:jc w:val="both"/>
        <w:rPr>
          <w:rFonts w:ascii="標楷體" w:eastAsia="標楷體"/>
        </w:rPr>
      </w:pPr>
      <w:r w:rsidRPr="00A5087B">
        <w:rPr>
          <w:rFonts w:ascii="標楷體" w:eastAsia="標楷體" w:cs="標楷體" w:hint="eastAsia"/>
        </w:rPr>
        <w:t>或供 應 者：______________________</w:t>
      </w:r>
    </w:p>
    <w:p w:rsidR="00E57B2B" w:rsidRPr="00A5087B" w:rsidRDefault="00E57B2B" w:rsidP="00E57B2B">
      <w:pPr>
        <w:jc w:val="both"/>
        <w:rPr>
          <w:rFonts w:ascii="標楷體" w:eastAsia="標楷體"/>
        </w:rPr>
      </w:pPr>
      <w:r w:rsidRPr="00A5087B">
        <w:rPr>
          <w:rFonts w:ascii="標楷體" w:eastAsia="標楷體" w:cs="標楷體" w:hint="eastAsia"/>
        </w:rPr>
        <w:t>地址：____________________________</w:t>
      </w:r>
    </w:p>
    <w:p w:rsidR="00E57B2B" w:rsidRPr="00A5087B" w:rsidRDefault="00E57B2B" w:rsidP="00E57B2B">
      <w:pPr>
        <w:jc w:val="both"/>
        <w:rPr>
          <w:rFonts w:ascii="標楷體" w:eastAsia="標楷體"/>
        </w:rPr>
      </w:pPr>
      <w:r w:rsidRPr="00A5087B">
        <w:rPr>
          <w:rFonts w:ascii="標楷體" w:eastAsia="標楷體" w:cs="標楷體" w:hint="eastAsia"/>
        </w:rPr>
        <w:t>電話：____________________________</w:t>
      </w:r>
    </w:p>
    <w:p w:rsidR="00E57B2B" w:rsidRPr="00A5087B" w:rsidRDefault="00E57B2B" w:rsidP="00E57B2B">
      <w:pPr>
        <w:jc w:val="both"/>
        <w:rPr>
          <w:rFonts w:ascii="標楷體" w:eastAsia="標楷體"/>
        </w:rPr>
      </w:pPr>
      <w:r w:rsidRPr="00A5087B">
        <w:rPr>
          <w:rFonts w:ascii="標楷體" w:eastAsia="標楷體" w:cs="標楷體" w:hint="eastAsia"/>
        </w:rPr>
        <w:t>※※※※※※※※※※※※※※※※※</w:t>
      </w:r>
    </w:p>
    <w:p w:rsidR="00E57B2B" w:rsidRPr="00A5087B" w:rsidRDefault="00E57B2B" w:rsidP="00E57B2B">
      <w:pPr>
        <w:jc w:val="both"/>
        <w:rPr>
          <w:rFonts w:ascii="標楷體" w:eastAsia="標楷體"/>
        </w:rPr>
      </w:pPr>
      <w:r w:rsidRPr="00A5087B">
        <w:rPr>
          <w:rFonts w:ascii="標楷體" w:eastAsia="標楷體" w:cs="標楷體" w:hint="eastAsia"/>
        </w:rPr>
        <w:t>使用資料</w:t>
      </w:r>
    </w:p>
    <w:tbl>
      <w:tblPr>
        <w:tblW w:w="4112" w:type="dxa"/>
        <w:tblCellMar>
          <w:left w:w="48" w:type="dxa"/>
          <w:right w:w="48" w:type="dxa"/>
        </w:tblCellMar>
        <w:tblLook w:val="04A0" w:firstRow="1" w:lastRow="0" w:firstColumn="1" w:lastColumn="0" w:noHBand="0" w:noVBand="1"/>
      </w:tblPr>
      <w:tblGrid>
        <w:gridCol w:w="1052"/>
        <w:gridCol w:w="720"/>
        <w:gridCol w:w="900"/>
        <w:gridCol w:w="1440"/>
      </w:tblGrid>
      <w:tr w:rsidR="00E57B2B" w:rsidRPr="00A5087B" w:rsidTr="00935FDC">
        <w:tc>
          <w:tcPr>
            <w:tcW w:w="1052"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 xml:space="preserve">地　點 </w:t>
            </w:r>
          </w:p>
        </w:tc>
        <w:tc>
          <w:tcPr>
            <w:tcW w:w="72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平均</w:t>
            </w:r>
          </w:p>
          <w:p w:rsidR="00E57B2B" w:rsidRPr="00A5087B" w:rsidRDefault="00E57B2B" w:rsidP="00935FDC">
            <w:pPr>
              <w:jc w:val="both"/>
              <w:rPr>
                <w:rFonts w:ascii="標楷體" w:eastAsia="標楷體"/>
              </w:rPr>
            </w:pPr>
            <w:r w:rsidRPr="00A5087B">
              <w:rPr>
                <w:rFonts w:ascii="標楷體" w:eastAsia="標楷體" w:cs="標楷體" w:hint="eastAsia"/>
              </w:rPr>
              <w:t xml:space="preserve">數量 </w:t>
            </w:r>
          </w:p>
        </w:tc>
        <w:tc>
          <w:tcPr>
            <w:tcW w:w="90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最大</w:t>
            </w:r>
          </w:p>
          <w:p w:rsidR="00E57B2B" w:rsidRPr="00A5087B" w:rsidRDefault="00E57B2B" w:rsidP="00935FDC">
            <w:pPr>
              <w:jc w:val="both"/>
              <w:rPr>
                <w:rFonts w:ascii="標楷體" w:eastAsia="標楷體"/>
              </w:rPr>
            </w:pPr>
            <w:r w:rsidRPr="00A5087B">
              <w:rPr>
                <w:rFonts w:ascii="標楷體" w:eastAsia="標楷體" w:cs="標楷體" w:hint="eastAsia"/>
              </w:rPr>
              <w:t xml:space="preserve">數量 </w:t>
            </w:r>
          </w:p>
        </w:tc>
        <w:tc>
          <w:tcPr>
            <w:tcW w:w="144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 xml:space="preserve">使用者 </w:t>
            </w:r>
          </w:p>
        </w:tc>
      </w:tr>
      <w:tr w:rsidR="00E57B2B" w:rsidRPr="00A5087B" w:rsidTr="00935FDC">
        <w:tc>
          <w:tcPr>
            <w:tcW w:w="1052"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_____</w:t>
            </w:r>
          </w:p>
        </w:tc>
        <w:tc>
          <w:tcPr>
            <w:tcW w:w="72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_____</w:t>
            </w:r>
          </w:p>
        </w:tc>
        <w:tc>
          <w:tcPr>
            <w:tcW w:w="90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 xml:space="preserve">_____ </w:t>
            </w:r>
          </w:p>
        </w:tc>
        <w:tc>
          <w:tcPr>
            <w:tcW w:w="144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__________</w:t>
            </w:r>
          </w:p>
        </w:tc>
      </w:tr>
      <w:tr w:rsidR="00E57B2B" w:rsidRPr="00A5087B" w:rsidTr="00935FDC">
        <w:tc>
          <w:tcPr>
            <w:tcW w:w="1052"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_____</w:t>
            </w:r>
          </w:p>
        </w:tc>
        <w:tc>
          <w:tcPr>
            <w:tcW w:w="72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 xml:space="preserve">_____ </w:t>
            </w:r>
          </w:p>
        </w:tc>
        <w:tc>
          <w:tcPr>
            <w:tcW w:w="90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 xml:space="preserve">_____ </w:t>
            </w:r>
          </w:p>
        </w:tc>
        <w:tc>
          <w:tcPr>
            <w:tcW w:w="144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__________</w:t>
            </w:r>
          </w:p>
        </w:tc>
      </w:tr>
      <w:tr w:rsidR="00E57B2B" w:rsidRPr="00A5087B" w:rsidTr="00935FDC">
        <w:tc>
          <w:tcPr>
            <w:tcW w:w="1052"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_____</w:t>
            </w:r>
          </w:p>
        </w:tc>
        <w:tc>
          <w:tcPr>
            <w:tcW w:w="72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 xml:space="preserve">_____ </w:t>
            </w:r>
          </w:p>
        </w:tc>
        <w:tc>
          <w:tcPr>
            <w:tcW w:w="90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 xml:space="preserve">_____ </w:t>
            </w:r>
          </w:p>
        </w:tc>
        <w:tc>
          <w:tcPr>
            <w:tcW w:w="144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__________</w:t>
            </w:r>
          </w:p>
        </w:tc>
      </w:tr>
    </w:tbl>
    <w:p w:rsidR="00E57B2B" w:rsidRPr="00A5087B" w:rsidRDefault="00E57B2B" w:rsidP="00E57B2B">
      <w:pPr>
        <w:jc w:val="both"/>
        <w:rPr>
          <w:rFonts w:ascii="標楷體" w:eastAsia="標楷體"/>
        </w:rPr>
      </w:pPr>
      <w:r w:rsidRPr="00A5087B">
        <w:rPr>
          <w:rFonts w:ascii="標楷體" w:eastAsia="標楷體" w:cs="標楷體" w:hint="eastAsia"/>
        </w:rPr>
        <w:t>※※※※※※※※※※※※※※※※※</w:t>
      </w:r>
    </w:p>
    <w:p w:rsidR="00E57B2B" w:rsidRPr="00A5087B" w:rsidRDefault="00E57B2B" w:rsidP="00E57B2B">
      <w:pPr>
        <w:jc w:val="both"/>
        <w:rPr>
          <w:rFonts w:ascii="標楷體" w:eastAsia="標楷體"/>
        </w:rPr>
      </w:pPr>
      <w:r w:rsidRPr="00A5087B">
        <w:rPr>
          <w:rFonts w:ascii="標楷體" w:eastAsia="標楷體" w:cs="標楷體" w:hint="eastAsia"/>
        </w:rPr>
        <w:t>貯存資料</w:t>
      </w:r>
    </w:p>
    <w:tbl>
      <w:tblPr>
        <w:tblW w:w="0" w:type="auto"/>
        <w:tblCellMar>
          <w:left w:w="48" w:type="dxa"/>
          <w:right w:w="48" w:type="dxa"/>
        </w:tblCellMar>
        <w:tblLook w:val="04A0" w:firstRow="1" w:lastRow="0" w:firstColumn="1" w:lastColumn="0" w:noHBand="0" w:noVBand="1"/>
      </w:tblPr>
      <w:tblGrid>
        <w:gridCol w:w="1010"/>
        <w:gridCol w:w="1302"/>
        <w:gridCol w:w="1440"/>
      </w:tblGrid>
      <w:tr w:rsidR="00E57B2B" w:rsidRPr="00A5087B" w:rsidTr="00935FDC">
        <w:tc>
          <w:tcPr>
            <w:tcW w:w="101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 xml:space="preserve">地  點 </w:t>
            </w:r>
          </w:p>
        </w:tc>
        <w:tc>
          <w:tcPr>
            <w:tcW w:w="1302"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 xml:space="preserve">平均數量 </w:t>
            </w:r>
          </w:p>
        </w:tc>
        <w:tc>
          <w:tcPr>
            <w:tcW w:w="144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最大數量</w:t>
            </w:r>
          </w:p>
        </w:tc>
      </w:tr>
      <w:tr w:rsidR="00E57B2B" w:rsidRPr="00A5087B" w:rsidTr="00935FDC">
        <w:tc>
          <w:tcPr>
            <w:tcW w:w="101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_______</w:t>
            </w:r>
          </w:p>
        </w:tc>
        <w:tc>
          <w:tcPr>
            <w:tcW w:w="1302"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______</w:t>
            </w:r>
          </w:p>
        </w:tc>
        <w:tc>
          <w:tcPr>
            <w:tcW w:w="144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______</w:t>
            </w:r>
          </w:p>
        </w:tc>
      </w:tr>
      <w:tr w:rsidR="00E57B2B" w:rsidRPr="00A5087B" w:rsidTr="00935FDC">
        <w:tc>
          <w:tcPr>
            <w:tcW w:w="101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_______</w:t>
            </w:r>
          </w:p>
        </w:tc>
        <w:tc>
          <w:tcPr>
            <w:tcW w:w="1302"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______</w:t>
            </w:r>
          </w:p>
        </w:tc>
        <w:tc>
          <w:tcPr>
            <w:tcW w:w="144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______</w:t>
            </w:r>
          </w:p>
        </w:tc>
      </w:tr>
      <w:tr w:rsidR="00E57B2B" w:rsidRPr="00A5087B" w:rsidTr="00935FDC">
        <w:tc>
          <w:tcPr>
            <w:tcW w:w="101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_______</w:t>
            </w:r>
          </w:p>
        </w:tc>
        <w:tc>
          <w:tcPr>
            <w:tcW w:w="1302"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______</w:t>
            </w:r>
          </w:p>
        </w:tc>
        <w:tc>
          <w:tcPr>
            <w:tcW w:w="1440" w:type="dxa"/>
            <w:vAlign w:val="center"/>
            <w:hideMark/>
          </w:tcPr>
          <w:p w:rsidR="00E57B2B" w:rsidRPr="00A5087B" w:rsidRDefault="00E57B2B" w:rsidP="00935FDC">
            <w:pPr>
              <w:jc w:val="both"/>
              <w:rPr>
                <w:rFonts w:ascii="標楷體" w:eastAsia="標楷體"/>
              </w:rPr>
            </w:pPr>
            <w:r w:rsidRPr="00A5087B">
              <w:rPr>
                <w:rFonts w:ascii="標楷體" w:eastAsia="標楷體" w:cs="標楷體" w:hint="eastAsia"/>
              </w:rPr>
              <w:t>______</w:t>
            </w:r>
          </w:p>
        </w:tc>
      </w:tr>
    </w:tbl>
    <w:p w:rsidR="00E57B2B" w:rsidRPr="00A5087B" w:rsidRDefault="00E57B2B" w:rsidP="00E57B2B">
      <w:pPr>
        <w:jc w:val="both"/>
        <w:rPr>
          <w:rFonts w:ascii="標楷體" w:eastAsia="標楷體"/>
        </w:rPr>
      </w:pPr>
      <w:r w:rsidRPr="00A5087B">
        <w:rPr>
          <w:rFonts w:ascii="標楷體" w:eastAsia="標楷體" w:cs="標楷體" w:hint="eastAsia"/>
        </w:rPr>
        <w:t>※※※※※※※※※※※※※※※※※</w:t>
      </w:r>
    </w:p>
    <w:p w:rsidR="00E57B2B" w:rsidRPr="00A5087B" w:rsidRDefault="00E57B2B" w:rsidP="00E57B2B">
      <w:pPr>
        <w:spacing w:line="300" w:lineRule="exact"/>
        <w:ind w:right="84"/>
        <w:jc w:val="both"/>
        <w:rPr>
          <w:rFonts w:ascii="標楷體" w:eastAsia="標楷體" w:hAnsi="標楷體"/>
        </w:rPr>
      </w:pPr>
      <w:r w:rsidRPr="00A5087B">
        <w:rPr>
          <w:rFonts w:ascii="標楷體" w:eastAsia="標楷體" w:cs="標楷體" w:hint="eastAsia"/>
        </w:rPr>
        <w:t>製單日期：________________________</w:t>
      </w:r>
    </w:p>
    <w:p w:rsidR="00E57B2B" w:rsidRPr="00A5087B" w:rsidRDefault="00E57B2B" w:rsidP="00E57B2B">
      <w:pPr>
        <w:spacing w:line="240" w:lineRule="atLeast"/>
        <w:jc w:val="both"/>
        <w:rPr>
          <w:rFonts w:eastAsia="標楷體"/>
        </w:rPr>
      </w:pPr>
    </w:p>
    <w:p w:rsidR="00E57B2B" w:rsidRPr="00A5087B" w:rsidRDefault="00E57B2B" w:rsidP="00E57B2B">
      <w:pPr>
        <w:spacing w:line="240" w:lineRule="atLeast"/>
        <w:jc w:val="both"/>
        <w:rPr>
          <w:rFonts w:eastAsia="標楷體"/>
        </w:rPr>
      </w:pPr>
    </w:p>
    <w:p w:rsidR="00E57B2B" w:rsidRPr="00A5087B" w:rsidRDefault="00E57B2B" w:rsidP="00E57B2B">
      <w:pPr>
        <w:spacing w:line="240" w:lineRule="atLeast"/>
        <w:jc w:val="both"/>
        <w:rPr>
          <w:rFonts w:eastAsia="標楷體"/>
        </w:rPr>
        <w:sectPr w:rsidR="00E57B2B" w:rsidRPr="00A5087B" w:rsidSect="001D110E">
          <w:footerReference w:type="even" r:id="rId15"/>
          <w:footerReference w:type="default" r:id="rId16"/>
          <w:footerReference w:type="first" r:id="rId17"/>
          <w:pgSz w:w="11906" w:h="16838" w:code="9"/>
          <w:pgMar w:top="1418" w:right="1418" w:bottom="1418" w:left="1418" w:header="709" w:footer="755" w:gutter="0"/>
          <w:cols w:space="425"/>
          <w:titlePg/>
          <w:docGrid w:type="lines" w:linePitch="360"/>
        </w:sectPr>
      </w:pPr>
    </w:p>
    <w:p w:rsidR="00E57B2B" w:rsidRPr="00A5087B" w:rsidRDefault="00E57B2B" w:rsidP="00E57B2B">
      <w:pPr>
        <w:spacing w:line="480" w:lineRule="exact"/>
        <w:rPr>
          <w:rFonts w:ascii="標楷體" w:eastAsia="標楷體" w:hAnsi="標楷體"/>
          <w:b/>
          <w:sz w:val="32"/>
          <w:szCs w:val="32"/>
        </w:rPr>
      </w:pPr>
      <w:r w:rsidRPr="00A5087B">
        <w:rPr>
          <w:rFonts w:ascii="標楷體" w:eastAsia="標楷體" w:hAnsi="標楷體" w:hint="eastAsia"/>
          <w:b/>
          <w:sz w:val="32"/>
          <w:szCs w:val="32"/>
        </w:rPr>
        <w:lastRenderedPageBreak/>
        <w:t>附表2毒性</w:t>
      </w:r>
      <w:r w:rsidR="0075119A" w:rsidRPr="0075119A">
        <w:rPr>
          <w:rFonts w:ascii="標楷體" w:eastAsia="標楷體" w:hAnsi="標楷體" w:hint="eastAsia"/>
          <w:b/>
          <w:color w:val="FF0000"/>
          <w:sz w:val="32"/>
          <w:szCs w:val="32"/>
          <w:shd w:val="pct15" w:color="auto" w:fill="FFFFFF"/>
        </w:rPr>
        <w:t>及關注</w:t>
      </w:r>
      <w:r w:rsidRPr="00A5087B">
        <w:rPr>
          <w:rFonts w:ascii="標楷體" w:eastAsia="標楷體" w:hAnsi="標楷體" w:hint="eastAsia"/>
          <w:b/>
          <w:sz w:val="32"/>
          <w:szCs w:val="32"/>
        </w:rPr>
        <w:t>化學物質運作紀錄表</w:t>
      </w:r>
    </w:p>
    <w:tbl>
      <w:tblPr>
        <w:tblW w:w="161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16"/>
        <w:gridCol w:w="321"/>
        <w:gridCol w:w="567"/>
        <w:gridCol w:w="551"/>
        <w:gridCol w:w="540"/>
        <w:gridCol w:w="540"/>
        <w:gridCol w:w="265"/>
        <w:gridCol w:w="275"/>
        <w:gridCol w:w="540"/>
        <w:gridCol w:w="540"/>
        <w:gridCol w:w="232"/>
        <w:gridCol w:w="308"/>
        <w:gridCol w:w="540"/>
        <w:gridCol w:w="316"/>
        <w:gridCol w:w="456"/>
        <w:gridCol w:w="20"/>
        <w:gridCol w:w="689"/>
        <w:gridCol w:w="567"/>
        <w:gridCol w:w="1134"/>
        <w:gridCol w:w="778"/>
        <w:gridCol w:w="1528"/>
        <w:gridCol w:w="272"/>
        <w:gridCol w:w="1980"/>
        <w:gridCol w:w="900"/>
        <w:gridCol w:w="1080"/>
        <w:gridCol w:w="866"/>
        <w:gridCol w:w="7"/>
      </w:tblGrid>
      <w:tr w:rsidR="00E57B2B" w:rsidRPr="00A5087B" w:rsidTr="00935FDC">
        <w:trPr>
          <w:cantSplit/>
          <w:trHeight w:val="648"/>
          <w:jc w:val="center"/>
        </w:trPr>
        <w:tc>
          <w:tcPr>
            <w:tcW w:w="4687" w:type="dxa"/>
            <w:gridSpan w:val="11"/>
            <w:tcBorders>
              <w:top w:val="single" w:sz="12" w:space="0" w:color="auto"/>
              <w:left w:val="single" w:sz="12" w:space="0" w:color="auto"/>
              <w:bottom w:val="single" w:sz="6" w:space="0" w:color="auto"/>
              <w:right w:val="single" w:sz="6" w:space="0" w:color="auto"/>
            </w:tcBorders>
            <w:hideMark/>
          </w:tcPr>
          <w:p w:rsidR="00E57B2B" w:rsidRPr="00A5087B" w:rsidRDefault="00E57B2B" w:rsidP="00935FDC">
            <w:pPr>
              <w:ind w:left="252" w:hanging="252"/>
              <w:rPr>
                <w:rFonts w:ascii="標楷體" w:eastAsia="標楷體" w:hAnsi="Amazone BT"/>
                <w:sz w:val="20"/>
              </w:rPr>
            </w:pPr>
            <w:r w:rsidRPr="00A5087B">
              <w:rPr>
                <w:rFonts w:ascii="標楷體" w:eastAsia="標楷體" w:hint="eastAsia"/>
              </w:rPr>
              <w:t>物質品名：</w:t>
            </w:r>
            <w:r w:rsidRPr="00A5087B">
              <w:rPr>
                <w:rFonts w:ascii="標楷體" w:eastAsia="標楷體" w:hAnsi="Amazone BT" w:hint="eastAsia"/>
                <w:sz w:val="20"/>
              </w:rPr>
              <w:t>（一種毒性化學物質，一個運作場所申報一份）</w:t>
            </w:r>
          </w:p>
        </w:tc>
        <w:tc>
          <w:tcPr>
            <w:tcW w:w="6336" w:type="dxa"/>
            <w:gridSpan w:val="10"/>
            <w:tcBorders>
              <w:top w:val="single" w:sz="12" w:space="0" w:color="auto"/>
              <w:left w:val="single" w:sz="6" w:space="0" w:color="auto"/>
              <w:bottom w:val="single" w:sz="6" w:space="0" w:color="auto"/>
              <w:right w:val="single" w:sz="6" w:space="0" w:color="auto"/>
            </w:tcBorders>
            <w:hideMark/>
          </w:tcPr>
          <w:p w:rsidR="00E57B2B" w:rsidRPr="00A5087B" w:rsidRDefault="00E57B2B" w:rsidP="00935FDC">
            <w:pPr>
              <w:rPr>
                <w:rFonts w:ascii="標楷體" w:eastAsia="標楷體"/>
              </w:rPr>
            </w:pPr>
            <w:r w:rsidRPr="00A5087B">
              <w:rPr>
                <w:rFonts w:ascii="標楷體" w:eastAsia="標楷體" w:hint="eastAsia"/>
              </w:rPr>
              <w:t>列管編號--序號：</w:t>
            </w:r>
            <w:r w:rsidRPr="00A5087B">
              <w:rPr>
                <w:rFonts w:ascii="標楷體" w:eastAsia="標楷體" w:hint="eastAsia"/>
                <w:sz w:val="32"/>
              </w:rPr>
              <w:t>□□□--□□</w:t>
            </w:r>
          </w:p>
        </w:tc>
        <w:tc>
          <w:tcPr>
            <w:tcW w:w="2252" w:type="dxa"/>
            <w:gridSpan w:val="2"/>
            <w:vMerge w:val="restart"/>
            <w:tcBorders>
              <w:top w:val="single" w:sz="12" w:space="0" w:color="auto"/>
              <w:left w:val="single" w:sz="6" w:space="0" w:color="auto"/>
              <w:bottom w:val="single" w:sz="6" w:space="0" w:color="auto"/>
              <w:right w:val="single" w:sz="6" w:space="0" w:color="auto"/>
            </w:tcBorders>
          </w:tcPr>
          <w:p w:rsidR="00E57B2B" w:rsidRPr="00A5087B" w:rsidRDefault="00E57B2B" w:rsidP="00935FDC">
            <w:pPr>
              <w:rPr>
                <w:rFonts w:ascii="標楷體" w:eastAsia="標楷體"/>
              </w:rPr>
            </w:pPr>
          </w:p>
          <w:p w:rsidR="00E57B2B" w:rsidRPr="00A5087B" w:rsidRDefault="00E57B2B" w:rsidP="00935FDC">
            <w:pPr>
              <w:jc w:val="center"/>
              <w:rPr>
                <w:rFonts w:ascii="標楷體" w:eastAsia="標楷體"/>
              </w:rPr>
            </w:pPr>
            <w:r w:rsidRPr="00A5087B">
              <w:rPr>
                <w:rFonts w:ascii="標楷體" w:eastAsia="標楷體" w:hint="eastAsia"/>
              </w:rPr>
              <w:t>運作人</w:t>
            </w:r>
          </w:p>
          <w:p w:rsidR="00E57B2B" w:rsidRPr="00A5087B" w:rsidRDefault="00E57B2B" w:rsidP="00935FDC">
            <w:pPr>
              <w:rPr>
                <w:rFonts w:ascii="標楷體" w:eastAsia="標楷體"/>
              </w:rPr>
            </w:pPr>
            <w:r w:rsidRPr="00A5087B">
              <w:rPr>
                <w:rFonts w:ascii="標楷體" w:eastAsia="標楷體" w:hint="eastAsia"/>
              </w:rPr>
              <w:t xml:space="preserve"> （公司/機構）</w:t>
            </w:r>
          </w:p>
          <w:p w:rsidR="00E57B2B" w:rsidRPr="00A5087B" w:rsidRDefault="00E57B2B" w:rsidP="00935FDC">
            <w:pPr>
              <w:rPr>
                <w:rFonts w:ascii="標楷體" w:eastAsia="標楷體"/>
              </w:rPr>
            </w:pPr>
            <w:r w:rsidRPr="00A5087B">
              <w:rPr>
                <w:rFonts w:ascii="標楷體" w:eastAsia="標楷體" w:hint="eastAsia"/>
              </w:rPr>
              <w:t xml:space="preserve">      章</w:t>
            </w:r>
          </w:p>
        </w:tc>
        <w:tc>
          <w:tcPr>
            <w:tcW w:w="2853" w:type="dxa"/>
            <w:gridSpan w:val="4"/>
            <w:vMerge w:val="restart"/>
            <w:tcBorders>
              <w:top w:val="single" w:sz="12" w:space="0" w:color="auto"/>
              <w:left w:val="single" w:sz="6" w:space="0" w:color="auto"/>
              <w:bottom w:val="single" w:sz="6" w:space="0" w:color="auto"/>
              <w:right w:val="single" w:sz="12" w:space="0" w:color="auto"/>
            </w:tcBorders>
          </w:tcPr>
          <w:p w:rsidR="00E57B2B" w:rsidRPr="00A5087B" w:rsidRDefault="00E57B2B" w:rsidP="00935FDC">
            <w:pPr>
              <w:jc w:val="center"/>
              <w:rPr>
                <w:rFonts w:ascii="標楷體" w:eastAsia="標楷體"/>
              </w:rPr>
            </w:pPr>
          </w:p>
          <w:p w:rsidR="00E57B2B" w:rsidRPr="00A5087B" w:rsidRDefault="00E57B2B" w:rsidP="00935FDC">
            <w:pPr>
              <w:rPr>
                <w:rFonts w:ascii="標楷體" w:eastAsia="標楷體"/>
              </w:rPr>
            </w:pPr>
          </w:p>
        </w:tc>
      </w:tr>
      <w:tr w:rsidR="00E57B2B" w:rsidRPr="00A5087B" w:rsidTr="00935FDC">
        <w:trPr>
          <w:cantSplit/>
          <w:trHeight w:val="593"/>
          <w:jc w:val="center"/>
        </w:trPr>
        <w:tc>
          <w:tcPr>
            <w:tcW w:w="3100" w:type="dxa"/>
            <w:gridSpan w:val="7"/>
            <w:tcBorders>
              <w:top w:val="single" w:sz="12" w:space="0" w:color="auto"/>
              <w:left w:val="single" w:sz="12" w:space="0" w:color="auto"/>
              <w:bottom w:val="single" w:sz="6" w:space="0" w:color="auto"/>
              <w:right w:val="single" w:sz="6" w:space="0" w:color="auto"/>
            </w:tcBorders>
            <w:vAlign w:val="center"/>
            <w:hideMark/>
          </w:tcPr>
          <w:p w:rsidR="00E57B2B" w:rsidRPr="00A5087B" w:rsidRDefault="00E57B2B" w:rsidP="00935FDC">
            <w:pPr>
              <w:jc w:val="both"/>
              <w:rPr>
                <w:rFonts w:ascii="標楷體" w:eastAsia="標楷體"/>
              </w:rPr>
            </w:pPr>
            <w:r w:rsidRPr="00A5087B">
              <w:rPr>
                <w:rFonts w:ascii="標楷體" w:eastAsia="標楷體" w:hint="eastAsia"/>
              </w:rPr>
              <w:t>濃度(%W/W)</w:t>
            </w:r>
          </w:p>
        </w:tc>
        <w:tc>
          <w:tcPr>
            <w:tcW w:w="1587" w:type="dxa"/>
            <w:gridSpan w:val="4"/>
            <w:tcBorders>
              <w:top w:val="single" w:sz="12" w:space="0" w:color="auto"/>
              <w:left w:val="single" w:sz="6" w:space="0" w:color="auto"/>
              <w:bottom w:val="single" w:sz="6" w:space="0" w:color="auto"/>
              <w:right w:val="single" w:sz="6" w:space="0" w:color="auto"/>
            </w:tcBorders>
            <w:vAlign w:val="center"/>
          </w:tcPr>
          <w:p w:rsidR="00E57B2B" w:rsidRPr="00A5087B" w:rsidRDefault="00E57B2B" w:rsidP="00935FDC">
            <w:pPr>
              <w:jc w:val="both"/>
              <w:rPr>
                <w:rFonts w:ascii="標楷體" w:eastAsia="標楷體"/>
              </w:rPr>
            </w:pPr>
          </w:p>
        </w:tc>
        <w:tc>
          <w:tcPr>
            <w:tcW w:w="1164" w:type="dxa"/>
            <w:gridSpan w:val="3"/>
            <w:tcBorders>
              <w:top w:val="single" w:sz="12" w:space="0" w:color="auto"/>
              <w:left w:val="single" w:sz="6" w:space="0" w:color="auto"/>
              <w:bottom w:val="single" w:sz="6" w:space="0" w:color="auto"/>
              <w:right w:val="single" w:sz="6" w:space="0" w:color="auto"/>
            </w:tcBorders>
            <w:vAlign w:val="center"/>
            <w:hideMark/>
          </w:tcPr>
          <w:p w:rsidR="00E57B2B" w:rsidRPr="00A5087B" w:rsidRDefault="00E57B2B" w:rsidP="00935FDC">
            <w:pPr>
              <w:spacing w:line="320" w:lineRule="exact"/>
              <w:jc w:val="both"/>
              <w:rPr>
                <w:rFonts w:ascii="標楷體" w:eastAsia="標楷體"/>
              </w:rPr>
            </w:pPr>
            <w:r w:rsidRPr="00A5087B">
              <w:rPr>
                <w:rFonts w:ascii="標楷體" w:eastAsia="標楷體" w:hint="eastAsia"/>
              </w:rPr>
              <w:t>物質狀態</w:t>
            </w:r>
          </w:p>
        </w:tc>
        <w:tc>
          <w:tcPr>
            <w:tcW w:w="5172" w:type="dxa"/>
            <w:gridSpan w:val="7"/>
            <w:tcBorders>
              <w:top w:val="single" w:sz="12" w:space="0" w:color="auto"/>
              <w:left w:val="single" w:sz="6" w:space="0" w:color="auto"/>
              <w:bottom w:val="single" w:sz="6" w:space="0" w:color="auto"/>
              <w:right w:val="single" w:sz="6" w:space="0" w:color="auto"/>
            </w:tcBorders>
            <w:vAlign w:val="center"/>
            <w:hideMark/>
          </w:tcPr>
          <w:p w:rsidR="00E57B2B" w:rsidRPr="00A5087B" w:rsidRDefault="00E57B2B" w:rsidP="00935FDC">
            <w:pPr>
              <w:spacing w:line="320" w:lineRule="exact"/>
              <w:jc w:val="both"/>
              <w:rPr>
                <w:rFonts w:ascii="標楷體" w:eastAsia="標楷體"/>
              </w:rPr>
            </w:pPr>
            <w:r w:rsidRPr="00A5087B">
              <w:rPr>
                <w:rFonts w:ascii="標楷體" w:eastAsia="標楷體" w:hint="eastAsia"/>
                <w:sz w:val="32"/>
              </w:rPr>
              <w:t xml:space="preserve">  □</w:t>
            </w:r>
            <w:r w:rsidRPr="00A5087B">
              <w:rPr>
                <w:rFonts w:ascii="標楷體" w:eastAsia="標楷體" w:hint="eastAsia"/>
              </w:rPr>
              <w:t>固態</w:t>
            </w:r>
            <w:r w:rsidRPr="00A5087B">
              <w:rPr>
                <w:rFonts w:ascii="標楷體" w:eastAsia="標楷體" w:hint="eastAsia"/>
                <w:sz w:val="32"/>
              </w:rPr>
              <w:t>□</w:t>
            </w:r>
            <w:r w:rsidRPr="00A5087B">
              <w:rPr>
                <w:rFonts w:ascii="標楷體" w:eastAsia="標楷體" w:hint="eastAsia"/>
              </w:rPr>
              <w:t xml:space="preserve">液態 </w:t>
            </w:r>
            <w:r w:rsidRPr="00A5087B">
              <w:rPr>
                <w:rFonts w:ascii="標楷體" w:eastAsia="標楷體" w:hint="eastAsia"/>
                <w:sz w:val="32"/>
              </w:rPr>
              <w:t>□</w:t>
            </w:r>
            <w:r w:rsidRPr="00A5087B">
              <w:rPr>
                <w:rFonts w:ascii="標楷體" w:eastAsia="標楷體" w:hint="eastAsia"/>
              </w:rPr>
              <w:t>氣態</w:t>
            </w:r>
          </w:p>
        </w:tc>
        <w:tc>
          <w:tcPr>
            <w:tcW w:w="2252" w:type="dxa"/>
            <w:gridSpan w:val="2"/>
            <w:vMerge/>
            <w:tcBorders>
              <w:top w:val="single" w:sz="12" w:space="0" w:color="auto"/>
              <w:left w:val="single" w:sz="6" w:space="0" w:color="auto"/>
              <w:bottom w:val="single" w:sz="6" w:space="0" w:color="auto"/>
              <w:right w:val="single" w:sz="6" w:space="0" w:color="auto"/>
            </w:tcBorders>
            <w:vAlign w:val="center"/>
            <w:hideMark/>
          </w:tcPr>
          <w:p w:rsidR="00E57B2B" w:rsidRPr="00A5087B" w:rsidRDefault="00E57B2B" w:rsidP="00935FDC">
            <w:pPr>
              <w:widowControl/>
              <w:rPr>
                <w:rFonts w:ascii="標楷體" w:eastAsia="標楷體"/>
              </w:rPr>
            </w:pPr>
          </w:p>
        </w:tc>
        <w:tc>
          <w:tcPr>
            <w:tcW w:w="2853" w:type="dxa"/>
            <w:gridSpan w:val="4"/>
            <w:vMerge/>
            <w:tcBorders>
              <w:top w:val="single" w:sz="12" w:space="0" w:color="auto"/>
              <w:left w:val="single" w:sz="6" w:space="0" w:color="auto"/>
              <w:bottom w:val="single" w:sz="6" w:space="0" w:color="auto"/>
              <w:right w:val="single" w:sz="12" w:space="0" w:color="auto"/>
            </w:tcBorders>
            <w:vAlign w:val="center"/>
            <w:hideMark/>
          </w:tcPr>
          <w:p w:rsidR="00E57B2B" w:rsidRPr="00A5087B" w:rsidRDefault="00E57B2B" w:rsidP="00935FDC">
            <w:pPr>
              <w:widowControl/>
              <w:rPr>
                <w:rFonts w:ascii="標楷體" w:eastAsia="標楷體"/>
              </w:rPr>
            </w:pPr>
          </w:p>
        </w:tc>
      </w:tr>
      <w:tr w:rsidR="00E57B2B" w:rsidRPr="00A5087B" w:rsidTr="00935FDC">
        <w:trPr>
          <w:cantSplit/>
          <w:trHeight w:val="989"/>
          <w:jc w:val="center"/>
        </w:trPr>
        <w:tc>
          <w:tcPr>
            <w:tcW w:w="4455" w:type="dxa"/>
            <w:gridSpan w:val="10"/>
            <w:tcBorders>
              <w:top w:val="single" w:sz="6" w:space="0" w:color="auto"/>
              <w:left w:val="single" w:sz="12" w:space="0" w:color="auto"/>
              <w:bottom w:val="single" w:sz="6" w:space="0" w:color="auto"/>
              <w:right w:val="single" w:sz="6" w:space="0" w:color="auto"/>
            </w:tcBorders>
            <w:hideMark/>
          </w:tcPr>
          <w:p w:rsidR="00E57B2B" w:rsidRPr="00A5087B" w:rsidRDefault="00E57B2B" w:rsidP="00935FDC">
            <w:pPr>
              <w:snapToGrid w:val="0"/>
              <w:spacing w:line="240" w:lineRule="atLeast"/>
              <w:rPr>
                <w:rFonts w:ascii="標楷體" w:eastAsia="標楷體"/>
              </w:rPr>
            </w:pPr>
            <w:r w:rsidRPr="00A5087B">
              <w:rPr>
                <w:rFonts w:ascii="標楷體" w:eastAsia="標楷體" w:hint="eastAsia"/>
              </w:rPr>
              <w:t>運作人：</w:t>
            </w:r>
          </w:p>
        </w:tc>
        <w:tc>
          <w:tcPr>
            <w:tcW w:w="6568" w:type="dxa"/>
            <w:gridSpan w:val="11"/>
            <w:tcBorders>
              <w:top w:val="single" w:sz="6" w:space="0" w:color="auto"/>
              <w:left w:val="single" w:sz="6" w:space="0" w:color="auto"/>
              <w:bottom w:val="single" w:sz="6" w:space="0" w:color="auto"/>
              <w:right w:val="single" w:sz="6" w:space="0" w:color="auto"/>
            </w:tcBorders>
          </w:tcPr>
          <w:p w:rsidR="00E57B2B" w:rsidRPr="00A5087B" w:rsidRDefault="00E57B2B" w:rsidP="00935FDC">
            <w:pPr>
              <w:snapToGrid w:val="0"/>
              <w:spacing w:line="240" w:lineRule="atLeast"/>
              <w:rPr>
                <w:rFonts w:ascii="標楷體" w:eastAsia="標楷體"/>
              </w:rPr>
            </w:pPr>
            <w:r w:rsidRPr="00A5087B">
              <w:rPr>
                <w:rFonts w:ascii="標楷體" w:eastAsia="標楷體" w:hint="eastAsia"/>
              </w:rPr>
              <w:t>地址：</w:t>
            </w:r>
          </w:p>
          <w:p w:rsidR="00E57B2B" w:rsidRPr="00A5087B" w:rsidRDefault="00E57B2B" w:rsidP="00935FDC">
            <w:pPr>
              <w:snapToGrid w:val="0"/>
              <w:spacing w:line="240" w:lineRule="atLeast"/>
              <w:rPr>
                <w:rFonts w:ascii="標楷體" w:eastAsia="標楷體"/>
              </w:rPr>
            </w:pPr>
          </w:p>
          <w:p w:rsidR="00E57B2B" w:rsidRPr="00A5087B" w:rsidRDefault="00E57B2B" w:rsidP="00935FDC">
            <w:pPr>
              <w:snapToGrid w:val="0"/>
              <w:spacing w:line="240" w:lineRule="atLeast"/>
              <w:rPr>
                <w:rFonts w:ascii="標楷體" w:eastAsia="標楷體"/>
              </w:rPr>
            </w:pPr>
            <w:r w:rsidRPr="00A5087B">
              <w:rPr>
                <w:rFonts w:ascii="標楷體" w:eastAsia="標楷體" w:hint="eastAsia"/>
              </w:rPr>
              <w:t>電話：（   ）</w:t>
            </w:r>
          </w:p>
        </w:tc>
        <w:tc>
          <w:tcPr>
            <w:tcW w:w="2252" w:type="dxa"/>
            <w:gridSpan w:val="2"/>
            <w:vMerge/>
            <w:tcBorders>
              <w:top w:val="single" w:sz="12" w:space="0" w:color="auto"/>
              <w:left w:val="single" w:sz="6" w:space="0" w:color="auto"/>
              <w:bottom w:val="single" w:sz="6" w:space="0" w:color="auto"/>
              <w:right w:val="single" w:sz="6" w:space="0" w:color="auto"/>
            </w:tcBorders>
            <w:vAlign w:val="center"/>
            <w:hideMark/>
          </w:tcPr>
          <w:p w:rsidR="00E57B2B" w:rsidRPr="00A5087B" w:rsidRDefault="00E57B2B" w:rsidP="00935FDC">
            <w:pPr>
              <w:widowControl/>
              <w:rPr>
                <w:rFonts w:ascii="標楷體" w:eastAsia="標楷體"/>
              </w:rPr>
            </w:pPr>
          </w:p>
        </w:tc>
        <w:tc>
          <w:tcPr>
            <w:tcW w:w="2853" w:type="dxa"/>
            <w:gridSpan w:val="4"/>
            <w:vMerge/>
            <w:tcBorders>
              <w:top w:val="single" w:sz="12" w:space="0" w:color="auto"/>
              <w:left w:val="single" w:sz="6" w:space="0" w:color="auto"/>
              <w:bottom w:val="single" w:sz="6" w:space="0" w:color="auto"/>
              <w:right w:val="single" w:sz="12" w:space="0" w:color="auto"/>
            </w:tcBorders>
            <w:vAlign w:val="center"/>
            <w:hideMark/>
          </w:tcPr>
          <w:p w:rsidR="00E57B2B" w:rsidRPr="00A5087B" w:rsidRDefault="00E57B2B" w:rsidP="00935FDC">
            <w:pPr>
              <w:widowControl/>
              <w:rPr>
                <w:rFonts w:ascii="標楷體" w:eastAsia="標楷體"/>
              </w:rPr>
            </w:pPr>
          </w:p>
        </w:tc>
      </w:tr>
      <w:tr w:rsidR="00E57B2B" w:rsidRPr="00A5087B" w:rsidTr="00935FDC">
        <w:trPr>
          <w:cantSplit/>
          <w:trHeight w:val="417"/>
          <w:jc w:val="center"/>
        </w:trPr>
        <w:tc>
          <w:tcPr>
            <w:tcW w:w="637" w:type="dxa"/>
            <w:gridSpan w:val="2"/>
            <w:vMerge w:val="restart"/>
            <w:tcBorders>
              <w:top w:val="single" w:sz="6" w:space="0" w:color="auto"/>
              <w:left w:val="single" w:sz="12" w:space="0" w:color="auto"/>
              <w:bottom w:val="nil"/>
              <w:right w:val="single" w:sz="6" w:space="0" w:color="auto"/>
            </w:tcBorders>
            <w:vAlign w:val="center"/>
            <w:hideMark/>
          </w:tcPr>
          <w:p w:rsidR="00E57B2B" w:rsidRPr="00A5087B" w:rsidRDefault="00E57B2B" w:rsidP="00935FDC">
            <w:pPr>
              <w:spacing w:line="240" w:lineRule="atLeast"/>
              <w:jc w:val="center"/>
              <w:rPr>
                <w:rFonts w:ascii="標楷體" w:eastAsia="標楷體"/>
              </w:rPr>
            </w:pPr>
            <w:r w:rsidRPr="00A5087B">
              <w:rPr>
                <w:rFonts w:ascii="標楷體" w:eastAsia="標楷體" w:hint="eastAsia"/>
              </w:rPr>
              <w:t>運作</w:t>
            </w:r>
          </w:p>
          <w:p w:rsidR="00E57B2B" w:rsidRPr="00A5087B" w:rsidRDefault="00E57B2B" w:rsidP="00935FDC">
            <w:pPr>
              <w:jc w:val="center"/>
              <w:rPr>
                <w:rFonts w:ascii="標楷體" w:eastAsia="標楷體"/>
              </w:rPr>
            </w:pPr>
            <w:r w:rsidRPr="00A5087B">
              <w:rPr>
                <w:rFonts w:ascii="標楷體" w:eastAsia="標楷體" w:hint="eastAsia"/>
              </w:rPr>
              <w:t>場所</w:t>
            </w:r>
          </w:p>
        </w:tc>
        <w:tc>
          <w:tcPr>
            <w:tcW w:w="5214" w:type="dxa"/>
            <w:gridSpan w:val="12"/>
            <w:tcBorders>
              <w:top w:val="single" w:sz="6" w:space="0" w:color="auto"/>
              <w:left w:val="single" w:sz="6" w:space="0" w:color="auto"/>
              <w:bottom w:val="single" w:sz="6" w:space="0" w:color="auto"/>
              <w:right w:val="single" w:sz="6" w:space="0" w:color="auto"/>
            </w:tcBorders>
            <w:hideMark/>
          </w:tcPr>
          <w:p w:rsidR="00E57B2B" w:rsidRPr="00A5087B" w:rsidRDefault="00E57B2B" w:rsidP="00935FDC">
            <w:pPr>
              <w:snapToGrid w:val="0"/>
              <w:spacing w:line="240" w:lineRule="atLeast"/>
              <w:rPr>
                <w:rFonts w:ascii="標楷體" w:eastAsia="標楷體"/>
              </w:rPr>
            </w:pPr>
            <w:r w:rsidRPr="00A5087B">
              <w:rPr>
                <w:rFonts w:ascii="標楷體" w:eastAsia="標楷體" w:hint="eastAsia"/>
              </w:rPr>
              <w:t xml:space="preserve">名稱：                          </w:t>
            </w:r>
          </w:p>
        </w:tc>
        <w:tc>
          <w:tcPr>
            <w:tcW w:w="5172" w:type="dxa"/>
            <w:gridSpan w:val="7"/>
            <w:tcBorders>
              <w:top w:val="single" w:sz="6" w:space="0" w:color="auto"/>
              <w:left w:val="single" w:sz="6" w:space="0" w:color="auto"/>
              <w:bottom w:val="single" w:sz="6" w:space="0" w:color="auto"/>
              <w:right w:val="single" w:sz="6" w:space="0" w:color="auto"/>
            </w:tcBorders>
            <w:hideMark/>
          </w:tcPr>
          <w:p w:rsidR="00E57B2B" w:rsidRPr="00A5087B" w:rsidRDefault="00E57B2B" w:rsidP="00935FDC">
            <w:pPr>
              <w:snapToGrid w:val="0"/>
              <w:spacing w:line="240" w:lineRule="atLeast"/>
              <w:rPr>
                <w:rFonts w:ascii="標楷體" w:eastAsia="標楷體"/>
              </w:rPr>
            </w:pPr>
            <w:r w:rsidRPr="00A5087B">
              <w:rPr>
                <w:rFonts w:ascii="標楷體" w:eastAsia="標楷體" w:hint="eastAsia"/>
              </w:rPr>
              <w:t>管制編號：</w:t>
            </w:r>
            <w:r w:rsidRPr="00A5087B">
              <w:rPr>
                <w:rFonts w:ascii="標楷體" w:eastAsia="標楷體" w:hint="eastAsia"/>
                <w:sz w:val="32"/>
              </w:rPr>
              <w:t>□□□□□□□□</w:t>
            </w:r>
          </w:p>
        </w:tc>
        <w:tc>
          <w:tcPr>
            <w:tcW w:w="2252" w:type="dxa"/>
            <w:gridSpan w:val="2"/>
            <w:vMerge w:val="restart"/>
            <w:tcBorders>
              <w:top w:val="single" w:sz="6" w:space="0" w:color="auto"/>
              <w:left w:val="single" w:sz="6" w:space="0" w:color="auto"/>
              <w:bottom w:val="single" w:sz="6" w:space="0" w:color="auto"/>
              <w:right w:val="single" w:sz="6" w:space="0" w:color="auto"/>
            </w:tcBorders>
            <w:hideMark/>
          </w:tcPr>
          <w:p w:rsidR="00E57B2B" w:rsidRPr="00A5087B" w:rsidRDefault="00E57B2B" w:rsidP="00935FDC">
            <w:pPr>
              <w:jc w:val="center"/>
              <w:rPr>
                <w:rFonts w:ascii="標楷體" w:eastAsia="標楷體"/>
              </w:rPr>
            </w:pPr>
            <w:r w:rsidRPr="00A5087B">
              <w:rPr>
                <w:rFonts w:ascii="標楷體" w:eastAsia="標楷體" w:hint="eastAsia"/>
              </w:rPr>
              <w:t>負  責  人</w:t>
            </w:r>
          </w:p>
          <w:p w:rsidR="00E57B2B" w:rsidRPr="00A5087B" w:rsidRDefault="00E57B2B" w:rsidP="00935FDC">
            <w:pPr>
              <w:jc w:val="center"/>
              <w:rPr>
                <w:rFonts w:ascii="標楷體" w:eastAsia="標楷體"/>
              </w:rPr>
            </w:pPr>
            <w:r w:rsidRPr="00A5087B">
              <w:rPr>
                <w:rFonts w:ascii="標楷體" w:eastAsia="標楷體" w:hint="eastAsia"/>
              </w:rPr>
              <w:t>（代理人）</w:t>
            </w:r>
          </w:p>
          <w:p w:rsidR="00E57B2B" w:rsidRPr="00A5087B" w:rsidRDefault="00E57B2B" w:rsidP="00935FDC">
            <w:pPr>
              <w:jc w:val="center"/>
              <w:rPr>
                <w:rFonts w:ascii="標楷體" w:eastAsia="標楷體"/>
              </w:rPr>
            </w:pPr>
            <w:r w:rsidRPr="00A5087B">
              <w:rPr>
                <w:rFonts w:ascii="標楷體" w:eastAsia="標楷體" w:hint="eastAsia"/>
              </w:rPr>
              <w:t>簽     章</w:t>
            </w:r>
          </w:p>
        </w:tc>
        <w:tc>
          <w:tcPr>
            <w:tcW w:w="2853" w:type="dxa"/>
            <w:gridSpan w:val="4"/>
            <w:vMerge w:val="restart"/>
            <w:tcBorders>
              <w:top w:val="single" w:sz="6" w:space="0" w:color="auto"/>
              <w:left w:val="single" w:sz="6" w:space="0" w:color="auto"/>
              <w:bottom w:val="single" w:sz="6" w:space="0" w:color="auto"/>
              <w:right w:val="single" w:sz="12" w:space="0" w:color="auto"/>
            </w:tcBorders>
          </w:tcPr>
          <w:p w:rsidR="00E57B2B" w:rsidRPr="00A5087B" w:rsidRDefault="00E57B2B" w:rsidP="00935FDC">
            <w:pPr>
              <w:rPr>
                <w:rFonts w:ascii="標楷體" w:eastAsia="標楷體"/>
              </w:rPr>
            </w:pPr>
          </w:p>
        </w:tc>
      </w:tr>
      <w:tr w:rsidR="00E57B2B" w:rsidRPr="00A5087B" w:rsidTr="00935FDC">
        <w:trPr>
          <w:cantSplit/>
          <w:trHeight w:val="398"/>
          <w:jc w:val="center"/>
        </w:trPr>
        <w:tc>
          <w:tcPr>
            <w:tcW w:w="637" w:type="dxa"/>
            <w:gridSpan w:val="2"/>
            <w:vMerge/>
            <w:tcBorders>
              <w:top w:val="single" w:sz="6" w:space="0" w:color="auto"/>
              <w:left w:val="single" w:sz="12" w:space="0" w:color="auto"/>
              <w:bottom w:val="nil"/>
              <w:right w:val="single" w:sz="6" w:space="0" w:color="auto"/>
            </w:tcBorders>
            <w:vAlign w:val="center"/>
            <w:hideMark/>
          </w:tcPr>
          <w:p w:rsidR="00E57B2B" w:rsidRPr="00A5087B" w:rsidRDefault="00E57B2B" w:rsidP="00935FDC">
            <w:pPr>
              <w:widowControl/>
              <w:rPr>
                <w:rFonts w:ascii="標楷體" w:eastAsia="標楷體"/>
              </w:rPr>
            </w:pPr>
          </w:p>
        </w:tc>
        <w:tc>
          <w:tcPr>
            <w:tcW w:w="10386" w:type="dxa"/>
            <w:gridSpan w:val="19"/>
            <w:vMerge w:val="restart"/>
            <w:tcBorders>
              <w:top w:val="single" w:sz="6" w:space="0" w:color="auto"/>
              <w:left w:val="single" w:sz="6" w:space="0" w:color="auto"/>
              <w:bottom w:val="single" w:sz="6" w:space="0" w:color="auto"/>
              <w:right w:val="single" w:sz="6" w:space="0" w:color="auto"/>
            </w:tcBorders>
          </w:tcPr>
          <w:p w:rsidR="00E57B2B" w:rsidRPr="00A5087B" w:rsidRDefault="00E57B2B" w:rsidP="00935FDC">
            <w:pPr>
              <w:snapToGrid w:val="0"/>
              <w:spacing w:line="240" w:lineRule="atLeast"/>
              <w:rPr>
                <w:rFonts w:ascii="標楷體" w:eastAsia="標楷體"/>
              </w:rPr>
            </w:pPr>
            <w:r w:rsidRPr="00A5087B">
              <w:rPr>
                <w:rFonts w:ascii="標楷體" w:eastAsia="標楷體" w:hint="eastAsia"/>
              </w:rPr>
              <w:t>地址：</w:t>
            </w:r>
          </w:p>
          <w:p w:rsidR="00E57B2B" w:rsidRPr="00A5087B" w:rsidRDefault="00E57B2B" w:rsidP="00935FDC">
            <w:pPr>
              <w:snapToGrid w:val="0"/>
              <w:spacing w:line="240" w:lineRule="atLeast"/>
              <w:rPr>
                <w:rFonts w:ascii="標楷體" w:eastAsia="標楷體"/>
              </w:rPr>
            </w:pPr>
          </w:p>
          <w:p w:rsidR="00E57B2B" w:rsidRPr="00A5087B" w:rsidRDefault="00E57B2B" w:rsidP="00935FDC">
            <w:pPr>
              <w:snapToGrid w:val="0"/>
              <w:spacing w:line="240" w:lineRule="atLeast"/>
              <w:rPr>
                <w:rFonts w:ascii="標楷體" w:eastAsia="標楷體"/>
              </w:rPr>
            </w:pPr>
            <w:r w:rsidRPr="00A5087B">
              <w:rPr>
                <w:rFonts w:ascii="標楷體" w:eastAsia="標楷體" w:hint="eastAsia"/>
              </w:rPr>
              <w:t>電話：（   ）</w:t>
            </w:r>
          </w:p>
        </w:tc>
        <w:tc>
          <w:tcPr>
            <w:tcW w:w="2252" w:type="dxa"/>
            <w:gridSpan w:val="2"/>
            <w:vMerge/>
            <w:tcBorders>
              <w:top w:val="single" w:sz="6" w:space="0" w:color="auto"/>
              <w:left w:val="single" w:sz="6" w:space="0" w:color="auto"/>
              <w:bottom w:val="single" w:sz="6" w:space="0" w:color="auto"/>
              <w:right w:val="single" w:sz="6" w:space="0" w:color="auto"/>
            </w:tcBorders>
            <w:vAlign w:val="center"/>
            <w:hideMark/>
          </w:tcPr>
          <w:p w:rsidR="00E57B2B" w:rsidRPr="00A5087B" w:rsidRDefault="00E57B2B" w:rsidP="00935FDC">
            <w:pPr>
              <w:widowControl/>
              <w:rPr>
                <w:rFonts w:ascii="標楷體" w:eastAsia="標楷體"/>
              </w:rPr>
            </w:pPr>
          </w:p>
        </w:tc>
        <w:tc>
          <w:tcPr>
            <w:tcW w:w="2853" w:type="dxa"/>
            <w:gridSpan w:val="4"/>
            <w:vMerge/>
            <w:tcBorders>
              <w:top w:val="single" w:sz="6" w:space="0" w:color="auto"/>
              <w:left w:val="single" w:sz="6" w:space="0" w:color="auto"/>
              <w:bottom w:val="single" w:sz="6" w:space="0" w:color="auto"/>
              <w:right w:val="single" w:sz="12" w:space="0" w:color="auto"/>
            </w:tcBorders>
            <w:vAlign w:val="center"/>
            <w:hideMark/>
          </w:tcPr>
          <w:p w:rsidR="00E57B2B" w:rsidRPr="00A5087B" w:rsidRDefault="00E57B2B" w:rsidP="00935FDC">
            <w:pPr>
              <w:widowControl/>
              <w:rPr>
                <w:rFonts w:ascii="標楷體" w:eastAsia="標楷體"/>
              </w:rPr>
            </w:pPr>
          </w:p>
        </w:tc>
      </w:tr>
      <w:tr w:rsidR="00E57B2B" w:rsidRPr="00A5087B" w:rsidTr="00935FDC">
        <w:trPr>
          <w:cantSplit/>
          <w:trHeight w:val="360"/>
          <w:jc w:val="center"/>
        </w:trPr>
        <w:tc>
          <w:tcPr>
            <w:tcW w:w="637" w:type="dxa"/>
            <w:gridSpan w:val="2"/>
            <w:vMerge/>
            <w:tcBorders>
              <w:top w:val="single" w:sz="6" w:space="0" w:color="auto"/>
              <w:left w:val="single" w:sz="12" w:space="0" w:color="auto"/>
              <w:bottom w:val="nil"/>
              <w:right w:val="single" w:sz="6" w:space="0" w:color="auto"/>
            </w:tcBorders>
            <w:vAlign w:val="center"/>
            <w:hideMark/>
          </w:tcPr>
          <w:p w:rsidR="00E57B2B" w:rsidRPr="00A5087B" w:rsidRDefault="00E57B2B" w:rsidP="00935FDC">
            <w:pPr>
              <w:widowControl/>
              <w:rPr>
                <w:rFonts w:ascii="標楷體" w:eastAsia="標楷體"/>
              </w:rPr>
            </w:pPr>
          </w:p>
        </w:tc>
        <w:tc>
          <w:tcPr>
            <w:tcW w:w="10386" w:type="dxa"/>
            <w:gridSpan w:val="19"/>
            <w:vMerge/>
            <w:tcBorders>
              <w:top w:val="single" w:sz="6" w:space="0" w:color="auto"/>
              <w:left w:val="single" w:sz="6" w:space="0" w:color="auto"/>
              <w:bottom w:val="single" w:sz="6" w:space="0" w:color="auto"/>
              <w:right w:val="single" w:sz="6" w:space="0" w:color="auto"/>
            </w:tcBorders>
            <w:vAlign w:val="center"/>
            <w:hideMark/>
          </w:tcPr>
          <w:p w:rsidR="00E57B2B" w:rsidRPr="00A5087B" w:rsidRDefault="00E57B2B" w:rsidP="00935FDC">
            <w:pPr>
              <w:widowControl/>
              <w:rPr>
                <w:rFonts w:ascii="標楷體" w:eastAsia="標楷體"/>
              </w:rPr>
            </w:pPr>
          </w:p>
        </w:tc>
        <w:tc>
          <w:tcPr>
            <w:tcW w:w="2252" w:type="dxa"/>
            <w:gridSpan w:val="2"/>
            <w:vMerge w:val="restart"/>
            <w:tcBorders>
              <w:top w:val="single" w:sz="6" w:space="0" w:color="auto"/>
              <w:left w:val="single" w:sz="6" w:space="0" w:color="auto"/>
              <w:bottom w:val="nil"/>
              <w:right w:val="single" w:sz="6" w:space="0" w:color="auto"/>
            </w:tcBorders>
            <w:vAlign w:val="center"/>
            <w:hideMark/>
          </w:tcPr>
          <w:p w:rsidR="00E57B2B" w:rsidRPr="00A5087B" w:rsidRDefault="00E57B2B" w:rsidP="00935FDC">
            <w:pPr>
              <w:jc w:val="center"/>
              <w:rPr>
                <w:rFonts w:ascii="標楷體" w:eastAsia="標楷體"/>
              </w:rPr>
            </w:pPr>
            <w:r w:rsidRPr="00A5087B">
              <w:rPr>
                <w:rFonts w:ascii="標楷體" w:eastAsia="標楷體" w:hint="eastAsia"/>
              </w:rPr>
              <w:t>填 表 人</w:t>
            </w:r>
          </w:p>
          <w:p w:rsidR="00E57B2B" w:rsidRPr="00A5087B" w:rsidRDefault="00E57B2B" w:rsidP="00935FDC">
            <w:pPr>
              <w:spacing w:line="240" w:lineRule="atLeast"/>
              <w:jc w:val="center"/>
              <w:rPr>
                <w:rFonts w:ascii="標楷體" w:eastAsia="標楷體"/>
              </w:rPr>
            </w:pPr>
            <w:r w:rsidRPr="00A5087B">
              <w:rPr>
                <w:rFonts w:ascii="標楷體" w:eastAsia="標楷體" w:hint="eastAsia"/>
              </w:rPr>
              <w:t>簽   章</w:t>
            </w:r>
          </w:p>
        </w:tc>
        <w:tc>
          <w:tcPr>
            <w:tcW w:w="2853" w:type="dxa"/>
            <w:gridSpan w:val="4"/>
            <w:vMerge w:val="restart"/>
            <w:tcBorders>
              <w:top w:val="single" w:sz="6" w:space="0" w:color="auto"/>
              <w:left w:val="single" w:sz="6" w:space="0" w:color="auto"/>
              <w:bottom w:val="nil"/>
              <w:right w:val="single" w:sz="12" w:space="0" w:color="auto"/>
            </w:tcBorders>
          </w:tcPr>
          <w:p w:rsidR="00E57B2B" w:rsidRPr="00A5087B" w:rsidRDefault="00E57B2B" w:rsidP="00935FDC">
            <w:pPr>
              <w:rPr>
                <w:rFonts w:ascii="標楷體" w:eastAsia="標楷體"/>
              </w:rPr>
            </w:pPr>
          </w:p>
        </w:tc>
      </w:tr>
      <w:tr w:rsidR="00E57B2B" w:rsidRPr="00A5087B" w:rsidTr="00935FDC">
        <w:trPr>
          <w:cantSplit/>
          <w:trHeight w:val="430"/>
          <w:jc w:val="center"/>
        </w:trPr>
        <w:tc>
          <w:tcPr>
            <w:tcW w:w="637" w:type="dxa"/>
            <w:gridSpan w:val="2"/>
            <w:vMerge/>
            <w:tcBorders>
              <w:top w:val="single" w:sz="6" w:space="0" w:color="auto"/>
              <w:left w:val="single" w:sz="12" w:space="0" w:color="auto"/>
              <w:bottom w:val="nil"/>
              <w:right w:val="single" w:sz="6" w:space="0" w:color="auto"/>
            </w:tcBorders>
            <w:vAlign w:val="center"/>
            <w:hideMark/>
          </w:tcPr>
          <w:p w:rsidR="00E57B2B" w:rsidRPr="00A5087B" w:rsidRDefault="00E57B2B" w:rsidP="00935FDC">
            <w:pPr>
              <w:widowControl/>
              <w:rPr>
                <w:rFonts w:ascii="標楷體" w:eastAsia="標楷體"/>
              </w:rPr>
            </w:pPr>
          </w:p>
        </w:tc>
        <w:tc>
          <w:tcPr>
            <w:tcW w:w="10386" w:type="dxa"/>
            <w:gridSpan w:val="19"/>
            <w:tcBorders>
              <w:top w:val="single" w:sz="6" w:space="0" w:color="auto"/>
              <w:left w:val="single" w:sz="6" w:space="0" w:color="auto"/>
              <w:bottom w:val="single" w:sz="4" w:space="0" w:color="auto"/>
              <w:right w:val="single" w:sz="6" w:space="0" w:color="auto"/>
            </w:tcBorders>
            <w:hideMark/>
          </w:tcPr>
          <w:p w:rsidR="00E57B2B" w:rsidRPr="00A5087B" w:rsidRDefault="00E57B2B" w:rsidP="00935FDC">
            <w:pPr>
              <w:snapToGrid w:val="0"/>
              <w:spacing w:before="120" w:line="240" w:lineRule="atLeast"/>
              <w:rPr>
                <w:rFonts w:ascii="標楷體" w:eastAsia="標楷體"/>
              </w:rPr>
            </w:pPr>
            <w:r w:rsidRPr="00A5087B">
              <w:rPr>
                <w:rFonts w:ascii="標楷體" w:eastAsia="標楷體" w:hint="eastAsia"/>
              </w:rPr>
              <w:t>許可證字號/登記號碼/核可號碼/第四類備查文號：</w:t>
            </w:r>
          </w:p>
        </w:tc>
        <w:tc>
          <w:tcPr>
            <w:tcW w:w="2252" w:type="dxa"/>
            <w:gridSpan w:val="2"/>
            <w:vMerge/>
            <w:tcBorders>
              <w:top w:val="single" w:sz="6" w:space="0" w:color="auto"/>
              <w:left w:val="single" w:sz="6" w:space="0" w:color="auto"/>
              <w:bottom w:val="nil"/>
              <w:right w:val="single" w:sz="6" w:space="0" w:color="auto"/>
            </w:tcBorders>
            <w:vAlign w:val="center"/>
            <w:hideMark/>
          </w:tcPr>
          <w:p w:rsidR="00E57B2B" w:rsidRPr="00A5087B" w:rsidRDefault="00E57B2B" w:rsidP="00935FDC">
            <w:pPr>
              <w:widowControl/>
              <w:rPr>
                <w:rFonts w:ascii="標楷體" w:eastAsia="標楷體"/>
              </w:rPr>
            </w:pPr>
          </w:p>
        </w:tc>
        <w:tc>
          <w:tcPr>
            <w:tcW w:w="2853" w:type="dxa"/>
            <w:gridSpan w:val="4"/>
            <w:vMerge/>
            <w:tcBorders>
              <w:top w:val="single" w:sz="6" w:space="0" w:color="auto"/>
              <w:left w:val="single" w:sz="6" w:space="0" w:color="auto"/>
              <w:bottom w:val="nil"/>
              <w:right w:val="single" w:sz="12" w:space="0" w:color="auto"/>
            </w:tcBorders>
            <w:vAlign w:val="center"/>
            <w:hideMark/>
          </w:tcPr>
          <w:p w:rsidR="00E57B2B" w:rsidRPr="00A5087B" w:rsidRDefault="00E57B2B" w:rsidP="00935FDC">
            <w:pPr>
              <w:widowControl/>
              <w:rPr>
                <w:rFonts w:ascii="標楷體" w:eastAsia="標楷體"/>
              </w:rPr>
            </w:pPr>
          </w:p>
        </w:tc>
      </w:tr>
      <w:tr w:rsidR="00E57B2B" w:rsidRPr="00A5087B" w:rsidTr="00935FDC">
        <w:trPr>
          <w:cantSplit/>
          <w:trHeight w:val="281"/>
          <w:jc w:val="center"/>
        </w:trPr>
        <w:tc>
          <w:tcPr>
            <w:tcW w:w="637" w:type="dxa"/>
            <w:gridSpan w:val="2"/>
            <w:vMerge/>
            <w:tcBorders>
              <w:top w:val="single" w:sz="6" w:space="0" w:color="auto"/>
              <w:left w:val="single" w:sz="12" w:space="0" w:color="auto"/>
              <w:bottom w:val="nil"/>
              <w:right w:val="single" w:sz="6" w:space="0" w:color="auto"/>
            </w:tcBorders>
            <w:vAlign w:val="center"/>
            <w:hideMark/>
          </w:tcPr>
          <w:p w:rsidR="00E57B2B" w:rsidRPr="00A5087B" w:rsidRDefault="00E57B2B" w:rsidP="00935FDC">
            <w:pPr>
              <w:widowControl/>
              <w:rPr>
                <w:rFonts w:ascii="標楷體" w:eastAsia="標楷體"/>
              </w:rPr>
            </w:pPr>
          </w:p>
        </w:tc>
        <w:tc>
          <w:tcPr>
            <w:tcW w:w="5690" w:type="dxa"/>
            <w:gridSpan w:val="14"/>
            <w:tcBorders>
              <w:top w:val="single" w:sz="4" w:space="0" w:color="auto"/>
              <w:left w:val="single" w:sz="6" w:space="0" w:color="auto"/>
              <w:bottom w:val="nil"/>
              <w:right w:val="single" w:sz="4" w:space="0" w:color="auto"/>
            </w:tcBorders>
            <w:hideMark/>
          </w:tcPr>
          <w:p w:rsidR="00E57B2B" w:rsidRPr="00A5087B" w:rsidRDefault="00E57B2B" w:rsidP="00935FDC">
            <w:pPr>
              <w:snapToGrid w:val="0"/>
              <w:spacing w:before="120" w:line="240" w:lineRule="atLeast"/>
              <w:rPr>
                <w:rFonts w:ascii="標楷體" w:eastAsia="標楷體"/>
              </w:rPr>
            </w:pPr>
            <w:r w:rsidRPr="00A5087B">
              <w:rPr>
                <w:rFonts w:ascii="標楷體" w:eastAsia="標楷體" w:hint="eastAsia"/>
              </w:rPr>
              <w:t>上月結餘量：</w:t>
            </w:r>
          </w:p>
        </w:tc>
        <w:tc>
          <w:tcPr>
            <w:tcW w:w="4696" w:type="dxa"/>
            <w:gridSpan w:val="5"/>
            <w:tcBorders>
              <w:top w:val="single" w:sz="4" w:space="0" w:color="auto"/>
              <w:left w:val="single" w:sz="4" w:space="0" w:color="auto"/>
              <w:bottom w:val="nil"/>
              <w:right w:val="single" w:sz="6" w:space="0" w:color="auto"/>
            </w:tcBorders>
            <w:hideMark/>
          </w:tcPr>
          <w:p w:rsidR="00E57B2B" w:rsidRPr="00A5087B" w:rsidRDefault="00E57B2B" w:rsidP="00935FDC">
            <w:pPr>
              <w:snapToGrid w:val="0"/>
              <w:spacing w:before="120" w:line="240" w:lineRule="atLeast"/>
              <w:ind w:left="104"/>
              <w:rPr>
                <w:rFonts w:ascii="標楷體" w:eastAsia="標楷體"/>
              </w:rPr>
            </w:pPr>
            <w:r w:rsidRPr="00A5087B">
              <w:rPr>
                <w:rFonts w:ascii="標楷體" w:eastAsia="標楷體" w:hint="eastAsia"/>
              </w:rPr>
              <w:t xml:space="preserve">單位：□公噸 □公斤 □公克  </w:t>
            </w:r>
          </w:p>
        </w:tc>
        <w:tc>
          <w:tcPr>
            <w:tcW w:w="2252" w:type="dxa"/>
            <w:gridSpan w:val="2"/>
            <w:vMerge/>
            <w:tcBorders>
              <w:top w:val="single" w:sz="6" w:space="0" w:color="auto"/>
              <w:left w:val="single" w:sz="6" w:space="0" w:color="auto"/>
              <w:bottom w:val="nil"/>
              <w:right w:val="single" w:sz="6" w:space="0" w:color="auto"/>
            </w:tcBorders>
            <w:vAlign w:val="center"/>
            <w:hideMark/>
          </w:tcPr>
          <w:p w:rsidR="00E57B2B" w:rsidRPr="00A5087B" w:rsidRDefault="00E57B2B" w:rsidP="00935FDC">
            <w:pPr>
              <w:widowControl/>
              <w:rPr>
                <w:rFonts w:ascii="標楷體" w:eastAsia="標楷體"/>
              </w:rPr>
            </w:pPr>
          </w:p>
        </w:tc>
        <w:tc>
          <w:tcPr>
            <w:tcW w:w="2853" w:type="dxa"/>
            <w:gridSpan w:val="4"/>
            <w:vMerge/>
            <w:tcBorders>
              <w:top w:val="single" w:sz="6" w:space="0" w:color="auto"/>
              <w:left w:val="single" w:sz="6" w:space="0" w:color="auto"/>
              <w:bottom w:val="nil"/>
              <w:right w:val="single" w:sz="12" w:space="0" w:color="auto"/>
            </w:tcBorders>
            <w:vAlign w:val="center"/>
            <w:hideMark/>
          </w:tcPr>
          <w:p w:rsidR="00E57B2B" w:rsidRPr="00A5087B" w:rsidRDefault="00E57B2B" w:rsidP="00935FDC">
            <w:pPr>
              <w:widowControl/>
              <w:rPr>
                <w:rFonts w:ascii="標楷體" w:eastAsia="標楷體"/>
              </w:rPr>
            </w:pPr>
          </w:p>
        </w:tc>
      </w:tr>
      <w:tr w:rsidR="00E57B2B" w:rsidRPr="00A5087B" w:rsidTr="00935FDC">
        <w:trPr>
          <w:cantSplit/>
          <w:trHeight w:val="956"/>
          <w:jc w:val="center"/>
        </w:trPr>
        <w:tc>
          <w:tcPr>
            <w:tcW w:w="637" w:type="dxa"/>
            <w:gridSpan w:val="2"/>
            <w:tcBorders>
              <w:top w:val="single" w:sz="12" w:space="0" w:color="auto"/>
              <w:left w:val="single" w:sz="12" w:space="0" w:color="auto"/>
              <w:bottom w:val="single" w:sz="4" w:space="0" w:color="auto"/>
              <w:right w:val="single" w:sz="4" w:space="0" w:color="auto"/>
            </w:tcBorders>
            <w:vAlign w:val="center"/>
            <w:hideMark/>
          </w:tcPr>
          <w:p w:rsidR="00E57B2B" w:rsidRPr="00A5087B" w:rsidRDefault="00E57B2B" w:rsidP="00935FDC">
            <w:pPr>
              <w:jc w:val="center"/>
              <w:rPr>
                <w:rFonts w:ascii="標楷體" w:eastAsia="標楷體"/>
              </w:rPr>
            </w:pPr>
            <w:r w:rsidRPr="00A5087B">
              <w:rPr>
                <w:rFonts w:ascii="標楷體" w:eastAsia="標楷體" w:hint="eastAsia"/>
              </w:rPr>
              <w:t>日期</w:t>
            </w:r>
          </w:p>
        </w:tc>
        <w:tc>
          <w:tcPr>
            <w:tcW w:w="8080" w:type="dxa"/>
            <w:gridSpan w:val="17"/>
            <w:tcBorders>
              <w:top w:val="single" w:sz="12" w:space="0" w:color="auto"/>
              <w:left w:val="single" w:sz="4" w:space="0" w:color="auto"/>
              <w:bottom w:val="single" w:sz="4" w:space="0" w:color="auto"/>
              <w:right w:val="single" w:sz="4" w:space="0" w:color="auto"/>
            </w:tcBorders>
            <w:vAlign w:val="center"/>
            <w:hideMark/>
          </w:tcPr>
          <w:p w:rsidR="00E57B2B" w:rsidRPr="00A5087B" w:rsidRDefault="00E57B2B" w:rsidP="00935FDC">
            <w:pPr>
              <w:jc w:val="center"/>
              <w:rPr>
                <w:rFonts w:ascii="標楷體" w:eastAsia="標楷體"/>
              </w:rPr>
            </w:pPr>
            <w:r w:rsidRPr="00A5087B">
              <w:rPr>
                <w:rFonts w:ascii="標楷體" w:eastAsia="標楷體" w:hint="eastAsia"/>
              </w:rPr>
              <w:t>運作行為及重量</w:t>
            </w:r>
          </w:p>
        </w:tc>
        <w:tc>
          <w:tcPr>
            <w:tcW w:w="778" w:type="dxa"/>
            <w:tcBorders>
              <w:top w:val="single" w:sz="12" w:space="0" w:color="auto"/>
              <w:left w:val="single" w:sz="4" w:space="0" w:color="auto"/>
              <w:bottom w:val="single" w:sz="4" w:space="0" w:color="auto"/>
              <w:right w:val="single" w:sz="4" w:space="0" w:color="auto"/>
            </w:tcBorders>
            <w:vAlign w:val="center"/>
            <w:hideMark/>
          </w:tcPr>
          <w:p w:rsidR="00E57B2B" w:rsidRPr="00A5087B" w:rsidRDefault="00E57B2B" w:rsidP="00935FDC">
            <w:pPr>
              <w:jc w:val="center"/>
              <w:rPr>
                <w:rFonts w:ascii="標楷體" w:eastAsia="標楷體"/>
              </w:rPr>
            </w:pPr>
            <w:r w:rsidRPr="00A5087B">
              <w:rPr>
                <w:rFonts w:ascii="標楷體" w:eastAsia="標楷體" w:hint="eastAsia"/>
              </w:rPr>
              <w:t>結餘量</w:t>
            </w:r>
          </w:p>
          <w:p w:rsidR="00E57B2B" w:rsidRPr="00A5087B" w:rsidRDefault="00E57B2B" w:rsidP="00935FDC">
            <w:pPr>
              <w:jc w:val="center"/>
              <w:rPr>
                <w:rFonts w:ascii="標楷體" w:eastAsia="標楷體"/>
              </w:rPr>
            </w:pPr>
            <w:r w:rsidRPr="00A5087B">
              <w:rPr>
                <w:rFonts w:ascii="標楷體" w:eastAsia="標楷體" w:hint="eastAsia"/>
              </w:rPr>
              <w:t>(自行管理)</w:t>
            </w:r>
          </w:p>
        </w:tc>
        <w:tc>
          <w:tcPr>
            <w:tcW w:w="3780" w:type="dxa"/>
            <w:gridSpan w:val="3"/>
            <w:tcBorders>
              <w:top w:val="single" w:sz="12" w:space="0" w:color="auto"/>
              <w:left w:val="single" w:sz="4" w:space="0" w:color="auto"/>
              <w:bottom w:val="single" w:sz="4" w:space="0" w:color="auto"/>
              <w:right w:val="single" w:sz="4" w:space="0" w:color="auto"/>
            </w:tcBorders>
            <w:hideMark/>
          </w:tcPr>
          <w:p w:rsidR="00E57B2B" w:rsidRPr="00A5087B" w:rsidRDefault="00E57B2B" w:rsidP="00935FDC">
            <w:pPr>
              <w:jc w:val="center"/>
              <w:rPr>
                <w:rFonts w:ascii="標楷體" w:eastAsia="標楷體"/>
                <w:sz w:val="22"/>
              </w:rPr>
            </w:pPr>
            <w:r w:rsidRPr="00A5087B">
              <w:rPr>
                <w:rFonts w:ascii="標楷體" w:eastAsia="標楷體" w:hint="eastAsia"/>
              </w:rPr>
              <w:t>毒性</w:t>
            </w:r>
            <w:r w:rsidR="0075119A" w:rsidRPr="0075119A">
              <w:rPr>
                <w:rFonts w:ascii="標楷體" w:eastAsia="標楷體" w:hint="eastAsia"/>
                <w:color w:val="FF0000"/>
                <w:shd w:val="pct15" w:color="auto" w:fill="FFFFFF"/>
              </w:rPr>
              <w:t>及關注</w:t>
            </w:r>
            <w:r w:rsidRPr="00A5087B">
              <w:rPr>
                <w:rFonts w:ascii="標楷體" w:eastAsia="標楷體" w:hint="eastAsia"/>
              </w:rPr>
              <w:t>化學物質來源或去向之公司及廠場名稱，及其物質之許可證字號/登記號碼/核可號碼/國外廠商地址</w:t>
            </w:r>
          </w:p>
        </w:tc>
        <w:tc>
          <w:tcPr>
            <w:tcW w:w="2853" w:type="dxa"/>
            <w:gridSpan w:val="4"/>
            <w:tcBorders>
              <w:top w:val="single" w:sz="12" w:space="0" w:color="auto"/>
              <w:left w:val="single" w:sz="4" w:space="0" w:color="auto"/>
              <w:bottom w:val="single" w:sz="4" w:space="0" w:color="auto"/>
              <w:right w:val="single" w:sz="12" w:space="0" w:color="auto"/>
            </w:tcBorders>
            <w:vAlign w:val="center"/>
            <w:hideMark/>
          </w:tcPr>
          <w:p w:rsidR="00E57B2B" w:rsidRPr="00A5087B" w:rsidRDefault="00E57B2B" w:rsidP="00935FDC">
            <w:pPr>
              <w:jc w:val="center"/>
              <w:rPr>
                <w:rFonts w:ascii="標楷體" w:eastAsia="標楷體"/>
              </w:rPr>
            </w:pPr>
            <w:r w:rsidRPr="00A5087B">
              <w:rPr>
                <w:rFonts w:ascii="標楷體" w:eastAsia="標楷體" w:hint="eastAsia"/>
              </w:rPr>
              <w:t>備註</w:t>
            </w:r>
          </w:p>
        </w:tc>
      </w:tr>
      <w:tr w:rsidR="00E57B2B" w:rsidRPr="00A5087B" w:rsidTr="00935FDC">
        <w:trPr>
          <w:gridAfter w:val="1"/>
          <w:wAfter w:w="7" w:type="dxa"/>
          <w:cantSplit/>
          <w:trHeight w:val="243"/>
          <w:jc w:val="center"/>
        </w:trPr>
        <w:tc>
          <w:tcPr>
            <w:tcW w:w="316" w:type="dxa"/>
            <w:vMerge w:val="restart"/>
            <w:tcBorders>
              <w:top w:val="single" w:sz="4" w:space="0" w:color="auto"/>
              <w:left w:val="single" w:sz="12" w:space="0" w:color="auto"/>
              <w:bottom w:val="single" w:sz="4" w:space="0" w:color="auto"/>
              <w:right w:val="single" w:sz="4" w:space="0" w:color="auto"/>
            </w:tcBorders>
            <w:vAlign w:val="center"/>
            <w:hideMark/>
          </w:tcPr>
          <w:p w:rsidR="00E57B2B" w:rsidRPr="00A5087B" w:rsidRDefault="00E57B2B" w:rsidP="00935FDC">
            <w:pPr>
              <w:jc w:val="center"/>
              <w:rPr>
                <w:rFonts w:ascii="標楷體" w:eastAsia="標楷體"/>
              </w:rPr>
            </w:pPr>
            <w:r w:rsidRPr="00A5087B">
              <w:rPr>
                <w:rFonts w:ascii="標楷體" w:eastAsia="標楷體" w:hint="eastAsia"/>
              </w:rPr>
              <w:t>月</w:t>
            </w:r>
          </w:p>
        </w:tc>
        <w:tc>
          <w:tcPr>
            <w:tcW w:w="321"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jc w:val="center"/>
              <w:rPr>
                <w:rFonts w:ascii="標楷體" w:eastAsia="標楷體"/>
              </w:rPr>
            </w:pPr>
            <w:r w:rsidRPr="00A5087B">
              <w:rPr>
                <w:rFonts w:ascii="標楷體" w:eastAsia="標楷體" w:hint="eastAsia"/>
              </w:rPr>
              <w:t>日</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運作量無變動</w:t>
            </w:r>
          </w:p>
        </w:tc>
        <w:tc>
          <w:tcPr>
            <w:tcW w:w="551"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製造</w:t>
            </w:r>
          </w:p>
        </w:tc>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輸入</w:t>
            </w:r>
          </w:p>
        </w:tc>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輸出</w:t>
            </w:r>
          </w:p>
        </w:tc>
        <w:tc>
          <w:tcPr>
            <w:tcW w:w="2160" w:type="dxa"/>
            <w:gridSpan w:val="6"/>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販賣</w:t>
            </w:r>
          </w:p>
        </w:tc>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使用</w:t>
            </w:r>
          </w:p>
        </w:tc>
        <w:tc>
          <w:tcPr>
            <w:tcW w:w="1481" w:type="dxa"/>
            <w:gridSpan w:val="4"/>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line="260" w:lineRule="exact"/>
              <w:jc w:val="center"/>
              <w:rPr>
                <w:rFonts w:ascii="標楷體" w:eastAsia="標楷體"/>
              </w:rPr>
            </w:pPr>
            <w:r w:rsidRPr="00A5087B">
              <w:rPr>
                <w:rFonts w:ascii="標楷體" w:eastAsia="標楷體" w:hint="eastAsia"/>
              </w:rPr>
              <w:t>貯存</w:t>
            </w:r>
          </w:p>
          <w:p w:rsidR="00E57B2B" w:rsidRPr="00A5087B" w:rsidRDefault="00E57B2B" w:rsidP="00935FDC">
            <w:pPr>
              <w:spacing w:before="60" w:line="260" w:lineRule="exact"/>
              <w:jc w:val="center"/>
              <w:rPr>
                <w:rFonts w:ascii="標楷體" w:eastAsia="標楷體"/>
              </w:rPr>
            </w:pPr>
            <w:r w:rsidRPr="00A5087B">
              <w:rPr>
                <w:rFonts w:ascii="標楷體" w:eastAsia="標楷體" w:hint="eastAsia"/>
              </w:rPr>
              <w:t>(寄倉)</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line="260" w:lineRule="exact"/>
              <w:jc w:val="center"/>
              <w:rPr>
                <w:rFonts w:ascii="標楷體" w:eastAsia="標楷體"/>
              </w:rPr>
            </w:pPr>
            <w:r w:rsidRPr="00A5087B">
              <w:rPr>
                <w:rFonts w:ascii="標楷體" w:eastAsia="標楷體" w:hint="eastAsia"/>
              </w:rPr>
              <w:t>廢棄</w:t>
            </w:r>
          </w:p>
        </w:tc>
        <w:tc>
          <w:tcPr>
            <w:tcW w:w="1134" w:type="dxa"/>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line="260" w:lineRule="exact"/>
              <w:jc w:val="center"/>
              <w:rPr>
                <w:rFonts w:ascii="標楷體" w:eastAsia="標楷體"/>
              </w:rPr>
            </w:pPr>
            <w:r w:rsidRPr="00A5087B">
              <w:rPr>
                <w:rFonts w:ascii="標楷體" w:eastAsia="標楷體" w:hint="eastAsia"/>
              </w:rPr>
              <w:t>其他</w:t>
            </w:r>
          </w:p>
        </w:tc>
        <w:tc>
          <w:tcPr>
            <w:tcW w:w="778"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120"/>
              <w:jc w:val="center"/>
              <w:rPr>
                <w:rFonts w:ascii="標楷體" w:eastAsia="標楷體"/>
              </w:rPr>
            </w:pPr>
            <w:r w:rsidRPr="00A5087B">
              <w:rPr>
                <w:rFonts w:ascii="標楷體" w:eastAsia="標楷體" w:hint="eastAsia"/>
              </w:rPr>
              <w:t>重量</w:t>
            </w:r>
          </w:p>
        </w:tc>
        <w:tc>
          <w:tcPr>
            <w:tcW w:w="18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120"/>
              <w:jc w:val="center"/>
              <w:rPr>
                <w:rFonts w:ascii="標楷體" w:eastAsia="標楷體"/>
              </w:rPr>
            </w:pPr>
            <w:r w:rsidRPr="00A5087B">
              <w:rPr>
                <w:rFonts w:ascii="標楷體" w:eastAsia="標楷體" w:hint="eastAsia"/>
              </w:rPr>
              <w:t>公司及廠場名稱(須先建上下游)</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jc w:val="center"/>
              <w:rPr>
                <w:rFonts w:ascii="標楷體" w:eastAsia="標楷體"/>
              </w:rPr>
            </w:pPr>
            <w:r w:rsidRPr="00A5087B">
              <w:rPr>
                <w:rFonts w:ascii="標楷體" w:eastAsia="標楷體" w:hint="eastAsia"/>
              </w:rPr>
              <w:t>許可證字號/</w:t>
            </w:r>
          </w:p>
          <w:p w:rsidR="00E57B2B" w:rsidRPr="00A5087B" w:rsidRDefault="00E57B2B" w:rsidP="00935FDC">
            <w:pPr>
              <w:jc w:val="center"/>
              <w:rPr>
                <w:rFonts w:ascii="標楷體" w:eastAsia="標楷體"/>
              </w:rPr>
            </w:pPr>
            <w:r w:rsidRPr="00A5087B">
              <w:rPr>
                <w:rFonts w:ascii="標楷體" w:eastAsia="標楷體" w:hint="eastAsia"/>
              </w:rPr>
              <w:t>登記號碼/核可號碼/第四類備查文號/國外廠商地址</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jc w:val="center"/>
              <w:rPr>
                <w:rFonts w:ascii="標楷體" w:eastAsia="標楷體"/>
              </w:rPr>
            </w:pPr>
            <w:r w:rsidRPr="00A5087B">
              <w:rPr>
                <w:rFonts w:ascii="標楷體" w:eastAsia="標楷體" w:hint="eastAsia"/>
              </w:rPr>
              <w:t>使用用途代號(使用行為須填)</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jc w:val="center"/>
              <w:rPr>
                <w:rFonts w:ascii="標楷體" w:eastAsia="標楷體"/>
              </w:rPr>
            </w:pPr>
            <w:r w:rsidRPr="00A5087B">
              <w:rPr>
                <w:rFonts w:ascii="標楷體" w:eastAsia="標楷體" w:hint="eastAsia"/>
              </w:rPr>
              <w:t>運送聯單編號(依運送規定者須填)</w:t>
            </w:r>
          </w:p>
        </w:tc>
        <w:tc>
          <w:tcPr>
            <w:tcW w:w="866" w:type="dxa"/>
            <w:vMerge w:val="restart"/>
            <w:tcBorders>
              <w:top w:val="single" w:sz="4" w:space="0" w:color="auto"/>
              <w:left w:val="single" w:sz="4" w:space="0" w:color="auto"/>
              <w:bottom w:val="single" w:sz="4" w:space="0" w:color="auto"/>
              <w:right w:val="single" w:sz="12" w:space="0" w:color="auto"/>
            </w:tcBorders>
            <w:vAlign w:val="center"/>
            <w:hideMark/>
          </w:tcPr>
          <w:p w:rsidR="00E57B2B" w:rsidRPr="00A5087B" w:rsidRDefault="00E57B2B" w:rsidP="00935FDC">
            <w:pPr>
              <w:jc w:val="center"/>
              <w:rPr>
                <w:rFonts w:ascii="標楷體" w:eastAsia="標楷體"/>
              </w:rPr>
            </w:pPr>
            <w:r w:rsidRPr="00A5087B">
              <w:rPr>
                <w:rFonts w:ascii="標楷體" w:eastAsia="標楷體" w:hint="eastAsia"/>
              </w:rPr>
              <w:t>備註（說明特殊情形）</w:t>
            </w:r>
          </w:p>
        </w:tc>
      </w:tr>
      <w:tr w:rsidR="00E57B2B" w:rsidRPr="00A5087B" w:rsidTr="00935FDC">
        <w:trPr>
          <w:gridAfter w:val="1"/>
          <w:wAfter w:w="7" w:type="dxa"/>
          <w:cantSplit/>
          <w:trHeight w:val="390"/>
          <w:jc w:val="center"/>
        </w:trPr>
        <w:tc>
          <w:tcPr>
            <w:tcW w:w="316" w:type="dxa"/>
            <w:vMerge/>
            <w:tcBorders>
              <w:top w:val="single" w:sz="4" w:space="0" w:color="auto"/>
              <w:left w:val="single" w:sz="12"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321"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買入</w:t>
            </w:r>
          </w:p>
        </w:tc>
        <w:tc>
          <w:tcPr>
            <w:tcW w:w="540" w:type="dxa"/>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賣出</w:t>
            </w:r>
          </w:p>
        </w:tc>
        <w:tc>
          <w:tcPr>
            <w:tcW w:w="540" w:type="dxa"/>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轉入</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轉出</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772" w:type="dxa"/>
            <w:gridSpan w:val="2"/>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line="260" w:lineRule="exact"/>
              <w:jc w:val="center"/>
              <w:rPr>
                <w:rFonts w:ascii="標楷體" w:eastAsia="標楷體"/>
              </w:rPr>
            </w:pPr>
            <w:r w:rsidRPr="00A5087B">
              <w:rPr>
                <w:rFonts w:ascii="標楷體" w:eastAsia="標楷體" w:hint="eastAsia"/>
              </w:rPr>
              <w:t>增加</w:t>
            </w:r>
          </w:p>
          <w:p w:rsidR="00E57B2B" w:rsidRPr="00A5087B" w:rsidRDefault="00E57B2B" w:rsidP="00935FDC">
            <w:pPr>
              <w:spacing w:before="60" w:line="260" w:lineRule="exact"/>
              <w:jc w:val="center"/>
              <w:rPr>
                <w:rFonts w:ascii="標楷體" w:eastAsia="標楷體"/>
              </w:rPr>
            </w:pPr>
            <w:r w:rsidRPr="00A5087B">
              <w:rPr>
                <w:rFonts w:ascii="標楷體" w:eastAsia="標楷體" w:hint="eastAsia"/>
              </w:rPr>
              <w:t>(含撥入)</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line="260" w:lineRule="exact"/>
              <w:jc w:val="center"/>
              <w:rPr>
                <w:rFonts w:ascii="標楷體" w:eastAsia="標楷體"/>
              </w:rPr>
            </w:pPr>
            <w:r w:rsidRPr="00A5087B">
              <w:rPr>
                <w:rFonts w:ascii="標楷體" w:eastAsia="標楷體" w:hint="eastAsia"/>
              </w:rPr>
              <w:t>減少(含撥出)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line="260" w:lineRule="exact"/>
              <w:jc w:val="center"/>
              <w:rPr>
                <w:rFonts w:ascii="標楷體" w:eastAsia="標楷體"/>
              </w:rPr>
            </w:pPr>
            <w:r w:rsidRPr="00A5087B">
              <w:rPr>
                <w:rFonts w:ascii="標楷體" w:eastAsia="標楷體" w:hint="eastAsia"/>
              </w:rPr>
              <w:t>特殊情形(須報請主管機關核備)</w:t>
            </w:r>
          </w:p>
        </w:tc>
        <w:tc>
          <w:tcPr>
            <w:tcW w:w="778"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1800" w:type="dxa"/>
            <w:gridSpan w:val="2"/>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866" w:type="dxa"/>
            <w:vMerge/>
            <w:tcBorders>
              <w:top w:val="single" w:sz="4" w:space="0" w:color="auto"/>
              <w:left w:val="single" w:sz="4" w:space="0" w:color="auto"/>
              <w:bottom w:val="single" w:sz="4" w:space="0" w:color="auto"/>
              <w:right w:val="single" w:sz="12" w:space="0" w:color="auto"/>
            </w:tcBorders>
            <w:vAlign w:val="center"/>
            <w:hideMark/>
          </w:tcPr>
          <w:p w:rsidR="00E57B2B" w:rsidRPr="00A5087B" w:rsidRDefault="00E57B2B" w:rsidP="00935FDC">
            <w:pPr>
              <w:widowControl/>
              <w:rPr>
                <w:rFonts w:ascii="標楷體" w:eastAsia="標楷體"/>
              </w:rPr>
            </w:pPr>
          </w:p>
        </w:tc>
      </w:tr>
      <w:tr w:rsidR="00E57B2B" w:rsidRPr="00A5087B" w:rsidTr="00935FDC">
        <w:trPr>
          <w:gridAfter w:val="1"/>
          <w:wAfter w:w="7" w:type="dxa"/>
          <w:cantSplit/>
          <w:trHeight w:val="938"/>
          <w:jc w:val="center"/>
        </w:trPr>
        <w:tc>
          <w:tcPr>
            <w:tcW w:w="316" w:type="dxa"/>
            <w:tcBorders>
              <w:top w:val="single" w:sz="4" w:space="0" w:color="auto"/>
              <w:left w:val="single" w:sz="12"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32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jc w:val="center"/>
              <w:rPr>
                <w:rFonts w:ascii="標楷體" w:eastAsia="標楷體"/>
                <w:sz w:val="20"/>
              </w:rPr>
            </w:pPr>
          </w:p>
        </w:tc>
        <w:tc>
          <w:tcPr>
            <w:tcW w:w="55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2"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09"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1134"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8"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snapToGrid w:val="0"/>
              <w:spacing w:line="240" w:lineRule="atLeast"/>
              <w:rPr>
                <w:rFonts w:ascii="標楷體" w:eastAsia="標楷體"/>
                <w:sz w:val="22"/>
              </w:rPr>
            </w:pPr>
          </w:p>
        </w:tc>
        <w:tc>
          <w:tcPr>
            <w:tcW w:w="180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9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90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0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866" w:type="dxa"/>
            <w:tcBorders>
              <w:top w:val="single" w:sz="4" w:space="0" w:color="auto"/>
              <w:left w:val="single" w:sz="4" w:space="0" w:color="auto"/>
              <w:bottom w:val="single" w:sz="4" w:space="0" w:color="auto"/>
              <w:right w:val="single" w:sz="12" w:space="0" w:color="auto"/>
            </w:tcBorders>
          </w:tcPr>
          <w:p w:rsidR="00E57B2B" w:rsidRPr="00A5087B" w:rsidRDefault="00E57B2B" w:rsidP="00935FDC">
            <w:pPr>
              <w:rPr>
                <w:rFonts w:ascii="標楷體" w:eastAsia="標楷體"/>
              </w:rPr>
            </w:pPr>
          </w:p>
        </w:tc>
      </w:tr>
      <w:tr w:rsidR="00E57B2B" w:rsidRPr="00A5087B" w:rsidTr="00935FDC">
        <w:trPr>
          <w:gridAfter w:val="1"/>
          <w:wAfter w:w="7" w:type="dxa"/>
          <w:cantSplit/>
          <w:trHeight w:val="788"/>
          <w:jc w:val="center"/>
        </w:trPr>
        <w:tc>
          <w:tcPr>
            <w:tcW w:w="316" w:type="dxa"/>
            <w:tcBorders>
              <w:top w:val="single" w:sz="4" w:space="0" w:color="auto"/>
              <w:left w:val="single" w:sz="12"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32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5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2"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09"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1134"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8"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snapToGrid w:val="0"/>
              <w:spacing w:line="240" w:lineRule="atLeast"/>
              <w:rPr>
                <w:rFonts w:ascii="標楷體" w:eastAsia="標楷體"/>
                <w:sz w:val="22"/>
              </w:rPr>
            </w:pPr>
          </w:p>
        </w:tc>
        <w:tc>
          <w:tcPr>
            <w:tcW w:w="180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9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90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0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866" w:type="dxa"/>
            <w:tcBorders>
              <w:top w:val="single" w:sz="4" w:space="0" w:color="auto"/>
              <w:left w:val="single" w:sz="4" w:space="0" w:color="auto"/>
              <w:bottom w:val="single" w:sz="4" w:space="0" w:color="auto"/>
              <w:right w:val="single" w:sz="12" w:space="0" w:color="auto"/>
            </w:tcBorders>
          </w:tcPr>
          <w:p w:rsidR="00E57B2B" w:rsidRPr="00A5087B" w:rsidRDefault="00E57B2B" w:rsidP="00935FDC">
            <w:pPr>
              <w:rPr>
                <w:rFonts w:ascii="標楷體" w:eastAsia="標楷體"/>
              </w:rPr>
            </w:pPr>
          </w:p>
        </w:tc>
      </w:tr>
      <w:tr w:rsidR="00E57B2B" w:rsidRPr="00A5087B" w:rsidTr="00935FDC">
        <w:trPr>
          <w:gridAfter w:val="1"/>
          <w:wAfter w:w="7" w:type="dxa"/>
          <w:cantSplit/>
          <w:trHeight w:val="243"/>
          <w:jc w:val="center"/>
        </w:trPr>
        <w:tc>
          <w:tcPr>
            <w:tcW w:w="316" w:type="dxa"/>
            <w:vMerge w:val="restart"/>
            <w:tcBorders>
              <w:top w:val="single" w:sz="4" w:space="0" w:color="auto"/>
              <w:left w:val="single" w:sz="12" w:space="0" w:color="auto"/>
              <w:bottom w:val="single" w:sz="4" w:space="0" w:color="auto"/>
              <w:right w:val="single" w:sz="4" w:space="0" w:color="auto"/>
            </w:tcBorders>
            <w:vAlign w:val="center"/>
            <w:hideMark/>
          </w:tcPr>
          <w:p w:rsidR="00E57B2B" w:rsidRPr="00A5087B" w:rsidRDefault="00E57B2B" w:rsidP="00935FDC">
            <w:pPr>
              <w:jc w:val="center"/>
              <w:rPr>
                <w:rFonts w:ascii="標楷體" w:eastAsia="標楷體"/>
              </w:rPr>
            </w:pPr>
            <w:r w:rsidRPr="00A5087B">
              <w:rPr>
                <w:rFonts w:ascii="標楷體" w:eastAsia="標楷體" w:hint="eastAsia"/>
              </w:rPr>
              <w:lastRenderedPageBreak/>
              <w:t>月</w:t>
            </w:r>
          </w:p>
        </w:tc>
        <w:tc>
          <w:tcPr>
            <w:tcW w:w="321"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jc w:val="center"/>
              <w:rPr>
                <w:rFonts w:ascii="標楷體" w:eastAsia="標楷體"/>
              </w:rPr>
            </w:pPr>
            <w:r w:rsidRPr="00A5087B">
              <w:rPr>
                <w:rFonts w:ascii="標楷體" w:eastAsia="標楷體" w:hint="eastAsia"/>
              </w:rPr>
              <w:t>日</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運作量無變動</w:t>
            </w:r>
          </w:p>
        </w:tc>
        <w:tc>
          <w:tcPr>
            <w:tcW w:w="551"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製造</w:t>
            </w:r>
          </w:p>
        </w:tc>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輸入</w:t>
            </w:r>
          </w:p>
        </w:tc>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輸出</w:t>
            </w:r>
          </w:p>
        </w:tc>
        <w:tc>
          <w:tcPr>
            <w:tcW w:w="2160" w:type="dxa"/>
            <w:gridSpan w:val="6"/>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販賣</w:t>
            </w:r>
          </w:p>
        </w:tc>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使用</w:t>
            </w:r>
          </w:p>
        </w:tc>
        <w:tc>
          <w:tcPr>
            <w:tcW w:w="1481" w:type="dxa"/>
            <w:gridSpan w:val="4"/>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line="260" w:lineRule="exact"/>
              <w:jc w:val="center"/>
              <w:rPr>
                <w:rFonts w:ascii="標楷體" w:eastAsia="標楷體"/>
              </w:rPr>
            </w:pPr>
            <w:r w:rsidRPr="00A5087B">
              <w:rPr>
                <w:rFonts w:ascii="標楷體" w:eastAsia="標楷體" w:hint="eastAsia"/>
              </w:rPr>
              <w:t>貯存</w:t>
            </w:r>
          </w:p>
          <w:p w:rsidR="00E57B2B" w:rsidRPr="00A5087B" w:rsidRDefault="00E57B2B" w:rsidP="00935FDC">
            <w:pPr>
              <w:spacing w:before="60" w:line="260" w:lineRule="exact"/>
              <w:jc w:val="center"/>
              <w:rPr>
                <w:rFonts w:ascii="標楷體" w:eastAsia="標楷體"/>
              </w:rPr>
            </w:pPr>
            <w:r w:rsidRPr="00A5087B">
              <w:rPr>
                <w:rFonts w:ascii="標楷體" w:eastAsia="標楷體" w:hint="eastAsia"/>
              </w:rPr>
              <w:t>(寄倉)</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line="260" w:lineRule="exact"/>
              <w:jc w:val="center"/>
              <w:rPr>
                <w:rFonts w:ascii="標楷體" w:eastAsia="標楷體"/>
              </w:rPr>
            </w:pPr>
            <w:r w:rsidRPr="00A5087B">
              <w:rPr>
                <w:rFonts w:ascii="標楷體" w:eastAsia="標楷體" w:hint="eastAsia"/>
              </w:rPr>
              <w:t>廢棄</w:t>
            </w:r>
          </w:p>
        </w:tc>
        <w:tc>
          <w:tcPr>
            <w:tcW w:w="1134" w:type="dxa"/>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line="260" w:lineRule="exact"/>
              <w:jc w:val="center"/>
              <w:rPr>
                <w:rFonts w:ascii="標楷體" w:eastAsia="標楷體"/>
              </w:rPr>
            </w:pPr>
            <w:r w:rsidRPr="00A5087B">
              <w:rPr>
                <w:rFonts w:ascii="標楷體" w:eastAsia="標楷體" w:hint="eastAsia"/>
              </w:rPr>
              <w:t>其他</w:t>
            </w:r>
          </w:p>
        </w:tc>
        <w:tc>
          <w:tcPr>
            <w:tcW w:w="778"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120"/>
              <w:jc w:val="center"/>
              <w:rPr>
                <w:rFonts w:ascii="標楷體" w:eastAsia="標楷體"/>
              </w:rPr>
            </w:pPr>
            <w:r w:rsidRPr="00A5087B">
              <w:rPr>
                <w:rFonts w:ascii="標楷體" w:eastAsia="標楷體" w:hint="eastAsia"/>
              </w:rPr>
              <w:t>重量</w:t>
            </w:r>
          </w:p>
        </w:tc>
        <w:tc>
          <w:tcPr>
            <w:tcW w:w="18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120"/>
              <w:jc w:val="center"/>
              <w:rPr>
                <w:rFonts w:ascii="標楷體" w:eastAsia="標楷體"/>
              </w:rPr>
            </w:pPr>
            <w:r w:rsidRPr="00A5087B">
              <w:rPr>
                <w:rFonts w:ascii="標楷體" w:eastAsia="標楷體" w:hint="eastAsia"/>
              </w:rPr>
              <w:t>公司及廠場名稱(須先建上下游)</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jc w:val="center"/>
              <w:rPr>
                <w:rFonts w:ascii="標楷體" w:eastAsia="標楷體"/>
              </w:rPr>
            </w:pPr>
            <w:r w:rsidRPr="00A5087B">
              <w:rPr>
                <w:rFonts w:ascii="標楷體" w:eastAsia="標楷體" w:hint="eastAsia"/>
              </w:rPr>
              <w:t>許可證字號/</w:t>
            </w:r>
          </w:p>
          <w:p w:rsidR="00E57B2B" w:rsidRPr="00A5087B" w:rsidRDefault="00E57B2B" w:rsidP="00935FDC">
            <w:pPr>
              <w:jc w:val="center"/>
              <w:rPr>
                <w:rFonts w:ascii="標楷體" w:eastAsia="標楷體"/>
              </w:rPr>
            </w:pPr>
            <w:r w:rsidRPr="00A5087B">
              <w:rPr>
                <w:rFonts w:ascii="標楷體" w:eastAsia="標楷體" w:hint="eastAsia"/>
              </w:rPr>
              <w:t>登記號碼/核可號碼/第四類備查文號/國外廠商地址</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jc w:val="center"/>
              <w:rPr>
                <w:rFonts w:ascii="標楷體" w:eastAsia="標楷體"/>
              </w:rPr>
            </w:pPr>
            <w:r w:rsidRPr="00A5087B">
              <w:rPr>
                <w:rFonts w:ascii="標楷體" w:eastAsia="標楷體" w:hint="eastAsia"/>
              </w:rPr>
              <w:t>使用用途代號(使用行為須填)</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jc w:val="center"/>
              <w:rPr>
                <w:rFonts w:ascii="標楷體" w:eastAsia="標楷體"/>
              </w:rPr>
            </w:pPr>
            <w:r w:rsidRPr="00A5087B">
              <w:rPr>
                <w:rFonts w:ascii="標楷體" w:eastAsia="標楷體" w:hint="eastAsia"/>
              </w:rPr>
              <w:t>運送聯單編號(依運送規定者須填)</w:t>
            </w:r>
          </w:p>
        </w:tc>
        <w:tc>
          <w:tcPr>
            <w:tcW w:w="866" w:type="dxa"/>
            <w:vMerge w:val="restart"/>
            <w:tcBorders>
              <w:top w:val="single" w:sz="4" w:space="0" w:color="auto"/>
              <w:left w:val="single" w:sz="4" w:space="0" w:color="auto"/>
              <w:bottom w:val="single" w:sz="4" w:space="0" w:color="auto"/>
              <w:right w:val="single" w:sz="12" w:space="0" w:color="auto"/>
            </w:tcBorders>
            <w:vAlign w:val="center"/>
            <w:hideMark/>
          </w:tcPr>
          <w:p w:rsidR="00E57B2B" w:rsidRPr="00A5087B" w:rsidRDefault="00E57B2B" w:rsidP="00935FDC">
            <w:pPr>
              <w:jc w:val="center"/>
              <w:rPr>
                <w:rFonts w:ascii="標楷體" w:eastAsia="標楷體"/>
              </w:rPr>
            </w:pPr>
            <w:r w:rsidRPr="00A5087B">
              <w:rPr>
                <w:rFonts w:ascii="標楷體" w:eastAsia="標楷體" w:hint="eastAsia"/>
              </w:rPr>
              <w:t>備註（說明特殊情形）</w:t>
            </w:r>
          </w:p>
        </w:tc>
      </w:tr>
      <w:tr w:rsidR="00E57B2B" w:rsidRPr="00A5087B" w:rsidTr="00935FDC">
        <w:trPr>
          <w:gridAfter w:val="1"/>
          <w:wAfter w:w="7" w:type="dxa"/>
          <w:cantSplit/>
          <w:trHeight w:val="390"/>
          <w:jc w:val="center"/>
        </w:trPr>
        <w:tc>
          <w:tcPr>
            <w:tcW w:w="316" w:type="dxa"/>
            <w:vMerge/>
            <w:tcBorders>
              <w:top w:val="single" w:sz="4" w:space="0" w:color="auto"/>
              <w:left w:val="single" w:sz="12"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321"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買入</w:t>
            </w:r>
          </w:p>
        </w:tc>
        <w:tc>
          <w:tcPr>
            <w:tcW w:w="540" w:type="dxa"/>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賣出</w:t>
            </w:r>
          </w:p>
        </w:tc>
        <w:tc>
          <w:tcPr>
            <w:tcW w:w="540" w:type="dxa"/>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轉入</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jc w:val="center"/>
              <w:rPr>
                <w:rFonts w:ascii="標楷體" w:eastAsia="標楷體"/>
              </w:rPr>
            </w:pPr>
            <w:r w:rsidRPr="00A5087B">
              <w:rPr>
                <w:rFonts w:ascii="標楷體" w:eastAsia="標楷體" w:hint="eastAsia"/>
              </w:rPr>
              <w:t>轉出</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772" w:type="dxa"/>
            <w:gridSpan w:val="2"/>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line="260" w:lineRule="exact"/>
              <w:jc w:val="center"/>
              <w:rPr>
                <w:rFonts w:ascii="標楷體" w:eastAsia="標楷體"/>
              </w:rPr>
            </w:pPr>
            <w:r w:rsidRPr="00A5087B">
              <w:rPr>
                <w:rFonts w:ascii="標楷體" w:eastAsia="標楷體" w:hint="eastAsia"/>
              </w:rPr>
              <w:t>增加</w:t>
            </w:r>
          </w:p>
          <w:p w:rsidR="00E57B2B" w:rsidRPr="00A5087B" w:rsidRDefault="00E57B2B" w:rsidP="00935FDC">
            <w:pPr>
              <w:spacing w:before="60" w:line="260" w:lineRule="exact"/>
              <w:jc w:val="center"/>
              <w:rPr>
                <w:rFonts w:ascii="標楷體" w:eastAsia="標楷體"/>
              </w:rPr>
            </w:pPr>
            <w:r w:rsidRPr="00A5087B">
              <w:rPr>
                <w:rFonts w:ascii="標楷體" w:eastAsia="標楷體" w:hint="eastAsia"/>
              </w:rPr>
              <w:t>(含撥入)</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line="260" w:lineRule="exact"/>
              <w:jc w:val="center"/>
              <w:rPr>
                <w:rFonts w:ascii="標楷體" w:eastAsia="標楷體"/>
              </w:rPr>
            </w:pPr>
            <w:r w:rsidRPr="00A5087B">
              <w:rPr>
                <w:rFonts w:ascii="標楷體" w:eastAsia="標楷體" w:hint="eastAsia"/>
              </w:rPr>
              <w:t>減少(含撥出)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spacing w:before="60" w:line="260" w:lineRule="exact"/>
              <w:jc w:val="center"/>
              <w:rPr>
                <w:rFonts w:ascii="標楷體" w:eastAsia="標楷體"/>
              </w:rPr>
            </w:pPr>
            <w:r w:rsidRPr="00A5087B">
              <w:rPr>
                <w:rFonts w:ascii="標楷體" w:eastAsia="標楷體" w:hint="eastAsia"/>
              </w:rPr>
              <w:t>特殊情形(須報請主管機關核備)</w:t>
            </w:r>
          </w:p>
        </w:tc>
        <w:tc>
          <w:tcPr>
            <w:tcW w:w="778"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1800" w:type="dxa"/>
            <w:gridSpan w:val="2"/>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E57B2B" w:rsidRPr="00A5087B" w:rsidRDefault="00E57B2B" w:rsidP="00935FDC">
            <w:pPr>
              <w:widowControl/>
              <w:rPr>
                <w:rFonts w:ascii="標楷體" w:eastAsia="標楷體"/>
              </w:rPr>
            </w:pPr>
          </w:p>
        </w:tc>
        <w:tc>
          <w:tcPr>
            <w:tcW w:w="866" w:type="dxa"/>
            <w:vMerge/>
            <w:tcBorders>
              <w:top w:val="single" w:sz="4" w:space="0" w:color="auto"/>
              <w:left w:val="single" w:sz="4" w:space="0" w:color="auto"/>
              <w:bottom w:val="single" w:sz="4" w:space="0" w:color="auto"/>
              <w:right w:val="single" w:sz="12" w:space="0" w:color="auto"/>
            </w:tcBorders>
            <w:vAlign w:val="center"/>
            <w:hideMark/>
          </w:tcPr>
          <w:p w:rsidR="00E57B2B" w:rsidRPr="00A5087B" w:rsidRDefault="00E57B2B" w:rsidP="00935FDC">
            <w:pPr>
              <w:widowControl/>
              <w:rPr>
                <w:rFonts w:ascii="標楷體" w:eastAsia="標楷體"/>
              </w:rPr>
            </w:pPr>
          </w:p>
        </w:tc>
      </w:tr>
      <w:tr w:rsidR="00E57B2B" w:rsidRPr="00A5087B" w:rsidTr="00935FDC">
        <w:trPr>
          <w:gridAfter w:val="1"/>
          <w:wAfter w:w="7" w:type="dxa"/>
          <w:cantSplit/>
          <w:trHeight w:val="788"/>
          <w:jc w:val="center"/>
        </w:trPr>
        <w:tc>
          <w:tcPr>
            <w:tcW w:w="316" w:type="dxa"/>
            <w:tcBorders>
              <w:top w:val="single" w:sz="4" w:space="0" w:color="auto"/>
              <w:left w:val="single" w:sz="12"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32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5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2"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09"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1134"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8"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snapToGrid w:val="0"/>
              <w:spacing w:line="240" w:lineRule="atLeast"/>
              <w:rPr>
                <w:rFonts w:ascii="標楷體" w:eastAsia="標楷體"/>
                <w:sz w:val="22"/>
              </w:rPr>
            </w:pPr>
          </w:p>
        </w:tc>
        <w:tc>
          <w:tcPr>
            <w:tcW w:w="180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9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90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0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866" w:type="dxa"/>
            <w:tcBorders>
              <w:top w:val="single" w:sz="4" w:space="0" w:color="auto"/>
              <w:left w:val="single" w:sz="4" w:space="0" w:color="auto"/>
              <w:bottom w:val="single" w:sz="4" w:space="0" w:color="auto"/>
              <w:right w:val="single" w:sz="12" w:space="0" w:color="auto"/>
            </w:tcBorders>
          </w:tcPr>
          <w:p w:rsidR="00E57B2B" w:rsidRPr="00A5087B" w:rsidRDefault="00E57B2B" w:rsidP="00935FDC">
            <w:pPr>
              <w:rPr>
                <w:rFonts w:ascii="標楷體" w:eastAsia="標楷體"/>
              </w:rPr>
            </w:pPr>
          </w:p>
        </w:tc>
      </w:tr>
      <w:tr w:rsidR="00E57B2B" w:rsidRPr="00A5087B" w:rsidTr="00935FDC">
        <w:trPr>
          <w:gridAfter w:val="1"/>
          <w:wAfter w:w="7" w:type="dxa"/>
          <w:cantSplit/>
          <w:trHeight w:val="788"/>
          <w:jc w:val="center"/>
        </w:trPr>
        <w:tc>
          <w:tcPr>
            <w:tcW w:w="316" w:type="dxa"/>
            <w:tcBorders>
              <w:top w:val="single" w:sz="4" w:space="0" w:color="auto"/>
              <w:left w:val="single" w:sz="12"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32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5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2"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09"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1134"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8"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snapToGrid w:val="0"/>
              <w:spacing w:line="240" w:lineRule="atLeast"/>
              <w:rPr>
                <w:rFonts w:ascii="標楷體" w:eastAsia="標楷體"/>
                <w:sz w:val="22"/>
              </w:rPr>
            </w:pPr>
          </w:p>
        </w:tc>
        <w:tc>
          <w:tcPr>
            <w:tcW w:w="180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9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90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0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866" w:type="dxa"/>
            <w:tcBorders>
              <w:top w:val="single" w:sz="4" w:space="0" w:color="auto"/>
              <w:left w:val="single" w:sz="4" w:space="0" w:color="auto"/>
              <w:bottom w:val="single" w:sz="4" w:space="0" w:color="auto"/>
              <w:right w:val="single" w:sz="12" w:space="0" w:color="auto"/>
            </w:tcBorders>
          </w:tcPr>
          <w:p w:rsidR="00E57B2B" w:rsidRPr="00A5087B" w:rsidRDefault="00E57B2B" w:rsidP="00935FDC">
            <w:pPr>
              <w:rPr>
                <w:rFonts w:ascii="標楷體" w:eastAsia="標楷體"/>
              </w:rPr>
            </w:pPr>
          </w:p>
        </w:tc>
      </w:tr>
      <w:tr w:rsidR="00E57B2B" w:rsidRPr="00A5087B" w:rsidTr="00935FDC">
        <w:trPr>
          <w:gridAfter w:val="1"/>
          <w:wAfter w:w="7" w:type="dxa"/>
          <w:cantSplit/>
          <w:trHeight w:val="788"/>
          <w:jc w:val="center"/>
        </w:trPr>
        <w:tc>
          <w:tcPr>
            <w:tcW w:w="316" w:type="dxa"/>
            <w:tcBorders>
              <w:top w:val="single" w:sz="4" w:space="0" w:color="auto"/>
              <w:left w:val="single" w:sz="12"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32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5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2"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09"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1134"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8"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snapToGrid w:val="0"/>
              <w:spacing w:line="240" w:lineRule="atLeast"/>
              <w:rPr>
                <w:rFonts w:ascii="標楷體" w:eastAsia="標楷體"/>
                <w:sz w:val="22"/>
              </w:rPr>
            </w:pPr>
          </w:p>
        </w:tc>
        <w:tc>
          <w:tcPr>
            <w:tcW w:w="180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9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90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0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866" w:type="dxa"/>
            <w:tcBorders>
              <w:top w:val="single" w:sz="4" w:space="0" w:color="auto"/>
              <w:left w:val="single" w:sz="4" w:space="0" w:color="auto"/>
              <w:bottom w:val="single" w:sz="4" w:space="0" w:color="auto"/>
              <w:right w:val="single" w:sz="12" w:space="0" w:color="auto"/>
            </w:tcBorders>
          </w:tcPr>
          <w:p w:rsidR="00E57B2B" w:rsidRPr="00A5087B" w:rsidRDefault="00E57B2B" w:rsidP="00935FDC">
            <w:pPr>
              <w:rPr>
                <w:rFonts w:ascii="標楷體" w:eastAsia="標楷體"/>
              </w:rPr>
            </w:pPr>
          </w:p>
        </w:tc>
      </w:tr>
      <w:tr w:rsidR="00E57B2B" w:rsidRPr="00A5087B" w:rsidTr="00935FDC">
        <w:trPr>
          <w:gridAfter w:val="1"/>
          <w:wAfter w:w="7" w:type="dxa"/>
          <w:cantSplit/>
          <w:trHeight w:val="788"/>
          <w:jc w:val="center"/>
        </w:trPr>
        <w:tc>
          <w:tcPr>
            <w:tcW w:w="316" w:type="dxa"/>
            <w:tcBorders>
              <w:top w:val="single" w:sz="4" w:space="0" w:color="auto"/>
              <w:left w:val="single" w:sz="12"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32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5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2"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09"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1134"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8"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snapToGrid w:val="0"/>
              <w:spacing w:line="240" w:lineRule="atLeast"/>
              <w:rPr>
                <w:rFonts w:ascii="標楷體" w:eastAsia="標楷體"/>
                <w:sz w:val="22"/>
              </w:rPr>
            </w:pPr>
          </w:p>
        </w:tc>
        <w:tc>
          <w:tcPr>
            <w:tcW w:w="180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9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90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0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866" w:type="dxa"/>
            <w:tcBorders>
              <w:top w:val="single" w:sz="4" w:space="0" w:color="auto"/>
              <w:left w:val="single" w:sz="4" w:space="0" w:color="auto"/>
              <w:bottom w:val="single" w:sz="4" w:space="0" w:color="auto"/>
              <w:right w:val="single" w:sz="12" w:space="0" w:color="auto"/>
            </w:tcBorders>
          </w:tcPr>
          <w:p w:rsidR="00E57B2B" w:rsidRPr="00A5087B" w:rsidRDefault="00E57B2B" w:rsidP="00935FDC">
            <w:pPr>
              <w:rPr>
                <w:rFonts w:ascii="標楷體" w:eastAsia="標楷體"/>
              </w:rPr>
            </w:pPr>
          </w:p>
        </w:tc>
      </w:tr>
      <w:tr w:rsidR="00E57B2B" w:rsidRPr="00A5087B" w:rsidTr="00935FDC">
        <w:trPr>
          <w:gridAfter w:val="1"/>
          <w:wAfter w:w="7" w:type="dxa"/>
          <w:cantSplit/>
          <w:trHeight w:val="788"/>
          <w:jc w:val="center"/>
        </w:trPr>
        <w:tc>
          <w:tcPr>
            <w:tcW w:w="316" w:type="dxa"/>
            <w:tcBorders>
              <w:top w:val="single" w:sz="4" w:space="0" w:color="auto"/>
              <w:left w:val="single" w:sz="12"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32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5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2"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09"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1134"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8"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snapToGrid w:val="0"/>
              <w:spacing w:line="240" w:lineRule="atLeast"/>
              <w:rPr>
                <w:rFonts w:ascii="標楷體" w:eastAsia="標楷體"/>
                <w:sz w:val="22"/>
              </w:rPr>
            </w:pPr>
          </w:p>
        </w:tc>
        <w:tc>
          <w:tcPr>
            <w:tcW w:w="180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9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90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0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866" w:type="dxa"/>
            <w:tcBorders>
              <w:top w:val="single" w:sz="4" w:space="0" w:color="auto"/>
              <w:left w:val="single" w:sz="4" w:space="0" w:color="auto"/>
              <w:bottom w:val="single" w:sz="4" w:space="0" w:color="auto"/>
              <w:right w:val="single" w:sz="12" w:space="0" w:color="auto"/>
            </w:tcBorders>
          </w:tcPr>
          <w:p w:rsidR="00E57B2B" w:rsidRPr="00A5087B" w:rsidRDefault="00E57B2B" w:rsidP="00935FDC">
            <w:pPr>
              <w:rPr>
                <w:rFonts w:ascii="標楷體" w:eastAsia="標楷體"/>
              </w:rPr>
            </w:pPr>
          </w:p>
        </w:tc>
      </w:tr>
      <w:tr w:rsidR="00E57B2B" w:rsidRPr="00A5087B" w:rsidTr="00935FDC">
        <w:trPr>
          <w:gridAfter w:val="1"/>
          <w:wAfter w:w="7" w:type="dxa"/>
          <w:cantSplit/>
          <w:trHeight w:val="788"/>
          <w:jc w:val="center"/>
        </w:trPr>
        <w:tc>
          <w:tcPr>
            <w:tcW w:w="316" w:type="dxa"/>
            <w:tcBorders>
              <w:top w:val="single" w:sz="4" w:space="0" w:color="auto"/>
              <w:left w:val="single" w:sz="12"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32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5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2"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09"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1134"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8"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snapToGrid w:val="0"/>
              <w:spacing w:line="240" w:lineRule="atLeast"/>
              <w:rPr>
                <w:rFonts w:ascii="標楷體" w:eastAsia="標楷體"/>
                <w:sz w:val="22"/>
              </w:rPr>
            </w:pPr>
          </w:p>
        </w:tc>
        <w:tc>
          <w:tcPr>
            <w:tcW w:w="180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9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90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0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866" w:type="dxa"/>
            <w:tcBorders>
              <w:top w:val="single" w:sz="4" w:space="0" w:color="auto"/>
              <w:left w:val="single" w:sz="4" w:space="0" w:color="auto"/>
              <w:bottom w:val="single" w:sz="4" w:space="0" w:color="auto"/>
              <w:right w:val="single" w:sz="12" w:space="0" w:color="auto"/>
            </w:tcBorders>
          </w:tcPr>
          <w:p w:rsidR="00E57B2B" w:rsidRPr="00A5087B" w:rsidRDefault="00E57B2B" w:rsidP="00935FDC">
            <w:pPr>
              <w:rPr>
                <w:rFonts w:ascii="標楷體" w:eastAsia="標楷體"/>
              </w:rPr>
            </w:pPr>
          </w:p>
        </w:tc>
      </w:tr>
      <w:tr w:rsidR="00E57B2B" w:rsidRPr="00A5087B" w:rsidTr="00935FDC">
        <w:trPr>
          <w:gridAfter w:val="1"/>
          <w:wAfter w:w="7" w:type="dxa"/>
          <w:cantSplit/>
          <w:trHeight w:val="788"/>
          <w:jc w:val="center"/>
        </w:trPr>
        <w:tc>
          <w:tcPr>
            <w:tcW w:w="316" w:type="dxa"/>
            <w:tcBorders>
              <w:top w:val="single" w:sz="4" w:space="0" w:color="auto"/>
              <w:left w:val="single" w:sz="12"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32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5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2"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09"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1134"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8"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snapToGrid w:val="0"/>
              <w:spacing w:line="240" w:lineRule="atLeast"/>
              <w:rPr>
                <w:rFonts w:ascii="標楷體" w:eastAsia="標楷體"/>
                <w:sz w:val="22"/>
              </w:rPr>
            </w:pPr>
          </w:p>
        </w:tc>
        <w:tc>
          <w:tcPr>
            <w:tcW w:w="180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9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90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0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866" w:type="dxa"/>
            <w:tcBorders>
              <w:top w:val="single" w:sz="4" w:space="0" w:color="auto"/>
              <w:left w:val="single" w:sz="4" w:space="0" w:color="auto"/>
              <w:bottom w:val="single" w:sz="4" w:space="0" w:color="auto"/>
              <w:right w:val="single" w:sz="12" w:space="0" w:color="auto"/>
            </w:tcBorders>
          </w:tcPr>
          <w:p w:rsidR="00E57B2B" w:rsidRPr="00A5087B" w:rsidRDefault="00E57B2B" w:rsidP="00935FDC">
            <w:pPr>
              <w:rPr>
                <w:rFonts w:ascii="標楷體" w:eastAsia="標楷體"/>
              </w:rPr>
            </w:pPr>
          </w:p>
        </w:tc>
      </w:tr>
      <w:tr w:rsidR="00E57B2B" w:rsidRPr="00A5087B" w:rsidTr="00935FDC">
        <w:trPr>
          <w:gridAfter w:val="1"/>
          <w:wAfter w:w="7" w:type="dxa"/>
          <w:cantSplit/>
          <w:trHeight w:val="788"/>
          <w:jc w:val="center"/>
        </w:trPr>
        <w:tc>
          <w:tcPr>
            <w:tcW w:w="316" w:type="dxa"/>
            <w:tcBorders>
              <w:top w:val="single" w:sz="4" w:space="0" w:color="auto"/>
              <w:left w:val="single" w:sz="12"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32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5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2"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09"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1134"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8"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snapToGrid w:val="0"/>
              <w:spacing w:line="240" w:lineRule="atLeast"/>
              <w:rPr>
                <w:rFonts w:ascii="標楷體" w:eastAsia="標楷體"/>
                <w:sz w:val="22"/>
              </w:rPr>
            </w:pPr>
          </w:p>
        </w:tc>
        <w:tc>
          <w:tcPr>
            <w:tcW w:w="180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9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90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0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866" w:type="dxa"/>
            <w:tcBorders>
              <w:top w:val="single" w:sz="4" w:space="0" w:color="auto"/>
              <w:left w:val="single" w:sz="4" w:space="0" w:color="auto"/>
              <w:bottom w:val="single" w:sz="4" w:space="0" w:color="auto"/>
              <w:right w:val="single" w:sz="12" w:space="0" w:color="auto"/>
            </w:tcBorders>
          </w:tcPr>
          <w:p w:rsidR="00E57B2B" w:rsidRPr="00A5087B" w:rsidRDefault="00E57B2B" w:rsidP="00935FDC">
            <w:pPr>
              <w:rPr>
                <w:rFonts w:ascii="標楷體" w:eastAsia="標楷體"/>
              </w:rPr>
            </w:pPr>
          </w:p>
        </w:tc>
      </w:tr>
      <w:tr w:rsidR="00E57B2B" w:rsidRPr="00A5087B" w:rsidTr="00935FDC">
        <w:trPr>
          <w:gridAfter w:val="1"/>
          <w:wAfter w:w="7" w:type="dxa"/>
          <w:cantSplit/>
          <w:trHeight w:val="788"/>
          <w:jc w:val="center"/>
        </w:trPr>
        <w:tc>
          <w:tcPr>
            <w:tcW w:w="316" w:type="dxa"/>
            <w:tcBorders>
              <w:top w:val="single" w:sz="4" w:space="0" w:color="auto"/>
              <w:left w:val="single" w:sz="12"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32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5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2"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09"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1134"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8"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snapToGrid w:val="0"/>
              <w:spacing w:line="240" w:lineRule="atLeast"/>
              <w:rPr>
                <w:rFonts w:ascii="標楷體" w:eastAsia="標楷體"/>
                <w:sz w:val="22"/>
              </w:rPr>
            </w:pPr>
          </w:p>
        </w:tc>
        <w:tc>
          <w:tcPr>
            <w:tcW w:w="180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9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90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0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866" w:type="dxa"/>
            <w:tcBorders>
              <w:top w:val="single" w:sz="4" w:space="0" w:color="auto"/>
              <w:left w:val="single" w:sz="4" w:space="0" w:color="auto"/>
              <w:bottom w:val="single" w:sz="4" w:space="0" w:color="auto"/>
              <w:right w:val="single" w:sz="12" w:space="0" w:color="auto"/>
            </w:tcBorders>
          </w:tcPr>
          <w:p w:rsidR="00E57B2B" w:rsidRPr="00A5087B" w:rsidRDefault="00E57B2B" w:rsidP="00935FDC">
            <w:pPr>
              <w:rPr>
                <w:rFonts w:ascii="標楷體" w:eastAsia="標楷體"/>
              </w:rPr>
            </w:pPr>
          </w:p>
        </w:tc>
      </w:tr>
      <w:tr w:rsidR="00E57B2B" w:rsidRPr="00A5087B" w:rsidTr="00935FDC">
        <w:trPr>
          <w:gridAfter w:val="1"/>
          <w:wAfter w:w="7" w:type="dxa"/>
          <w:cantSplit/>
          <w:trHeight w:val="788"/>
          <w:jc w:val="center"/>
        </w:trPr>
        <w:tc>
          <w:tcPr>
            <w:tcW w:w="316" w:type="dxa"/>
            <w:tcBorders>
              <w:top w:val="single" w:sz="4" w:space="0" w:color="auto"/>
              <w:left w:val="single" w:sz="12"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32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51"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4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2"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09"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567"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1134"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sz w:val="20"/>
              </w:rPr>
            </w:pPr>
          </w:p>
        </w:tc>
        <w:tc>
          <w:tcPr>
            <w:tcW w:w="778"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snapToGrid w:val="0"/>
              <w:spacing w:line="240" w:lineRule="atLeast"/>
              <w:rPr>
                <w:rFonts w:ascii="標楷體" w:eastAsia="標楷體"/>
                <w:sz w:val="22"/>
              </w:rPr>
            </w:pPr>
          </w:p>
        </w:tc>
        <w:tc>
          <w:tcPr>
            <w:tcW w:w="1800" w:type="dxa"/>
            <w:gridSpan w:val="2"/>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9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90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1080" w:type="dxa"/>
            <w:tcBorders>
              <w:top w:val="single" w:sz="4" w:space="0" w:color="auto"/>
              <w:left w:val="single" w:sz="4" w:space="0" w:color="auto"/>
              <w:bottom w:val="single" w:sz="4" w:space="0" w:color="auto"/>
              <w:right w:val="single" w:sz="4" w:space="0" w:color="auto"/>
            </w:tcBorders>
          </w:tcPr>
          <w:p w:rsidR="00E57B2B" w:rsidRPr="00A5087B" w:rsidRDefault="00E57B2B" w:rsidP="00935FDC">
            <w:pPr>
              <w:rPr>
                <w:rFonts w:ascii="標楷體" w:eastAsia="標楷體"/>
              </w:rPr>
            </w:pPr>
          </w:p>
        </w:tc>
        <w:tc>
          <w:tcPr>
            <w:tcW w:w="866" w:type="dxa"/>
            <w:tcBorders>
              <w:top w:val="single" w:sz="4" w:space="0" w:color="auto"/>
              <w:left w:val="single" w:sz="4" w:space="0" w:color="auto"/>
              <w:bottom w:val="single" w:sz="4" w:space="0" w:color="auto"/>
              <w:right w:val="single" w:sz="12" w:space="0" w:color="auto"/>
            </w:tcBorders>
          </w:tcPr>
          <w:p w:rsidR="00E57B2B" w:rsidRPr="00A5087B" w:rsidRDefault="00E57B2B" w:rsidP="00935FDC">
            <w:pPr>
              <w:rPr>
                <w:rFonts w:ascii="標楷體" w:eastAsia="標楷體"/>
              </w:rPr>
            </w:pPr>
          </w:p>
        </w:tc>
      </w:tr>
    </w:tbl>
    <w:p w:rsidR="00E57B2B" w:rsidRPr="00A5087B" w:rsidRDefault="00E57B2B" w:rsidP="00E57B2B">
      <w:pPr>
        <w:spacing w:line="240" w:lineRule="atLeast"/>
        <w:jc w:val="both"/>
        <w:rPr>
          <w:rFonts w:eastAsia="標楷體"/>
        </w:rPr>
        <w:sectPr w:rsidR="00E57B2B" w:rsidRPr="00A5087B" w:rsidSect="00935FDC">
          <w:pgSz w:w="16838" w:h="11906" w:orient="landscape" w:code="9"/>
          <w:pgMar w:top="512" w:right="1418" w:bottom="709" w:left="1418" w:header="142" w:footer="473" w:gutter="0"/>
          <w:cols w:space="425"/>
          <w:titlePg/>
          <w:docGrid w:type="linesAndChars" w:linePitch="360"/>
        </w:sectPr>
      </w:pPr>
    </w:p>
    <w:p w:rsidR="00E57B2B" w:rsidRPr="00A5087B" w:rsidRDefault="00E57B2B" w:rsidP="00E57B2B">
      <w:pPr>
        <w:spacing w:line="480" w:lineRule="exact"/>
        <w:rPr>
          <w:rFonts w:ascii="標楷體" w:eastAsia="標楷體" w:hAnsi="標楷體"/>
          <w:b/>
          <w:sz w:val="32"/>
          <w:szCs w:val="32"/>
        </w:rPr>
      </w:pPr>
      <w:r w:rsidRPr="00A5087B">
        <w:rPr>
          <w:rFonts w:ascii="標楷體" w:eastAsia="標楷體" w:hAnsi="標楷體" w:hint="eastAsia"/>
          <w:b/>
          <w:sz w:val="32"/>
          <w:szCs w:val="32"/>
        </w:rPr>
        <w:lastRenderedPageBreak/>
        <w:t>附表3 標示之格式</w:t>
      </w:r>
    </w:p>
    <w:p w:rsidR="00E57B2B" w:rsidRPr="00A5087B" w:rsidRDefault="00E57B2B" w:rsidP="003F0F50">
      <w:pPr>
        <w:tabs>
          <w:tab w:val="left" w:pos="12"/>
          <w:tab w:val="left" w:pos="2295"/>
        </w:tabs>
        <w:spacing w:afterLines="20" w:after="48" w:line="440" w:lineRule="exact"/>
        <w:rPr>
          <w:noProof/>
          <w:sz w:val="22"/>
        </w:rPr>
      </w:pPr>
      <w:r>
        <w:rPr>
          <w:noProof/>
        </w:rPr>
        <mc:AlternateContent>
          <mc:Choice Requires="wps">
            <w:drawing>
              <wp:anchor distT="0" distB="0" distL="114300" distR="114300" simplePos="0" relativeHeight="251661312" behindDoc="1" locked="0" layoutInCell="1" allowOverlap="1" wp14:anchorId="3A15B17E" wp14:editId="6D471353">
                <wp:simplePos x="0" y="0"/>
                <wp:positionH relativeFrom="column">
                  <wp:posOffset>63500</wp:posOffset>
                </wp:positionH>
                <wp:positionV relativeFrom="paragraph">
                  <wp:posOffset>82550</wp:posOffset>
                </wp:positionV>
                <wp:extent cx="547370" cy="545465"/>
                <wp:effectExtent l="61595" t="59055" r="57785" b="62230"/>
                <wp:wrapNone/>
                <wp:docPr id="87" name="菱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545465"/>
                        </a:xfrm>
                        <a:prstGeom prst="diamond">
                          <a:avLst/>
                        </a:prstGeom>
                        <a:noFill/>
                        <a:ln w="444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84AE7" w:rsidRDefault="00F84AE7" w:rsidP="00E57B2B">
                            <w:pPr>
                              <w:adjustRightInd w:val="0"/>
                              <w:snapToGrid w:val="0"/>
                              <w:ind w:leftChars="-20" w:left="-48"/>
                            </w:pPr>
                            <w: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5B17E" id="_x0000_t4" coordsize="21600,21600" o:spt="4" path="m10800,l,10800,10800,21600,21600,10800xe">
                <v:stroke joinstyle="miter"/>
                <v:path gradientshapeok="t" o:connecttype="rect" textboxrect="5400,5400,16200,16200"/>
              </v:shapetype>
              <v:shape id="菱形 87" o:spid="_x0000_s1035" type="#_x0000_t4" style="position:absolute;margin-left:5pt;margin-top:6.5pt;width:43.1pt;height:4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HvkQIAAA8FAAAOAAAAZHJzL2Uyb0RvYy54bWysVF2O0zAQfkfiDpbfu0m6TtuNNl2tmhYh&#10;LbDSwgHc2GksHDvYbtMF7Rm4AzfgABwHiWMwdtLuln1BiDw4/hl/M9/MN7682jcS7bixQqscJ2cx&#10;RlyVmgm1yfGH96vRDCPrqGJUasVzfM8tvpq/fHHZtRkf61pLxg0CEGWzrs1x7VybRZEta95Qe6Zb&#10;ruCw0qahDpZmEzFDO0BvZDSO40nUacNao0tuLewW/SGeB/yq4qV7V1WWOyRzDLG5MJowrv0YzS9p&#10;tjG0rUU5hEH/IYqGCgVOj1AFdRRtjXgG1YjSaKsrd1bqJtJVJUoeOACbJP6DzV1NWx64QHJse0yT&#10;/X+w5dvdrUGC5Xg2xUjRBmr06+v3nz++IdiA7HStzcDorr01np9tb3T50SKlFzVVG35tjO5qThnE&#10;lHj76OSCX1i4itbdG80Am26dDonaV6bxgJACtA/1uD/Wg+8dKmEzJdPzKVSthKOUpGSSBg80O1xu&#10;jXWvuG6Qn+SYCdpoxQI+3d1Y5+Oh2cHKu1N6JaQMVZcKdTkmhKRxuGG1FMyfBp5ms15Ig3YUhLNa&#10;xfANvk/MGuFAvlI0kD9vMwjKJ2SpWHDjqJD9HEKRyoMDPwhumPUy+XIRXyxnyxkZkfFkOSJxUYyu&#10;VwsymqySaVqcF4tFkTz4OBOS1YIxrnyoB8km5O8kMTRPL7ajaE8o2VPmK/ieM49OwwhpBlaHf2AX&#10;lOCL34vI7df7ILSJh/PCWGt2D9Iwuu9KeEVgUmvzGaMOOjLH9tOWGo6RfK1AXhcJIb6Fw4Kk0zEs&#10;zNOT9dMTqkqAyrHDqJ8uXN/229aITQ2eklB1pa9BkpUIWnmMahAydF3gNLwQvq2froPV4zs2/w0A&#10;AP//AwBQSwMEFAAGAAgAAAAhAIPdxmLeAAAABwEAAA8AAABkcnMvZG93bnJldi54bWxMj81OwzAQ&#10;hO9IfQdrkbhRp60UpSFORYuAC1RtKRJHN978qPE6it0mvD3LCU6j0axmv8lWo23FFXvfOFIwm0Yg&#10;kApnGqoUHD+e7xMQPmgyunWECr7Rwyqf3GQ6NW6gPV4PoRJcQj7VCuoQulRKX9RotZ+6Domz0vVW&#10;B7Z9JU2vBy63rZxHUSytbog/1LrDTY3F+XCxCsrdZzx7X2zPcv01rMvXp7fj9iVR6u52fHwAEXAM&#10;f8fwi8/okDPTyV3IeNGyj3hKYF2wcr6M5yBOrMkSZJ7J//z5DwAAAP//AwBQSwECLQAUAAYACAAA&#10;ACEAtoM4kv4AAADhAQAAEwAAAAAAAAAAAAAAAAAAAAAAW0NvbnRlbnRfVHlwZXNdLnhtbFBLAQIt&#10;ABQABgAIAAAAIQA4/SH/1gAAAJQBAAALAAAAAAAAAAAAAAAAAC8BAABfcmVscy8ucmVsc1BLAQIt&#10;ABQABgAIAAAAIQBKtiHvkQIAAA8FAAAOAAAAAAAAAAAAAAAAAC4CAABkcnMvZTJvRG9jLnhtbFBL&#10;AQItABQABgAIAAAAIQCD3cZi3gAAAAcBAAAPAAAAAAAAAAAAAAAAAOsEAABkcnMvZG93bnJldi54&#10;bWxQSwUGAAAAAAQABADzAAAA9gUAAAAA&#10;" filled="f" strokecolor="red" strokeweight="3.5pt">
                <v:textbox>
                  <w:txbxContent>
                    <w:p w:rsidR="00F84AE7" w:rsidRDefault="00F84AE7" w:rsidP="00E57B2B">
                      <w:pPr>
                        <w:adjustRightInd w:val="0"/>
                        <w:snapToGrid w:val="0"/>
                        <w:ind w:leftChars="-20" w:left="-48"/>
                      </w:pPr>
                      <w:r>
                        <w:sym w:font="Wingdings" w:char="F081"/>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5ABD4E36" wp14:editId="2B6E5F96">
                <wp:simplePos x="0" y="0"/>
                <wp:positionH relativeFrom="column">
                  <wp:posOffset>1323975</wp:posOffset>
                </wp:positionH>
                <wp:positionV relativeFrom="paragraph">
                  <wp:posOffset>80645</wp:posOffset>
                </wp:positionV>
                <wp:extent cx="547370" cy="545465"/>
                <wp:effectExtent l="55245" t="57150" r="54610" b="54610"/>
                <wp:wrapNone/>
                <wp:docPr id="86" name="菱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545465"/>
                        </a:xfrm>
                        <a:prstGeom prst="diamond">
                          <a:avLst/>
                        </a:prstGeom>
                        <a:noFill/>
                        <a:ln w="444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84AE7" w:rsidRDefault="00F84AE7" w:rsidP="00E57B2B">
                            <w:pPr>
                              <w:adjustRightInd w:val="0"/>
                              <w:snapToGrid w:val="0"/>
                              <w:ind w:leftChars="-20" w:left="-48"/>
                            </w:pPr>
                            <w: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D4E36" id="菱形 86" o:spid="_x0000_s1036" type="#_x0000_t4" style="position:absolute;margin-left:104.25pt;margin-top:6.35pt;width:43.1pt;height:4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lekQIAAA8FAAAOAAAAZHJzL2Uyb0RvYy54bWysVF2O0zAQfkfiDpbfu0m6TtuNNl2tmhYh&#10;LbDSwgHc2GksHDvYbtMF7Rm4AzfgABwHiWMwdtLuln1BiDw4/hl/M9/MN7682jcS7bixQqscJ2cx&#10;RlyVmgm1yfGH96vRDCPrqGJUasVzfM8tvpq/fHHZtRkf61pLxg0CEGWzrs1x7VybRZEta95Qe6Zb&#10;ruCw0qahDpZmEzFDO0BvZDSO40nUacNao0tuLewW/SGeB/yq4qV7V1WWOyRzDLG5MJowrv0YzS9p&#10;tjG0rUU5hEH/IYqGCgVOj1AFdRRtjXgG1YjSaKsrd1bqJtJVJUoeOACbJP6DzV1NWx64QHJse0yT&#10;/X+w5dvdrUGC5Xg2wUjRBmr06+v3nz++IdiA7HStzcDorr01np9tb3T50SKlFzVVG35tjO5qThnE&#10;lHj76OSCX1i4itbdG80Am26dDonaV6bxgJACtA/1uD/Wg+8dKmEzJdPzKVSthKOUpGSSBg80O1xu&#10;jXWvuG6Qn+SYCdpoxQI+3d1Y5+Oh2cHKu1N6JaQMVZcKdTkmhKRxuGG1FMyfBp5ms15Ig3YUhLNa&#10;xfANvk/MGuFAvlI0kD9vMwjKJ2SpWHDjqJD9HEKRyoMDPwhumPUy+XIRXyxnyxkZkfFkOSJxUYyu&#10;VwsymqySaVqcF4tFkTz4OBOS1YIxrnyoB8km5O8kMTRPL7ajaE8o2VPmK/ieM49OwwhpBlaHf2AX&#10;lOCL34vI7df7ILSph/PCWGt2D9Iwuu9KeEVgUmvzGaMOOjLH9tOWGo6RfK1AXhcJIb6Fw4Kk0zEs&#10;zNOT9dMTqkqAyrHDqJ8uXN/229aITQ2eklB1pa9BkpUIWnmMahAydF3gNLwQvq2froPV4zs2/w0A&#10;AP//AwBQSwMEFAAGAAgAAAAhAKcPDRPhAAAACQEAAA8AAABkcnMvZG93bnJldi54bWxMj01PwzAM&#10;hu9I/IfISNxYugKlK00nBgIuMMEYEsescT+0xqmabC3/HnOCm6330evH+XKynTji4FtHCuazCARS&#10;6UxLtYLtx+NFCsIHTUZ3jlDBN3pYFqcnuc6MG+kdj5tQCy4hn2kFTQh9JqUvG7Taz1yPxFnlBqsD&#10;r0MtzaBHLredjKMokVa3xBca3eN9g+V+c7AKqrfPZP56ud7L1de4qp4fXrbrp1Sp87Pp7hZEwCn8&#10;wfCrz+pQsNPOHch40SmIo/SaUQ7iGxAMxIsrHnYKFmkCssjl/w+KHwAAAP//AwBQSwECLQAUAAYA&#10;CAAAACEAtoM4kv4AAADhAQAAEwAAAAAAAAAAAAAAAAAAAAAAW0NvbnRlbnRfVHlwZXNdLnhtbFBL&#10;AQItABQABgAIAAAAIQA4/SH/1gAAAJQBAAALAAAAAAAAAAAAAAAAAC8BAABfcmVscy8ucmVsc1BL&#10;AQItABQABgAIAAAAIQCXOMlekQIAAA8FAAAOAAAAAAAAAAAAAAAAAC4CAABkcnMvZTJvRG9jLnht&#10;bFBLAQItABQABgAIAAAAIQCnDw0T4QAAAAkBAAAPAAAAAAAAAAAAAAAAAOsEAABkcnMvZG93bnJl&#10;di54bWxQSwUGAAAAAAQABADzAAAA+QUAAAAA&#10;" filled="f" strokecolor="red" strokeweight="3.5pt">
                <v:textbox>
                  <w:txbxContent>
                    <w:p w:rsidR="00F84AE7" w:rsidRDefault="00F84AE7" w:rsidP="00E57B2B">
                      <w:pPr>
                        <w:adjustRightInd w:val="0"/>
                        <w:snapToGrid w:val="0"/>
                        <w:ind w:leftChars="-20" w:left="-48"/>
                      </w:pPr>
                      <w:r>
                        <w:sym w:font="Wingdings" w:char="F083"/>
                      </w:r>
                    </w:p>
                  </w:txbxContent>
                </v:textbox>
              </v:shape>
            </w:pict>
          </mc:Fallback>
        </mc:AlternateContent>
      </w:r>
      <w:r>
        <w:rPr>
          <w:noProof/>
        </w:rPr>
        <mc:AlternateContent>
          <mc:Choice Requires="wps">
            <w:drawing>
              <wp:anchor distT="0" distB="0" distL="114300" distR="114300" simplePos="0" relativeHeight="251662336" behindDoc="1" locked="0" layoutInCell="1" allowOverlap="1" wp14:anchorId="4455BB88" wp14:editId="28083988">
                <wp:simplePos x="0" y="0"/>
                <wp:positionH relativeFrom="column">
                  <wp:posOffset>676275</wp:posOffset>
                </wp:positionH>
                <wp:positionV relativeFrom="paragraph">
                  <wp:posOffset>79375</wp:posOffset>
                </wp:positionV>
                <wp:extent cx="547370" cy="545465"/>
                <wp:effectExtent l="55245" t="55880" r="54610" b="55880"/>
                <wp:wrapNone/>
                <wp:docPr id="85" name="菱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545465"/>
                        </a:xfrm>
                        <a:prstGeom prst="diamond">
                          <a:avLst/>
                        </a:prstGeom>
                        <a:noFill/>
                        <a:ln w="444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84AE7" w:rsidRDefault="00F84AE7" w:rsidP="00E57B2B">
                            <w:pPr>
                              <w:adjustRightInd w:val="0"/>
                              <w:snapToGrid w:val="0"/>
                              <w:ind w:leftChars="-20" w:left="-48"/>
                            </w:pPr>
                            <w:r>
                              <w:sym w:font="Wingdings" w:char="F082"/>
                            </w: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5BB88" id="菱形 85" o:spid="_x0000_s1037" type="#_x0000_t4" style="position:absolute;margin-left:53.25pt;margin-top:6.25pt;width:43.1pt;height:4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9hYkQIAAA8FAAAOAAAAZHJzL2Uyb0RvYy54bWysVFGO0zAQ/UfiDpb/u0m6TtuNNl2tmgYh&#10;LbDSwgHc2GksHDvYbtMFcQbuwA04AMdB4hiMnba07A9C5MOxPePxezNvfH2zayXacmOFVjlOLmKM&#10;uKo0E2qd43dvy9EMI+uoYlRqxXP8yC2+mT9/dt13GR/rRkvGDYIgymZ9l+PGuS6LIls1vKX2Qndc&#10;gbHWpqUOlmYdMUN7iN7KaBzHk6jXhnVGV9xa2C0GI56H+HXNK/emri13SOYYsLkwmjCu/BjNr2m2&#10;NrRrRLWHQf8BRUuFgkuPoQrqKNoY8SRUKyqjra7dRaXbSNe1qHjgAGyS+A82Dw3teOACybHdMU32&#10;/4WtXm/vDRIsx7MUI0VbqNHPL99+fP+KYAOy03c2A6eH7t54fra709V7i5ReNFSt+a0xum84ZYAp&#10;8f7R2QG/sHAUrfpXmkFsunE6JGpXm9YHhBSgXajH47EefOdQBZspmV5OoWoVmFKSkklAFNHscLgz&#10;1r3gukV+kmMmaKsVC/Hp9s46j4dmBy9/ndKlkDJUXSrU55gQksbhhNVSMG8NPM16tZAGbSkIpyxj&#10;+AI7yMCpWyscyFeKFvLnffaC8glZKhaucVTIYQ5QpPLBgR+A288GmXy6iq+Ws+WMjMh4shyRuChG&#10;t+WCjCZlMk2Ly2KxKJLPHmdCskYwxpWHepBsQv5OEvvmGcR2FO0ZJXvOvITvKfPoHEZIM7A6/AO7&#10;oARf/EFEbrfaDUI7yGql2SNIw+ihK+EVgUmjzUeMeujIHNsPG2o4RvKlAnldJYT4Fg4Lkk7HsDCn&#10;ltWphaoKQuXYYTRMF25o+01nxLqBm5JQdaVvQZK1CFrxch1Q7YUMXRc47V8I39an6+D1+x2b/wIA&#10;AP//AwBQSwMEFAAGAAgAAAAhAEk8zw/hAAAACQEAAA8AAABkcnMvZG93bnJldi54bWxMj81Ow0AM&#10;hO9IvMPKSNzopgHSNGRTURD0AlUpReK4TZwfNeuNstsmvD3uCU72aEbjz+liNK04Ye8aSwqmkwAE&#10;Um6LhioFu8+XmxiE85oK3VpCBT/oYJFdXqQ6KexAH3ja+kpwCblEK6i97xIpXV6j0W5iOyT2Stsb&#10;7Vn2lSx6PXC5aWUYBJE0uiG+UOsOn2rMD9ujUVBuvqLp++36IJffw7JcPb/t1q+xUtdX4+MDCI+j&#10;/wvDGZ/RIWOmvT1S4UTLOojuOcpLyPMcmIczEHsF8/gOZJbK/x9kvwAAAP//AwBQSwECLQAUAAYA&#10;CAAAACEAtoM4kv4AAADhAQAAEwAAAAAAAAAAAAAAAAAAAAAAW0NvbnRlbnRfVHlwZXNdLnhtbFBL&#10;AQItABQABgAIAAAAIQA4/SH/1gAAAJQBAAALAAAAAAAAAAAAAAAAAC8BAABfcmVscy8ucmVsc1BL&#10;AQItABQABgAIAAAAIQC399hYkQIAAA8FAAAOAAAAAAAAAAAAAAAAAC4CAABkcnMvZTJvRG9jLnht&#10;bFBLAQItABQABgAIAAAAIQBJPM8P4QAAAAkBAAAPAAAAAAAAAAAAAAAAAOsEAABkcnMvZG93bnJl&#10;di54bWxQSwUGAAAAAAQABADzAAAA+QUAAAAA&#10;" filled="f" strokecolor="red" strokeweight="3.5pt">
                <v:textbox>
                  <w:txbxContent>
                    <w:p w:rsidR="00F84AE7" w:rsidRDefault="00F84AE7" w:rsidP="00E57B2B">
                      <w:pPr>
                        <w:adjustRightInd w:val="0"/>
                        <w:snapToGrid w:val="0"/>
                        <w:ind w:leftChars="-20" w:left="-48"/>
                      </w:pPr>
                      <w:r>
                        <w:sym w:font="Wingdings" w:char="F082"/>
                      </w:r>
                      <w:r>
                        <w:t>0</w:t>
                      </w:r>
                    </w:p>
                  </w:txbxContent>
                </v:textbox>
              </v:shape>
            </w:pict>
          </mc:Fallback>
        </mc:AlternateContent>
      </w:r>
      <w:r w:rsidRPr="00A5087B">
        <w:rPr>
          <w:rFonts w:ascii="標楷體" w:eastAsia="標楷體" w:hint="eastAsia"/>
          <w:sz w:val="22"/>
        </w:rPr>
        <w:tab/>
      </w:r>
    </w:p>
    <w:p w:rsidR="00E57B2B" w:rsidRPr="00A5087B" w:rsidRDefault="00E57B2B" w:rsidP="00E57B2B">
      <w:pPr>
        <w:rPr>
          <w:sz w:val="22"/>
        </w:rPr>
      </w:pPr>
    </w:p>
    <w:p w:rsidR="00E57B2B" w:rsidRPr="00A5087B" w:rsidRDefault="00E57B2B" w:rsidP="00E57B2B">
      <w:pPr>
        <w:spacing w:line="300" w:lineRule="exact"/>
        <w:rPr>
          <w:rFonts w:ascii="標楷體" w:eastAsia="標楷體"/>
          <w:sz w:val="22"/>
        </w:rPr>
      </w:pPr>
    </w:p>
    <w:p w:rsidR="00E57B2B" w:rsidRPr="00A5087B" w:rsidRDefault="00E57B2B" w:rsidP="00E57B2B">
      <w:pPr>
        <w:spacing w:line="300" w:lineRule="exact"/>
        <w:rPr>
          <w:rFonts w:ascii="標楷體" w:eastAsia="標楷體"/>
          <w:sz w:val="22"/>
        </w:rPr>
      </w:pPr>
    </w:p>
    <w:p w:rsidR="00E57B2B" w:rsidRPr="00A5087B" w:rsidRDefault="00E57B2B" w:rsidP="00E57B2B">
      <w:pPr>
        <w:spacing w:line="400" w:lineRule="exact"/>
        <w:rPr>
          <w:rFonts w:ascii="標楷體" w:eastAsia="標楷體"/>
        </w:rPr>
      </w:pPr>
      <w:r w:rsidRPr="00A5087B">
        <w:rPr>
          <w:rFonts w:ascii="標楷體" w:eastAsia="標楷體" w:cs="標楷體" w:hint="eastAsia"/>
        </w:rPr>
        <w:t>名稱：</w:t>
      </w:r>
    </w:p>
    <w:p w:rsidR="00E57B2B" w:rsidRPr="00A5087B" w:rsidRDefault="00E57B2B" w:rsidP="00E57B2B">
      <w:pPr>
        <w:spacing w:line="400" w:lineRule="exact"/>
        <w:rPr>
          <w:rFonts w:ascii="標楷體" w:eastAsia="標楷體"/>
        </w:rPr>
      </w:pPr>
      <w:r w:rsidRPr="00A5087B">
        <w:rPr>
          <w:rFonts w:ascii="標楷體" w:eastAsia="標楷體" w:cs="標楷體" w:hint="eastAsia"/>
        </w:rPr>
        <w:t>危害成分：</w:t>
      </w:r>
    </w:p>
    <w:p w:rsidR="00E57B2B" w:rsidRPr="00A5087B" w:rsidRDefault="00E57B2B" w:rsidP="00E57B2B">
      <w:pPr>
        <w:spacing w:line="400" w:lineRule="exact"/>
        <w:rPr>
          <w:rFonts w:ascii="標楷體" w:eastAsia="標楷體" w:cs="標楷體"/>
        </w:rPr>
      </w:pPr>
      <w:r w:rsidRPr="00A5087B">
        <w:rPr>
          <w:rFonts w:ascii="標楷體" w:eastAsia="標楷體" w:cs="標楷體" w:hint="eastAsia"/>
        </w:rPr>
        <w:t>警示語：</w:t>
      </w:r>
    </w:p>
    <w:p w:rsidR="00E57B2B" w:rsidRPr="00A5087B" w:rsidRDefault="00E57B2B" w:rsidP="00E57B2B">
      <w:pPr>
        <w:spacing w:line="400" w:lineRule="exact"/>
        <w:rPr>
          <w:rFonts w:ascii="標楷體" w:eastAsia="標楷體" w:cs="標楷體"/>
        </w:rPr>
      </w:pPr>
      <w:r w:rsidRPr="00A5087B">
        <w:rPr>
          <w:rFonts w:ascii="標楷體" w:eastAsia="標楷體" w:cs="標楷體" w:hint="eastAsia"/>
        </w:rPr>
        <w:t>危害警告訊息：</w:t>
      </w:r>
    </w:p>
    <w:p w:rsidR="00E57B2B" w:rsidRPr="00A5087B" w:rsidRDefault="00E57B2B" w:rsidP="00E57B2B">
      <w:pPr>
        <w:spacing w:line="400" w:lineRule="exact"/>
        <w:rPr>
          <w:rFonts w:ascii="標楷體" w:eastAsia="標楷體" w:cs="標楷體"/>
        </w:rPr>
      </w:pPr>
      <w:r w:rsidRPr="00A5087B">
        <w:rPr>
          <w:rFonts w:ascii="標楷體" w:eastAsia="標楷體" w:cs="標楷體" w:hint="eastAsia"/>
        </w:rPr>
        <w:t>危害防範措施：</w:t>
      </w:r>
    </w:p>
    <w:p w:rsidR="00E57B2B" w:rsidRPr="00A5087B" w:rsidRDefault="00E57B2B" w:rsidP="00E57B2B">
      <w:pPr>
        <w:spacing w:line="400" w:lineRule="exact"/>
        <w:rPr>
          <w:rFonts w:ascii="標楷體" w:eastAsia="標楷體" w:cs="標楷體"/>
        </w:rPr>
      </w:pPr>
      <w:r w:rsidRPr="00A5087B">
        <w:rPr>
          <w:rFonts w:ascii="標楷體" w:eastAsia="標楷體" w:cs="標楷體" w:hint="eastAsia"/>
        </w:rPr>
        <w:t>製造者、輸入者或供應者：</w:t>
      </w:r>
    </w:p>
    <w:p w:rsidR="00E57B2B" w:rsidRPr="00A5087B" w:rsidRDefault="00E57B2B" w:rsidP="00E57B2B">
      <w:pPr>
        <w:spacing w:line="400" w:lineRule="exact"/>
        <w:rPr>
          <w:rFonts w:ascii="標楷體" w:eastAsia="標楷體" w:cs="標楷體"/>
        </w:rPr>
      </w:pPr>
      <w:r w:rsidRPr="00A5087B">
        <w:rPr>
          <w:rFonts w:ascii="標楷體" w:eastAsia="標楷體" w:cs="標楷體" w:hint="eastAsia"/>
        </w:rPr>
        <w:t>(1)名稱</w:t>
      </w:r>
    </w:p>
    <w:p w:rsidR="00E57B2B" w:rsidRPr="00A5087B" w:rsidRDefault="00E57B2B" w:rsidP="00E57B2B">
      <w:pPr>
        <w:spacing w:line="400" w:lineRule="exact"/>
        <w:rPr>
          <w:rFonts w:ascii="標楷體" w:eastAsia="標楷體" w:cs="標楷體"/>
        </w:rPr>
      </w:pPr>
      <w:r w:rsidRPr="00A5087B">
        <w:rPr>
          <w:rFonts w:ascii="標楷體" w:eastAsia="標楷體" w:cs="標楷體" w:hint="eastAsia"/>
        </w:rPr>
        <w:t>(2)地址</w:t>
      </w:r>
    </w:p>
    <w:p w:rsidR="00E57B2B" w:rsidRPr="00A5087B" w:rsidRDefault="00E57B2B" w:rsidP="00E57B2B">
      <w:pPr>
        <w:spacing w:line="400" w:lineRule="exact"/>
        <w:rPr>
          <w:rFonts w:ascii="標楷體" w:eastAsia="標楷體" w:cs="標楷體"/>
        </w:rPr>
      </w:pPr>
      <w:r w:rsidRPr="00A5087B">
        <w:rPr>
          <w:rFonts w:ascii="標楷體" w:eastAsia="標楷體" w:cs="標楷體" w:hint="eastAsia"/>
        </w:rPr>
        <w:t>(3)電話</w:t>
      </w:r>
    </w:p>
    <w:p w:rsidR="00E57B2B" w:rsidRPr="00A5087B" w:rsidRDefault="00E57B2B" w:rsidP="00E57B2B">
      <w:pPr>
        <w:spacing w:line="400" w:lineRule="exact"/>
        <w:rPr>
          <w:rFonts w:ascii="標楷體" w:eastAsia="標楷體"/>
          <w:sz w:val="22"/>
        </w:rPr>
      </w:pPr>
      <w:r w:rsidRPr="00A5087B">
        <w:rPr>
          <w:rFonts w:ascii="標楷體" w:eastAsia="標楷體" w:cs="標楷體" w:hint="eastAsia"/>
        </w:rPr>
        <w:t>※更詳細的資料，請參考安全資料表</w:t>
      </w:r>
    </w:p>
    <w:p w:rsidR="00E57B2B" w:rsidRPr="00A5087B" w:rsidRDefault="00E57B2B" w:rsidP="00E57B2B">
      <w:pPr>
        <w:spacing w:line="400" w:lineRule="exact"/>
        <w:rPr>
          <w:rFonts w:ascii="標楷體" w:eastAsia="標楷體" w:cs="標楷體"/>
        </w:rPr>
      </w:pPr>
    </w:p>
    <w:p w:rsidR="00E57B2B" w:rsidRPr="00A5087B" w:rsidRDefault="00E57B2B" w:rsidP="00E57B2B">
      <w:pPr>
        <w:spacing w:line="400" w:lineRule="exact"/>
        <w:rPr>
          <w:rFonts w:ascii="標楷體" w:eastAsia="標楷體" w:cs="標楷體"/>
        </w:rPr>
      </w:pPr>
      <w:r w:rsidRPr="00A5087B">
        <w:rPr>
          <w:rFonts w:ascii="標楷體" w:eastAsia="標楷體" w:cs="標楷體" w:hint="eastAsia"/>
        </w:rPr>
        <w:t>註：</w:t>
      </w:r>
    </w:p>
    <w:p w:rsidR="00E57B2B" w:rsidRPr="00A5087B" w:rsidRDefault="00E57B2B" w:rsidP="00E57B2B">
      <w:pPr>
        <w:spacing w:line="400" w:lineRule="exact"/>
        <w:rPr>
          <w:rFonts w:ascii="標楷體" w:eastAsia="標楷體" w:cs="標楷體"/>
        </w:rPr>
      </w:pPr>
      <w:r w:rsidRPr="00A5087B">
        <w:rPr>
          <w:rFonts w:ascii="標楷體" w:eastAsia="標楷體" w:cs="標楷體" w:hint="eastAsia"/>
        </w:rPr>
        <w:t>1.危害圖式、警示語、危害警告訊息依附表一之規定。</w:t>
      </w:r>
    </w:p>
    <w:p w:rsidR="00E57B2B" w:rsidRPr="00A5087B" w:rsidRDefault="00E57B2B" w:rsidP="00E57B2B">
      <w:pPr>
        <w:spacing w:line="400" w:lineRule="exact"/>
        <w:rPr>
          <w:rFonts w:ascii="標楷體" w:eastAsia="標楷體" w:cs="標楷體"/>
        </w:rPr>
      </w:pPr>
      <w:r w:rsidRPr="00A5087B">
        <w:rPr>
          <w:rFonts w:ascii="標楷體" w:eastAsia="標楷體" w:cs="標楷體" w:hint="eastAsia"/>
        </w:rPr>
        <w:t>2.有二種以上危害圖式時，應全部排列出，其排列以辨識清楚為原則，視容器情況得有不同排列方式。</w:t>
      </w:r>
    </w:p>
    <w:p w:rsidR="00E57B2B" w:rsidRPr="00A5087B" w:rsidRDefault="00E57B2B" w:rsidP="00E57B2B">
      <w:pPr>
        <w:spacing w:line="400" w:lineRule="exact"/>
        <w:rPr>
          <w:rFonts w:ascii="標楷體" w:eastAsia="標楷體" w:cs="標楷體"/>
        </w:rPr>
      </w:pPr>
    </w:p>
    <w:p w:rsidR="00E57B2B" w:rsidRPr="00A5087B" w:rsidRDefault="00E57B2B" w:rsidP="00E57B2B">
      <w:pPr>
        <w:spacing w:line="480" w:lineRule="exact"/>
        <w:rPr>
          <w:rFonts w:ascii="標楷體" w:eastAsia="標楷體" w:hAnsi="標楷體"/>
          <w:b/>
          <w:sz w:val="32"/>
          <w:szCs w:val="32"/>
        </w:rPr>
      </w:pPr>
      <w:r w:rsidRPr="00A5087B">
        <w:rPr>
          <w:rFonts w:ascii="標楷體" w:eastAsia="標楷體" w:hAnsi="標楷體"/>
          <w:b/>
          <w:sz w:val="32"/>
          <w:szCs w:val="32"/>
        </w:rPr>
        <w:br w:type="page"/>
      </w:r>
      <w:r w:rsidRPr="00A5087B">
        <w:rPr>
          <w:rFonts w:ascii="標楷體" w:eastAsia="標楷體" w:hAnsi="標楷體" w:hint="eastAsia"/>
          <w:b/>
          <w:sz w:val="32"/>
          <w:szCs w:val="32"/>
        </w:rPr>
        <w:lastRenderedPageBreak/>
        <w:t>附表4危害性化學品之分類、標示要項</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418"/>
        <w:gridCol w:w="1012"/>
        <w:gridCol w:w="2402"/>
        <w:gridCol w:w="1131"/>
        <w:gridCol w:w="560"/>
        <w:gridCol w:w="1108"/>
        <w:gridCol w:w="2426"/>
      </w:tblGrid>
      <w:tr w:rsidR="00E57B2B" w:rsidRPr="00A5087B" w:rsidTr="00E57B2B">
        <w:trPr>
          <w:cantSplit/>
          <w:trHeight w:val="346"/>
          <w:tblHeader/>
        </w:trPr>
        <w:tc>
          <w:tcPr>
            <w:tcW w:w="0" w:type="auto"/>
            <w:gridSpan w:val="3"/>
          </w:tcPr>
          <w:p w:rsidR="00E57B2B" w:rsidRPr="00A5087B" w:rsidRDefault="00E57B2B" w:rsidP="00935FDC">
            <w:pPr>
              <w:jc w:val="center"/>
              <w:rPr>
                <w:rFonts w:eastAsia="標楷體"/>
                <w:b/>
              </w:rPr>
            </w:pPr>
            <w:r w:rsidRPr="00A5087B">
              <w:rPr>
                <w:rFonts w:eastAsia="標楷體" w:cs="標楷體" w:hint="eastAsia"/>
                <w:b/>
              </w:rPr>
              <w:t>危害性化學品分類</w:t>
            </w:r>
          </w:p>
        </w:tc>
        <w:tc>
          <w:tcPr>
            <w:tcW w:w="0" w:type="auto"/>
            <w:gridSpan w:val="3"/>
            <w:vAlign w:val="center"/>
          </w:tcPr>
          <w:p w:rsidR="00E57B2B" w:rsidRPr="00A5087B" w:rsidRDefault="00E57B2B" w:rsidP="00935FDC">
            <w:pPr>
              <w:jc w:val="center"/>
              <w:rPr>
                <w:rFonts w:eastAsia="標楷體"/>
                <w:b/>
              </w:rPr>
            </w:pPr>
            <w:r w:rsidRPr="00A5087B">
              <w:rPr>
                <w:rFonts w:eastAsia="標楷體" w:cs="標楷體" w:hint="eastAsia"/>
                <w:b/>
              </w:rPr>
              <w:t>標示要項</w:t>
            </w:r>
          </w:p>
        </w:tc>
        <w:tc>
          <w:tcPr>
            <w:tcW w:w="0" w:type="auto"/>
            <w:vAlign w:val="center"/>
          </w:tcPr>
          <w:p w:rsidR="00E57B2B" w:rsidRPr="00A5087B" w:rsidRDefault="00E57B2B" w:rsidP="00935FDC">
            <w:pPr>
              <w:jc w:val="center"/>
              <w:rPr>
                <w:rFonts w:eastAsia="標楷體"/>
                <w:b/>
              </w:rPr>
            </w:pPr>
            <w:r w:rsidRPr="00A5087B">
              <w:rPr>
                <w:rFonts w:eastAsia="標楷體" w:cs="標楷體" w:hint="eastAsia"/>
                <w:b/>
              </w:rPr>
              <w:t>備註</w:t>
            </w:r>
          </w:p>
        </w:tc>
      </w:tr>
      <w:tr w:rsidR="00E57B2B" w:rsidRPr="00A5087B" w:rsidTr="00E57B2B">
        <w:trPr>
          <w:cantSplit/>
          <w:trHeight w:val="1645"/>
          <w:tblHeader/>
        </w:trPr>
        <w:tc>
          <w:tcPr>
            <w:tcW w:w="0" w:type="auto"/>
            <w:vAlign w:val="center"/>
          </w:tcPr>
          <w:p w:rsidR="00E57B2B" w:rsidRPr="00A5087B" w:rsidRDefault="00E57B2B" w:rsidP="00935FDC">
            <w:pPr>
              <w:jc w:val="center"/>
              <w:rPr>
                <w:rFonts w:eastAsia="標楷體"/>
                <w:b/>
              </w:rPr>
            </w:pPr>
            <w:r w:rsidRPr="00A5087B">
              <w:rPr>
                <w:rFonts w:eastAsia="標楷體" w:cs="標楷體" w:hint="eastAsia"/>
                <w:b/>
              </w:rPr>
              <w:t>危害性</w:t>
            </w:r>
          </w:p>
        </w:tc>
        <w:tc>
          <w:tcPr>
            <w:tcW w:w="0" w:type="auto"/>
            <w:vAlign w:val="center"/>
          </w:tcPr>
          <w:p w:rsidR="00E57B2B" w:rsidRPr="00A5087B" w:rsidRDefault="00E57B2B" w:rsidP="00935FDC">
            <w:pPr>
              <w:jc w:val="center"/>
              <w:rPr>
                <w:rFonts w:eastAsia="標楷體"/>
                <w:b/>
              </w:rPr>
            </w:pPr>
            <w:r w:rsidRPr="00A5087B">
              <w:rPr>
                <w:rFonts w:eastAsia="標楷體" w:cs="標楷體" w:hint="eastAsia"/>
                <w:b/>
              </w:rPr>
              <w:t>危害分類</w:t>
            </w:r>
          </w:p>
        </w:tc>
        <w:tc>
          <w:tcPr>
            <w:tcW w:w="0" w:type="auto"/>
            <w:vAlign w:val="center"/>
          </w:tcPr>
          <w:p w:rsidR="00E57B2B" w:rsidRPr="00A5087B" w:rsidRDefault="00E57B2B" w:rsidP="00935FDC">
            <w:pPr>
              <w:rPr>
                <w:rFonts w:eastAsia="標楷體"/>
                <w:b/>
              </w:rPr>
            </w:pPr>
            <w:r w:rsidRPr="00A5087B">
              <w:rPr>
                <w:rFonts w:eastAsia="標楷體" w:cs="標楷體" w:hint="eastAsia"/>
                <w:b/>
              </w:rPr>
              <w:t>組別（</w:t>
            </w:r>
            <w:r w:rsidRPr="00A5087B">
              <w:rPr>
                <w:rFonts w:eastAsia="標楷體"/>
                <w:b/>
              </w:rPr>
              <w:t>Division</w:t>
            </w:r>
            <w:r w:rsidRPr="00A5087B">
              <w:rPr>
                <w:rFonts w:eastAsia="標楷體" w:cs="標楷體" w:hint="eastAsia"/>
                <w:b/>
              </w:rPr>
              <w:t>）、級別（</w:t>
            </w:r>
            <w:r w:rsidRPr="00A5087B">
              <w:rPr>
                <w:rFonts w:eastAsia="標楷體"/>
                <w:b/>
              </w:rPr>
              <w:t>Category</w:t>
            </w:r>
            <w:r w:rsidRPr="00A5087B">
              <w:rPr>
                <w:rFonts w:eastAsia="標楷體" w:cs="標楷體" w:hint="eastAsia"/>
                <w:b/>
              </w:rPr>
              <w:t>）或型別（</w:t>
            </w:r>
            <w:r w:rsidRPr="00A5087B">
              <w:rPr>
                <w:rFonts w:eastAsia="標楷體"/>
                <w:b/>
              </w:rPr>
              <w:t>Type</w:t>
            </w:r>
            <w:r w:rsidRPr="00A5087B">
              <w:rPr>
                <w:rFonts w:eastAsia="標楷體" w:cs="標楷體" w:hint="eastAsia"/>
                <w:b/>
              </w:rPr>
              <w:t>）</w:t>
            </w:r>
          </w:p>
        </w:tc>
        <w:tc>
          <w:tcPr>
            <w:tcW w:w="0" w:type="auto"/>
            <w:vAlign w:val="center"/>
          </w:tcPr>
          <w:p w:rsidR="00E57B2B" w:rsidRPr="00A5087B" w:rsidRDefault="00E57B2B" w:rsidP="00935FDC">
            <w:pPr>
              <w:rPr>
                <w:rFonts w:eastAsia="標楷體"/>
                <w:b/>
              </w:rPr>
            </w:pPr>
            <w:r w:rsidRPr="00A5087B">
              <w:rPr>
                <w:rFonts w:eastAsia="標楷體" w:cs="標楷體" w:hint="eastAsia"/>
                <w:b/>
              </w:rPr>
              <w:t>危害圖式</w:t>
            </w:r>
          </w:p>
        </w:tc>
        <w:tc>
          <w:tcPr>
            <w:tcW w:w="0" w:type="auto"/>
            <w:vAlign w:val="center"/>
          </w:tcPr>
          <w:p w:rsidR="00E57B2B" w:rsidRPr="00A5087B" w:rsidRDefault="00E57B2B" w:rsidP="00935FDC">
            <w:pPr>
              <w:rPr>
                <w:rFonts w:eastAsia="標楷體"/>
                <w:b/>
              </w:rPr>
            </w:pPr>
            <w:r w:rsidRPr="00A5087B">
              <w:rPr>
                <w:rFonts w:eastAsia="標楷體" w:cs="標楷體" w:hint="eastAsia"/>
                <w:b/>
              </w:rPr>
              <w:t>警示語</w:t>
            </w:r>
          </w:p>
        </w:tc>
        <w:tc>
          <w:tcPr>
            <w:tcW w:w="0" w:type="auto"/>
            <w:vAlign w:val="center"/>
          </w:tcPr>
          <w:p w:rsidR="00E57B2B" w:rsidRPr="00A5087B" w:rsidRDefault="00E57B2B" w:rsidP="00935FDC">
            <w:pPr>
              <w:rPr>
                <w:rFonts w:eastAsia="標楷體"/>
                <w:b/>
              </w:rPr>
            </w:pPr>
            <w:r w:rsidRPr="00A5087B">
              <w:rPr>
                <w:rFonts w:eastAsia="標楷體" w:cs="標楷體" w:hint="eastAsia"/>
                <w:b/>
              </w:rPr>
              <w:t>危害警告訊息</w:t>
            </w:r>
          </w:p>
        </w:tc>
        <w:tc>
          <w:tcPr>
            <w:tcW w:w="0" w:type="auto"/>
          </w:tcPr>
          <w:p w:rsidR="00E57B2B" w:rsidRPr="00A5087B" w:rsidRDefault="00E57B2B" w:rsidP="00935FDC">
            <w:pPr>
              <w:jc w:val="both"/>
              <w:rPr>
                <w:rFonts w:eastAsia="標楷體"/>
                <w:b/>
              </w:rPr>
            </w:pPr>
            <w:r w:rsidRPr="00A5087B">
              <w:rPr>
                <w:rFonts w:eastAsia="標楷體" w:cs="標楷體" w:hint="eastAsia"/>
                <w:b/>
              </w:rPr>
              <w:t>依國家標準</w:t>
            </w:r>
            <w:r w:rsidRPr="00A5087B">
              <w:rPr>
                <w:rFonts w:eastAsia="標楷體"/>
                <w:b/>
              </w:rPr>
              <w:t>CNS15030</w:t>
            </w:r>
            <w:r w:rsidRPr="00A5087B">
              <w:rPr>
                <w:rFonts w:eastAsia="標楷體" w:cs="標楷體" w:hint="eastAsia"/>
                <w:b/>
              </w:rPr>
              <w:t>分類之規定辦理。（各危害性依</w:t>
            </w:r>
            <w:r w:rsidRPr="00A5087B">
              <w:rPr>
                <w:rFonts w:eastAsia="標楷體"/>
                <w:b/>
              </w:rPr>
              <w:t xml:space="preserve">CNS 15030-1 </w:t>
            </w:r>
            <w:r w:rsidRPr="00A5087B">
              <w:rPr>
                <w:rFonts w:eastAsia="標楷體" w:cs="標楷體" w:hint="eastAsia"/>
                <w:b/>
              </w:rPr>
              <w:t>至</w:t>
            </w:r>
            <w:r w:rsidRPr="00A5087B">
              <w:rPr>
                <w:rFonts w:eastAsia="標楷體"/>
                <w:b/>
              </w:rPr>
              <w:t xml:space="preserve">CNS 15030-26 </w:t>
            </w:r>
            <w:r w:rsidRPr="00A5087B">
              <w:rPr>
                <w:rFonts w:eastAsia="標楷體" w:cs="標楷體" w:hint="eastAsia"/>
                <w:b/>
              </w:rPr>
              <w:t>標準分類及標示辦理）</w:t>
            </w:r>
          </w:p>
        </w:tc>
      </w:tr>
      <w:tr w:rsidR="00E57B2B" w:rsidRPr="00A5087B" w:rsidTr="00E57B2B">
        <w:trPr>
          <w:cantSplit/>
          <w:trHeight w:val="1409"/>
        </w:trPr>
        <w:tc>
          <w:tcPr>
            <w:tcW w:w="0" w:type="auto"/>
            <w:tcBorders>
              <w:bottom w:val="nil"/>
            </w:tcBorders>
          </w:tcPr>
          <w:p w:rsidR="00E57B2B" w:rsidRPr="00A5087B" w:rsidRDefault="00E57B2B" w:rsidP="00935FDC">
            <w:pPr>
              <w:rPr>
                <w:rFonts w:eastAsia="標楷體"/>
              </w:rPr>
            </w:pPr>
            <w:r w:rsidRPr="00A5087B">
              <w:rPr>
                <w:rFonts w:eastAsia="標楷體" w:cs="標楷體" w:hint="eastAsia"/>
              </w:rPr>
              <w:t>物理性危害</w:t>
            </w:r>
          </w:p>
        </w:tc>
        <w:tc>
          <w:tcPr>
            <w:tcW w:w="0" w:type="auto"/>
            <w:vMerge w:val="restart"/>
            <w:vAlign w:val="center"/>
          </w:tcPr>
          <w:p w:rsidR="00E57B2B" w:rsidRPr="00A5087B" w:rsidRDefault="00E57B2B" w:rsidP="00935FDC">
            <w:pPr>
              <w:jc w:val="center"/>
              <w:rPr>
                <w:rFonts w:eastAsia="標楷體"/>
              </w:rPr>
            </w:pPr>
            <w:r w:rsidRPr="00A5087B">
              <w:rPr>
                <w:rFonts w:eastAsia="標楷體" w:cs="標楷體" w:hint="eastAsia"/>
              </w:rPr>
              <w:t>爆炸物</w:t>
            </w:r>
          </w:p>
        </w:tc>
        <w:tc>
          <w:tcPr>
            <w:tcW w:w="0" w:type="auto"/>
            <w:vAlign w:val="center"/>
          </w:tcPr>
          <w:p w:rsidR="00E57B2B" w:rsidRPr="00A5087B" w:rsidRDefault="00E57B2B" w:rsidP="00935FDC">
            <w:pPr>
              <w:rPr>
                <w:rFonts w:eastAsia="標楷體"/>
              </w:rPr>
            </w:pPr>
            <w:r w:rsidRPr="00A5087B">
              <w:rPr>
                <w:rFonts w:eastAsia="標楷體" w:cs="標楷體" w:hint="eastAsia"/>
              </w:rPr>
              <w:t>不穩定爆炸物</w:t>
            </w:r>
          </w:p>
        </w:tc>
        <w:tc>
          <w:tcPr>
            <w:tcW w:w="0" w:type="auto"/>
            <w:vAlign w:val="center"/>
          </w:tcPr>
          <w:p w:rsidR="00E57B2B" w:rsidRPr="00A5087B" w:rsidRDefault="00E57B2B" w:rsidP="00935FDC">
            <w:pPr>
              <w:jc w:val="center"/>
              <w:rPr>
                <w:rFonts w:eastAsia="標楷體"/>
              </w:rPr>
            </w:pPr>
            <w:r>
              <w:rPr>
                <w:rFonts w:eastAsia="教育部標準宋體"/>
                <w:noProof/>
              </w:rPr>
              <w:drawing>
                <wp:inline distT="0" distB="0" distL="0" distR="0" wp14:anchorId="5E93EA2D" wp14:editId="6B8B9D08">
                  <wp:extent cx="685800" cy="708660"/>
                  <wp:effectExtent l="0" t="0" r="0" b="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70866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p>
          <w:p w:rsidR="00E57B2B" w:rsidRPr="00A5087B" w:rsidRDefault="00E57B2B" w:rsidP="00935FDC">
            <w:pPr>
              <w:jc w:val="center"/>
              <w:rPr>
                <w:rFonts w:eastAsia="標楷體"/>
              </w:rPr>
            </w:pPr>
            <w:r w:rsidRPr="00A5087B">
              <w:rPr>
                <w:rFonts w:eastAsia="標楷體" w:cs="標楷體" w:hint="eastAsia"/>
              </w:rPr>
              <w:t>危險</w:t>
            </w:r>
          </w:p>
          <w:p w:rsidR="00E57B2B" w:rsidRPr="00A5087B" w:rsidRDefault="00E57B2B" w:rsidP="00935FDC">
            <w:pPr>
              <w:jc w:val="center"/>
              <w:rPr>
                <w:rFonts w:eastAsia="標楷體"/>
              </w:rPr>
            </w:pP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不穩定爆炸物</w:t>
            </w:r>
          </w:p>
        </w:tc>
        <w:tc>
          <w:tcPr>
            <w:tcW w:w="0" w:type="auto"/>
            <w:vMerge w:val="restart"/>
          </w:tcPr>
          <w:p w:rsidR="00E57B2B" w:rsidRPr="00A5087B" w:rsidRDefault="00E57B2B" w:rsidP="00935FDC">
            <w:pPr>
              <w:jc w:val="both"/>
              <w:rPr>
                <w:rFonts w:eastAsia="標楷體"/>
              </w:rPr>
            </w:pPr>
          </w:p>
        </w:tc>
      </w:tr>
      <w:tr w:rsidR="00E57B2B" w:rsidRPr="00A5087B" w:rsidTr="00E57B2B">
        <w:trPr>
          <w:cantSplit/>
          <w:trHeight w:val="1535"/>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rPr>
              <w:t>1.1</w:t>
            </w:r>
            <w:r w:rsidRPr="00A5087B">
              <w:rPr>
                <w:rFonts w:eastAsia="標楷體" w:cs="標楷體" w:hint="eastAsia"/>
              </w:rPr>
              <w:t>組　有整體爆炸危險之物質或物品。</w:t>
            </w:r>
          </w:p>
        </w:tc>
        <w:tc>
          <w:tcPr>
            <w:tcW w:w="0" w:type="auto"/>
            <w:vAlign w:val="center"/>
          </w:tcPr>
          <w:p w:rsidR="00E57B2B" w:rsidRPr="00A5087B" w:rsidRDefault="00E57B2B" w:rsidP="00935FDC">
            <w:pPr>
              <w:jc w:val="center"/>
              <w:rPr>
                <w:rFonts w:eastAsia="標楷體"/>
              </w:rPr>
            </w:pPr>
            <w:r>
              <w:rPr>
                <w:rFonts w:eastAsia="教育部標準宋體"/>
                <w:noProof/>
              </w:rPr>
              <w:drawing>
                <wp:inline distT="0" distB="0" distL="0" distR="0" wp14:anchorId="66143031" wp14:editId="2F89C468">
                  <wp:extent cx="685800" cy="708660"/>
                  <wp:effectExtent l="0" t="0" r="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70866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爆炸物</w:t>
            </w:r>
            <w:r w:rsidRPr="00A5087B">
              <w:rPr>
                <w:rFonts w:eastAsia="標楷體"/>
              </w:rPr>
              <w:t>;</w:t>
            </w:r>
            <w:r w:rsidRPr="00A5087B">
              <w:rPr>
                <w:rFonts w:eastAsia="標楷體" w:cs="標楷體" w:hint="eastAsia"/>
              </w:rPr>
              <w:t>整體爆炸危害</w:t>
            </w:r>
          </w:p>
        </w:tc>
        <w:tc>
          <w:tcPr>
            <w:tcW w:w="0" w:type="auto"/>
            <w:vMerge/>
          </w:tcPr>
          <w:p w:rsidR="00E57B2B" w:rsidRPr="00A5087B" w:rsidRDefault="00E57B2B" w:rsidP="00935FDC">
            <w:pPr>
              <w:ind w:left="180" w:hangingChars="75" w:hanging="180"/>
              <w:jc w:val="center"/>
              <w:rPr>
                <w:rFonts w:eastAsia="標楷體"/>
              </w:rPr>
            </w:pPr>
          </w:p>
        </w:tc>
      </w:tr>
      <w:tr w:rsidR="00E57B2B" w:rsidRPr="00A5087B" w:rsidTr="00E57B2B">
        <w:trPr>
          <w:cantSplit/>
          <w:trHeight w:val="168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rPr>
              <w:t>1.2</w:t>
            </w:r>
            <w:r w:rsidRPr="00A5087B">
              <w:rPr>
                <w:rFonts w:eastAsia="標楷體" w:cs="標楷體" w:hint="eastAsia"/>
              </w:rPr>
              <w:t>組　有拋射危險，但無整體爆炸危險之物質或物品。</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5340A63E" wp14:editId="723677E8">
                  <wp:extent cx="685800" cy="708660"/>
                  <wp:effectExtent l="0" t="0" r="0"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70866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爆炸物</w:t>
            </w:r>
            <w:r w:rsidRPr="00A5087B">
              <w:rPr>
                <w:rFonts w:eastAsia="標楷體"/>
              </w:rPr>
              <w:t>;</w:t>
            </w:r>
            <w:r w:rsidRPr="00A5087B">
              <w:rPr>
                <w:rFonts w:eastAsia="標楷體" w:cs="標楷體" w:hint="eastAsia"/>
              </w:rPr>
              <w:t>嚴重拋射危害</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2643"/>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rPr>
              <w:t>1.3</w:t>
            </w:r>
            <w:r w:rsidRPr="00A5087B">
              <w:rPr>
                <w:rFonts w:eastAsia="標楷體" w:cs="標楷體" w:hint="eastAsia"/>
              </w:rPr>
              <w:t>組　會引起火災，並有輕微爆炸或拋射危險但無整體爆炸危險之物質或物品。</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2EA2E1E3" wp14:editId="39C09CCE">
                  <wp:extent cx="685800" cy="708660"/>
                  <wp:effectExtent l="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70866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爆炸物</w:t>
            </w:r>
            <w:r w:rsidRPr="00A5087B">
              <w:rPr>
                <w:rFonts w:eastAsia="標楷體"/>
              </w:rPr>
              <w:t>;</w:t>
            </w:r>
            <w:r w:rsidRPr="00A5087B">
              <w:rPr>
                <w:rFonts w:eastAsia="標楷體" w:cs="標楷體" w:hint="eastAsia"/>
              </w:rPr>
              <w:t>引火、爆炸或拋射危害</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965"/>
        </w:trPr>
        <w:tc>
          <w:tcPr>
            <w:tcW w:w="0" w:type="auto"/>
            <w:tcBorders>
              <w:top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rPr>
              <w:t>1.4</w:t>
            </w:r>
            <w:r w:rsidRPr="00A5087B">
              <w:rPr>
                <w:rFonts w:eastAsia="標楷體" w:cs="標楷體" w:hint="eastAsia"/>
              </w:rPr>
              <w:t>組</w:t>
            </w:r>
            <w:r w:rsidRPr="00A5087B">
              <w:rPr>
                <w:rFonts w:eastAsia="標楷體"/>
              </w:rPr>
              <w:t xml:space="preserve"> </w:t>
            </w:r>
            <w:r w:rsidRPr="00A5087B">
              <w:rPr>
                <w:rFonts w:eastAsia="標楷體" w:cs="標楷體" w:hint="eastAsia"/>
              </w:rPr>
              <w:t>無重大危險之物質或物品。</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2D4C4E6C" wp14:editId="636958ED">
                  <wp:extent cx="685800" cy="708660"/>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70866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引火或拋射危害</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660"/>
        </w:trPr>
        <w:tc>
          <w:tcPr>
            <w:tcW w:w="0" w:type="auto"/>
            <w:tcBorders>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rPr>
              <w:t>1.5</w:t>
            </w:r>
            <w:r w:rsidRPr="00A5087B">
              <w:rPr>
                <w:rFonts w:eastAsia="標楷體" w:cs="標楷體" w:hint="eastAsia"/>
              </w:rPr>
              <w:t>組</w:t>
            </w:r>
            <w:r w:rsidRPr="00A5087B">
              <w:rPr>
                <w:rFonts w:eastAsia="標楷體"/>
              </w:rPr>
              <w:t xml:space="preserve"> </w:t>
            </w:r>
            <w:r w:rsidRPr="00A5087B">
              <w:rPr>
                <w:rFonts w:eastAsia="標楷體" w:cs="標楷體" w:hint="eastAsia"/>
              </w:rPr>
              <w:t>很不敏感，但有整體爆炸危險之物質或物品。</w:t>
            </w:r>
          </w:p>
        </w:tc>
        <w:tc>
          <w:tcPr>
            <w:tcW w:w="0" w:type="auto"/>
          </w:tcPr>
          <w:p w:rsidR="00E57B2B" w:rsidRPr="00A5087B" w:rsidRDefault="00E57B2B" w:rsidP="00935FDC">
            <w:pPr>
              <w:jc w:val="center"/>
              <w:rPr>
                <w:rFonts w:eastAsia="標楷體"/>
                <w:noProof/>
              </w:rPr>
            </w:pPr>
            <w:r w:rsidRPr="00A5087B">
              <w:rPr>
                <w:rFonts w:eastAsia="標楷體"/>
                <w:noProof/>
              </w:rPr>
              <w:t>1.5</w:t>
            </w:r>
          </w:p>
          <w:p w:rsidR="00E57B2B" w:rsidRPr="00A5087B" w:rsidRDefault="00E57B2B" w:rsidP="00935FDC">
            <w:pPr>
              <w:jc w:val="center"/>
              <w:rPr>
                <w:rFonts w:eastAsia="標楷體"/>
                <w:noProof/>
              </w:rPr>
            </w:pPr>
            <w:r w:rsidRPr="00A5087B">
              <w:rPr>
                <w:rFonts w:eastAsia="標楷體"/>
                <w:noProof/>
              </w:rPr>
              <w:t>(</w:t>
            </w:r>
            <w:r w:rsidRPr="00A5087B">
              <w:rPr>
                <w:rFonts w:eastAsia="標楷體" w:cs="標楷體" w:hint="eastAsia"/>
                <w:noProof/>
              </w:rPr>
              <w:t>背景橘色</w:t>
            </w:r>
            <w:r w:rsidRPr="00A5087B">
              <w:rPr>
                <w:rFonts w:eastAsia="標楷體"/>
                <w:noProof/>
              </w:rPr>
              <w:t>)</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可能在火中整體爆炸</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66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rPr>
              <w:t>1.6</w:t>
            </w:r>
            <w:r w:rsidRPr="00A5087B">
              <w:rPr>
                <w:rFonts w:eastAsia="標楷體" w:cs="標楷體" w:hint="eastAsia"/>
              </w:rPr>
              <w:t>組</w:t>
            </w:r>
            <w:r w:rsidRPr="00A5087B">
              <w:rPr>
                <w:rFonts w:eastAsia="標楷體"/>
              </w:rPr>
              <w:t xml:space="preserve"> </w:t>
            </w:r>
            <w:r w:rsidRPr="00A5087B">
              <w:rPr>
                <w:rFonts w:eastAsia="標楷體" w:cs="標楷體" w:hint="eastAsia"/>
              </w:rPr>
              <w:t>極不敏感，且無整體爆炸危險之物質或物品。</w:t>
            </w:r>
          </w:p>
        </w:tc>
        <w:tc>
          <w:tcPr>
            <w:tcW w:w="0" w:type="auto"/>
          </w:tcPr>
          <w:p w:rsidR="00E57B2B" w:rsidRPr="00A5087B" w:rsidRDefault="00E57B2B" w:rsidP="00935FDC">
            <w:pPr>
              <w:jc w:val="center"/>
              <w:rPr>
                <w:rFonts w:eastAsia="標楷體"/>
                <w:noProof/>
              </w:rPr>
            </w:pPr>
            <w:r w:rsidRPr="00A5087B">
              <w:rPr>
                <w:rFonts w:eastAsia="標楷體"/>
                <w:noProof/>
              </w:rPr>
              <w:t>1.6</w:t>
            </w:r>
          </w:p>
          <w:p w:rsidR="00E57B2B" w:rsidRPr="00A5087B" w:rsidRDefault="00E57B2B" w:rsidP="00935FDC">
            <w:pPr>
              <w:jc w:val="center"/>
              <w:rPr>
                <w:rFonts w:eastAsia="標楷體"/>
                <w:noProof/>
              </w:rPr>
            </w:pPr>
            <w:r w:rsidRPr="00A5087B">
              <w:rPr>
                <w:rFonts w:eastAsia="標楷體"/>
                <w:noProof/>
              </w:rPr>
              <w:t>(</w:t>
            </w:r>
            <w:r w:rsidRPr="00A5087B">
              <w:rPr>
                <w:rFonts w:eastAsia="標楷體" w:cs="標楷體" w:hint="eastAsia"/>
                <w:noProof/>
              </w:rPr>
              <w:t>背景橘色</w:t>
            </w:r>
            <w:r w:rsidRPr="00A5087B">
              <w:rPr>
                <w:rFonts w:eastAsia="標楷體"/>
                <w:noProof/>
              </w:rPr>
              <w:t>)</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無</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無</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86"/>
        </w:trPr>
        <w:tc>
          <w:tcPr>
            <w:tcW w:w="0" w:type="auto"/>
            <w:tcBorders>
              <w:top w:val="nil"/>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cs="標楷體" w:hint="eastAsia"/>
              </w:rPr>
              <w:t>易燃氣體</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rPr>
            </w:pPr>
            <w:r>
              <w:rPr>
                <w:rFonts w:eastAsia="教育部標準宋體"/>
                <w:noProof/>
              </w:rPr>
              <w:drawing>
                <wp:inline distT="0" distB="0" distL="0" distR="0" wp14:anchorId="5B85782D" wp14:editId="2A604EC2">
                  <wp:extent cx="662940" cy="662940"/>
                  <wp:effectExtent l="0" t="0" r="3810" b="3810"/>
                  <wp:docPr id="79" name="圖片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極度易燃氣體</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無</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易燃氣體</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75"/>
        </w:trPr>
        <w:tc>
          <w:tcPr>
            <w:tcW w:w="0" w:type="auto"/>
            <w:tcBorders>
              <w:top w:val="nil"/>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cs="標楷體" w:hint="eastAsia"/>
              </w:rPr>
              <w:t>易燃氣膠</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rPr>
            </w:pPr>
            <w:r>
              <w:rPr>
                <w:rFonts w:eastAsia="教育部標準宋體"/>
                <w:noProof/>
              </w:rPr>
              <w:drawing>
                <wp:inline distT="0" distB="0" distL="0" distR="0" wp14:anchorId="4BBA3E58" wp14:editId="42F695F4">
                  <wp:extent cx="662940" cy="662940"/>
                  <wp:effectExtent l="0" t="0" r="3810" b="3810"/>
                  <wp:docPr id="78" name="圖片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極度易燃氣膠</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rPr>
            </w:pPr>
            <w:r>
              <w:rPr>
                <w:rFonts w:eastAsia="教育部標準宋體"/>
                <w:noProof/>
              </w:rPr>
              <w:drawing>
                <wp:inline distT="0" distB="0" distL="0" distR="0" wp14:anchorId="08E37F45" wp14:editId="1A963470">
                  <wp:extent cx="662940" cy="662940"/>
                  <wp:effectExtent l="0" t="0" r="3810" b="3810"/>
                  <wp:docPr id="77" name="圖片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易燃氣膠</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氧化性氣體</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0F667346" wp14:editId="6860FBF3">
                  <wp:extent cx="662940" cy="662940"/>
                  <wp:effectExtent l="0" t="0" r="3810" b="3810"/>
                  <wp:docPr id="76" name="圖片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可能導致或加劇燃燒；氧化劑</w:t>
            </w:r>
          </w:p>
        </w:tc>
        <w:tc>
          <w:tcPr>
            <w:tcW w:w="0" w:type="auto"/>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cs="標楷體" w:hint="eastAsia"/>
              </w:rPr>
              <w:t>加壓氣體</w:t>
            </w:r>
          </w:p>
        </w:tc>
        <w:tc>
          <w:tcPr>
            <w:tcW w:w="0" w:type="auto"/>
            <w:vAlign w:val="center"/>
          </w:tcPr>
          <w:p w:rsidR="00E57B2B" w:rsidRPr="00A5087B" w:rsidRDefault="00E57B2B" w:rsidP="00935FDC">
            <w:pPr>
              <w:rPr>
                <w:rFonts w:eastAsia="標楷體"/>
              </w:rPr>
            </w:pPr>
            <w:r w:rsidRPr="00A5087B">
              <w:rPr>
                <w:rFonts w:eastAsia="標楷體" w:cs="標楷體" w:hint="eastAsia"/>
              </w:rPr>
              <w:t>壓縮氣體</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6BAE89F8" wp14:editId="21EFD021">
                  <wp:extent cx="662940" cy="662940"/>
                  <wp:effectExtent l="0" t="0" r="3810" b="3810"/>
                  <wp:docPr id="75" name="圖片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內含加壓氣體；遇熱可能爆炸</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液化氣體</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08103E29" wp14:editId="722D58E6">
                  <wp:extent cx="662940" cy="662940"/>
                  <wp:effectExtent l="0" t="0" r="3810" b="3810"/>
                  <wp:docPr id="74" name="圖片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內含加壓氣體；遇熱可能爆炸</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冷凍液化氣體</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50B85DA0" wp14:editId="4BEC9685">
                  <wp:extent cx="662940" cy="662940"/>
                  <wp:effectExtent l="0" t="0" r="3810" b="3810"/>
                  <wp:docPr id="73" name="圖片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內含冷凍氣體；可能造成低溫灼傷或損害</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6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溶解氣體</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4E574C86" wp14:editId="061F9337">
                  <wp:extent cx="662940" cy="662940"/>
                  <wp:effectExtent l="0" t="0" r="3810" b="3810"/>
                  <wp:docPr id="72" name="圖片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內含加壓氣體；遇熱可能爆炸</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cs="標楷體" w:hint="eastAsia"/>
              </w:rPr>
              <w:t>易燃液體</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045F52FE" wp14:editId="57FF7B9E">
                  <wp:extent cx="662940" cy="662940"/>
                  <wp:effectExtent l="0" t="0" r="3810" b="3810"/>
                  <wp:docPr id="71" name="圖片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極度易燃液體和蒸氣</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7F362FB7" wp14:editId="5CD17F15">
                  <wp:extent cx="662940" cy="662940"/>
                  <wp:effectExtent l="0" t="0" r="3810" b="3810"/>
                  <wp:docPr id="70" name="圖片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高度易燃液體和蒸氣</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3</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6C052F5A" wp14:editId="1DF69106">
                  <wp:extent cx="662940" cy="662940"/>
                  <wp:effectExtent l="0" t="0" r="3810" b="3810"/>
                  <wp:docPr id="69" name="圖片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易燃液體和蒸氣</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569"/>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4</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sidRPr="00A5087B">
              <w:rPr>
                <w:rFonts w:eastAsia="標楷體" w:cs="標楷體" w:hint="eastAsia"/>
                <w:noProof/>
              </w:rPr>
              <w:t>無</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可燃液體</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cs="標楷體" w:hint="eastAsia"/>
              </w:rPr>
              <w:t>易燃固體</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17265A70" wp14:editId="35684A90">
                  <wp:extent cx="662940" cy="662940"/>
                  <wp:effectExtent l="0" t="0" r="3810" b="3810"/>
                  <wp:docPr id="68" name="圖片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易燃固體</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1815"/>
        </w:trPr>
        <w:tc>
          <w:tcPr>
            <w:tcW w:w="0" w:type="auto"/>
            <w:tcBorders>
              <w:top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7D0141E9" wp14:editId="344A926A">
                  <wp:extent cx="662940" cy="662940"/>
                  <wp:effectExtent l="0" t="0" r="3810" b="3810"/>
                  <wp:docPr id="67" name="圖片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易燃固體</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cs="標楷體" w:hint="eastAsia"/>
              </w:rPr>
              <w:t>自反應物質</w:t>
            </w:r>
          </w:p>
        </w:tc>
        <w:tc>
          <w:tcPr>
            <w:tcW w:w="0" w:type="auto"/>
            <w:vAlign w:val="center"/>
          </w:tcPr>
          <w:p w:rsidR="00E57B2B" w:rsidRPr="00A5087B" w:rsidRDefault="00E57B2B" w:rsidP="00935FDC">
            <w:pPr>
              <w:rPr>
                <w:rFonts w:eastAsia="標楷體"/>
              </w:rPr>
            </w:pPr>
            <w:r w:rsidRPr="00A5087B">
              <w:rPr>
                <w:rFonts w:eastAsia="標楷體"/>
              </w:rPr>
              <w:t>A</w:t>
            </w:r>
            <w:r w:rsidRPr="00A5087B">
              <w:rPr>
                <w:rFonts w:eastAsia="標楷體" w:cs="標楷體" w:hint="eastAsia"/>
              </w:rPr>
              <w:t>型</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2BDFAF45" wp14:editId="3F53BDD6">
                  <wp:extent cx="685800" cy="68580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遇熱可能爆炸</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165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rPr>
              <w:t>B</w:t>
            </w:r>
            <w:r w:rsidRPr="00A5087B">
              <w:rPr>
                <w:rFonts w:eastAsia="標楷體" w:cs="標楷體" w:hint="eastAsia"/>
              </w:rPr>
              <w:t>型</w:t>
            </w:r>
          </w:p>
        </w:tc>
        <w:tc>
          <w:tcPr>
            <w:tcW w:w="0" w:type="auto"/>
            <w:vMerge w:val="restart"/>
            <w:vAlign w:val="center"/>
          </w:tcPr>
          <w:p w:rsidR="00E57B2B" w:rsidRPr="00A5087B" w:rsidRDefault="00E57B2B" w:rsidP="00935FDC">
            <w:pPr>
              <w:jc w:val="center"/>
              <w:rPr>
                <w:rFonts w:eastAsia="教育部標準宋體"/>
              </w:rPr>
            </w:pPr>
            <w:r>
              <w:rPr>
                <w:rFonts w:eastAsia="教育部標準宋體"/>
                <w:noProof/>
              </w:rPr>
              <w:drawing>
                <wp:inline distT="0" distB="0" distL="0" distR="0" wp14:anchorId="0AA6976F" wp14:editId="340C24E3">
                  <wp:extent cx="662940" cy="662940"/>
                  <wp:effectExtent l="0" t="0" r="3810" b="3810"/>
                  <wp:docPr id="65" name="圖片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p w:rsidR="00E57B2B" w:rsidRPr="00A5087B" w:rsidRDefault="00E57B2B" w:rsidP="00935FDC">
            <w:pPr>
              <w:jc w:val="center"/>
              <w:rPr>
                <w:rFonts w:eastAsia="標楷體"/>
                <w:noProof/>
              </w:rPr>
            </w:pPr>
          </w:p>
          <w:p w:rsidR="00E57B2B" w:rsidRPr="00A5087B" w:rsidRDefault="00E57B2B" w:rsidP="00935FDC">
            <w:pPr>
              <w:jc w:val="center"/>
              <w:rPr>
                <w:rFonts w:eastAsia="標楷體"/>
                <w:noProof/>
              </w:rPr>
            </w:pPr>
            <w:r>
              <w:rPr>
                <w:rFonts w:eastAsia="教育部標準宋體"/>
                <w:noProof/>
              </w:rPr>
              <w:drawing>
                <wp:inline distT="0" distB="0" distL="0" distR="0" wp14:anchorId="50EFEEB5" wp14:editId="1FA57238">
                  <wp:extent cx="685800" cy="685800"/>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0" w:type="auto"/>
            <w:vMerge w:val="restart"/>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Merge w:val="restart"/>
            <w:vAlign w:val="center"/>
          </w:tcPr>
          <w:p w:rsidR="00E57B2B" w:rsidRPr="00A5087B" w:rsidRDefault="00E57B2B" w:rsidP="00935FDC">
            <w:pPr>
              <w:jc w:val="center"/>
              <w:rPr>
                <w:rFonts w:eastAsia="標楷體"/>
              </w:rPr>
            </w:pPr>
            <w:r w:rsidRPr="00A5087B">
              <w:rPr>
                <w:rFonts w:eastAsia="標楷體" w:cs="標楷體" w:hint="eastAsia"/>
              </w:rPr>
              <w:t>遇熱可能起火或爆炸</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38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Merge/>
            <w:vAlign w:val="center"/>
          </w:tcPr>
          <w:p w:rsidR="00E57B2B" w:rsidRPr="00A5087B" w:rsidRDefault="00E57B2B" w:rsidP="00935FDC">
            <w:pPr>
              <w:jc w:val="center"/>
              <w:rPr>
                <w:rFonts w:eastAsia="教育部標準宋體"/>
              </w:rPr>
            </w:pPr>
          </w:p>
        </w:tc>
        <w:tc>
          <w:tcPr>
            <w:tcW w:w="0" w:type="auto"/>
            <w:vMerge/>
            <w:vAlign w:val="center"/>
          </w:tcPr>
          <w:p w:rsidR="00E57B2B" w:rsidRPr="00A5087B" w:rsidRDefault="00E57B2B" w:rsidP="00935FDC">
            <w:pPr>
              <w:autoSpaceDE w:val="0"/>
              <w:autoSpaceDN w:val="0"/>
              <w:adjustRightInd w:val="0"/>
              <w:jc w:val="center"/>
              <w:rPr>
                <w:rFonts w:eastAsia="標楷體"/>
              </w:rPr>
            </w:pPr>
          </w:p>
        </w:tc>
        <w:tc>
          <w:tcPr>
            <w:tcW w:w="0" w:type="auto"/>
            <w:vMerge/>
            <w:vAlign w:val="center"/>
          </w:tcPr>
          <w:p w:rsidR="00E57B2B" w:rsidRPr="00A5087B" w:rsidRDefault="00E57B2B" w:rsidP="00935FDC">
            <w:pPr>
              <w:jc w:val="center"/>
              <w:rPr>
                <w:rFonts w:eastAsia="標楷體"/>
              </w:rPr>
            </w:pP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rPr>
              <w:t>C</w:t>
            </w:r>
            <w:r w:rsidRPr="00A5087B">
              <w:rPr>
                <w:rFonts w:eastAsia="標楷體" w:cs="標楷體" w:hint="eastAsia"/>
              </w:rPr>
              <w:t>型和</w:t>
            </w:r>
            <w:r w:rsidRPr="00A5087B">
              <w:rPr>
                <w:rFonts w:eastAsia="標楷體"/>
              </w:rPr>
              <w:t>D</w:t>
            </w:r>
            <w:r w:rsidRPr="00A5087B">
              <w:rPr>
                <w:rFonts w:eastAsia="標楷體" w:cs="標楷體" w:hint="eastAsia"/>
              </w:rPr>
              <w:t>型</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291B875E" wp14:editId="2024DD65">
                  <wp:extent cx="662940" cy="662940"/>
                  <wp:effectExtent l="0" t="0" r="3810" b="3810"/>
                  <wp:docPr id="63" name="圖片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遇熱可能起火</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rPr>
              <w:t>E</w:t>
            </w:r>
            <w:r w:rsidRPr="00A5087B">
              <w:rPr>
                <w:rFonts w:eastAsia="標楷體" w:cs="標楷體" w:hint="eastAsia"/>
              </w:rPr>
              <w:t>型和</w:t>
            </w:r>
            <w:r w:rsidRPr="00A5087B">
              <w:rPr>
                <w:rFonts w:eastAsia="標楷體"/>
              </w:rPr>
              <w:t>F</w:t>
            </w:r>
            <w:r w:rsidRPr="00A5087B">
              <w:rPr>
                <w:rFonts w:eastAsia="標楷體" w:cs="標楷體" w:hint="eastAsia"/>
              </w:rPr>
              <w:t>型</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414E20AA" wp14:editId="6D4803B4">
                  <wp:extent cx="662940" cy="662940"/>
                  <wp:effectExtent l="0" t="0" r="3810" b="3810"/>
                  <wp:docPr id="62" name="圖片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遇熱可能起火</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584"/>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rPr>
              <w:t>G</w:t>
            </w:r>
            <w:r w:rsidRPr="00A5087B">
              <w:rPr>
                <w:rFonts w:eastAsia="標楷體" w:cs="標楷體" w:hint="eastAsia"/>
              </w:rPr>
              <w:t>型</w:t>
            </w:r>
          </w:p>
        </w:tc>
        <w:tc>
          <w:tcPr>
            <w:tcW w:w="0" w:type="auto"/>
            <w:vAlign w:val="center"/>
          </w:tcPr>
          <w:p w:rsidR="00E57B2B" w:rsidRPr="00A5087B" w:rsidRDefault="00E57B2B" w:rsidP="00935FDC">
            <w:pPr>
              <w:jc w:val="center"/>
              <w:rPr>
                <w:rFonts w:eastAsia="標楷體"/>
                <w:noProof/>
              </w:rPr>
            </w:pPr>
            <w:r w:rsidRPr="00A5087B">
              <w:rPr>
                <w:rFonts w:eastAsia="標楷體" w:cs="標楷體" w:hint="eastAsia"/>
              </w:rPr>
              <w:t>無</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無</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無</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770"/>
        </w:trPr>
        <w:tc>
          <w:tcPr>
            <w:tcW w:w="0" w:type="auto"/>
            <w:tcBorders>
              <w:top w:val="nil"/>
              <w:bottom w:val="nil"/>
            </w:tcBorders>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發火性液體</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7EC30A72" wp14:editId="1B74B393">
                  <wp:extent cx="662940" cy="662940"/>
                  <wp:effectExtent l="0" t="0" r="3810" b="3810"/>
                  <wp:docPr id="61" name="圖片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暴露在空氣中會自燃</w:t>
            </w:r>
          </w:p>
        </w:tc>
        <w:tc>
          <w:tcPr>
            <w:tcW w:w="0" w:type="auto"/>
          </w:tcPr>
          <w:p w:rsidR="00E57B2B" w:rsidRPr="00A5087B" w:rsidRDefault="00E57B2B" w:rsidP="00935FDC">
            <w:pPr>
              <w:jc w:val="center"/>
              <w:rPr>
                <w:rFonts w:eastAsia="標楷體"/>
              </w:rPr>
            </w:pPr>
          </w:p>
        </w:tc>
      </w:tr>
      <w:tr w:rsidR="00E57B2B" w:rsidRPr="00A5087B" w:rsidTr="00E57B2B">
        <w:trPr>
          <w:cantSplit/>
          <w:trHeight w:val="1770"/>
        </w:trPr>
        <w:tc>
          <w:tcPr>
            <w:tcW w:w="0" w:type="auto"/>
            <w:tcBorders>
              <w:top w:val="nil"/>
            </w:tcBorders>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發火性固體</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6719C120" wp14:editId="6212E7B4">
                  <wp:extent cx="662940" cy="662940"/>
                  <wp:effectExtent l="0" t="0" r="3810" b="3810"/>
                  <wp:docPr id="60" name="圖片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暴露在空氣中會自燃</w:t>
            </w:r>
          </w:p>
        </w:tc>
        <w:tc>
          <w:tcPr>
            <w:tcW w:w="0" w:type="auto"/>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cs="標楷體" w:hint="eastAsia"/>
              </w:rPr>
              <w:t>自熱物質</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0A4FC0A2" wp14:editId="309DAAF8">
                  <wp:extent cx="662940" cy="662940"/>
                  <wp:effectExtent l="0" t="0" r="3810" b="3810"/>
                  <wp:docPr id="59" name="圖片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自熱；可能燃燒</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2BB4B4B3" wp14:editId="4E85113E">
                  <wp:extent cx="662940" cy="662940"/>
                  <wp:effectExtent l="0" t="0" r="3810" b="3810"/>
                  <wp:docPr id="58" name="圖片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量大時可自熱；可能燃燒</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cs="標楷體" w:hint="eastAsia"/>
              </w:rPr>
              <w:t>禁水性物質</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61F345AC" wp14:editId="4CC4C2A2">
                  <wp:extent cx="662940" cy="662940"/>
                  <wp:effectExtent l="0" t="0" r="3810" b="3810"/>
                  <wp:docPr id="57" name="圖片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spacing w:val="20"/>
              </w:rPr>
              <w:t>遇水放出可能自燃的易燃氣體</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336B90F3" wp14:editId="40A49AC9">
                  <wp:extent cx="662940" cy="662940"/>
                  <wp:effectExtent l="0" t="0" r="3810" b="3810"/>
                  <wp:docPr id="56" name="圖片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遇水放出易燃氣體</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77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3</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05D2E910" wp14:editId="0743CEB4">
                  <wp:extent cx="662940" cy="662940"/>
                  <wp:effectExtent l="0" t="0" r="3810" b="3810"/>
                  <wp:docPr id="55" name="圖片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遇水放出易燃氣體</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cs="標楷體" w:hint="eastAsia"/>
              </w:rPr>
              <w:t>氧化性液體</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4F5D723B" wp14:editId="4EF42D08">
                  <wp:extent cx="662940" cy="662940"/>
                  <wp:effectExtent l="0" t="0" r="3810" b="3810"/>
                  <wp:docPr id="54" name="圖片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可能引起燃燒或爆炸；強氧化劑</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08705F74" wp14:editId="5A0AACEC">
                  <wp:extent cx="662940" cy="662940"/>
                  <wp:effectExtent l="0" t="0" r="3810" b="3810"/>
                  <wp:docPr id="53" name="圖片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可能加劇燃燒；氧化劑</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3</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6698B405" wp14:editId="0B3F1F4D">
                  <wp:extent cx="662940" cy="662940"/>
                  <wp:effectExtent l="0" t="0" r="3810" b="3810"/>
                  <wp:docPr id="52" name="圖片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可能加劇燃燒；氧化劑</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cs="標楷體" w:hint="eastAsia"/>
              </w:rPr>
              <w:t>氧化性固體</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0FA08DA4" wp14:editId="1D6676B1">
                  <wp:extent cx="662940" cy="662940"/>
                  <wp:effectExtent l="0" t="0" r="3810" b="3810"/>
                  <wp:docPr id="51" name="圖片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可能引起燃燒或爆炸；強氧化劑</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7EE41AEC" wp14:editId="0FE9B989">
                  <wp:extent cx="662940" cy="662940"/>
                  <wp:effectExtent l="0" t="0" r="3810" b="3810"/>
                  <wp:docPr id="50" name="圖片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可能加劇燃燒；氧化劑</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3</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147F8288" wp14:editId="7ABF5300">
                  <wp:extent cx="662940" cy="662940"/>
                  <wp:effectExtent l="0" t="0" r="3810" b="3810"/>
                  <wp:docPr id="49" name="圖片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可能加劇燃燒；氧化劑</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cs="標楷體" w:hint="eastAsia"/>
              </w:rPr>
              <w:t>有機過氧化物</w:t>
            </w:r>
          </w:p>
        </w:tc>
        <w:tc>
          <w:tcPr>
            <w:tcW w:w="0" w:type="auto"/>
            <w:vAlign w:val="center"/>
          </w:tcPr>
          <w:p w:rsidR="00E57B2B" w:rsidRPr="00A5087B" w:rsidRDefault="00E57B2B" w:rsidP="00935FDC">
            <w:pPr>
              <w:rPr>
                <w:rFonts w:eastAsia="標楷體"/>
              </w:rPr>
            </w:pPr>
            <w:r w:rsidRPr="00A5087B">
              <w:rPr>
                <w:rFonts w:eastAsia="標楷體"/>
              </w:rPr>
              <w:t>A</w:t>
            </w:r>
            <w:r w:rsidRPr="00A5087B">
              <w:rPr>
                <w:rFonts w:eastAsia="標楷體" w:cs="標楷體" w:hint="eastAsia"/>
              </w:rPr>
              <w:t>型</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18E01EAA" wp14:editId="69051661">
                  <wp:extent cx="685800" cy="68580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遇熱可能爆炸</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rPr>
              <w:t>B</w:t>
            </w:r>
            <w:r w:rsidRPr="00A5087B">
              <w:rPr>
                <w:rFonts w:eastAsia="標楷體" w:cs="標楷體" w:hint="eastAsia"/>
              </w:rPr>
              <w:t>型</w:t>
            </w:r>
          </w:p>
        </w:tc>
        <w:tc>
          <w:tcPr>
            <w:tcW w:w="0" w:type="auto"/>
            <w:vMerge w:val="restart"/>
            <w:vAlign w:val="center"/>
          </w:tcPr>
          <w:p w:rsidR="00E57B2B" w:rsidRPr="00A5087B" w:rsidRDefault="00E57B2B" w:rsidP="00935FDC">
            <w:pPr>
              <w:jc w:val="center"/>
              <w:rPr>
                <w:rFonts w:eastAsia="教育部標準宋體"/>
              </w:rPr>
            </w:pPr>
            <w:r>
              <w:rPr>
                <w:rFonts w:eastAsia="教育部標準宋體"/>
                <w:noProof/>
              </w:rPr>
              <w:drawing>
                <wp:inline distT="0" distB="0" distL="0" distR="0" wp14:anchorId="0338710B" wp14:editId="27555265">
                  <wp:extent cx="662940" cy="662940"/>
                  <wp:effectExtent l="0" t="0" r="3810" b="3810"/>
                  <wp:docPr id="47" name="圖片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p w:rsidR="00E57B2B" w:rsidRPr="00A5087B" w:rsidRDefault="00E57B2B" w:rsidP="00935FDC">
            <w:pPr>
              <w:jc w:val="center"/>
              <w:rPr>
                <w:rFonts w:eastAsia="標楷體"/>
                <w:noProof/>
              </w:rPr>
            </w:pPr>
          </w:p>
          <w:p w:rsidR="00E57B2B" w:rsidRPr="00A5087B" w:rsidRDefault="00E57B2B" w:rsidP="00935FDC">
            <w:pPr>
              <w:jc w:val="center"/>
              <w:rPr>
                <w:rFonts w:eastAsia="標楷體"/>
                <w:noProof/>
              </w:rPr>
            </w:pPr>
            <w:r>
              <w:rPr>
                <w:rFonts w:eastAsia="教育部標準宋體"/>
                <w:noProof/>
              </w:rPr>
              <w:drawing>
                <wp:inline distT="0" distB="0" distL="0" distR="0" wp14:anchorId="0F46A44B" wp14:editId="2419932F">
                  <wp:extent cx="685800" cy="685800"/>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0" w:type="auto"/>
            <w:vMerge w:val="restart"/>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Merge w:val="restart"/>
            <w:vAlign w:val="center"/>
          </w:tcPr>
          <w:p w:rsidR="00E57B2B" w:rsidRPr="00A5087B" w:rsidRDefault="00E57B2B" w:rsidP="00935FDC">
            <w:pPr>
              <w:jc w:val="center"/>
              <w:rPr>
                <w:rFonts w:eastAsia="標楷體"/>
              </w:rPr>
            </w:pPr>
            <w:r w:rsidRPr="00A5087B">
              <w:rPr>
                <w:rFonts w:eastAsia="標楷體" w:cs="標楷體" w:hint="eastAsia"/>
              </w:rPr>
              <w:t>遇熱可能起火或爆炸</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Merge/>
            <w:vAlign w:val="center"/>
          </w:tcPr>
          <w:p w:rsidR="00E57B2B" w:rsidRPr="00A5087B" w:rsidRDefault="00E57B2B" w:rsidP="00935FDC">
            <w:pPr>
              <w:jc w:val="center"/>
              <w:rPr>
                <w:rFonts w:eastAsia="教育部標準宋體"/>
              </w:rPr>
            </w:pPr>
          </w:p>
        </w:tc>
        <w:tc>
          <w:tcPr>
            <w:tcW w:w="0" w:type="auto"/>
            <w:vMerge/>
            <w:vAlign w:val="center"/>
          </w:tcPr>
          <w:p w:rsidR="00E57B2B" w:rsidRPr="00A5087B" w:rsidRDefault="00E57B2B" w:rsidP="00935FDC">
            <w:pPr>
              <w:autoSpaceDE w:val="0"/>
              <w:autoSpaceDN w:val="0"/>
              <w:adjustRightInd w:val="0"/>
              <w:jc w:val="center"/>
              <w:rPr>
                <w:rFonts w:eastAsia="標楷體"/>
              </w:rPr>
            </w:pPr>
          </w:p>
        </w:tc>
        <w:tc>
          <w:tcPr>
            <w:tcW w:w="0" w:type="auto"/>
            <w:vMerge/>
            <w:vAlign w:val="center"/>
          </w:tcPr>
          <w:p w:rsidR="00E57B2B" w:rsidRPr="00A5087B" w:rsidRDefault="00E57B2B" w:rsidP="00935FDC">
            <w:pPr>
              <w:jc w:val="center"/>
              <w:rPr>
                <w:rFonts w:eastAsia="標楷體"/>
              </w:rPr>
            </w:pP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rPr>
              <w:t>C</w:t>
            </w:r>
            <w:r w:rsidRPr="00A5087B">
              <w:rPr>
                <w:rFonts w:eastAsia="標楷體" w:cs="標楷體" w:hint="eastAsia"/>
              </w:rPr>
              <w:t>型和</w:t>
            </w:r>
            <w:r w:rsidRPr="00A5087B">
              <w:rPr>
                <w:rFonts w:eastAsia="標楷體"/>
              </w:rPr>
              <w:t>D</w:t>
            </w:r>
            <w:r w:rsidRPr="00A5087B">
              <w:rPr>
                <w:rFonts w:eastAsia="標楷體" w:cs="標楷體" w:hint="eastAsia"/>
              </w:rPr>
              <w:t>型</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043045EC" wp14:editId="4AF72C06">
                  <wp:extent cx="662940" cy="662940"/>
                  <wp:effectExtent l="0" t="0" r="3810" b="3810"/>
                  <wp:docPr id="45" name="圖片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遇熱可能起火</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rPr>
              <w:t>E</w:t>
            </w:r>
            <w:r w:rsidRPr="00A5087B">
              <w:rPr>
                <w:rFonts w:eastAsia="標楷體" w:cs="標楷體" w:hint="eastAsia"/>
              </w:rPr>
              <w:t>型和</w:t>
            </w:r>
            <w:r w:rsidRPr="00A5087B">
              <w:rPr>
                <w:rFonts w:eastAsia="標楷體"/>
              </w:rPr>
              <w:t>F</w:t>
            </w:r>
            <w:r w:rsidRPr="00A5087B">
              <w:rPr>
                <w:rFonts w:eastAsia="標楷體" w:cs="標楷體" w:hint="eastAsia"/>
              </w:rPr>
              <w:t>型</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0760D25A" wp14:editId="287276F3">
                  <wp:extent cx="662940" cy="662940"/>
                  <wp:effectExtent l="0" t="0" r="3810" b="3810"/>
                  <wp:docPr id="44" name="圖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pStyle w:val="Default"/>
              <w:widowControl/>
              <w:ind w:left="120" w:right="120"/>
              <w:jc w:val="center"/>
              <w:rPr>
                <w:rFonts w:eastAsia="標楷體"/>
                <w:color w:val="auto"/>
              </w:rPr>
            </w:pPr>
            <w:r w:rsidRPr="00A5087B">
              <w:rPr>
                <w:rFonts w:eastAsia="標楷體" w:cs="標楷體" w:hint="eastAsia"/>
                <w:color w:val="auto"/>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遇熱可能起火</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501"/>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rPr>
              <w:t>G</w:t>
            </w:r>
            <w:r w:rsidRPr="00A5087B">
              <w:rPr>
                <w:rFonts w:eastAsia="標楷體" w:cs="標楷體" w:hint="eastAsia"/>
              </w:rPr>
              <w:t>型</w:t>
            </w:r>
          </w:p>
        </w:tc>
        <w:tc>
          <w:tcPr>
            <w:tcW w:w="0" w:type="auto"/>
            <w:vAlign w:val="center"/>
          </w:tcPr>
          <w:p w:rsidR="00E57B2B" w:rsidRPr="00A5087B" w:rsidRDefault="00E57B2B" w:rsidP="00935FDC">
            <w:pPr>
              <w:jc w:val="center"/>
              <w:rPr>
                <w:rFonts w:eastAsia="標楷體"/>
                <w:noProof/>
              </w:rPr>
            </w:pPr>
            <w:r w:rsidRPr="00A5087B">
              <w:rPr>
                <w:rFonts w:eastAsia="標楷體" w:cs="標楷體" w:hint="eastAsia"/>
              </w:rPr>
              <w:t>無</w:t>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無</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無</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967"/>
        </w:trPr>
        <w:tc>
          <w:tcPr>
            <w:tcW w:w="0" w:type="auto"/>
            <w:tcBorders>
              <w:top w:val="nil"/>
            </w:tcBorders>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金屬腐蝕物</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4A4A2138" wp14:editId="18E92C20">
                  <wp:extent cx="662940" cy="662940"/>
                  <wp:effectExtent l="0" t="0" r="3810" b="3810"/>
                  <wp:docPr id="43" name="圖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可能腐蝕金屬</w:t>
            </w:r>
          </w:p>
        </w:tc>
        <w:tc>
          <w:tcPr>
            <w:tcW w:w="0" w:type="auto"/>
          </w:tcPr>
          <w:p w:rsidR="00E57B2B" w:rsidRPr="00A5087B" w:rsidRDefault="00E57B2B" w:rsidP="00935FDC">
            <w:pPr>
              <w:jc w:val="center"/>
              <w:rPr>
                <w:rFonts w:eastAsia="標楷體"/>
              </w:rPr>
            </w:pPr>
          </w:p>
        </w:tc>
      </w:tr>
      <w:tr w:rsidR="00E57B2B" w:rsidRPr="00A5087B" w:rsidTr="00E57B2B">
        <w:trPr>
          <w:cantSplit/>
          <w:trHeight w:val="1965"/>
        </w:trPr>
        <w:tc>
          <w:tcPr>
            <w:tcW w:w="0" w:type="auto"/>
            <w:tcBorders>
              <w:bottom w:val="nil"/>
            </w:tcBorders>
          </w:tcPr>
          <w:p w:rsidR="00E57B2B" w:rsidRPr="00A5087B" w:rsidRDefault="00E57B2B" w:rsidP="00935FDC">
            <w:pPr>
              <w:rPr>
                <w:rFonts w:eastAsia="標楷體"/>
              </w:rPr>
            </w:pPr>
            <w:r w:rsidRPr="00A5087B">
              <w:rPr>
                <w:rFonts w:eastAsia="標楷體" w:cs="標楷體" w:hint="eastAsia"/>
              </w:rPr>
              <w:t>健康危害</w:t>
            </w:r>
          </w:p>
        </w:tc>
        <w:tc>
          <w:tcPr>
            <w:tcW w:w="0" w:type="auto"/>
            <w:vMerge w:val="restart"/>
            <w:vAlign w:val="center"/>
          </w:tcPr>
          <w:p w:rsidR="00E57B2B" w:rsidRPr="00A5087B" w:rsidRDefault="00E57B2B" w:rsidP="00935FDC">
            <w:pPr>
              <w:rPr>
                <w:rFonts w:eastAsia="標楷體" w:cs="標楷體"/>
              </w:rPr>
            </w:pPr>
            <w:r w:rsidRPr="00A5087B">
              <w:rPr>
                <w:rFonts w:eastAsia="標楷體" w:cs="標楷體" w:hint="eastAsia"/>
              </w:rPr>
              <w:t>急毒性物質：</w:t>
            </w:r>
          </w:p>
          <w:p w:rsidR="00E57B2B" w:rsidRPr="00A5087B" w:rsidRDefault="00E57B2B" w:rsidP="00935FDC">
            <w:pPr>
              <w:rPr>
                <w:rFonts w:eastAsia="標楷體"/>
              </w:rPr>
            </w:pPr>
            <w:r w:rsidRPr="00A5087B">
              <w:rPr>
                <w:rFonts w:eastAsia="標楷體" w:cs="標楷體" w:hint="eastAsia"/>
              </w:rPr>
              <w:t>吞食</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444E85BE" wp14:editId="136D93C2">
                  <wp:extent cx="662940" cy="662940"/>
                  <wp:effectExtent l="0" t="0" r="3810" b="3810"/>
                  <wp:docPr id="42" name="圖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吞食致命</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2152"/>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6DCA22C2" wp14:editId="7EA46FE6">
                  <wp:extent cx="662940" cy="662940"/>
                  <wp:effectExtent l="0" t="0" r="3810" b="3810"/>
                  <wp:docPr id="41" name="圖片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吞食致命</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3</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0565BB7A" wp14:editId="2AD5E09C">
                  <wp:extent cx="662940" cy="662940"/>
                  <wp:effectExtent l="0" t="0" r="3810" b="3810"/>
                  <wp:docPr id="31" name="圖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吞食有毒</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4</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6A16775E" wp14:editId="7AEE41EA">
                  <wp:extent cx="662940" cy="662940"/>
                  <wp:effectExtent l="0" t="0" r="3810" b="381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吞食有害</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53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5</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sidRPr="00A5087B">
              <w:rPr>
                <w:rFonts w:eastAsia="標楷體" w:cs="標楷體" w:hint="eastAsia"/>
                <w:noProof/>
              </w:rPr>
              <w:t>無</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吞食可能有害</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cs="標楷體"/>
              </w:rPr>
            </w:pPr>
            <w:r w:rsidRPr="00A5087B">
              <w:rPr>
                <w:rFonts w:eastAsia="標楷體" w:cs="標楷體" w:hint="eastAsia"/>
              </w:rPr>
              <w:t>急毒性物質：</w:t>
            </w:r>
          </w:p>
          <w:p w:rsidR="00E57B2B" w:rsidRPr="00A5087B" w:rsidRDefault="00E57B2B" w:rsidP="00935FDC">
            <w:pPr>
              <w:rPr>
                <w:rFonts w:eastAsia="標楷體"/>
              </w:rPr>
            </w:pPr>
            <w:r w:rsidRPr="00A5087B">
              <w:rPr>
                <w:rFonts w:eastAsia="標楷體" w:cs="標楷體" w:hint="eastAsia"/>
              </w:rPr>
              <w:t>皮膚</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21639603" wp14:editId="047EA911">
                  <wp:extent cx="662940" cy="662940"/>
                  <wp:effectExtent l="0" t="0" r="3810" b="3810"/>
                  <wp:docPr id="29" name="圖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皮膚接觸致命</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0A289897" wp14:editId="5272A129">
                  <wp:extent cx="662940" cy="662940"/>
                  <wp:effectExtent l="0" t="0" r="3810" b="3810"/>
                  <wp:docPr id="28" name="圖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皮膚接觸致命</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3</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129D869A" wp14:editId="40417A37">
                  <wp:extent cx="662940" cy="662940"/>
                  <wp:effectExtent l="0" t="0" r="3810" b="3810"/>
                  <wp:docPr id="27" name="圖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皮膚接觸有毒</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4</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2AFA79A2" wp14:editId="6618F3AC">
                  <wp:extent cx="662940" cy="662940"/>
                  <wp:effectExtent l="0" t="0" r="3810" b="381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皮膚接觸有害</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2022"/>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5</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sidRPr="00A5087B">
              <w:rPr>
                <w:rFonts w:eastAsia="標楷體" w:cs="標楷體" w:hint="eastAsia"/>
                <w:noProof/>
              </w:rPr>
              <w:t>無</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皮膚接觸可能有害</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558"/>
        </w:trPr>
        <w:tc>
          <w:tcPr>
            <w:tcW w:w="0" w:type="auto"/>
            <w:tcBorders>
              <w:top w:val="nil"/>
            </w:tcBorders>
          </w:tcPr>
          <w:p w:rsidR="00E57B2B" w:rsidRPr="00A5087B" w:rsidRDefault="00E57B2B" w:rsidP="00935FDC">
            <w:pPr>
              <w:rPr>
                <w:rFonts w:eastAsia="標楷體"/>
              </w:rPr>
            </w:pPr>
          </w:p>
        </w:tc>
        <w:tc>
          <w:tcPr>
            <w:tcW w:w="0" w:type="auto"/>
            <w:vMerge w:val="restart"/>
          </w:tcPr>
          <w:p w:rsidR="00E57B2B" w:rsidRPr="00A5087B" w:rsidRDefault="00E57B2B" w:rsidP="00935FDC">
            <w:pPr>
              <w:jc w:val="center"/>
              <w:rPr>
                <w:rFonts w:eastAsia="標楷體" w:cs="標楷體"/>
              </w:rPr>
            </w:pPr>
            <w:r w:rsidRPr="00A5087B">
              <w:rPr>
                <w:rFonts w:eastAsia="標楷體" w:hint="eastAsia"/>
              </w:rPr>
              <w:t>急毒性物質</w:t>
            </w:r>
            <w:r w:rsidRPr="00A5087B">
              <w:rPr>
                <w:rFonts w:eastAsia="標楷體" w:cs="標楷體" w:hint="eastAsia"/>
              </w:rPr>
              <w:t>：</w:t>
            </w:r>
          </w:p>
          <w:p w:rsidR="00E57B2B" w:rsidRPr="00A5087B" w:rsidRDefault="00E57B2B" w:rsidP="00935FDC">
            <w:pPr>
              <w:jc w:val="center"/>
              <w:rPr>
                <w:rFonts w:eastAsia="標楷體"/>
              </w:rPr>
            </w:pPr>
            <w:r w:rsidRPr="00A5087B">
              <w:rPr>
                <w:rFonts w:eastAsia="標楷體" w:cs="標楷體" w:hint="eastAsia"/>
              </w:rPr>
              <w:t>吸入</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6648F3AF" wp14:editId="17B9777D">
                  <wp:extent cx="662940" cy="662940"/>
                  <wp:effectExtent l="0" t="0" r="3810" b="3810"/>
                  <wp:docPr id="25" name="圖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吸入致命</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1610"/>
        </w:trPr>
        <w:tc>
          <w:tcPr>
            <w:tcW w:w="0" w:type="auto"/>
            <w:tcBorders>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4129B400" wp14:editId="77EB49AD">
                  <wp:extent cx="662940" cy="662940"/>
                  <wp:effectExtent l="0" t="0" r="3810" b="3810"/>
                  <wp:docPr id="24" name="圖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吸入致命</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97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3</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18765E59" wp14:editId="100E3069">
                  <wp:extent cx="662940" cy="662940"/>
                  <wp:effectExtent l="0" t="0" r="3810" b="3810"/>
                  <wp:docPr id="23" name="圖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autoSpaceDE w:val="0"/>
              <w:autoSpaceDN w:val="0"/>
              <w:adjustRightInd w:val="0"/>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吸入有毒</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1419"/>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4</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0B63E8D7" wp14:editId="12E83888">
                  <wp:extent cx="662940" cy="662940"/>
                  <wp:effectExtent l="0" t="0" r="3810" b="381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吸入有害</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466"/>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5</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sidRPr="00A5087B">
              <w:rPr>
                <w:rFonts w:eastAsia="標楷體" w:cs="標楷體" w:hint="eastAsia"/>
                <w:noProof/>
              </w:rPr>
              <w:t>無</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吸入可能有害</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630"/>
        </w:trPr>
        <w:tc>
          <w:tcPr>
            <w:tcW w:w="0" w:type="auto"/>
            <w:tcBorders>
              <w:top w:val="nil"/>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cs="標楷體" w:hint="eastAsia"/>
              </w:rPr>
              <w:t>腐蝕／刺激皮膚物質</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1A</w:t>
            </w:r>
            <w:r w:rsidRPr="00A5087B">
              <w:rPr>
                <w:rFonts w:eastAsia="標楷體" w:cs="標楷體" w:hint="eastAsia"/>
              </w:rPr>
              <w:t>級</w:t>
            </w:r>
          </w:p>
        </w:tc>
        <w:tc>
          <w:tcPr>
            <w:tcW w:w="0" w:type="auto"/>
            <w:vMerge w:val="restart"/>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71CD6443" wp14:editId="6F8C5AA5">
                  <wp:extent cx="662940" cy="662940"/>
                  <wp:effectExtent l="0" t="0" r="3810" b="3810"/>
                  <wp:docPr id="21" name="圖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Merge w:val="restart"/>
            <w:vAlign w:val="center"/>
          </w:tcPr>
          <w:p w:rsidR="00E57B2B" w:rsidRPr="00A5087B" w:rsidRDefault="00E57B2B" w:rsidP="00935FDC">
            <w:pPr>
              <w:jc w:val="center"/>
              <w:rPr>
                <w:rFonts w:eastAsia="標楷體"/>
              </w:rPr>
            </w:pPr>
            <w:r w:rsidRPr="00A5087B">
              <w:rPr>
                <w:rFonts w:eastAsia="標楷體" w:cs="標楷體" w:hint="eastAsia"/>
              </w:rPr>
              <w:t>危險</w:t>
            </w:r>
          </w:p>
        </w:tc>
        <w:tc>
          <w:tcPr>
            <w:tcW w:w="0" w:type="auto"/>
            <w:vMerge w:val="restart"/>
            <w:vAlign w:val="center"/>
          </w:tcPr>
          <w:p w:rsidR="00E57B2B" w:rsidRPr="00A5087B" w:rsidRDefault="00E57B2B" w:rsidP="00935FDC">
            <w:pPr>
              <w:jc w:val="center"/>
              <w:rPr>
                <w:rFonts w:eastAsia="標楷體"/>
              </w:rPr>
            </w:pPr>
            <w:r w:rsidRPr="00A5087B">
              <w:rPr>
                <w:rFonts w:eastAsia="標楷體" w:cs="標楷體" w:hint="eastAsia"/>
              </w:rPr>
              <w:t>造成嚴重皮膚灼傷和眼睛損傷</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63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1B</w:t>
            </w:r>
            <w:r w:rsidRPr="00A5087B">
              <w:rPr>
                <w:rFonts w:eastAsia="標楷體" w:cs="標楷體" w:hint="eastAsia"/>
              </w:rPr>
              <w:t>級</w:t>
            </w:r>
          </w:p>
        </w:tc>
        <w:tc>
          <w:tcPr>
            <w:tcW w:w="0" w:type="auto"/>
            <w:vMerge/>
            <w:vAlign w:val="center"/>
          </w:tcPr>
          <w:p w:rsidR="00E57B2B" w:rsidRPr="00A5087B" w:rsidRDefault="00E57B2B" w:rsidP="00935FDC">
            <w:pPr>
              <w:jc w:val="center"/>
              <w:rPr>
                <w:rFonts w:eastAsia="教育部標準宋體"/>
              </w:rPr>
            </w:pPr>
          </w:p>
        </w:tc>
        <w:tc>
          <w:tcPr>
            <w:tcW w:w="0" w:type="auto"/>
            <w:vMerge/>
            <w:vAlign w:val="center"/>
          </w:tcPr>
          <w:p w:rsidR="00E57B2B" w:rsidRPr="00A5087B" w:rsidRDefault="00E57B2B" w:rsidP="00935FDC">
            <w:pPr>
              <w:jc w:val="center"/>
              <w:rPr>
                <w:rFonts w:eastAsia="標楷體"/>
              </w:rPr>
            </w:pPr>
          </w:p>
        </w:tc>
        <w:tc>
          <w:tcPr>
            <w:tcW w:w="0" w:type="auto"/>
            <w:vMerge/>
            <w:vAlign w:val="center"/>
          </w:tcPr>
          <w:p w:rsidR="00E57B2B" w:rsidRPr="00A5087B" w:rsidRDefault="00E57B2B" w:rsidP="00935FDC">
            <w:pPr>
              <w:jc w:val="center"/>
              <w:rPr>
                <w:rFonts w:eastAsia="標楷體"/>
              </w:rPr>
            </w:pP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63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1C</w:t>
            </w:r>
            <w:r w:rsidRPr="00A5087B">
              <w:rPr>
                <w:rFonts w:eastAsia="標楷體" w:cs="標楷體" w:hint="eastAsia"/>
              </w:rPr>
              <w:t>級</w:t>
            </w:r>
          </w:p>
        </w:tc>
        <w:tc>
          <w:tcPr>
            <w:tcW w:w="0" w:type="auto"/>
            <w:vMerge/>
            <w:vAlign w:val="center"/>
          </w:tcPr>
          <w:p w:rsidR="00E57B2B" w:rsidRPr="00A5087B" w:rsidRDefault="00E57B2B" w:rsidP="00935FDC">
            <w:pPr>
              <w:jc w:val="center"/>
              <w:rPr>
                <w:rFonts w:eastAsia="教育部標準宋體"/>
              </w:rPr>
            </w:pPr>
          </w:p>
        </w:tc>
        <w:tc>
          <w:tcPr>
            <w:tcW w:w="0" w:type="auto"/>
            <w:vMerge/>
            <w:vAlign w:val="center"/>
          </w:tcPr>
          <w:p w:rsidR="00E57B2B" w:rsidRPr="00A5087B" w:rsidRDefault="00E57B2B" w:rsidP="00935FDC">
            <w:pPr>
              <w:jc w:val="center"/>
              <w:rPr>
                <w:rFonts w:eastAsia="標楷體"/>
              </w:rPr>
            </w:pPr>
          </w:p>
        </w:tc>
        <w:tc>
          <w:tcPr>
            <w:tcW w:w="0" w:type="auto"/>
            <w:vMerge/>
            <w:vAlign w:val="center"/>
          </w:tcPr>
          <w:p w:rsidR="00E57B2B" w:rsidRPr="00A5087B" w:rsidRDefault="00E57B2B" w:rsidP="00935FDC">
            <w:pPr>
              <w:jc w:val="center"/>
              <w:rPr>
                <w:rFonts w:eastAsia="標楷體"/>
              </w:rPr>
            </w:pP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767E52F7" wp14:editId="6741C4A4">
                  <wp:extent cx="662940" cy="662940"/>
                  <wp:effectExtent l="0" t="0" r="3810" b="381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造成皮膚刺激</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66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3</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sidRPr="00A5087B">
              <w:rPr>
                <w:rFonts w:eastAsia="標楷體" w:cs="標楷體" w:hint="eastAsia"/>
                <w:noProof/>
              </w:rPr>
              <w:t>無</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造成輕微皮膚刺激</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cs="標楷體" w:hint="eastAsia"/>
              </w:rPr>
              <w:t>嚴重損傷／刺激眼睛物質</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6121AB9B" wp14:editId="63C145F4">
                  <wp:extent cx="662940" cy="662940"/>
                  <wp:effectExtent l="0" t="0" r="3810" b="3810"/>
                  <wp:docPr id="19" name="圖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造成嚴重眼睛損傷</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2A</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08A58A05" wp14:editId="51AC9644">
                  <wp:extent cx="662940" cy="662940"/>
                  <wp:effectExtent l="0" t="0" r="3810" b="381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造成嚴重眼睛刺激</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709"/>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2B</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sidRPr="00A5087B">
              <w:rPr>
                <w:rFonts w:eastAsia="標楷體" w:cs="標楷體" w:hint="eastAsia"/>
                <w:noProof/>
              </w:rPr>
              <w:t>無</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造成眼睛刺激</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呼吸道過敏物質</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650D8E3C" wp14:editId="54168457">
                  <wp:extent cx="662940" cy="662940"/>
                  <wp:effectExtent l="0" t="0" r="3810" b="3810"/>
                  <wp:docPr id="17" name="圖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吸入可能導致過敏或哮喘病症狀或呼吸困難</w:t>
            </w:r>
          </w:p>
        </w:tc>
        <w:tc>
          <w:tcPr>
            <w:tcW w:w="0" w:type="auto"/>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皮膚過敏物質</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7EDFD0B3" wp14:editId="6B564DB9">
                  <wp:extent cx="662940" cy="662940"/>
                  <wp:effectExtent l="0" t="0" r="3810" b="381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可能造成皮膚過敏</w:t>
            </w:r>
          </w:p>
        </w:tc>
        <w:tc>
          <w:tcPr>
            <w:tcW w:w="0" w:type="auto"/>
          </w:tcPr>
          <w:p w:rsidR="00E57B2B" w:rsidRPr="00A5087B" w:rsidRDefault="00E57B2B" w:rsidP="00935FDC">
            <w:pPr>
              <w:jc w:val="center"/>
              <w:rPr>
                <w:rFonts w:eastAsia="標楷體"/>
              </w:rPr>
            </w:pPr>
          </w:p>
        </w:tc>
      </w:tr>
      <w:tr w:rsidR="00E57B2B" w:rsidRPr="00A5087B" w:rsidTr="00E57B2B">
        <w:trPr>
          <w:cantSplit/>
          <w:trHeight w:val="1050"/>
        </w:trPr>
        <w:tc>
          <w:tcPr>
            <w:tcW w:w="0" w:type="auto"/>
            <w:tcBorders>
              <w:top w:val="nil"/>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cs="標楷體" w:hint="eastAsia"/>
              </w:rPr>
              <w:t>生殖細胞致突變性物質</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Ａ級</w:t>
            </w:r>
          </w:p>
        </w:tc>
        <w:tc>
          <w:tcPr>
            <w:tcW w:w="0" w:type="auto"/>
            <w:vMerge w:val="restart"/>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68F0A538" wp14:editId="72FF4EA6">
                  <wp:extent cx="662940" cy="662940"/>
                  <wp:effectExtent l="0" t="0" r="3810" b="3810"/>
                  <wp:docPr id="15" name="圖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Merge w:val="restart"/>
            <w:vAlign w:val="center"/>
          </w:tcPr>
          <w:p w:rsidR="00E57B2B" w:rsidRPr="00A5087B" w:rsidRDefault="00E57B2B" w:rsidP="00935FDC">
            <w:pPr>
              <w:jc w:val="center"/>
              <w:rPr>
                <w:rFonts w:eastAsia="標楷體"/>
              </w:rPr>
            </w:pPr>
            <w:r w:rsidRPr="00A5087B">
              <w:rPr>
                <w:rFonts w:eastAsia="標楷體" w:cs="標楷體" w:hint="eastAsia"/>
              </w:rPr>
              <w:t>危險</w:t>
            </w:r>
          </w:p>
        </w:tc>
        <w:tc>
          <w:tcPr>
            <w:tcW w:w="0" w:type="auto"/>
            <w:vMerge w:val="restart"/>
            <w:vAlign w:val="center"/>
          </w:tcPr>
          <w:p w:rsidR="00E57B2B" w:rsidRPr="00A5087B" w:rsidRDefault="00E57B2B" w:rsidP="00935FDC">
            <w:pPr>
              <w:jc w:val="center"/>
              <w:rPr>
                <w:rFonts w:eastAsia="標楷體"/>
              </w:rPr>
            </w:pPr>
            <w:r w:rsidRPr="00A5087B">
              <w:rPr>
                <w:rFonts w:eastAsia="標楷體" w:cs="標楷體" w:hint="eastAsia"/>
              </w:rPr>
              <w:t>可能造成遺傳性缺陷</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825"/>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1B</w:t>
            </w:r>
            <w:r w:rsidRPr="00A5087B">
              <w:rPr>
                <w:rFonts w:eastAsia="標楷體" w:cs="標楷體" w:hint="eastAsia"/>
              </w:rPr>
              <w:t>級</w:t>
            </w:r>
          </w:p>
        </w:tc>
        <w:tc>
          <w:tcPr>
            <w:tcW w:w="0" w:type="auto"/>
            <w:vMerge/>
            <w:vAlign w:val="center"/>
          </w:tcPr>
          <w:p w:rsidR="00E57B2B" w:rsidRPr="00A5087B" w:rsidRDefault="00E57B2B" w:rsidP="00935FDC">
            <w:pPr>
              <w:widowControl/>
              <w:rPr>
                <w:rFonts w:eastAsia="標楷體"/>
              </w:rPr>
            </w:pPr>
          </w:p>
        </w:tc>
        <w:tc>
          <w:tcPr>
            <w:tcW w:w="0" w:type="auto"/>
            <w:vMerge/>
            <w:vAlign w:val="center"/>
          </w:tcPr>
          <w:p w:rsidR="00E57B2B" w:rsidRPr="00A5087B" w:rsidRDefault="00E57B2B" w:rsidP="00935FDC">
            <w:pPr>
              <w:jc w:val="center"/>
              <w:rPr>
                <w:rFonts w:eastAsia="標楷體"/>
              </w:rPr>
            </w:pPr>
          </w:p>
        </w:tc>
        <w:tc>
          <w:tcPr>
            <w:tcW w:w="0" w:type="auto"/>
            <w:vMerge/>
          </w:tcPr>
          <w:p w:rsidR="00E57B2B" w:rsidRPr="00A5087B" w:rsidRDefault="00E57B2B" w:rsidP="00935FDC">
            <w:pPr>
              <w:jc w:val="center"/>
              <w:rPr>
                <w:rFonts w:eastAsia="標楷體"/>
              </w:rPr>
            </w:pP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4779396E" wp14:editId="109D0602">
                  <wp:extent cx="662940" cy="662940"/>
                  <wp:effectExtent l="0" t="0" r="3810" b="3810"/>
                  <wp:docPr id="14"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懷疑造成遺傳性缺陷</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945"/>
        </w:trPr>
        <w:tc>
          <w:tcPr>
            <w:tcW w:w="0" w:type="auto"/>
            <w:tcBorders>
              <w:top w:val="nil"/>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cs="標楷體" w:hint="eastAsia"/>
              </w:rPr>
              <w:t>致癌物質</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1A</w:t>
            </w:r>
            <w:r w:rsidRPr="00A5087B">
              <w:rPr>
                <w:rFonts w:eastAsia="標楷體" w:cs="標楷體" w:hint="eastAsia"/>
              </w:rPr>
              <w:t>級</w:t>
            </w:r>
          </w:p>
        </w:tc>
        <w:tc>
          <w:tcPr>
            <w:tcW w:w="0" w:type="auto"/>
            <w:vMerge w:val="restart"/>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72FC346B" wp14:editId="5073E7D4">
                  <wp:extent cx="662940" cy="662940"/>
                  <wp:effectExtent l="0" t="0" r="3810" b="3810"/>
                  <wp:docPr id="13" name="圖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Merge w:val="restart"/>
            <w:vAlign w:val="center"/>
          </w:tcPr>
          <w:p w:rsidR="00E57B2B" w:rsidRPr="00A5087B" w:rsidRDefault="00E57B2B" w:rsidP="00935FDC">
            <w:pPr>
              <w:jc w:val="center"/>
              <w:rPr>
                <w:rFonts w:eastAsia="標楷體"/>
              </w:rPr>
            </w:pPr>
            <w:r w:rsidRPr="00A5087B">
              <w:rPr>
                <w:rFonts w:eastAsia="標楷體" w:cs="標楷體" w:hint="eastAsia"/>
              </w:rPr>
              <w:t>危險</w:t>
            </w:r>
          </w:p>
        </w:tc>
        <w:tc>
          <w:tcPr>
            <w:tcW w:w="0" w:type="auto"/>
            <w:vMerge w:val="restart"/>
            <w:vAlign w:val="center"/>
          </w:tcPr>
          <w:p w:rsidR="00E57B2B" w:rsidRPr="00A5087B" w:rsidRDefault="00E57B2B" w:rsidP="00935FDC">
            <w:pPr>
              <w:jc w:val="center"/>
              <w:rPr>
                <w:rFonts w:eastAsia="標楷體"/>
              </w:rPr>
            </w:pPr>
            <w:r w:rsidRPr="00A5087B">
              <w:rPr>
                <w:rFonts w:eastAsia="標楷體" w:cs="標楷體" w:hint="eastAsia"/>
              </w:rPr>
              <w:t>可能致癌</w:t>
            </w:r>
          </w:p>
        </w:tc>
        <w:tc>
          <w:tcPr>
            <w:tcW w:w="0" w:type="auto"/>
            <w:vMerge w:val="restart"/>
          </w:tcPr>
          <w:p w:rsidR="00E57B2B" w:rsidRPr="00A5087B" w:rsidRDefault="00E57B2B" w:rsidP="00935FDC">
            <w:pPr>
              <w:jc w:val="center"/>
              <w:rPr>
                <w:rFonts w:eastAsia="標楷體"/>
              </w:rPr>
            </w:pPr>
          </w:p>
        </w:tc>
      </w:tr>
      <w:tr w:rsidR="00E57B2B" w:rsidRPr="00A5087B" w:rsidTr="006A01A2">
        <w:trPr>
          <w:cantSplit/>
          <w:trHeight w:val="649"/>
        </w:trPr>
        <w:tc>
          <w:tcPr>
            <w:tcW w:w="0" w:type="auto"/>
            <w:tcBorders>
              <w:top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1B</w:t>
            </w:r>
            <w:r w:rsidRPr="00A5087B">
              <w:rPr>
                <w:rFonts w:eastAsia="標楷體" w:cs="標楷體" w:hint="eastAsia"/>
              </w:rPr>
              <w:t>級</w:t>
            </w:r>
          </w:p>
        </w:tc>
        <w:tc>
          <w:tcPr>
            <w:tcW w:w="0" w:type="auto"/>
            <w:vMerge/>
            <w:vAlign w:val="center"/>
          </w:tcPr>
          <w:p w:rsidR="00E57B2B" w:rsidRPr="00A5087B" w:rsidRDefault="00E57B2B" w:rsidP="00935FDC">
            <w:pPr>
              <w:jc w:val="center"/>
              <w:rPr>
                <w:rFonts w:eastAsia="教育部標準宋體"/>
              </w:rPr>
            </w:pPr>
          </w:p>
        </w:tc>
        <w:tc>
          <w:tcPr>
            <w:tcW w:w="0" w:type="auto"/>
            <w:vMerge/>
            <w:vAlign w:val="center"/>
          </w:tcPr>
          <w:p w:rsidR="00E57B2B" w:rsidRPr="00A5087B" w:rsidRDefault="00E57B2B" w:rsidP="00935FDC">
            <w:pPr>
              <w:jc w:val="center"/>
              <w:rPr>
                <w:rFonts w:eastAsia="標楷體"/>
              </w:rPr>
            </w:pPr>
          </w:p>
        </w:tc>
        <w:tc>
          <w:tcPr>
            <w:tcW w:w="0" w:type="auto"/>
            <w:vMerge/>
          </w:tcPr>
          <w:p w:rsidR="00E57B2B" w:rsidRPr="00A5087B" w:rsidRDefault="00E57B2B" w:rsidP="00935FDC">
            <w:pPr>
              <w:jc w:val="center"/>
              <w:rPr>
                <w:rFonts w:eastAsia="標楷體"/>
              </w:rPr>
            </w:pPr>
          </w:p>
        </w:tc>
        <w:tc>
          <w:tcPr>
            <w:tcW w:w="0" w:type="auto"/>
            <w:vMerge/>
          </w:tcPr>
          <w:p w:rsidR="00E57B2B" w:rsidRPr="00A5087B" w:rsidRDefault="00E57B2B" w:rsidP="00935FDC">
            <w:pPr>
              <w:jc w:val="center"/>
              <w:rPr>
                <w:rFonts w:eastAsia="標楷體"/>
              </w:rPr>
            </w:pPr>
          </w:p>
        </w:tc>
      </w:tr>
      <w:tr w:rsidR="00E57B2B" w:rsidRPr="00A5087B" w:rsidTr="006A01A2">
        <w:trPr>
          <w:cantSplit/>
          <w:trHeight w:val="1409"/>
        </w:trPr>
        <w:tc>
          <w:tcPr>
            <w:tcW w:w="0" w:type="auto"/>
            <w:tcBorders>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09918CB5" wp14:editId="2FCFA351">
                  <wp:extent cx="662940" cy="662940"/>
                  <wp:effectExtent l="0" t="0" r="3810" b="3810"/>
                  <wp:docPr id="12" name="圖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懷疑致癌</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945"/>
        </w:trPr>
        <w:tc>
          <w:tcPr>
            <w:tcW w:w="0" w:type="auto"/>
            <w:tcBorders>
              <w:top w:val="nil"/>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cs="標楷體" w:hint="eastAsia"/>
              </w:rPr>
              <w:t>生殖毒性物質</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1A</w:t>
            </w:r>
            <w:r w:rsidRPr="00A5087B">
              <w:rPr>
                <w:rFonts w:eastAsia="標楷體" w:cs="標楷體" w:hint="eastAsia"/>
              </w:rPr>
              <w:t>級</w:t>
            </w:r>
          </w:p>
        </w:tc>
        <w:tc>
          <w:tcPr>
            <w:tcW w:w="0" w:type="auto"/>
            <w:vMerge w:val="restart"/>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4BB930AB" wp14:editId="1A8CEC96">
                  <wp:extent cx="662940" cy="662940"/>
                  <wp:effectExtent l="0" t="0" r="3810" b="3810"/>
                  <wp:docPr id="11" name="圖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Merge w:val="restart"/>
            <w:vAlign w:val="center"/>
          </w:tcPr>
          <w:p w:rsidR="00E57B2B" w:rsidRPr="00A5087B" w:rsidRDefault="00E57B2B" w:rsidP="00935FDC">
            <w:pPr>
              <w:jc w:val="center"/>
              <w:rPr>
                <w:rFonts w:eastAsia="標楷體"/>
              </w:rPr>
            </w:pPr>
            <w:r w:rsidRPr="00A5087B">
              <w:rPr>
                <w:rFonts w:eastAsia="標楷體" w:cs="標楷體" w:hint="eastAsia"/>
              </w:rPr>
              <w:t>危險</w:t>
            </w:r>
          </w:p>
        </w:tc>
        <w:tc>
          <w:tcPr>
            <w:tcW w:w="0" w:type="auto"/>
            <w:vMerge w:val="restart"/>
            <w:vAlign w:val="center"/>
          </w:tcPr>
          <w:p w:rsidR="00E57B2B" w:rsidRPr="00A5087B" w:rsidRDefault="00E57B2B" w:rsidP="00935FDC">
            <w:pPr>
              <w:jc w:val="center"/>
              <w:rPr>
                <w:rFonts w:eastAsia="標楷體"/>
              </w:rPr>
            </w:pPr>
            <w:r w:rsidRPr="00A5087B">
              <w:rPr>
                <w:rFonts w:eastAsia="標楷體" w:cs="標楷體" w:hint="eastAsia"/>
              </w:rPr>
              <w:t>可能對生育能力或對胎兒造成傷害</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945"/>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1B</w:t>
            </w:r>
            <w:r w:rsidRPr="00A5087B">
              <w:rPr>
                <w:rFonts w:eastAsia="標楷體" w:cs="標楷體" w:hint="eastAsia"/>
              </w:rPr>
              <w:t>級</w:t>
            </w:r>
          </w:p>
        </w:tc>
        <w:tc>
          <w:tcPr>
            <w:tcW w:w="0" w:type="auto"/>
            <w:vMerge/>
            <w:vAlign w:val="center"/>
          </w:tcPr>
          <w:p w:rsidR="00E57B2B" w:rsidRPr="00A5087B" w:rsidRDefault="00E57B2B" w:rsidP="00935FDC">
            <w:pPr>
              <w:jc w:val="center"/>
              <w:rPr>
                <w:rFonts w:eastAsia="教育部標準宋體"/>
              </w:rPr>
            </w:pPr>
          </w:p>
        </w:tc>
        <w:tc>
          <w:tcPr>
            <w:tcW w:w="0" w:type="auto"/>
            <w:vMerge/>
            <w:vAlign w:val="center"/>
          </w:tcPr>
          <w:p w:rsidR="00E57B2B" w:rsidRPr="00A5087B" w:rsidRDefault="00E57B2B" w:rsidP="00935FDC">
            <w:pPr>
              <w:jc w:val="center"/>
              <w:rPr>
                <w:rFonts w:eastAsia="標楷體"/>
              </w:rPr>
            </w:pPr>
          </w:p>
        </w:tc>
        <w:tc>
          <w:tcPr>
            <w:tcW w:w="0" w:type="auto"/>
            <w:vMerge/>
            <w:vAlign w:val="center"/>
          </w:tcPr>
          <w:p w:rsidR="00E57B2B" w:rsidRPr="00A5087B" w:rsidRDefault="00E57B2B" w:rsidP="00935FDC">
            <w:pPr>
              <w:jc w:val="center"/>
              <w:rPr>
                <w:rFonts w:eastAsia="標楷體"/>
              </w:rPr>
            </w:pP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2B5CEF84" wp14:editId="275D5733">
                  <wp:extent cx="662940" cy="662940"/>
                  <wp:effectExtent l="0" t="0" r="3810" b="3810"/>
                  <wp:docPr id="10" name="圖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懷疑對生育能力或對胎兒造成傷害</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1502"/>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影響哺乳期或透過哺乳期產生影響的附加級別</w:t>
            </w:r>
          </w:p>
        </w:tc>
        <w:tc>
          <w:tcPr>
            <w:tcW w:w="0" w:type="auto"/>
            <w:vAlign w:val="center"/>
          </w:tcPr>
          <w:p w:rsidR="00E57B2B" w:rsidRPr="00A5087B" w:rsidRDefault="00E57B2B" w:rsidP="00935FDC">
            <w:pPr>
              <w:jc w:val="center"/>
              <w:rPr>
                <w:rFonts w:eastAsia="標楷體"/>
                <w:noProof/>
              </w:rPr>
            </w:pPr>
            <w:r w:rsidRPr="00A5087B">
              <w:rPr>
                <w:rFonts w:eastAsia="標楷體" w:cs="標楷體" w:hint="eastAsia"/>
              </w:rPr>
              <w:t>無</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無</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可能對母乳餵養的兒童造成傷害</w:t>
            </w:r>
          </w:p>
        </w:tc>
        <w:tc>
          <w:tcPr>
            <w:tcW w:w="0" w:type="auto"/>
            <w:vMerge/>
          </w:tcPr>
          <w:p w:rsidR="00E57B2B" w:rsidRPr="00A5087B" w:rsidRDefault="00E57B2B" w:rsidP="00935FDC">
            <w:pPr>
              <w:jc w:val="center"/>
              <w:rPr>
                <w:rFonts w:eastAsia="標楷體"/>
              </w:rPr>
            </w:pPr>
          </w:p>
        </w:tc>
      </w:tr>
      <w:tr w:rsidR="00E57B2B" w:rsidRPr="00A5087B" w:rsidTr="006A01A2">
        <w:trPr>
          <w:cantSplit/>
          <w:trHeight w:val="1232"/>
        </w:trPr>
        <w:tc>
          <w:tcPr>
            <w:tcW w:w="0" w:type="auto"/>
            <w:tcBorders>
              <w:top w:val="nil"/>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cs="標楷體" w:hint="eastAsia"/>
              </w:rPr>
              <w:t>特定標的器官系統毒性物</w:t>
            </w:r>
            <w:r w:rsidRPr="00A5087B">
              <w:rPr>
                <w:rFonts w:eastAsia="標楷體" w:cs="標楷體" w:hint="eastAsia"/>
              </w:rPr>
              <w:lastRenderedPageBreak/>
              <w:t>質︱單一暴露</w:t>
            </w:r>
          </w:p>
        </w:tc>
        <w:tc>
          <w:tcPr>
            <w:tcW w:w="0" w:type="auto"/>
            <w:vAlign w:val="center"/>
          </w:tcPr>
          <w:p w:rsidR="00E57B2B" w:rsidRPr="00A5087B" w:rsidRDefault="00E57B2B" w:rsidP="00935FDC">
            <w:pPr>
              <w:rPr>
                <w:rFonts w:eastAsia="標楷體"/>
              </w:rPr>
            </w:pPr>
            <w:r w:rsidRPr="00A5087B">
              <w:rPr>
                <w:rFonts w:eastAsia="標楷體" w:cs="標楷體" w:hint="eastAsia"/>
              </w:rPr>
              <w:lastRenderedPageBreak/>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42E6F480" wp14:editId="313EBC73">
                  <wp:extent cx="662940" cy="662940"/>
                  <wp:effectExtent l="0" t="0" r="3810" b="3810"/>
                  <wp:docPr id="9" name="圖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會對器官造成傷害</w:t>
            </w:r>
          </w:p>
        </w:tc>
        <w:tc>
          <w:tcPr>
            <w:tcW w:w="0" w:type="auto"/>
            <w:vMerge w:val="restart"/>
          </w:tcPr>
          <w:p w:rsidR="00E57B2B" w:rsidRPr="00A5087B" w:rsidRDefault="00E57B2B" w:rsidP="00935FDC">
            <w:pPr>
              <w:jc w:val="center"/>
              <w:rPr>
                <w:rFonts w:eastAsia="標楷體"/>
              </w:rPr>
            </w:pPr>
          </w:p>
        </w:tc>
      </w:tr>
      <w:tr w:rsidR="00E57B2B" w:rsidRPr="00A5087B" w:rsidTr="006A01A2">
        <w:trPr>
          <w:cantSplit/>
          <w:trHeight w:val="1457"/>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4ED05B79" wp14:editId="2A5206AD">
                  <wp:extent cx="662940" cy="662940"/>
                  <wp:effectExtent l="0" t="0" r="3810" b="3810"/>
                  <wp:docPr id="8" name="圖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可能會對器官造成傷害</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3</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27D6ECE5" wp14:editId="7B4AE30E">
                  <wp:extent cx="662940" cy="662940"/>
                  <wp:effectExtent l="0" t="0" r="381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lang w:val="en-GB"/>
              </w:rPr>
              <w:t>可能造成呼吸道刺激或者可能造成困倦或暈眩</w:t>
            </w:r>
          </w:p>
        </w:tc>
        <w:tc>
          <w:tcPr>
            <w:tcW w:w="0" w:type="auto"/>
            <w:vMerge/>
          </w:tcPr>
          <w:p w:rsidR="00E57B2B" w:rsidRPr="00A5087B" w:rsidRDefault="00E57B2B" w:rsidP="00935FDC">
            <w:pPr>
              <w:jc w:val="center"/>
              <w:rPr>
                <w:rFonts w:eastAsia="標楷體"/>
              </w:rPr>
            </w:pPr>
          </w:p>
        </w:tc>
      </w:tr>
      <w:tr w:rsidR="00E57B2B" w:rsidRPr="00A5087B" w:rsidTr="006A01A2">
        <w:trPr>
          <w:cantSplit/>
          <w:trHeight w:val="1341"/>
        </w:trPr>
        <w:tc>
          <w:tcPr>
            <w:tcW w:w="0" w:type="auto"/>
            <w:tcBorders>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cs="標楷體" w:hint="eastAsia"/>
              </w:rPr>
              <w:t>特定標的器官系統毒性物質︱重複暴露</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02F59670" wp14:editId="2298EE07">
                  <wp:extent cx="662940" cy="662940"/>
                  <wp:effectExtent l="0" t="0" r="3810" b="3810"/>
                  <wp:docPr id="6" name="圖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長期或重複暴露會對器官造成傷害</w:t>
            </w:r>
          </w:p>
        </w:tc>
        <w:tc>
          <w:tcPr>
            <w:tcW w:w="0" w:type="auto"/>
            <w:vMerge w:val="restart"/>
          </w:tcPr>
          <w:p w:rsidR="00E57B2B" w:rsidRPr="00A5087B" w:rsidRDefault="00E57B2B" w:rsidP="00935FDC">
            <w:pPr>
              <w:jc w:val="center"/>
              <w:rPr>
                <w:rFonts w:eastAsia="標楷體"/>
              </w:rPr>
            </w:pPr>
          </w:p>
        </w:tc>
      </w:tr>
      <w:tr w:rsidR="00E57B2B" w:rsidRPr="00A5087B" w:rsidTr="006A01A2">
        <w:trPr>
          <w:cantSplit/>
          <w:trHeight w:val="1425"/>
        </w:trPr>
        <w:tc>
          <w:tcPr>
            <w:tcW w:w="0" w:type="auto"/>
            <w:tcBorders>
              <w:top w:val="nil"/>
              <w:bottom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5FF043E2" wp14:editId="1F690E91">
                  <wp:extent cx="662940" cy="662940"/>
                  <wp:effectExtent l="0" t="0" r="3810" b="3810"/>
                  <wp:docPr id="5" name="圖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長期或重複暴露可能對器官造成傷害</w:t>
            </w:r>
          </w:p>
        </w:tc>
        <w:tc>
          <w:tcPr>
            <w:tcW w:w="0" w:type="auto"/>
            <w:vMerge/>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bottom w:val="nil"/>
            </w:tcBorders>
          </w:tcPr>
          <w:p w:rsidR="00E57B2B" w:rsidRPr="00A5087B" w:rsidRDefault="00E57B2B" w:rsidP="00935FDC">
            <w:pPr>
              <w:rPr>
                <w:rFonts w:eastAsia="標楷體"/>
              </w:rPr>
            </w:pPr>
          </w:p>
        </w:tc>
        <w:tc>
          <w:tcPr>
            <w:tcW w:w="0" w:type="auto"/>
            <w:vMerge w:val="restart"/>
            <w:vAlign w:val="center"/>
          </w:tcPr>
          <w:p w:rsidR="00E57B2B" w:rsidRPr="00A5087B" w:rsidRDefault="00E57B2B" w:rsidP="00935FDC">
            <w:pPr>
              <w:rPr>
                <w:rFonts w:eastAsia="標楷體"/>
              </w:rPr>
            </w:pPr>
            <w:r w:rsidRPr="00A5087B">
              <w:rPr>
                <w:rFonts w:eastAsia="標楷體" w:cs="標楷體" w:hint="eastAsia"/>
              </w:rPr>
              <w:t>吸入性危害物質</w:t>
            </w: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1</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1C60A5DF" wp14:editId="42C823A5">
                  <wp:extent cx="662940" cy="662940"/>
                  <wp:effectExtent l="0" t="0" r="3810" b="3810"/>
                  <wp:docPr id="4"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危險</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spacing w:val="10"/>
                <w:lang w:val="en-GB"/>
              </w:rPr>
              <w:t>如果吞食</w:t>
            </w:r>
            <w:r w:rsidRPr="00A5087B">
              <w:rPr>
                <w:rFonts w:eastAsia="標楷體" w:cs="標楷體" w:hint="eastAsia"/>
                <w:spacing w:val="10"/>
              </w:rPr>
              <w:t>並進入呼吸道可能致命</w:t>
            </w:r>
          </w:p>
        </w:tc>
        <w:tc>
          <w:tcPr>
            <w:tcW w:w="0" w:type="auto"/>
            <w:vMerge w:val="restart"/>
          </w:tcPr>
          <w:p w:rsidR="00E57B2B" w:rsidRPr="00A5087B" w:rsidRDefault="00E57B2B" w:rsidP="00935FDC">
            <w:pPr>
              <w:jc w:val="center"/>
              <w:rPr>
                <w:rFonts w:eastAsia="標楷體"/>
              </w:rPr>
            </w:pPr>
          </w:p>
        </w:tc>
      </w:tr>
      <w:tr w:rsidR="00E57B2B" w:rsidRPr="00A5087B" w:rsidTr="00E57B2B">
        <w:trPr>
          <w:cantSplit/>
          <w:trHeight w:val="1890"/>
        </w:trPr>
        <w:tc>
          <w:tcPr>
            <w:tcW w:w="0" w:type="auto"/>
            <w:tcBorders>
              <w:top w:val="nil"/>
            </w:tcBorders>
          </w:tcPr>
          <w:p w:rsidR="00E57B2B" w:rsidRPr="00A5087B" w:rsidRDefault="00E57B2B" w:rsidP="00935FDC">
            <w:pPr>
              <w:rPr>
                <w:rFonts w:eastAsia="標楷體"/>
              </w:rPr>
            </w:pPr>
          </w:p>
        </w:tc>
        <w:tc>
          <w:tcPr>
            <w:tcW w:w="0" w:type="auto"/>
            <w:vMerge/>
            <w:vAlign w:val="center"/>
          </w:tcPr>
          <w:p w:rsidR="00E57B2B" w:rsidRPr="00A5087B" w:rsidRDefault="00E57B2B" w:rsidP="00935FDC">
            <w:pPr>
              <w:rPr>
                <w:rFonts w:eastAsia="標楷體"/>
              </w:rPr>
            </w:pPr>
          </w:p>
        </w:tc>
        <w:tc>
          <w:tcPr>
            <w:tcW w:w="0" w:type="auto"/>
            <w:vAlign w:val="center"/>
          </w:tcPr>
          <w:p w:rsidR="00E57B2B" w:rsidRPr="00A5087B" w:rsidRDefault="00E57B2B" w:rsidP="00935FDC">
            <w:pPr>
              <w:rPr>
                <w:rFonts w:eastAsia="標楷體"/>
              </w:rPr>
            </w:pPr>
            <w:r w:rsidRPr="00A5087B">
              <w:rPr>
                <w:rFonts w:eastAsia="標楷體" w:cs="標楷體" w:hint="eastAsia"/>
              </w:rPr>
              <w:t>第</w:t>
            </w:r>
            <w:r w:rsidRPr="00A5087B">
              <w:rPr>
                <w:rFonts w:eastAsia="標楷體"/>
              </w:rPr>
              <w:t>2</w:t>
            </w:r>
            <w:r w:rsidRPr="00A5087B">
              <w:rPr>
                <w:rFonts w:eastAsia="標楷體" w:cs="標楷體" w:hint="eastAsia"/>
              </w:rPr>
              <w:t>級</w:t>
            </w:r>
          </w:p>
        </w:tc>
        <w:tc>
          <w:tcPr>
            <w:tcW w:w="0" w:type="auto"/>
            <w:vAlign w:val="center"/>
          </w:tcPr>
          <w:p w:rsidR="00E57B2B" w:rsidRPr="00A5087B" w:rsidRDefault="00E57B2B" w:rsidP="00935FDC">
            <w:pPr>
              <w:jc w:val="center"/>
              <w:rPr>
                <w:rFonts w:eastAsia="標楷體"/>
                <w:noProof/>
              </w:rPr>
            </w:pPr>
            <w:r>
              <w:rPr>
                <w:rFonts w:eastAsia="教育部標準宋體"/>
                <w:noProof/>
              </w:rPr>
              <w:drawing>
                <wp:inline distT="0" distB="0" distL="0" distR="0" wp14:anchorId="130C3D4C" wp14:editId="5798439B">
                  <wp:extent cx="662940" cy="662940"/>
                  <wp:effectExtent l="0" t="0" r="3810" b="3810"/>
                  <wp:docPr id="3"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0" w:type="auto"/>
            <w:vAlign w:val="center"/>
          </w:tcPr>
          <w:p w:rsidR="00E57B2B" w:rsidRPr="00A5087B" w:rsidRDefault="00E57B2B" w:rsidP="00935FDC">
            <w:pPr>
              <w:jc w:val="center"/>
              <w:rPr>
                <w:rFonts w:eastAsia="標楷體"/>
              </w:rPr>
            </w:pPr>
            <w:r w:rsidRPr="00A5087B">
              <w:rPr>
                <w:rFonts w:eastAsia="標楷體" w:cs="標楷體" w:hint="eastAsia"/>
              </w:rPr>
              <w:t>警告</w:t>
            </w:r>
          </w:p>
        </w:tc>
        <w:tc>
          <w:tcPr>
            <w:tcW w:w="0" w:type="auto"/>
            <w:vAlign w:val="center"/>
          </w:tcPr>
          <w:p w:rsidR="00E57B2B" w:rsidRPr="00A5087B" w:rsidRDefault="00E57B2B" w:rsidP="00935FDC">
            <w:pPr>
              <w:jc w:val="center"/>
              <w:rPr>
                <w:rFonts w:eastAsia="標楷體"/>
              </w:rPr>
            </w:pPr>
            <w:r w:rsidRPr="00A5087B">
              <w:rPr>
                <w:rFonts w:eastAsia="標楷體" w:cs="標楷體" w:hint="eastAsia"/>
                <w:spacing w:val="10"/>
                <w:lang w:val="en-GB"/>
              </w:rPr>
              <w:t>如果吞食</w:t>
            </w:r>
            <w:r w:rsidRPr="00A5087B">
              <w:rPr>
                <w:rFonts w:eastAsia="標楷體" w:cs="標楷體" w:hint="eastAsia"/>
                <w:spacing w:val="10"/>
              </w:rPr>
              <w:t>並進入呼吸道可能有害</w:t>
            </w:r>
          </w:p>
        </w:tc>
        <w:tc>
          <w:tcPr>
            <w:tcW w:w="0" w:type="auto"/>
            <w:vMerge/>
          </w:tcPr>
          <w:p w:rsidR="00E57B2B" w:rsidRPr="00A5087B" w:rsidRDefault="00E57B2B" w:rsidP="00935FDC">
            <w:pPr>
              <w:jc w:val="center"/>
              <w:rPr>
                <w:rFonts w:eastAsia="標楷體"/>
              </w:rPr>
            </w:pPr>
          </w:p>
        </w:tc>
      </w:tr>
    </w:tbl>
    <w:p w:rsidR="00E57B2B" w:rsidRPr="00A5087B" w:rsidRDefault="00E57B2B" w:rsidP="00E57B2B">
      <w:pPr>
        <w:spacing w:line="480" w:lineRule="exact"/>
        <w:rPr>
          <w:rFonts w:ascii="標楷體" w:eastAsia="標楷體" w:hAnsi="標楷體"/>
          <w:b/>
          <w:sz w:val="32"/>
          <w:szCs w:val="32"/>
        </w:rPr>
      </w:pPr>
    </w:p>
    <w:p w:rsidR="00E57B2B" w:rsidRDefault="00E57B2B">
      <w:pPr>
        <w:widowControl/>
        <w:rPr>
          <w:sz w:val="72"/>
          <w:szCs w:val="72"/>
        </w:rPr>
      </w:pPr>
      <w:r>
        <w:rPr>
          <w:sz w:val="72"/>
          <w:szCs w:val="72"/>
        </w:rPr>
        <w:br w:type="page"/>
      </w:r>
    </w:p>
    <w:p w:rsidR="00E57B2B" w:rsidRDefault="00E57B2B" w:rsidP="00E57B2B">
      <w:pPr>
        <w:jc w:val="center"/>
        <w:outlineLvl w:val="0"/>
        <w:rPr>
          <w:sz w:val="72"/>
          <w:szCs w:val="72"/>
        </w:rPr>
      </w:pPr>
    </w:p>
    <w:p w:rsidR="00E57B2B" w:rsidRDefault="00E57B2B" w:rsidP="00E57B2B">
      <w:pPr>
        <w:jc w:val="center"/>
        <w:outlineLvl w:val="0"/>
        <w:rPr>
          <w:sz w:val="72"/>
          <w:szCs w:val="72"/>
        </w:rPr>
      </w:pPr>
    </w:p>
    <w:p w:rsidR="00E57B2B" w:rsidRDefault="00E57B2B" w:rsidP="00E57B2B">
      <w:pPr>
        <w:jc w:val="center"/>
        <w:outlineLvl w:val="0"/>
        <w:rPr>
          <w:sz w:val="72"/>
          <w:szCs w:val="72"/>
        </w:rPr>
      </w:pPr>
    </w:p>
    <w:p w:rsidR="00E57B2B" w:rsidRDefault="00E57B2B" w:rsidP="00E57B2B">
      <w:pPr>
        <w:jc w:val="center"/>
        <w:outlineLvl w:val="0"/>
        <w:rPr>
          <w:sz w:val="72"/>
          <w:szCs w:val="72"/>
        </w:rPr>
      </w:pPr>
    </w:p>
    <w:p w:rsidR="00E57B2B" w:rsidRDefault="00E57B2B" w:rsidP="00E57B2B">
      <w:pPr>
        <w:jc w:val="center"/>
        <w:outlineLvl w:val="0"/>
        <w:rPr>
          <w:sz w:val="72"/>
          <w:szCs w:val="72"/>
        </w:rPr>
      </w:pPr>
    </w:p>
    <w:p w:rsidR="00E57B2B" w:rsidRDefault="00E57B2B" w:rsidP="00CA724A">
      <w:pPr>
        <w:jc w:val="center"/>
        <w:outlineLvl w:val="1"/>
        <w:rPr>
          <w:sz w:val="72"/>
          <w:szCs w:val="72"/>
        </w:rPr>
      </w:pPr>
      <w:bookmarkStart w:id="11" w:name="_Toc3790509"/>
      <w:r w:rsidRPr="00E57B2B">
        <w:rPr>
          <w:rFonts w:hint="eastAsia"/>
          <w:sz w:val="72"/>
          <w:szCs w:val="72"/>
        </w:rPr>
        <w:t>1-4</w:t>
      </w:r>
      <w:r w:rsidRPr="00E57B2B">
        <w:rPr>
          <w:rFonts w:hint="eastAsia"/>
          <w:sz w:val="72"/>
          <w:szCs w:val="72"/>
        </w:rPr>
        <w:t>作業環境監測計畫</w:t>
      </w:r>
      <w:bookmarkEnd w:id="11"/>
    </w:p>
    <w:p w:rsidR="00E57B2B" w:rsidRDefault="00E57B2B">
      <w:pPr>
        <w:widowControl/>
        <w:rPr>
          <w:sz w:val="72"/>
          <w:szCs w:val="72"/>
        </w:rPr>
      </w:pPr>
      <w:r>
        <w:rPr>
          <w:sz w:val="72"/>
          <w:szCs w:val="72"/>
        </w:rPr>
        <w:br w:type="page"/>
      </w:r>
    </w:p>
    <w:p w:rsidR="00E57B2B" w:rsidRDefault="00FB1DB3" w:rsidP="00E57B2B">
      <w:pPr>
        <w:snapToGrid w:val="0"/>
        <w:rPr>
          <w:rFonts w:eastAsia="標楷體"/>
          <w:b/>
          <w:sz w:val="48"/>
          <w:szCs w:val="48"/>
        </w:rPr>
      </w:pPr>
      <w:r>
        <w:rPr>
          <w:rFonts w:eastAsia="標楷體" w:hint="eastAsia"/>
          <w:b/>
          <w:sz w:val="48"/>
          <w:szCs w:val="48"/>
        </w:rPr>
        <w:lastRenderedPageBreak/>
        <w:t>國立仁愛高級農業</w:t>
      </w:r>
      <w:r w:rsidR="00E57B2B" w:rsidRPr="00AE2FAB">
        <w:rPr>
          <w:rFonts w:eastAsia="標楷體" w:hint="eastAsia"/>
          <w:b/>
          <w:sz w:val="48"/>
          <w:szCs w:val="48"/>
        </w:rPr>
        <w:t>職業學校</w:t>
      </w:r>
      <w:r w:rsidR="00E57B2B">
        <w:rPr>
          <w:rFonts w:eastAsia="標楷體" w:hint="eastAsia"/>
          <w:b/>
          <w:sz w:val="48"/>
          <w:szCs w:val="48"/>
        </w:rPr>
        <w:t>-</w:t>
      </w:r>
    </w:p>
    <w:p w:rsidR="00E57B2B" w:rsidRDefault="00E57B2B" w:rsidP="00E57B2B">
      <w:pPr>
        <w:wordWrap w:val="0"/>
        <w:snapToGrid w:val="0"/>
        <w:jc w:val="right"/>
        <w:rPr>
          <w:rFonts w:eastAsia="標楷體"/>
          <w:b/>
          <w:sz w:val="48"/>
          <w:szCs w:val="48"/>
        </w:rPr>
      </w:pPr>
      <w:r w:rsidRPr="00AE2FAB">
        <w:rPr>
          <w:rFonts w:eastAsia="標楷體"/>
          <w:b/>
          <w:sz w:val="48"/>
          <w:szCs w:val="48"/>
        </w:rPr>
        <w:t>作業環境監測計畫</w:t>
      </w:r>
    </w:p>
    <w:p w:rsidR="00E57B2B" w:rsidRPr="00812966" w:rsidRDefault="00945D98" w:rsidP="00E57B2B">
      <w:pPr>
        <w:spacing w:line="240" w:lineRule="exact"/>
        <w:jc w:val="right"/>
        <w:rPr>
          <w:rFonts w:ascii="標楷體" w:eastAsia="標楷體" w:hAnsi="標楷體"/>
          <w:sz w:val="20"/>
          <w:szCs w:val="20"/>
        </w:rPr>
      </w:pPr>
      <w:r>
        <w:rPr>
          <w:rFonts w:ascii="標楷體" w:eastAsia="標楷體" w:hAnsi="標楷體"/>
          <w:sz w:val="20"/>
          <w:szCs w:val="20"/>
        </w:rPr>
        <w:t xml:space="preserve"> </w:t>
      </w:r>
      <w:r w:rsidR="00E57B2B" w:rsidRPr="00812966">
        <w:rPr>
          <w:rFonts w:ascii="標楷體" w:eastAsia="標楷體" w:hAnsi="標楷體" w:hint="eastAsia"/>
          <w:sz w:val="20"/>
          <w:szCs w:val="20"/>
        </w:rPr>
        <w:t>年</w:t>
      </w:r>
      <w:r>
        <w:rPr>
          <w:rFonts w:ascii="標楷體" w:eastAsia="標楷體" w:hAnsi="標楷體"/>
          <w:sz w:val="20"/>
          <w:szCs w:val="20"/>
        </w:rPr>
        <w:t xml:space="preserve"> </w:t>
      </w:r>
      <w:r w:rsidR="00E57B2B" w:rsidRPr="00812966">
        <w:rPr>
          <w:rFonts w:ascii="標楷體" w:eastAsia="標楷體" w:hAnsi="標楷體" w:hint="eastAsia"/>
          <w:sz w:val="20"/>
          <w:szCs w:val="20"/>
        </w:rPr>
        <w:t>月</w:t>
      </w:r>
      <w:r>
        <w:rPr>
          <w:rFonts w:ascii="標楷體" w:eastAsia="標楷體" w:hAnsi="標楷體"/>
          <w:sz w:val="20"/>
          <w:szCs w:val="20"/>
        </w:rPr>
        <w:t xml:space="preserve"> </w:t>
      </w:r>
      <w:r w:rsidR="00E57B2B" w:rsidRPr="00812966">
        <w:rPr>
          <w:rFonts w:ascii="標楷體" w:eastAsia="標楷體" w:hAnsi="標楷體" w:hint="eastAsia"/>
          <w:sz w:val="20"/>
          <w:szCs w:val="20"/>
        </w:rPr>
        <w:t>日</w:t>
      </w:r>
      <w:r w:rsidR="005C7B9C">
        <w:rPr>
          <w:rFonts w:ascii="標楷體" w:eastAsia="標楷體" w:hAnsi="標楷體" w:hint="eastAsia"/>
          <w:sz w:val="20"/>
          <w:szCs w:val="20"/>
        </w:rPr>
        <w:t>行政會議訂定</w:t>
      </w:r>
    </w:p>
    <w:p w:rsidR="00E57B2B" w:rsidRPr="00812966" w:rsidRDefault="00945D98" w:rsidP="00945D98">
      <w:pPr>
        <w:wordWrap w:val="0"/>
        <w:snapToGrid w:val="0"/>
        <w:spacing w:line="240" w:lineRule="exact"/>
        <w:jc w:val="right"/>
        <w:rPr>
          <w:rFonts w:eastAsia="標楷體"/>
          <w:b/>
          <w:sz w:val="48"/>
          <w:szCs w:val="48"/>
        </w:rPr>
      </w:pPr>
      <w:r>
        <w:rPr>
          <w:rFonts w:ascii="標楷體" w:eastAsia="標楷體" w:hAnsi="標楷體" w:cs="Times New Roman"/>
          <w:color w:val="FF0000"/>
          <w:sz w:val="20"/>
          <w:szCs w:val="20"/>
          <w:shd w:val="pct15" w:color="auto" w:fill="FFFFFF"/>
        </w:rPr>
        <w:t xml:space="preserve"> </w:t>
      </w:r>
    </w:p>
    <w:p w:rsidR="00BB2E5A" w:rsidRPr="00812966" w:rsidRDefault="00BB2E5A" w:rsidP="00BB2E5A">
      <w:pPr>
        <w:snapToGrid w:val="0"/>
        <w:spacing w:line="240" w:lineRule="exact"/>
        <w:jc w:val="right"/>
        <w:rPr>
          <w:rFonts w:eastAsia="標楷體"/>
          <w:b/>
          <w:sz w:val="48"/>
          <w:szCs w:val="48"/>
        </w:rPr>
      </w:pPr>
    </w:p>
    <w:p w:rsidR="00BB2E5A" w:rsidRPr="00F764A7" w:rsidRDefault="00BB2E5A" w:rsidP="001B0DF1">
      <w:pPr>
        <w:numPr>
          <w:ilvl w:val="0"/>
          <w:numId w:val="245"/>
        </w:numPr>
        <w:snapToGrid w:val="0"/>
        <w:spacing w:line="360" w:lineRule="auto"/>
        <w:jc w:val="both"/>
        <w:rPr>
          <w:rFonts w:eastAsia="標楷體"/>
          <w:b/>
        </w:rPr>
      </w:pPr>
      <w:r w:rsidRPr="00F764A7">
        <w:rPr>
          <w:rFonts w:eastAsia="標楷體"/>
          <w:b/>
        </w:rPr>
        <w:t>目的：</w:t>
      </w:r>
    </w:p>
    <w:p w:rsidR="00BB2E5A" w:rsidRPr="00F764A7" w:rsidRDefault="00BB2E5A" w:rsidP="00BB2E5A">
      <w:pPr>
        <w:snapToGrid w:val="0"/>
        <w:spacing w:line="360" w:lineRule="auto"/>
        <w:ind w:leftChars="192" w:left="461"/>
        <w:jc w:val="both"/>
        <w:rPr>
          <w:rFonts w:eastAsia="標楷體"/>
          <w:sz w:val="23"/>
          <w:szCs w:val="23"/>
          <w:lang w:eastAsia="zh-Hans"/>
        </w:rPr>
      </w:pPr>
      <w:r w:rsidRPr="00F764A7">
        <w:rPr>
          <w:rFonts w:eastAsia="標楷體"/>
          <w:sz w:val="23"/>
          <w:szCs w:val="23"/>
          <w:lang w:eastAsia="zh-Hans"/>
        </w:rPr>
        <w:t>指為掌握暴露者作業環境實態與評估</w:t>
      </w:r>
      <w:r w:rsidRPr="00F764A7">
        <w:rPr>
          <w:rFonts w:eastAsia="標楷體" w:hint="eastAsia"/>
          <w:sz w:val="23"/>
          <w:szCs w:val="23"/>
        </w:rPr>
        <w:t>其</w:t>
      </w:r>
      <w:r w:rsidRPr="00F764A7">
        <w:rPr>
          <w:rFonts w:eastAsia="標楷體"/>
          <w:sz w:val="23"/>
          <w:szCs w:val="23"/>
          <w:lang w:eastAsia="zh-Hans"/>
        </w:rPr>
        <w:t>暴露狀況，所採取之規劃、採樣、監測及分析之行為。</w:t>
      </w:r>
    </w:p>
    <w:p w:rsidR="00BB2E5A" w:rsidRPr="00F764A7" w:rsidRDefault="00BB2E5A" w:rsidP="001B0DF1">
      <w:pPr>
        <w:numPr>
          <w:ilvl w:val="0"/>
          <w:numId w:val="245"/>
        </w:numPr>
        <w:snapToGrid w:val="0"/>
        <w:spacing w:line="360" w:lineRule="auto"/>
        <w:ind w:left="567" w:hanging="567"/>
        <w:jc w:val="both"/>
        <w:rPr>
          <w:rFonts w:eastAsia="標楷體"/>
          <w:b/>
        </w:rPr>
      </w:pPr>
      <w:r w:rsidRPr="00F764A7">
        <w:rPr>
          <w:rFonts w:eastAsia="標楷體" w:hint="eastAsia"/>
          <w:b/>
        </w:rPr>
        <w:t>範圍：</w:t>
      </w:r>
    </w:p>
    <w:p w:rsidR="00BB2E5A" w:rsidRPr="00F764A7" w:rsidRDefault="00BB2E5A" w:rsidP="00BB2E5A">
      <w:pPr>
        <w:snapToGrid w:val="0"/>
        <w:spacing w:line="360" w:lineRule="auto"/>
        <w:ind w:leftChars="192" w:left="461"/>
        <w:jc w:val="both"/>
        <w:rPr>
          <w:rFonts w:eastAsia="標楷體"/>
        </w:rPr>
      </w:pPr>
      <w:r w:rsidRPr="00F764A7">
        <w:rPr>
          <w:rFonts w:eastAsia="標楷體" w:hint="eastAsia"/>
          <w:sz w:val="23"/>
          <w:szCs w:val="23"/>
          <w:lang w:eastAsia="zh-Hans"/>
        </w:rPr>
        <w:t>本校使用化學性危害物質之作業環境，均應依規定實施作業環境監測之場所（如附表</w:t>
      </w:r>
      <w:r w:rsidRPr="00F764A7">
        <w:rPr>
          <w:rFonts w:eastAsia="標楷體" w:hint="eastAsia"/>
          <w:sz w:val="23"/>
          <w:szCs w:val="23"/>
          <w:lang w:eastAsia="zh-Hans"/>
        </w:rPr>
        <w:t>1</w:t>
      </w:r>
      <w:r w:rsidRPr="00F764A7">
        <w:rPr>
          <w:rFonts w:eastAsia="標楷體" w:hint="eastAsia"/>
          <w:sz w:val="23"/>
          <w:szCs w:val="23"/>
          <w:lang w:eastAsia="zh-Hans"/>
        </w:rPr>
        <w:t>所示）。</w:t>
      </w:r>
    </w:p>
    <w:p w:rsidR="00BB2E5A" w:rsidRPr="00F764A7" w:rsidRDefault="00BB2E5A" w:rsidP="001B0DF1">
      <w:pPr>
        <w:numPr>
          <w:ilvl w:val="0"/>
          <w:numId w:val="245"/>
        </w:numPr>
        <w:snapToGrid w:val="0"/>
        <w:spacing w:line="360" w:lineRule="auto"/>
        <w:ind w:left="567" w:hanging="567"/>
        <w:jc w:val="both"/>
        <w:rPr>
          <w:rFonts w:eastAsia="標楷體"/>
          <w:b/>
        </w:rPr>
      </w:pPr>
      <w:r w:rsidRPr="00F764A7">
        <w:rPr>
          <w:rFonts w:eastAsia="標楷體"/>
          <w:b/>
        </w:rPr>
        <w:t>組織成員權責：</w:t>
      </w:r>
    </w:p>
    <w:p w:rsidR="00BB2E5A" w:rsidRPr="00F764A7" w:rsidRDefault="00BB2E5A" w:rsidP="001B0DF1">
      <w:pPr>
        <w:numPr>
          <w:ilvl w:val="0"/>
          <w:numId w:val="236"/>
        </w:numPr>
        <w:snapToGrid w:val="0"/>
        <w:spacing w:line="312" w:lineRule="auto"/>
        <w:ind w:left="709" w:hanging="283"/>
        <w:jc w:val="both"/>
        <w:rPr>
          <w:rFonts w:eastAsia="標楷體"/>
        </w:rPr>
      </w:pPr>
      <w:r w:rsidRPr="00F764A7">
        <w:rPr>
          <w:rFonts w:eastAsia="標楷體"/>
        </w:rPr>
        <w:t>於建立作業環境監測計畫</w:t>
      </w:r>
      <w:r w:rsidRPr="00F764A7">
        <w:rPr>
          <w:rFonts w:eastAsia="標楷體"/>
        </w:rPr>
        <w:t>(</w:t>
      </w:r>
      <w:r w:rsidRPr="00F764A7">
        <w:rPr>
          <w:rFonts w:eastAsia="標楷體"/>
        </w:rPr>
        <w:t>含採樣策略</w:t>
      </w:r>
      <w:r w:rsidRPr="00F764A7">
        <w:rPr>
          <w:rFonts w:eastAsia="標楷體"/>
        </w:rPr>
        <w:t>)</w:t>
      </w:r>
      <w:r w:rsidRPr="00F764A7">
        <w:rPr>
          <w:rFonts w:eastAsia="標楷體"/>
        </w:rPr>
        <w:t>前</w:t>
      </w:r>
      <w:r>
        <w:rPr>
          <w:rFonts w:eastAsia="標楷體"/>
        </w:rPr>
        <w:t>，</w:t>
      </w:r>
      <w:r w:rsidRPr="00F764A7">
        <w:rPr>
          <w:rFonts w:eastAsia="標楷體"/>
        </w:rPr>
        <w:t>應由職業安全衛生管理單位組成小組或委託外聘職業安全衛生專業人員成立</w:t>
      </w:r>
      <w:r w:rsidRPr="00F764A7">
        <w:rPr>
          <w:rFonts w:eastAsia="標楷體"/>
        </w:rPr>
        <w:t>”</w:t>
      </w:r>
      <w:r w:rsidRPr="00F764A7">
        <w:rPr>
          <w:rFonts w:eastAsia="標楷體"/>
        </w:rPr>
        <w:t>作業環境監測小組</w:t>
      </w:r>
      <w:r w:rsidRPr="00F764A7">
        <w:rPr>
          <w:rFonts w:eastAsia="標楷體"/>
        </w:rPr>
        <w:t>”</w:t>
      </w:r>
      <w:r w:rsidRPr="00F764A7">
        <w:rPr>
          <w:rFonts w:eastAsia="標楷體"/>
        </w:rPr>
        <w:t>。作業環境監測小組應能發揮以下任務：</w:t>
      </w:r>
    </w:p>
    <w:p w:rsidR="00BB2E5A" w:rsidRPr="00F764A7" w:rsidRDefault="00BB2E5A" w:rsidP="001B0DF1">
      <w:pPr>
        <w:numPr>
          <w:ilvl w:val="1"/>
          <w:numId w:val="236"/>
        </w:numPr>
        <w:snapToGrid w:val="0"/>
        <w:spacing w:line="312" w:lineRule="auto"/>
        <w:ind w:left="993" w:hanging="284"/>
        <w:jc w:val="both"/>
        <w:rPr>
          <w:rFonts w:eastAsia="標楷體"/>
        </w:rPr>
      </w:pPr>
      <w:r w:rsidRPr="00F764A7">
        <w:rPr>
          <w:rFonts w:eastAsia="標楷體"/>
        </w:rPr>
        <w:t>決定作業環境監測目的、暴露管理目標</w:t>
      </w:r>
    </w:p>
    <w:p w:rsidR="00BB2E5A" w:rsidRPr="00F764A7" w:rsidRDefault="00BB2E5A" w:rsidP="001B0DF1">
      <w:pPr>
        <w:numPr>
          <w:ilvl w:val="1"/>
          <w:numId w:val="236"/>
        </w:numPr>
        <w:snapToGrid w:val="0"/>
        <w:spacing w:line="312" w:lineRule="auto"/>
        <w:ind w:left="993" w:hanging="284"/>
        <w:jc w:val="both"/>
        <w:rPr>
          <w:rFonts w:eastAsia="標楷體"/>
        </w:rPr>
      </w:pPr>
      <w:r w:rsidRPr="00F764A7">
        <w:rPr>
          <w:rFonts w:eastAsia="標楷體"/>
        </w:rPr>
        <w:t>規劃與執行作業環境監測工作</w:t>
      </w:r>
    </w:p>
    <w:p w:rsidR="00BB2E5A" w:rsidRPr="00F764A7" w:rsidRDefault="00BB2E5A" w:rsidP="001B0DF1">
      <w:pPr>
        <w:numPr>
          <w:ilvl w:val="1"/>
          <w:numId w:val="236"/>
        </w:numPr>
        <w:snapToGrid w:val="0"/>
        <w:spacing w:line="312" w:lineRule="auto"/>
        <w:ind w:left="993" w:hanging="284"/>
        <w:jc w:val="both"/>
        <w:rPr>
          <w:rFonts w:eastAsia="標楷體"/>
        </w:rPr>
      </w:pPr>
      <w:r w:rsidRPr="00F764A7">
        <w:rPr>
          <w:rFonts w:eastAsia="標楷體"/>
        </w:rPr>
        <w:t>作業環境監測結果的檢討</w:t>
      </w:r>
    </w:p>
    <w:p w:rsidR="00BB2E5A" w:rsidRPr="00F764A7" w:rsidRDefault="00BB2E5A" w:rsidP="001B0DF1">
      <w:pPr>
        <w:numPr>
          <w:ilvl w:val="0"/>
          <w:numId w:val="236"/>
        </w:numPr>
        <w:snapToGrid w:val="0"/>
        <w:spacing w:line="312" w:lineRule="auto"/>
        <w:ind w:left="709" w:hanging="283"/>
        <w:jc w:val="both"/>
        <w:rPr>
          <w:rFonts w:eastAsia="標楷體"/>
        </w:rPr>
      </w:pPr>
      <w:r w:rsidRPr="00F764A7">
        <w:rPr>
          <w:rFonts w:eastAsia="標楷體"/>
        </w:rPr>
        <w:t>成員權責</w:t>
      </w:r>
    </w:p>
    <w:p w:rsidR="00BB2E5A" w:rsidRPr="00F764A7" w:rsidRDefault="00BB2E5A" w:rsidP="001B0DF1">
      <w:pPr>
        <w:numPr>
          <w:ilvl w:val="1"/>
          <w:numId w:val="236"/>
        </w:numPr>
        <w:snapToGrid w:val="0"/>
        <w:spacing w:line="312" w:lineRule="auto"/>
        <w:ind w:left="993" w:hanging="284"/>
        <w:jc w:val="both"/>
        <w:rPr>
          <w:rFonts w:eastAsia="標楷體"/>
        </w:rPr>
      </w:pPr>
      <w:r w:rsidRPr="00F764A7">
        <w:rPr>
          <w:rFonts w:eastAsia="標楷體"/>
        </w:rPr>
        <w:t>職業安全衛生管理單位：擬定採樣策略並安排作業環境監測工作及其進行方式，事前向各</w:t>
      </w:r>
      <w:r w:rsidRPr="00F764A7">
        <w:rPr>
          <w:rFonts w:eastAsia="標楷體" w:hint="eastAsia"/>
        </w:rPr>
        <w:t>單位</w:t>
      </w:r>
      <w:r w:rsidRPr="00F764A7">
        <w:rPr>
          <w:rFonts w:eastAsia="標楷體"/>
        </w:rPr>
        <w:t>溝通，並提供</w:t>
      </w:r>
      <w:r w:rsidRPr="00F764A7">
        <w:rPr>
          <w:rFonts w:eastAsia="標楷體" w:hint="eastAsia"/>
        </w:rPr>
        <w:t>前</w:t>
      </w:r>
      <w:r w:rsidRPr="00F764A7">
        <w:rPr>
          <w:rFonts w:eastAsia="標楷體"/>
        </w:rPr>
        <w:t>次監測報告供本次作業環境監測人員參考</w:t>
      </w:r>
      <w:r w:rsidRPr="00F764A7">
        <w:rPr>
          <w:rFonts w:eastAsia="標楷體" w:hint="eastAsia"/>
        </w:rPr>
        <w:t>。</w:t>
      </w:r>
    </w:p>
    <w:p w:rsidR="00BB2E5A" w:rsidRPr="00F764A7" w:rsidRDefault="00BB2E5A" w:rsidP="001B0DF1">
      <w:pPr>
        <w:numPr>
          <w:ilvl w:val="1"/>
          <w:numId w:val="236"/>
        </w:numPr>
        <w:snapToGrid w:val="0"/>
        <w:spacing w:line="312" w:lineRule="auto"/>
        <w:ind w:left="993" w:hanging="284"/>
        <w:jc w:val="both"/>
        <w:rPr>
          <w:rFonts w:eastAsia="標楷體"/>
        </w:rPr>
      </w:pPr>
      <w:r w:rsidRPr="00F764A7">
        <w:rPr>
          <w:rFonts w:eastAsia="標楷體" w:hint="eastAsia"/>
        </w:rPr>
        <w:t>作業場所負責人</w:t>
      </w:r>
      <w:r w:rsidRPr="00F764A7">
        <w:rPr>
          <w:rFonts w:eastAsia="標楷體"/>
        </w:rPr>
        <w:t>：協助安全衛生人員與</w:t>
      </w:r>
      <w:r w:rsidRPr="00F764A7">
        <w:rPr>
          <w:rFonts w:eastAsia="標楷體"/>
          <w:sz w:val="23"/>
          <w:szCs w:val="23"/>
          <w:lang w:eastAsia="zh-Hans"/>
        </w:rPr>
        <w:t>暴露者</w:t>
      </w:r>
      <w:r w:rsidRPr="00F764A7">
        <w:rPr>
          <w:rFonts w:eastAsia="標楷體"/>
        </w:rPr>
        <w:t>溝通說明</w:t>
      </w:r>
    </w:p>
    <w:p w:rsidR="00BB2E5A" w:rsidRPr="00F764A7" w:rsidRDefault="00BB2E5A" w:rsidP="001B0DF1">
      <w:pPr>
        <w:numPr>
          <w:ilvl w:val="1"/>
          <w:numId w:val="236"/>
        </w:numPr>
        <w:snapToGrid w:val="0"/>
        <w:spacing w:line="312" w:lineRule="auto"/>
        <w:ind w:left="993" w:hanging="284"/>
        <w:jc w:val="both"/>
        <w:rPr>
          <w:rFonts w:eastAsia="標楷體"/>
        </w:rPr>
      </w:pPr>
      <w:r w:rsidRPr="00F764A7">
        <w:rPr>
          <w:rFonts w:eastAsia="標楷體"/>
        </w:rPr>
        <w:t>暴露者：配合作業環境監測人員的指示進行採樣</w:t>
      </w:r>
    </w:p>
    <w:p w:rsidR="00BB2E5A" w:rsidRPr="00F764A7" w:rsidRDefault="00BB2E5A" w:rsidP="001B0DF1">
      <w:pPr>
        <w:numPr>
          <w:ilvl w:val="1"/>
          <w:numId w:val="236"/>
        </w:numPr>
        <w:snapToGrid w:val="0"/>
        <w:spacing w:line="312" w:lineRule="auto"/>
        <w:ind w:left="993" w:hanging="284"/>
        <w:jc w:val="both"/>
        <w:rPr>
          <w:rFonts w:eastAsia="標楷體"/>
        </w:rPr>
      </w:pPr>
      <w:r w:rsidRPr="00F764A7">
        <w:rPr>
          <w:rFonts w:eastAsia="標楷體"/>
        </w:rPr>
        <w:t>作業環境監測機構：委由</w:t>
      </w:r>
      <w:r w:rsidRPr="00F764A7">
        <w:rPr>
          <w:rFonts w:eastAsia="標楷體" w:hint="eastAsia"/>
        </w:rPr>
        <w:t>執</w:t>
      </w:r>
      <w:r w:rsidRPr="00F764A7">
        <w:rPr>
          <w:rFonts w:eastAsia="標楷體"/>
        </w:rPr>
        <w:t>業之工礦衛生技師或中央主管機關認可之作業環境監測機構實施作業環境監測，說明採樣時暴露者應注意事項，及實際進行作業環境監測工作。</w:t>
      </w:r>
    </w:p>
    <w:p w:rsidR="00BB2E5A" w:rsidRPr="00F764A7" w:rsidRDefault="00BB2E5A" w:rsidP="001B0DF1">
      <w:pPr>
        <w:numPr>
          <w:ilvl w:val="0"/>
          <w:numId w:val="236"/>
        </w:numPr>
        <w:snapToGrid w:val="0"/>
        <w:spacing w:line="312" w:lineRule="auto"/>
        <w:ind w:left="709" w:hanging="283"/>
        <w:jc w:val="both"/>
        <w:rPr>
          <w:rFonts w:eastAsia="標楷體"/>
        </w:rPr>
      </w:pPr>
      <w:r w:rsidRPr="00F764A7">
        <w:rPr>
          <w:rFonts w:eastAsia="標楷體" w:hint="eastAsia"/>
        </w:rPr>
        <w:t>作業環境監測計劃</w:t>
      </w:r>
    </w:p>
    <w:p w:rsidR="00BB2E5A" w:rsidRPr="00F764A7" w:rsidRDefault="00BB2E5A" w:rsidP="001B0DF1">
      <w:pPr>
        <w:numPr>
          <w:ilvl w:val="1"/>
          <w:numId w:val="236"/>
        </w:numPr>
        <w:snapToGrid w:val="0"/>
        <w:spacing w:line="312" w:lineRule="auto"/>
        <w:ind w:left="993" w:hanging="284"/>
        <w:jc w:val="both"/>
        <w:rPr>
          <w:rFonts w:eastAsia="標楷體"/>
        </w:rPr>
      </w:pPr>
      <w:r w:rsidRPr="00F764A7">
        <w:rPr>
          <w:rFonts w:eastAsia="標楷體" w:hint="eastAsia"/>
        </w:rPr>
        <w:t>危害辨識及資料收集。</w:t>
      </w:r>
    </w:p>
    <w:p w:rsidR="00BB2E5A" w:rsidRPr="00F764A7" w:rsidRDefault="00BB2E5A" w:rsidP="001B0DF1">
      <w:pPr>
        <w:numPr>
          <w:ilvl w:val="1"/>
          <w:numId w:val="236"/>
        </w:numPr>
        <w:snapToGrid w:val="0"/>
        <w:spacing w:line="312" w:lineRule="auto"/>
        <w:ind w:left="993" w:hanging="284"/>
        <w:jc w:val="both"/>
        <w:rPr>
          <w:rFonts w:eastAsia="標楷體"/>
        </w:rPr>
      </w:pPr>
      <w:r w:rsidRPr="00F764A7">
        <w:rPr>
          <w:rFonts w:eastAsia="標楷體" w:hint="eastAsia"/>
        </w:rPr>
        <w:t>相似暴露族群之建立。</w:t>
      </w:r>
    </w:p>
    <w:p w:rsidR="00BB2E5A" w:rsidRPr="00F764A7" w:rsidRDefault="00BB2E5A" w:rsidP="001B0DF1">
      <w:pPr>
        <w:numPr>
          <w:ilvl w:val="1"/>
          <w:numId w:val="236"/>
        </w:numPr>
        <w:snapToGrid w:val="0"/>
        <w:spacing w:line="312" w:lineRule="auto"/>
        <w:ind w:left="993" w:hanging="284"/>
        <w:jc w:val="both"/>
        <w:rPr>
          <w:rFonts w:eastAsia="標楷體"/>
        </w:rPr>
      </w:pPr>
      <w:r w:rsidRPr="00F764A7">
        <w:rPr>
          <w:rFonts w:eastAsia="標楷體" w:hint="eastAsia"/>
        </w:rPr>
        <w:t>採樣策略之規劃及執行。</w:t>
      </w:r>
    </w:p>
    <w:p w:rsidR="00BB2E5A" w:rsidRPr="00F764A7" w:rsidRDefault="00BB2E5A" w:rsidP="001B0DF1">
      <w:pPr>
        <w:numPr>
          <w:ilvl w:val="1"/>
          <w:numId w:val="236"/>
        </w:numPr>
        <w:snapToGrid w:val="0"/>
        <w:spacing w:line="312" w:lineRule="auto"/>
        <w:ind w:left="993" w:hanging="284"/>
        <w:jc w:val="both"/>
        <w:rPr>
          <w:rFonts w:eastAsia="標楷體"/>
        </w:rPr>
      </w:pPr>
      <w:r w:rsidRPr="00F764A7">
        <w:rPr>
          <w:rFonts w:eastAsia="標楷體" w:hint="eastAsia"/>
        </w:rPr>
        <w:t>樣本分析。</w:t>
      </w:r>
    </w:p>
    <w:p w:rsidR="00BB2E5A" w:rsidRPr="00F764A7" w:rsidRDefault="00BB2E5A" w:rsidP="001B0DF1">
      <w:pPr>
        <w:numPr>
          <w:ilvl w:val="1"/>
          <w:numId w:val="236"/>
        </w:numPr>
        <w:snapToGrid w:val="0"/>
        <w:spacing w:line="312" w:lineRule="auto"/>
        <w:ind w:left="993" w:hanging="284"/>
        <w:jc w:val="both"/>
        <w:rPr>
          <w:rFonts w:eastAsia="標楷體"/>
        </w:rPr>
      </w:pPr>
      <w:r w:rsidRPr="00F764A7">
        <w:rPr>
          <w:rFonts w:eastAsia="標楷體" w:hint="eastAsia"/>
        </w:rPr>
        <w:t>數據分析及評估。</w:t>
      </w:r>
    </w:p>
    <w:p w:rsidR="00BB2E5A" w:rsidRPr="00F764A7" w:rsidRDefault="00BB2E5A" w:rsidP="003F0F50">
      <w:pPr>
        <w:pStyle w:val="aff"/>
        <w:spacing w:beforeLines="100" w:before="240" w:afterLines="50" w:after="120"/>
        <w:jc w:val="both"/>
        <w:rPr>
          <w:rFonts w:eastAsia="標楷體"/>
          <w:sz w:val="24"/>
          <w:szCs w:val="24"/>
        </w:rPr>
      </w:pPr>
      <w:bookmarkStart w:id="12" w:name="_Toc127945789"/>
      <w:r w:rsidRPr="00F764A7">
        <w:rPr>
          <w:rFonts w:eastAsia="標楷體"/>
          <w:sz w:val="24"/>
          <w:szCs w:val="24"/>
        </w:rPr>
        <w:br w:type="page"/>
      </w:r>
      <w:r w:rsidRPr="00F764A7">
        <w:rPr>
          <w:rFonts w:eastAsia="標楷體"/>
          <w:sz w:val="24"/>
          <w:szCs w:val="24"/>
        </w:rPr>
        <w:lastRenderedPageBreak/>
        <w:t>表</w:t>
      </w:r>
      <w:r w:rsidRPr="00F764A7">
        <w:rPr>
          <w:rFonts w:eastAsia="標楷體"/>
          <w:sz w:val="24"/>
          <w:szCs w:val="24"/>
        </w:rPr>
        <w:t xml:space="preserve">1-1  </w:t>
      </w:r>
      <w:r w:rsidRPr="00F764A7">
        <w:rPr>
          <w:rFonts w:eastAsia="標楷體"/>
          <w:sz w:val="24"/>
          <w:szCs w:val="24"/>
        </w:rPr>
        <w:t>建立組織及成員職責</w:t>
      </w:r>
      <w:bookmarkEnd w:id="12"/>
    </w:p>
    <w:tbl>
      <w:tblPr>
        <w:tblW w:w="779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4961"/>
      </w:tblGrid>
      <w:tr w:rsidR="00D80BD4" w:rsidRPr="00F764A7" w:rsidTr="00D80BD4">
        <w:trPr>
          <w:trHeight w:val="525"/>
          <w:tblHeader/>
        </w:trPr>
        <w:tc>
          <w:tcPr>
            <w:tcW w:w="2835" w:type="dxa"/>
            <w:vAlign w:val="center"/>
          </w:tcPr>
          <w:p w:rsidR="00D80BD4" w:rsidRPr="00F764A7" w:rsidRDefault="00D80BD4" w:rsidP="00BB2E5A">
            <w:pPr>
              <w:pStyle w:val="31"/>
              <w:spacing w:line="360" w:lineRule="auto"/>
              <w:ind w:leftChars="57" w:left="137"/>
              <w:jc w:val="center"/>
              <w:rPr>
                <w:b/>
              </w:rPr>
            </w:pPr>
            <w:r w:rsidRPr="00F764A7">
              <w:rPr>
                <w:b/>
              </w:rPr>
              <w:t>人員</w:t>
            </w:r>
          </w:p>
        </w:tc>
        <w:tc>
          <w:tcPr>
            <w:tcW w:w="4961" w:type="dxa"/>
            <w:vAlign w:val="center"/>
          </w:tcPr>
          <w:p w:rsidR="00D80BD4" w:rsidRPr="00F764A7" w:rsidRDefault="00D80BD4" w:rsidP="00727EEA">
            <w:pPr>
              <w:pStyle w:val="31"/>
              <w:spacing w:line="360" w:lineRule="auto"/>
              <w:ind w:leftChars="130" w:left="312"/>
              <w:jc w:val="center"/>
              <w:rPr>
                <w:b/>
              </w:rPr>
            </w:pPr>
            <w:r w:rsidRPr="00F764A7">
              <w:rPr>
                <w:b/>
              </w:rPr>
              <w:t>職責</w:t>
            </w:r>
          </w:p>
        </w:tc>
      </w:tr>
      <w:tr w:rsidR="00D80BD4" w:rsidRPr="00F764A7" w:rsidTr="00D80BD4">
        <w:trPr>
          <w:trHeight w:val="1250"/>
        </w:trPr>
        <w:tc>
          <w:tcPr>
            <w:tcW w:w="2835" w:type="dxa"/>
            <w:vAlign w:val="center"/>
          </w:tcPr>
          <w:p w:rsidR="00D80BD4" w:rsidRPr="00F764A7" w:rsidRDefault="00D80BD4" w:rsidP="00BB2E5A">
            <w:pPr>
              <w:pStyle w:val="31"/>
              <w:spacing w:line="360" w:lineRule="auto"/>
              <w:ind w:leftChars="-2" w:left="-5"/>
            </w:pPr>
            <w:r w:rsidRPr="00F764A7">
              <w:rPr>
                <w:rFonts w:hint="eastAsia"/>
              </w:rPr>
              <w:t>職業</w:t>
            </w:r>
            <w:r w:rsidRPr="00F764A7">
              <w:t>安全衛生</w:t>
            </w:r>
            <w:r w:rsidRPr="00F764A7">
              <w:rPr>
                <w:rFonts w:hint="eastAsia"/>
              </w:rPr>
              <w:t>管理</w:t>
            </w:r>
            <w:r w:rsidRPr="00F764A7">
              <w:t>人員</w:t>
            </w:r>
          </w:p>
        </w:tc>
        <w:tc>
          <w:tcPr>
            <w:tcW w:w="4961" w:type="dxa"/>
            <w:vAlign w:val="center"/>
          </w:tcPr>
          <w:p w:rsidR="00D80BD4" w:rsidRPr="00F764A7" w:rsidRDefault="00D80BD4" w:rsidP="001B0DF1">
            <w:pPr>
              <w:pStyle w:val="31"/>
              <w:numPr>
                <w:ilvl w:val="0"/>
                <w:numId w:val="64"/>
              </w:numPr>
              <w:adjustRightInd w:val="0"/>
              <w:snapToGrid w:val="0"/>
              <w:spacing w:line="360" w:lineRule="auto"/>
              <w:ind w:left="0" w:firstLineChars="0" w:firstLine="0"/>
              <w:jc w:val="both"/>
            </w:pPr>
            <w:r w:rsidRPr="00F764A7">
              <w:t>擬定作業環境監測計畫</w:t>
            </w:r>
          </w:p>
          <w:p w:rsidR="00D80BD4" w:rsidRPr="00F764A7" w:rsidRDefault="00D80BD4" w:rsidP="001B0DF1">
            <w:pPr>
              <w:pStyle w:val="31"/>
              <w:numPr>
                <w:ilvl w:val="0"/>
                <w:numId w:val="64"/>
              </w:numPr>
              <w:adjustRightInd w:val="0"/>
              <w:snapToGrid w:val="0"/>
              <w:spacing w:line="360" w:lineRule="auto"/>
              <w:ind w:left="0" w:firstLineChars="0" w:firstLine="0"/>
              <w:jc w:val="both"/>
            </w:pPr>
            <w:r w:rsidRPr="00F764A7">
              <w:t>提出採樣規劃</w:t>
            </w:r>
          </w:p>
          <w:p w:rsidR="00D80BD4" w:rsidRPr="00F764A7" w:rsidRDefault="00D80BD4" w:rsidP="001B0DF1">
            <w:pPr>
              <w:pStyle w:val="31"/>
              <w:numPr>
                <w:ilvl w:val="0"/>
                <w:numId w:val="64"/>
              </w:numPr>
              <w:adjustRightInd w:val="0"/>
              <w:snapToGrid w:val="0"/>
              <w:spacing w:line="360" w:lineRule="auto"/>
              <w:ind w:left="0" w:firstLineChars="0" w:firstLine="0"/>
              <w:jc w:val="both"/>
            </w:pPr>
            <w:r w:rsidRPr="00F764A7">
              <w:t>作業環境監測工作協調及管理</w:t>
            </w:r>
          </w:p>
          <w:p w:rsidR="00D80BD4" w:rsidRPr="00F764A7" w:rsidRDefault="00D80BD4" w:rsidP="001B0DF1">
            <w:pPr>
              <w:pStyle w:val="31"/>
              <w:numPr>
                <w:ilvl w:val="0"/>
                <w:numId w:val="64"/>
              </w:numPr>
              <w:adjustRightInd w:val="0"/>
              <w:snapToGrid w:val="0"/>
              <w:spacing w:line="360" w:lineRule="auto"/>
              <w:ind w:left="0" w:firstLineChars="0" w:firstLine="0"/>
              <w:jc w:val="both"/>
            </w:pPr>
            <w:r w:rsidRPr="00F764A7">
              <w:t>監測過程定期查核</w:t>
            </w:r>
          </w:p>
        </w:tc>
      </w:tr>
      <w:tr w:rsidR="00D80BD4" w:rsidRPr="00F764A7" w:rsidTr="00D80BD4">
        <w:trPr>
          <w:trHeight w:val="763"/>
        </w:trPr>
        <w:tc>
          <w:tcPr>
            <w:tcW w:w="2835" w:type="dxa"/>
            <w:vAlign w:val="center"/>
          </w:tcPr>
          <w:p w:rsidR="00D80BD4" w:rsidRPr="00F764A7" w:rsidRDefault="00D80BD4" w:rsidP="00BB2E5A">
            <w:pPr>
              <w:pStyle w:val="31"/>
              <w:spacing w:line="360" w:lineRule="auto"/>
              <w:ind w:leftChars="-1" w:left="-2"/>
            </w:pPr>
            <w:r w:rsidRPr="00F764A7">
              <w:t>採購人員</w:t>
            </w:r>
          </w:p>
        </w:tc>
        <w:tc>
          <w:tcPr>
            <w:tcW w:w="4961" w:type="dxa"/>
            <w:vAlign w:val="center"/>
          </w:tcPr>
          <w:p w:rsidR="00D80BD4" w:rsidRPr="00F764A7" w:rsidRDefault="00D80BD4" w:rsidP="001B0DF1">
            <w:pPr>
              <w:pStyle w:val="31"/>
              <w:numPr>
                <w:ilvl w:val="0"/>
                <w:numId w:val="240"/>
              </w:numPr>
              <w:adjustRightInd w:val="0"/>
              <w:snapToGrid w:val="0"/>
              <w:spacing w:line="360" w:lineRule="auto"/>
              <w:ind w:firstLineChars="0"/>
              <w:jc w:val="both"/>
            </w:pPr>
            <w:r w:rsidRPr="00F764A7">
              <w:t>作業環境監測委外工作之採購、簽約與付款。</w:t>
            </w:r>
          </w:p>
        </w:tc>
      </w:tr>
      <w:tr w:rsidR="00D80BD4" w:rsidRPr="00F764A7" w:rsidTr="00D80BD4">
        <w:trPr>
          <w:trHeight w:val="1088"/>
        </w:trPr>
        <w:tc>
          <w:tcPr>
            <w:tcW w:w="2835" w:type="dxa"/>
            <w:vAlign w:val="center"/>
          </w:tcPr>
          <w:p w:rsidR="00D80BD4" w:rsidRPr="00F764A7" w:rsidRDefault="00D80BD4" w:rsidP="00BB2E5A">
            <w:pPr>
              <w:pStyle w:val="31"/>
              <w:spacing w:line="360" w:lineRule="auto"/>
              <w:ind w:leftChars="-1" w:left="-2"/>
            </w:pPr>
            <w:r w:rsidRPr="00F764A7">
              <w:t>工作場所負責人</w:t>
            </w:r>
          </w:p>
        </w:tc>
        <w:tc>
          <w:tcPr>
            <w:tcW w:w="4961" w:type="dxa"/>
            <w:vAlign w:val="center"/>
          </w:tcPr>
          <w:p w:rsidR="00D80BD4" w:rsidRPr="00F764A7" w:rsidRDefault="00D80BD4" w:rsidP="001B0DF1">
            <w:pPr>
              <w:pStyle w:val="31"/>
              <w:numPr>
                <w:ilvl w:val="0"/>
                <w:numId w:val="241"/>
              </w:numPr>
              <w:adjustRightInd w:val="0"/>
              <w:snapToGrid w:val="0"/>
              <w:spacing w:line="360" w:lineRule="auto"/>
              <w:ind w:firstLineChars="0"/>
              <w:jc w:val="both"/>
            </w:pPr>
            <w:r w:rsidRPr="00F764A7">
              <w:t>提出作業環境監測需求</w:t>
            </w:r>
          </w:p>
          <w:p w:rsidR="00D80BD4" w:rsidRPr="00F764A7" w:rsidRDefault="00D80BD4" w:rsidP="001B0DF1">
            <w:pPr>
              <w:pStyle w:val="31"/>
              <w:numPr>
                <w:ilvl w:val="0"/>
                <w:numId w:val="241"/>
              </w:numPr>
              <w:adjustRightInd w:val="0"/>
              <w:snapToGrid w:val="0"/>
              <w:spacing w:line="360" w:lineRule="auto"/>
              <w:ind w:left="0" w:firstLineChars="0" w:firstLine="0"/>
              <w:jc w:val="both"/>
            </w:pPr>
            <w:r w:rsidRPr="00F764A7">
              <w:t>提供現場相關資訊</w:t>
            </w:r>
          </w:p>
          <w:p w:rsidR="00D80BD4" w:rsidRPr="00F764A7" w:rsidRDefault="00D80BD4" w:rsidP="001B0DF1">
            <w:pPr>
              <w:pStyle w:val="31"/>
              <w:numPr>
                <w:ilvl w:val="0"/>
                <w:numId w:val="241"/>
              </w:numPr>
              <w:adjustRightInd w:val="0"/>
              <w:snapToGrid w:val="0"/>
              <w:spacing w:line="360" w:lineRule="auto"/>
              <w:ind w:left="0" w:firstLineChars="0" w:firstLine="0"/>
              <w:jc w:val="both"/>
            </w:pPr>
            <w:r w:rsidRPr="00F764A7">
              <w:t>確定受測</w:t>
            </w:r>
            <w:r w:rsidRPr="00F764A7">
              <w:rPr>
                <w:rFonts w:hint="eastAsia"/>
              </w:rPr>
              <w:t>之暴露者</w:t>
            </w:r>
          </w:p>
        </w:tc>
      </w:tr>
      <w:tr w:rsidR="00D80BD4" w:rsidRPr="00F764A7" w:rsidTr="00D80BD4">
        <w:trPr>
          <w:trHeight w:val="791"/>
        </w:trPr>
        <w:tc>
          <w:tcPr>
            <w:tcW w:w="2835" w:type="dxa"/>
            <w:vAlign w:val="center"/>
          </w:tcPr>
          <w:p w:rsidR="00D80BD4" w:rsidRPr="00F764A7" w:rsidRDefault="00D80BD4" w:rsidP="00BB2E5A">
            <w:pPr>
              <w:pStyle w:val="31"/>
              <w:spacing w:line="360" w:lineRule="auto"/>
              <w:ind w:leftChars="-1" w:left="-2"/>
            </w:pPr>
            <w:r w:rsidRPr="00F764A7">
              <w:rPr>
                <w:rFonts w:hint="eastAsia"/>
              </w:rPr>
              <w:t>教職員工及學生</w:t>
            </w:r>
          </w:p>
          <w:p w:rsidR="00D80BD4" w:rsidRPr="00F764A7" w:rsidRDefault="00D80BD4" w:rsidP="00BB2E5A">
            <w:pPr>
              <w:pStyle w:val="31"/>
              <w:spacing w:line="360" w:lineRule="auto"/>
              <w:ind w:leftChars="-1" w:left="-2"/>
            </w:pPr>
            <w:r w:rsidRPr="00F764A7">
              <w:t>代表</w:t>
            </w:r>
          </w:p>
        </w:tc>
        <w:tc>
          <w:tcPr>
            <w:tcW w:w="4961" w:type="dxa"/>
            <w:vAlign w:val="center"/>
          </w:tcPr>
          <w:p w:rsidR="00D80BD4" w:rsidRPr="00F764A7" w:rsidRDefault="00D80BD4" w:rsidP="001B0DF1">
            <w:pPr>
              <w:pStyle w:val="31"/>
              <w:numPr>
                <w:ilvl w:val="0"/>
                <w:numId w:val="242"/>
              </w:numPr>
              <w:adjustRightInd w:val="0"/>
              <w:snapToGrid w:val="0"/>
              <w:spacing w:line="360" w:lineRule="auto"/>
              <w:ind w:firstLineChars="0"/>
              <w:jc w:val="both"/>
            </w:pPr>
            <w:r w:rsidRPr="00F764A7">
              <w:t>提出作業環境監測需求</w:t>
            </w:r>
          </w:p>
          <w:p w:rsidR="00D80BD4" w:rsidRPr="00F764A7" w:rsidRDefault="00D80BD4" w:rsidP="001B0DF1">
            <w:pPr>
              <w:pStyle w:val="31"/>
              <w:numPr>
                <w:ilvl w:val="0"/>
                <w:numId w:val="242"/>
              </w:numPr>
              <w:adjustRightInd w:val="0"/>
              <w:snapToGrid w:val="0"/>
              <w:spacing w:line="360" w:lineRule="auto"/>
              <w:ind w:left="0" w:firstLineChars="0" w:firstLine="0"/>
              <w:jc w:val="both"/>
            </w:pPr>
            <w:r w:rsidRPr="00F764A7">
              <w:t>監督監測工作之執行。</w:t>
            </w:r>
          </w:p>
        </w:tc>
      </w:tr>
      <w:tr w:rsidR="00D80BD4" w:rsidRPr="00F764A7" w:rsidTr="00D80BD4">
        <w:trPr>
          <w:trHeight w:val="1504"/>
        </w:trPr>
        <w:tc>
          <w:tcPr>
            <w:tcW w:w="2835" w:type="dxa"/>
            <w:vAlign w:val="center"/>
          </w:tcPr>
          <w:p w:rsidR="00D80BD4" w:rsidRPr="00F764A7" w:rsidRDefault="00D80BD4" w:rsidP="00BB2E5A">
            <w:pPr>
              <w:pStyle w:val="31"/>
              <w:spacing w:line="360" w:lineRule="auto"/>
              <w:ind w:leftChars="-1" w:left="-2"/>
            </w:pPr>
            <w:r w:rsidRPr="00F764A7">
              <w:t>勞動部認可之作業環境監測機構（執業之工礦衛生技師</w:t>
            </w:r>
            <w:r w:rsidRPr="00F764A7">
              <w:t>/</w:t>
            </w:r>
            <w:r w:rsidRPr="00F764A7">
              <w:rPr>
                <w:rFonts w:hint="eastAsia"/>
              </w:rPr>
              <w:t>校</w:t>
            </w:r>
            <w:r w:rsidRPr="00F764A7">
              <w:t>內合格之乙級以上之作業環境監測人員）</w:t>
            </w:r>
          </w:p>
        </w:tc>
        <w:tc>
          <w:tcPr>
            <w:tcW w:w="4961" w:type="dxa"/>
            <w:vAlign w:val="center"/>
          </w:tcPr>
          <w:p w:rsidR="00D80BD4" w:rsidRPr="00F764A7" w:rsidRDefault="00D80BD4" w:rsidP="001B0DF1">
            <w:pPr>
              <w:pStyle w:val="31"/>
              <w:numPr>
                <w:ilvl w:val="0"/>
                <w:numId w:val="243"/>
              </w:numPr>
              <w:adjustRightInd w:val="0"/>
              <w:snapToGrid w:val="0"/>
              <w:spacing w:line="360" w:lineRule="auto"/>
              <w:ind w:firstLineChars="0"/>
              <w:jc w:val="both"/>
            </w:pPr>
            <w:r w:rsidRPr="00F764A7">
              <w:t>受委託執行各項監測工作（以簽約內容為準）</w:t>
            </w:r>
          </w:p>
          <w:p w:rsidR="00D80BD4" w:rsidRPr="00F764A7" w:rsidRDefault="00D80BD4" w:rsidP="001B0DF1">
            <w:pPr>
              <w:pStyle w:val="31"/>
              <w:numPr>
                <w:ilvl w:val="0"/>
                <w:numId w:val="243"/>
              </w:numPr>
              <w:adjustRightInd w:val="0"/>
              <w:snapToGrid w:val="0"/>
              <w:spacing w:line="360" w:lineRule="auto"/>
              <w:ind w:left="269" w:hangingChars="112" w:hanging="269"/>
              <w:jc w:val="both"/>
            </w:pPr>
            <w:r w:rsidRPr="00F764A7">
              <w:t>監測目標（</w:t>
            </w:r>
            <w:r w:rsidRPr="00F764A7">
              <w:rPr>
                <w:rFonts w:hint="eastAsia"/>
              </w:rPr>
              <w:t>教職員工與學生</w:t>
            </w:r>
            <w:r w:rsidRPr="00F764A7">
              <w:t>或地點）工作特性之掌握。</w:t>
            </w:r>
          </w:p>
        </w:tc>
      </w:tr>
    </w:tbl>
    <w:p w:rsidR="00BB2E5A" w:rsidRPr="00F764A7" w:rsidRDefault="00BB2E5A" w:rsidP="00BB2E5A">
      <w:pPr>
        <w:snapToGrid w:val="0"/>
        <w:spacing w:line="312" w:lineRule="auto"/>
        <w:ind w:left="1349" w:hangingChars="562" w:hanging="1349"/>
        <w:jc w:val="both"/>
        <w:rPr>
          <w:rFonts w:eastAsia="標楷體"/>
        </w:rPr>
      </w:pPr>
    </w:p>
    <w:p w:rsidR="00BB2E5A" w:rsidRPr="00F764A7" w:rsidRDefault="00BB2E5A" w:rsidP="001B0DF1">
      <w:pPr>
        <w:numPr>
          <w:ilvl w:val="0"/>
          <w:numId w:val="245"/>
        </w:numPr>
        <w:snapToGrid w:val="0"/>
        <w:spacing w:line="312" w:lineRule="auto"/>
        <w:ind w:left="567" w:hanging="567"/>
        <w:jc w:val="both"/>
        <w:rPr>
          <w:rFonts w:eastAsia="標楷體"/>
          <w:b/>
        </w:rPr>
      </w:pPr>
      <w:r w:rsidRPr="00F764A7">
        <w:rPr>
          <w:rFonts w:eastAsia="標楷體"/>
          <w:b/>
        </w:rPr>
        <w:br w:type="page"/>
      </w:r>
      <w:r w:rsidRPr="00F764A7">
        <w:rPr>
          <w:rFonts w:eastAsia="標楷體" w:hint="eastAsia"/>
          <w:b/>
        </w:rPr>
        <w:lastRenderedPageBreak/>
        <w:t>危害辨識及資料收集</w:t>
      </w:r>
    </w:p>
    <w:p w:rsidR="00BB2E5A" w:rsidRPr="00F764A7" w:rsidRDefault="00BB2E5A" w:rsidP="001B0DF1">
      <w:pPr>
        <w:numPr>
          <w:ilvl w:val="0"/>
          <w:numId w:val="237"/>
        </w:numPr>
        <w:snapToGrid w:val="0"/>
        <w:spacing w:line="360" w:lineRule="auto"/>
        <w:ind w:left="851" w:hanging="284"/>
        <w:jc w:val="both"/>
        <w:rPr>
          <w:rFonts w:eastAsia="標楷體"/>
        </w:rPr>
      </w:pPr>
      <w:r w:rsidRPr="00F764A7">
        <w:rPr>
          <w:rFonts w:eastAsia="標楷體" w:hint="eastAsia"/>
        </w:rPr>
        <w:t>實驗場所作業條件確認：</w:t>
      </w:r>
    </w:p>
    <w:p w:rsidR="00BB2E5A" w:rsidRPr="00F764A7" w:rsidRDefault="00BB2E5A" w:rsidP="001B0DF1">
      <w:pPr>
        <w:numPr>
          <w:ilvl w:val="1"/>
          <w:numId w:val="237"/>
        </w:numPr>
        <w:snapToGrid w:val="0"/>
        <w:spacing w:line="360" w:lineRule="auto"/>
        <w:jc w:val="both"/>
        <w:rPr>
          <w:rFonts w:eastAsia="標楷體"/>
        </w:rPr>
      </w:pPr>
      <w:r w:rsidRPr="00F764A7">
        <w:rPr>
          <w:rFonts w:eastAsia="標楷體" w:hint="eastAsia"/>
        </w:rPr>
        <w:t>危害特性確認，評估作業場所中之危害（化學性因子或物理性因子危害）是否需進行作業環境監測。</w:t>
      </w:r>
    </w:p>
    <w:p w:rsidR="00BB2E5A" w:rsidRPr="00F764A7" w:rsidRDefault="00BB2E5A" w:rsidP="001B0DF1">
      <w:pPr>
        <w:numPr>
          <w:ilvl w:val="1"/>
          <w:numId w:val="237"/>
        </w:numPr>
        <w:snapToGrid w:val="0"/>
        <w:spacing w:line="360" w:lineRule="auto"/>
        <w:jc w:val="both"/>
        <w:rPr>
          <w:rFonts w:eastAsia="標楷體"/>
        </w:rPr>
      </w:pPr>
      <w:r w:rsidRPr="00F764A7">
        <w:rPr>
          <w:rFonts w:eastAsia="標楷體" w:hint="eastAsia"/>
        </w:rPr>
        <w:t>作業型態確認，該作業為例行作業（如：</w:t>
      </w:r>
      <w:r w:rsidRPr="00F764A7">
        <w:rPr>
          <w:rFonts w:eastAsia="標楷體"/>
        </w:rPr>
        <w:t>日常操作</w:t>
      </w:r>
      <w:r w:rsidRPr="00F764A7">
        <w:rPr>
          <w:rFonts w:eastAsia="標楷體" w:hint="eastAsia"/>
        </w:rPr>
        <w:t>）或非例行作業（如：</w:t>
      </w:r>
      <w:r w:rsidRPr="00F764A7">
        <w:rPr>
          <w:rFonts w:eastAsia="標楷體"/>
        </w:rPr>
        <w:t>年度歲修、儀器設備保養</w:t>
      </w:r>
      <w:r w:rsidRPr="00F764A7">
        <w:rPr>
          <w:rFonts w:eastAsia="標楷體"/>
        </w:rPr>
        <w:t>….</w:t>
      </w:r>
      <w:r w:rsidRPr="00F764A7">
        <w:rPr>
          <w:rFonts w:eastAsia="標楷體" w:hint="eastAsia"/>
        </w:rPr>
        <w:t>），</w:t>
      </w:r>
    </w:p>
    <w:p w:rsidR="00BB2E5A" w:rsidRPr="009644C8" w:rsidRDefault="00BB2E5A" w:rsidP="001B0DF1">
      <w:pPr>
        <w:numPr>
          <w:ilvl w:val="1"/>
          <w:numId w:val="237"/>
        </w:numPr>
        <w:snapToGrid w:val="0"/>
        <w:spacing w:line="360" w:lineRule="auto"/>
        <w:jc w:val="both"/>
        <w:rPr>
          <w:rFonts w:eastAsia="標楷體"/>
          <w:color w:val="FF0000"/>
          <w:shd w:val="pct15" w:color="auto" w:fill="FFFFFF"/>
        </w:rPr>
      </w:pPr>
      <w:r w:rsidRPr="009644C8">
        <w:rPr>
          <w:rFonts w:eastAsia="標楷體" w:hint="eastAsia"/>
          <w:color w:val="FF0000"/>
          <w:shd w:val="pct15" w:color="auto" w:fill="FFFFFF"/>
        </w:rPr>
        <w:t>作業時間確認：</w:t>
      </w:r>
    </w:p>
    <w:p w:rsidR="007B7212" w:rsidRPr="009644C8" w:rsidRDefault="00E661EA" w:rsidP="007B7212">
      <w:pPr>
        <w:snapToGrid w:val="0"/>
        <w:spacing w:line="360" w:lineRule="auto"/>
        <w:ind w:leftChars="531" w:left="1274"/>
        <w:jc w:val="both"/>
        <w:rPr>
          <w:rFonts w:eastAsia="標楷體"/>
          <w:b/>
          <w:color w:val="FF0000"/>
          <w:shd w:val="pct15" w:color="auto" w:fill="FFFFFF"/>
        </w:rPr>
      </w:pPr>
      <w:r w:rsidRPr="009644C8">
        <w:rPr>
          <w:rFonts w:eastAsia="標楷體" w:hint="eastAsia"/>
          <w:b/>
          <w:color w:val="FF0000"/>
          <w:shd w:val="pct15" w:color="auto" w:fill="FFFFFF"/>
        </w:rPr>
        <w:t>臨</w:t>
      </w:r>
      <w:r w:rsidR="007B7212" w:rsidRPr="009644C8">
        <w:rPr>
          <w:rFonts w:eastAsia="標楷體" w:hint="eastAsia"/>
          <w:b/>
          <w:color w:val="FF0000"/>
          <w:shd w:val="pct15" w:color="auto" w:fill="FFFFFF"/>
        </w:rPr>
        <w:t>時性作業：指正常作業以外之作業，其作業期間不超過三個月，且一年內不再重複者。</w:t>
      </w:r>
    </w:p>
    <w:p w:rsidR="007B7212" w:rsidRPr="009644C8" w:rsidRDefault="007B7212" w:rsidP="007B7212">
      <w:pPr>
        <w:snapToGrid w:val="0"/>
        <w:spacing w:line="360" w:lineRule="auto"/>
        <w:ind w:leftChars="531" w:left="1274"/>
        <w:jc w:val="both"/>
        <w:rPr>
          <w:rFonts w:eastAsia="標楷體"/>
          <w:b/>
          <w:color w:val="FF0000"/>
          <w:shd w:val="pct15" w:color="auto" w:fill="FFFFFF"/>
        </w:rPr>
      </w:pPr>
      <w:r w:rsidRPr="009644C8">
        <w:rPr>
          <w:rFonts w:eastAsia="標楷體" w:hint="eastAsia"/>
          <w:b/>
          <w:color w:val="FF0000"/>
          <w:shd w:val="pct15" w:color="auto" w:fill="FFFFFF"/>
        </w:rPr>
        <w:t>作業時間短暫：指雇主使暴露者每日作業時間在一小時以內者。</w:t>
      </w:r>
    </w:p>
    <w:p w:rsidR="00BB2E5A" w:rsidRPr="009644C8" w:rsidRDefault="007B7212" w:rsidP="007B7212">
      <w:pPr>
        <w:snapToGrid w:val="0"/>
        <w:spacing w:line="360" w:lineRule="auto"/>
        <w:ind w:leftChars="531" w:left="1274"/>
        <w:jc w:val="both"/>
        <w:rPr>
          <w:rFonts w:eastAsia="標楷體"/>
          <w:color w:val="FF0000"/>
          <w:shd w:val="pct15" w:color="auto" w:fill="FFFFFF"/>
        </w:rPr>
      </w:pPr>
      <w:r w:rsidRPr="009644C8">
        <w:rPr>
          <w:rFonts w:eastAsia="標楷體" w:hint="eastAsia"/>
          <w:b/>
          <w:color w:val="FF0000"/>
          <w:shd w:val="pct15" w:color="auto" w:fill="FFFFFF"/>
        </w:rPr>
        <w:t>作業期間短暫：指作業期間不超過一個月，且確知自該作業終了日起六個月，不再實施該作業者。</w:t>
      </w:r>
    </w:p>
    <w:p w:rsidR="006C7231" w:rsidRPr="009644C8" w:rsidRDefault="00E661EA" w:rsidP="006C7231">
      <w:pPr>
        <w:snapToGrid w:val="0"/>
        <w:spacing w:line="360" w:lineRule="auto"/>
        <w:ind w:leftChars="531" w:left="1274"/>
        <w:jc w:val="both"/>
        <w:rPr>
          <w:rFonts w:eastAsia="標楷體"/>
          <w:color w:val="FF0000"/>
          <w:shd w:val="pct15" w:color="auto" w:fill="FFFFFF"/>
        </w:rPr>
      </w:pPr>
      <w:r w:rsidRPr="009644C8">
        <w:rPr>
          <w:rFonts w:eastAsia="標楷體" w:hint="eastAsia"/>
          <w:color w:val="FF0000"/>
          <w:shd w:val="pct15" w:color="auto" w:fill="FFFFFF"/>
        </w:rPr>
        <w:t>a.</w:t>
      </w:r>
      <w:r w:rsidR="006C7231" w:rsidRPr="009644C8">
        <w:rPr>
          <w:rFonts w:eastAsia="標楷體" w:hint="eastAsia"/>
          <w:color w:val="FF0000"/>
          <w:shd w:val="pct15" w:color="auto" w:fill="FFFFFF"/>
        </w:rPr>
        <w:t>有機溶劑</w:t>
      </w:r>
      <w:r w:rsidR="006C7231" w:rsidRPr="009644C8">
        <w:rPr>
          <w:rFonts w:eastAsia="標楷體" w:hint="eastAsia"/>
          <w:color w:val="FF0000"/>
          <w:shd w:val="pct15" w:color="auto" w:fill="FFFFFF"/>
        </w:rPr>
        <w:t>(48</w:t>
      </w:r>
      <w:r w:rsidR="006C7231" w:rsidRPr="009644C8">
        <w:rPr>
          <w:rFonts w:eastAsia="標楷體" w:hint="eastAsia"/>
          <w:color w:val="FF0000"/>
          <w:shd w:val="pct15" w:color="auto" w:fill="FFFFFF"/>
        </w:rPr>
        <w:t>種</w:t>
      </w:r>
      <w:r w:rsidR="006C7231" w:rsidRPr="009644C8">
        <w:rPr>
          <w:rFonts w:eastAsia="標楷體" w:hint="eastAsia"/>
          <w:color w:val="FF0000"/>
          <w:shd w:val="pct15" w:color="auto" w:fill="FFFFFF"/>
        </w:rPr>
        <w:t>)</w:t>
      </w:r>
      <w:r w:rsidR="006C7231" w:rsidRPr="009644C8">
        <w:rPr>
          <w:rFonts w:eastAsia="標楷體" w:hint="eastAsia"/>
          <w:color w:val="FF0000"/>
          <w:shd w:val="pct15" w:color="auto" w:fill="FFFFFF"/>
        </w:rPr>
        <w:t>及特定化學物質</w:t>
      </w:r>
      <w:r w:rsidR="006C7231" w:rsidRPr="009644C8">
        <w:rPr>
          <w:rFonts w:eastAsia="標楷體" w:hint="eastAsia"/>
          <w:color w:val="FF0000"/>
          <w:shd w:val="pct15" w:color="auto" w:fill="FFFFFF"/>
        </w:rPr>
        <w:t>(35</w:t>
      </w:r>
      <w:r w:rsidR="006C7231" w:rsidRPr="009644C8">
        <w:rPr>
          <w:rFonts w:eastAsia="標楷體" w:hint="eastAsia"/>
          <w:color w:val="FF0000"/>
          <w:shd w:val="pct15" w:color="auto" w:fill="FFFFFF"/>
        </w:rPr>
        <w:t>種</w:t>
      </w:r>
      <w:r w:rsidR="006C7231" w:rsidRPr="009644C8">
        <w:rPr>
          <w:rFonts w:eastAsia="標楷體" w:hint="eastAsia"/>
          <w:color w:val="FF0000"/>
          <w:shd w:val="pct15" w:color="auto" w:fill="FFFFFF"/>
        </w:rPr>
        <w:t>)</w:t>
      </w:r>
      <w:r w:rsidR="006C7231" w:rsidRPr="009644C8">
        <w:rPr>
          <w:rFonts w:eastAsia="標楷體" w:hint="eastAsia"/>
          <w:color w:val="FF0000"/>
          <w:shd w:val="pct15" w:color="auto" w:fill="FFFFFF"/>
        </w:rPr>
        <w:t>之作業場所之作業，屬</w:t>
      </w:r>
      <w:r w:rsidR="006C7231" w:rsidRPr="009644C8">
        <w:rPr>
          <w:rFonts w:eastAsia="標楷體" w:hint="eastAsia"/>
          <w:color w:val="FF0000"/>
          <w:u w:val="single"/>
          <w:shd w:val="pct15" w:color="auto" w:fill="FFFFFF"/>
        </w:rPr>
        <w:t>臨時性作業</w:t>
      </w:r>
      <w:r w:rsidR="006C7231" w:rsidRPr="009644C8">
        <w:rPr>
          <w:rFonts w:eastAsia="標楷體" w:hint="eastAsia"/>
          <w:color w:val="FF0000"/>
          <w:shd w:val="pct15" w:color="auto" w:fill="FFFFFF"/>
        </w:rPr>
        <w:t>、</w:t>
      </w:r>
      <w:r w:rsidR="006C7231" w:rsidRPr="009644C8">
        <w:rPr>
          <w:rFonts w:eastAsia="標楷體" w:hint="eastAsia"/>
          <w:color w:val="FF0000"/>
          <w:u w:val="single"/>
          <w:shd w:val="pct15" w:color="auto" w:fill="FFFFFF"/>
        </w:rPr>
        <w:t>作業時間短暫</w:t>
      </w:r>
      <w:r w:rsidR="006C7231" w:rsidRPr="009644C8">
        <w:rPr>
          <w:rFonts w:eastAsia="標楷體" w:hint="eastAsia"/>
          <w:color w:val="FF0000"/>
          <w:shd w:val="pct15" w:color="auto" w:fill="FFFFFF"/>
        </w:rPr>
        <w:t>或</w:t>
      </w:r>
      <w:r w:rsidR="006C7231" w:rsidRPr="009644C8">
        <w:rPr>
          <w:rFonts w:eastAsia="標楷體" w:hint="eastAsia"/>
          <w:color w:val="FF0000"/>
          <w:u w:val="single"/>
          <w:shd w:val="pct15" w:color="auto" w:fill="FFFFFF"/>
        </w:rPr>
        <w:t>作業期間短暫</w:t>
      </w:r>
      <w:r w:rsidR="006C7231" w:rsidRPr="009644C8">
        <w:rPr>
          <w:rFonts w:eastAsia="標楷體" w:hint="eastAsia"/>
          <w:color w:val="FF0000"/>
          <w:shd w:val="pct15" w:color="auto" w:fill="FFFFFF"/>
        </w:rPr>
        <w:t>，且勞工不致暴露於超出勞工作業場所容許暴露標準所列有害物之短時間時量平均容許濃度，或最高容許濃度之虞者，得不須每六個月實施作業環境監測一次。</w:t>
      </w:r>
    </w:p>
    <w:p w:rsidR="006C7231" w:rsidRPr="009644C8" w:rsidRDefault="00E661EA" w:rsidP="006C7231">
      <w:pPr>
        <w:snapToGrid w:val="0"/>
        <w:spacing w:line="360" w:lineRule="auto"/>
        <w:ind w:leftChars="531" w:left="1274"/>
        <w:jc w:val="both"/>
        <w:rPr>
          <w:rFonts w:eastAsia="標楷體"/>
          <w:color w:val="FF0000"/>
          <w:shd w:val="pct15" w:color="auto" w:fill="FFFFFF"/>
        </w:rPr>
      </w:pPr>
      <w:r w:rsidRPr="009644C8">
        <w:rPr>
          <w:rFonts w:eastAsia="標楷體" w:hint="eastAsia"/>
          <w:color w:val="FF0000"/>
          <w:shd w:val="pct15" w:color="auto" w:fill="FFFFFF"/>
        </w:rPr>
        <w:t>b.</w:t>
      </w:r>
      <w:r w:rsidR="006C7231" w:rsidRPr="009644C8">
        <w:rPr>
          <w:rFonts w:eastAsia="標楷體" w:hint="eastAsia"/>
          <w:color w:val="FF0000"/>
          <w:shd w:val="pct15" w:color="auto" w:fill="FFFFFF"/>
        </w:rPr>
        <w:t>設有中央管理方式之空氣調節設備之建築物室內作業場所，屬臨時性作業、作業時間短暫或作業期間短暫，得不須每六個月實施作業環境監測一次。</w:t>
      </w:r>
    </w:p>
    <w:p w:rsidR="006C7231" w:rsidRPr="006C7231" w:rsidRDefault="006C7231" w:rsidP="007B7212">
      <w:pPr>
        <w:snapToGrid w:val="0"/>
        <w:spacing w:line="360" w:lineRule="auto"/>
        <w:ind w:leftChars="531" w:left="1274"/>
        <w:jc w:val="both"/>
        <w:rPr>
          <w:rFonts w:eastAsia="標楷體"/>
          <w:strike/>
          <w:color w:val="FF0000"/>
        </w:rPr>
      </w:pPr>
    </w:p>
    <w:p w:rsidR="00BB2E5A" w:rsidRPr="00F764A7" w:rsidRDefault="00BB2E5A" w:rsidP="001B0DF1">
      <w:pPr>
        <w:numPr>
          <w:ilvl w:val="1"/>
          <w:numId w:val="237"/>
        </w:numPr>
        <w:snapToGrid w:val="0"/>
        <w:spacing w:line="360" w:lineRule="auto"/>
        <w:jc w:val="both"/>
        <w:rPr>
          <w:rFonts w:eastAsia="標楷體"/>
        </w:rPr>
      </w:pPr>
      <w:r w:rsidRPr="00F764A7">
        <w:rPr>
          <w:rFonts w:eastAsia="標楷體" w:hint="eastAsia"/>
        </w:rPr>
        <w:t>風險評估：</w:t>
      </w:r>
    </w:p>
    <w:p w:rsidR="00BB2E5A" w:rsidRPr="00F764A7" w:rsidRDefault="00BB2E5A" w:rsidP="00BB2E5A">
      <w:pPr>
        <w:snapToGrid w:val="0"/>
        <w:spacing w:line="360" w:lineRule="auto"/>
        <w:ind w:leftChars="531" w:left="1274"/>
        <w:jc w:val="both"/>
        <w:rPr>
          <w:rFonts w:eastAsia="標楷體"/>
        </w:rPr>
      </w:pPr>
      <w:r w:rsidRPr="00F764A7">
        <w:rPr>
          <w:rFonts w:eastAsia="標楷體"/>
        </w:rPr>
        <w:t>依職安法第</w:t>
      </w:r>
      <w:r w:rsidRPr="00F764A7">
        <w:rPr>
          <w:rFonts w:eastAsia="標楷體"/>
        </w:rPr>
        <w:t>10</w:t>
      </w:r>
      <w:r w:rsidRPr="00F764A7">
        <w:rPr>
          <w:rFonts w:eastAsia="標楷體"/>
        </w:rPr>
        <w:t>、</w:t>
      </w:r>
      <w:r w:rsidRPr="00F764A7">
        <w:rPr>
          <w:rFonts w:eastAsia="標楷體"/>
        </w:rPr>
        <w:t>11</w:t>
      </w:r>
      <w:r w:rsidRPr="00F764A7">
        <w:rPr>
          <w:rFonts w:eastAsia="標楷體"/>
        </w:rPr>
        <w:t>、</w:t>
      </w:r>
      <w:r w:rsidRPr="00F764A7">
        <w:rPr>
          <w:rFonts w:eastAsia="標楷體"/>
        </w:rPr>
        <w:t>12</w:t>
      </w:r>
      <w:r w:rsidRPr="00F764A7">
        <w:rPr>
          <w:rFonts w:eastAsia="標楷體"/>
        </w:rPr>
        <w:t>條要求實施相關規劃與風險評估，應優先實施有容許濃度及標準採樣分析方法之項目監測，有容許濃度但無標準採樣分析方法之項目可利用學理上可行之方法驗證。其他無容許濃度之化學品可依化學品分級管理</w:t>
      </w:r>
      <w:r w:rsidRPr="00F764A7">
        <w:rPr>
          <w:rFonts w:eastAsia="標楷體"/>
        </w:rPr>
        <w:t>(CCB)</w:t>
      </w:r>
      <w:r w:rsidRPr="00F764A7">
        <w:rPr>
          <w:rFonts w:eastAsia="標楷體"/>
        </w:rPr>
        <w:t>進行評估。</w:t>
      </w:r>
    </w:p>
    <w:p w:rsidR="00BB2E5A" w:rsidRPr="00F764A7" w:rsidRDefault="00BB2E5A" w:rsidP="001B0DF1">
      <w:pPr>
        <w:numPr>
          <w:ilvl w:val="1"/>
          <w:numId w:val="237"/>
        </w:numPr>
        <w:snapToGrid w:val="0"/>
        <w:spacing w:line="360" w:lineRule="auto"/>
        <w:jc w:val="both"/>
        <w:rPr>
          <w:rFonts w:eastAsia="標楷體"/>
        </w:rPr>
      </w:pPr>
      <w:r w:rsidRPr="00F764A7">
        <w:rPr>
          <w:rFonts w:eastAsia="標楷體" w:hint="eastAsia"/>
        </w:rPr>
        <w:t>相關工作場所之資料，可填入工作場所資料調查表中，如附表</w:t>
      </w:r>
      <w:r w:rsidRPr="00F764A7">
        <w:rPr>
          <w:rFonts w:eastAsia="標楷體" w:hint="eastAsia"/>
        </w:rPr>
        <w:t>2</w:t>
      </w:r>
      <w:r w:rsidRPr="00F764A7">
        <w:rPr>
          <w:rFonts w:eastAsia="標楷體" w:hint="eastAsia"/>
        </w:rPr>
        <w:t>所示。</w:t>
      </w:r>
    </w:p>
    <w:p w:rsidR="00BB2E5A" w:rsidRPr="00F764A7" w:rsidRDefault="00BB2E5A" w:rsidP="001B0DF1">
      <w:pPr>
        <w:numPr>
          <w:ilvl w:val="0"/>
          <w:numId w:val="245"/>
        </w:numPr>
        <w:snapToGrid w:val="0"/>
        <w:spacing w:line="360" w:lineRule="auto"/>
        <w:ind w:left="567" w:hanging="567"/>
        <w:jc w:val="both"/>
        <w:rPr>
          <w:rFonts w:eastAsia="標楷體"/>
          <w:b/>
        </w:rPr>
      </w:pPr>
      <w:r w:rsidRPr="00F764A7">
        <w:rPr>
          <w:rFonts w:eastAsia="標楷體"/>
          <w:b/>
        </w:rPr>
        <w:t>作業環境監測採樣策略</w:t>
      </w:r>
    </w:p>
    <w:p w:rsidR="00BB2E5A" w:rsidRPr="00F764A7" w:rsidRDefault="00BB2E5A" w:rsidP="001B0DF1">
      <w:pPr>
        <w:numPr>
          <w:ilvl w:val="0"/>
          <w:numId w:val="65"/>
        </w:numPr>
        <w:snapToGrid w:val="0"/>
        <w:spacing w:line="360" w:lineRule="auto"/>
        <w:jc w:val="both"/>
        <w:rPr>
          <w:rFonts w:eastAsia="標楷體"/>
        </w:rPr>
      </w:pPr>
      <w:r w:rsidRPr="00F764A7">
        <w:rPr>
          <w:rFonts w:eastAsia="標楷體"/>
        </w:rPr>
        <w:t>採樣目的</w:t>
      </w:r>
    </w:p>
    <w:p w:rsidR="00BB2E5A" w:rsidRPr="00F764A7" w:rsidRDefault="00BB2E5A" w:rsidP="00BB2E5A">
      <w:pPr>
        <w:snapToGrid w:val="0"/>
        <w:spacing w:line="360" w:lineRule="auto"/>
        <w:ind w:firstLineChars="354" w:firstLine="850"/>
        <w:jc w:val="both"/>
        <w:rPr>
          <w:rFonts w:eastAsia="標楷體"/>
        </w:rPr>
      </w:pPr>
      <w:r w:rsidRPr="00F764A7">
        <w:rPr>
          <w:rFonts w:ascii="標楷體" w:eastAsia="標楷體" w:hAnsi="標楷體" w:hint="eastAsia"/>
        </w:rPr>
        <w:t>□</w:t>
      </w:r>
      <w:r w:rsidRPr="00F764A7">
        <w:rPr>
          <w:rFonts w:eastAsia="標楷體"/>
        </w:rPr>
        <w:t>遵照法令規定</w:t>
      </w:r>
    </w:p>
    <w:p w:rsidR="00BB2E5A" w:rsidRPr="00F764A7" w:rsidRDefault="00BB2E5A" w:rsidP="00BB2E5A">
      <w:pPr>
        <w:snapToGrid w:val="0"/>
        <w:spacing w:line="360" w:lineRule="auto"/>
        <w:ind w:firstLineChars="354" w:firstLine="850"/>
        <w:jc w:val="both"/>
        <w:rPr>
          <w:rFonts w:ascii="標楷體" w:eastAsia="標楷體" w:hAnsi="標楷體"/>
        </w:rPr>
      </w:pPr>
      <w:r w:rsidRPr="00F764A7">
        <w:rPr>
          <w:rFonts w:ascii="標楷體" w:eastAsia="標楷體" w:hAnsi="標楷體"/>
        </w:rPr>
        <w:t>□作業</w:t>
      </w:r>
      <w:r w:rsidRPr="00F764A7">
        <w:rPr>
          <w:rFonts w:ascii="標楷體" w:eastAsia="標楷體" w:hAnsi="標楷體" w:hint="eastAsia"/>
        </w:rPr>
        <w:t>工作者</w:t>
      </w:r>
      <w:r w:rsidRPr="00F764A7">
        <w:rPr>
          <w:rFonts w:ascii="標楷體" w:eastAsia="標楷體" w:hAnsi="標楷體"/>
        </w:rPr>
        <w:t>的反應或抱怨</w:t>
      </w:r>
    </w:p>
    <w:p w:rsidR="00BB2E5A" w:rsidRPr="00F764A7" w:rsidRDefault="00BB2E5A" w:rsidP="00BB2E5A">
      <w:pPr>
        <w:snapToGrid w:val="0"/>
        <w:spacing w:line="360" w:lineRule="auto"/>
        <w:ind w:firstLineChars="354" w:firstLine="850"/>
        <w:jc w:val="both"/>
        <w:rPr>
          <w:rFonts w:ascii="標楷體" w:eastAsia="標楷體" w:hAnsi="標楷體"/>
        </w:rPr>
      </w:pPr>
      <w:r w:rsidRPr="00F764A7">
        <w:rPr>
          <w:rFonts w:ascii="標楷體" w:eastAsia="標楷體" w:hAnsi="標楷體"/>
        </w:rPr>
        <w:t>□評估控制設備的效能</w:t>
      </w:r>
    </w:p>
    <w:p w:rsidR="00BB2E5A" w:rsidRPr="00F764A7" w:rsidRDefault="00BB2E5A" w:rsidP="00BB2E5A">
      <w:pPr>
        <w:snapToGrid w:val="0"/>
        <w:spacing w:line="360" w:lineRule="auto"/>
        <w:ind w:firstLineChars="354" w:firstLine="850"/>
        <w:jc w:val="both"/>
        <w:rPr>
          <w:rFonts w:ascii="標楷體" w:eastAsia="標楷體" w:hAnsi="標楷體"/>
        </w:rPr>
      </w:pPr>
      <w:r w:rsidRPr="00F764A7">
        <w:rPr>
          <w:rFonts w:ascii="標楷體" w:eastAsia="標楷體" w:hAnsi="標楷體"/>
        </w:rPr>
        <w:lastRenderedPageBreak/>
        <w:t>□作業環境、製程、儀器設</w:t>
      </w:r>
      <w:r w:rsidRPr="00F764A7">
        <w:rPr>
          <w:rFonts w:ascii="標楷體" w:eastAsia="標楷體" w:hAnsi="標楷體" w:hint="eastAsia"/>
        </w:rPr>
        <w:t>等之</w:t>
      </w:r>
      <w:r w:rsidRPr="00F764A7">
        <w:rPr>
          <w:rFonts w:ascii="標楷體" w:eastAsia="標楷體" w:hAnsi="標楷體"/>
        </w:rPr>
        <w:t>改變</w:t>
      </w:r>
    </w:p>
    <w:p w:rsidR="00BB2E5A" w:rsidRPr="00F764A7" w:rsidRDefault="00BB2E5A" w:rsidP="00BB2E5A">
      <w:pPr>
        <w:snapToGrid w:val="0"/>
        <w:spacing w:line="360" w:lineRule="auto"/>
        <w:ind w:firstLineChars="354" w:firstLine="850"/>
        <w:jc w:val="both"/>
        <w:rPr>
          <w:rFonts w:ascii="標楷體" w:eastAsia="標楷體" w:hAnsi="標楷體"/>
        </w:rPr>
      </w:pPr>
      <w:r w:rsidRPr="00F764A7">
        <w:rPr>
          <w:rFonts w:ascii="標楷體" w:eastAsia="標楷體" w:hAnsi="標楷體"/>
        </w:rPr>
        <w:t>□特殊作業型態(年度歲修、儀器設備…)</w:t>
      </w:r>
    </w:p>
    <w:p w:rsidR="00BB2E5A" w:rsidRPr="00F764A7" w:rsidRDefault="00BB2E5A" w:rsidP="00BB2E5A">
      <w:pPr>
        <w:snapToGrid w:val="0"/>
        <w:spacing w:line="360" w:lineRule="auto"/>
        <w:ind w:firstLineChars="354" w:firstLine="850"/>
        <w:jc w:val="both"/>
        <w:rPr>
          <w:rFonts w:ascii="標楷體" w:eastAsia="標楷體" w:hAnsi="標楷體"/>
        </w:rPr>
      </w:pPr>
      <w:r w:rsidRPr="00F764A7">
        <w:rPr>
          <w:rFonts w:ascii="標楷體" w:eastAsia="標楷體" w:hAnsi="標楷體"/>
        </w:rPr>
        <w:t>□其他</w:t>
      </w:r>
    </w:p>
    <w:p w:rsidR="00BB2E5A" w:rsidRPr="00F764A7" w:rsidRDefault="00BB2E5A" w:rsidP="001B0DF1">
      <w:pPr>
        <w:numPr>
          <w:ilvl w:val="0"/>
          <w:numId w:val="65"/>
        </w:numPr>
        <w:snapToGrid w:val="0"/>
        <w:spacing w:line="360" w:lineRule="auto"/>
        <w:jc w:val="both"/>
        <w:rPr>
          <w:rFonts w:eastAsia="標楷體"/>
        </w:rPr>
      </w:pPr>
      <w:r w:rsidRPr="00F764A7">
        <w:rPr>
          <w:rFonts w:eastAsia="標楷體" w:hint="eastAsia"/>
        </w:rPr>
        <w:t>相似暴露族群之建立。</w:t>
      </w:r>
    </w:p>
    <w:p w:rsidR="00BB2E5A" w:rsidRPr="00F764A7" w:rsidRDefault="00BB2E5A" w:rsidP="001B0DF1">
      <w:pPr>
        <w:numPr>
          <w:ilvl w:val="1"/>
          <w:numId w:val="65"/>
        </w:numPr>
        <w:snapToGrid w:val="0"/>
        <w:spacing w:line="360" w:lineRule="auto"/>
        <w:jc w:val="both"/>
        <w:rPr>
          <w:rFonts w:eastAsia="標楷體"/>
        </w:rPr>
      </w:pPr>
      <w:r w:rsidRPr="00F764A7">
        <w:rPr>
          <w:rFonts w:eastAsia="標楷體"/>
        </w:rPr>
        <w:t>由前</w:t>
      </w:r>
      <w:r w:rsidRPr="00F764A7">
        <w:rPr>
          <w:rFonts w:eastAsia="標楷體" w:hint="eastAsia"/>
        </w:rPr>
        <w:t>述</w:t>
      </w:r>
      <w:r w:rsidRPr="00F764A7">
        <w:rPr>
          <w:rFonts w:eastAsia="標楷體"/>
        </w:rPr>
        <w:t>作業場所</w:t>
      </w:r>
      <w:r w:rsidRPr="00F764A7">
        <w:rPr>
          <w:rFonts w:eastAsia="標楷體" w:hint="eastAsia"/>
        </w:rPr>
        <w:t>之</w:t>
      </w:r>
      <w:r w:rsidRPr="00F764A7">
        <w:rPr>
          <w:rFonts w:eastAsia="標楷體"/>
        </w:rPr>
        <w:t>資料調查表，了解實驗狀況、暴露人數、原料物種類加以觀察、訪談，區分相似暴露族群</w:t>
      </w:r>
    </w:p>
    <w:p w:rsidR="00BB2E5A" w:rsidRPr="00F764A7" w:rsidRDefault="00BB2E5A" w:rsidP="001B0DF1">
      <w:pPr>
        <w:numPr>
          <w:ilvl w:val="1"/>
          <w:numId w:val="65"/>
        </w:numPr>
        <w:snapToGrid w:val="0"/>
        <w:spacing w:line="360" w:lineRule="auto"/>
        <w:jc w:val="both"/>
        <w:rPr>
          <w:rFonts w:eastAsia="標楷體"/>
        </w:rPr>
      </w:pPr>
      <w:r w:rsidRPr="00F764A7">
        <w:rPr>
          <w:rFonts w:eastAsia="標楷體"/>
        </w:rPr>
        <w:t>依實驗</w:t>
      </w:r>
      <w:r w:rsidRPr="00F764A7">
        <w:rPr>
          <w:rFonts w:eastAsia="標楷體"/>
        </w:rPr>
        <w:t>(</w:t>
      </w:r>
      <w:r w:rsidRPr="00F764A7">
        <w:rPr>
          <w:rFonts w:eastAsia="標楷體"/>
        </w:rPr>
        <w:t>系所</w:t>
      </w:r>
      <w:r w:rsidRPr="00F764A7">
        <w:rPr>
          <w:rFonts w:eastAsia="標楷體"/>
        </w:rPr>
        <w:t>)</w:t>
      </w:r>
      <w:r w:rsidRPr="00F764A7">
        <w:rPr>
          <w:rFonts w:eastAsia="標楷體"/>
        </w:rPr>
        <w:t>、職務、工作項目</w:t>
      </w:r>
      <w:r w:rsidRPr="00F764A7">
        <w:rPr>
          <w:rFonts w:eastAsia="標楷體"/>
        </w:rPr>
        <w:t>(</w:t>
      </w:r>
      <w:r w:rsidRPr="00F764A7">
        <w:rPr>
          <w:rFonts w:eastAsia="標楷體"/>
        </w:rPr>
        <w:t>種類、型態、操作</w:t>
      </w:r>
      <w:r w:rsidRPr="00F764A7">
        <w:rPr>
          <w:rFonts w:eastAsia="標楷體"/>
        </w:rPr>
        <w:t>)</w:t>
      </w:r>
      <w:r w:rsidRPr="00F764A7">
        <w:rPr>
          <w:rFonts w:eastAsia="標楷體"/>
        </w:rPr>
        <w:t>將工作環境加以系統分析</w:t>
      </w:r>
    </w:p>
    <w:p w:rsidR="00BB2E5A" w:rsidRPr="00F764A7" w:rsidRDefault="00BB2E5A" w:rsidP="001B0DF1">
      <w:pPr>
        <w:numPr>
          <w:ilvl w:val="1"/>
          <w:numId w:val="65"/>
        </w:numPr>
        <w:snapToGrid w:val="0"/>
        <w:spacing w:line="360" w:lineRule="auto"/>
        <w:jc w:val="both"/>
        <w:rPr>
          <w:rFonts w:eastAsia="標楷體"/>
        </w:rPr>
      </w:pPr>
      <w:r w:rsidRPr="00F764A7">
        <w:rPr>
          <w:rFonts w:eastAsia="標楷體"/>
        </w:rPr>
        <w:t>根據</w:t>
      </w:r>
      <w:r w:rsidRPr="00F764A7">
        <w:rPr>
          <w:rFonts w:eastAsia="標楷體"/>
        </w:rPr>
        <w:t>SEG</w:t>
      </w:r>
      <w:r w:rsidRPr="00F764A7">
        <w:rPr>
          <w:rFonts w:eastAsia="標楷體"/>
        </w:rPr>
        <w:t>架構圖</w:t>
      </w:r>
      <w:r w:rsidRPr="00F764A7">
        <w:rPr>
          <w:rFonts w:eastAsia="標楷體" w:hint="eastAsia"/>
        </w:rPr>
        <w:t>，</w:t>
      </w:r>
      <w:r w:rsidRPr="00F764A7">
        <w:rPr>
          <w:rFonts w:eastAsia="標楷體"/>
        </w:rPr>
        <w:t>將相似暴露之</w:t>
      </w:r>
      <w:r w:rsidRPr="00F764A7">
        <w:rPr>
          <w:rFonts w:ascii="標楷體" w:eastAsia="標楷體" w:hAnsi="標楷體" w:hint="eastAsia"/>
        </w:rPr>
        <w:t>教職員工與學生</w:t>
      </w:r>
      <w:r w:rsidRPr="00F764A7">
        <w:rPr>
          <w:rFonts w:eastAsia="標楷體"/>
        </w:rPr>
        <w:t>歸納在一起</w:t>
      </w:r>
      <w:r w:rsidRPr="00F764A7">
        <w:rPr>
          <w:rFonts w:eastAsia="標楷體"/>
        </w:rPr>
        <w:t xml:space="preserve"> </w:t>
      </w:r>
    </w:p>
    <w:p w:rsidR="00BB2E5A" w:rsidRPr="00F764A7" w:rsidRDefault="00BB2E5A" w:rsidP="001B0DF1">
      <w:pPr>
        <w:numPr>
          <w:ilvl w:val="0"/>
          <w:numId w:val="65"/>
        </w:numPr>
        <w:snapToGrid w:val="0"/>
        <w:spacing w:line="360" w:lineRule="auto"/>
        <w:ind w:left="851" w:hanging="284"/>
        <w:jc w:val="both"/>
        <w:rPr>
          <w:rFonts w:eastAsia="標楷體"/>
        </w:rPr>
      </w:pPr>
      <w:r w:rsidRPr="00F764A7">
        <w:rPr>
          <w:rFonts w:eastAsia="標楷體"/>
        </w:rPr>
        <w:t>決定監測場所</w:t>
      </w:r>
    </w:p>
    <w:p w:rsidR="00BB2E5A" w:rsidRPr="00F764A7" w:rsidRDefault="00BB2E5A" w:rsidP="001B0DF1">
      <w:pPr>
        <w:numPr>
          <w:ilvl w:val="1"/>
          <w:numId w:val="65"/>
        </w:numPr>
        <w:snapToGrid w:val="0"/>
        <w:spacing w:line="360" w:lineRule="auto"/>
        <w:jc w:val="both"/>
        <w:rPr>
          <w:rFonts w:eastAsia="標楷體"/>
        </w:rPr>
      </w:pPr>
      <w:r w:rsidRPr="00F764A7">
        <w:rPr>
          <w:rFonts w:eastAsia="標楷體"/>
        </w:rPr>
        <w:t>各</w:t>
      </w:r>
      <w:r w:rsidRPr="00F764A7">
        <w:rPr>
          <w:rFonts w:eastAsia="標楷體" w:hint="eastAsia"/>
        </w:rPr>
        <w:t>相似</w:t>
      </w:r>
      <w:r w:rsidRPr="00F764A7">
        <w:rPr>
          <w:rFonts w:eastAsia="標楷體"/>
        </w:rPr>
        <w:t>暴露群</w:t>
      </w:r>
      <w:r w:rsidRPr="00F764A7">
        <w:rPr>
          <w:rFonts w:eastAsia="標楷體"/>
        </w:rPr>
        <w:t>(SEG)</w:t>
      </w:r>
      <w:r w:rsidRPr="00F764A7">
        <w:rPr>
          <w:rFonts w:eastAsia="標楷體" w:hint="eastAsia"/>
        </w:rPr>
        <w:t>皆</w:t>
      </w:r>
      <w:r w:rsidRPr="00F764A7">
        <w:rPr>
          <w:rFonts w:eastAsia="標楷體"/>
        </w:rPr>
        <w:t>採樣</w:t>
      </w:r>
    </w:p>
    <w:p w:rsidR="00BB2E5A" w:rsidRPr="00F764A7" w:rsidRDefault="00BB2E5A" w:rsidP="00BB2E5A">
      <w:pPr>
        <w:snapToGrid w:val="0"/>
        <w:spacing w:line="360" w:lineRule="auto"/>
        <w:ind w:leftChars="531" w:left="1274"/>
        <w:jc w:val="both"/>
        <w:rPr>
          <w:rFonts w:eastAsia="標楷體"/>
        </w:rPr>
      </w:pPr>
      <w:r w:rsidRPr="00F764A7">
        <w:rPr>
          <w:rFonts w:eastAsia="標楷體"/>
        </w:rPr>
        <w:t>各暴露群</w:t>
      </w:r>
      <w:r w:rsidRPr="00F764A7">
        <w:rPr>
          <w:rFonts w:eastAsia="標楷體"/>
        </w:rPr>
        <w:t>(SEG)</w:t>
      </w:r>
      <w:r w:rsidRPr="00F764A7">
        <w:rPr>
          <w:rFonts w:eastAsia="標楷體"/>
        </w:rPr>
        <w:t>內暴露者均應監測以瞭解其實際暴露情形，惟一般為減少採樣分析之花費，均以有高暴露之危險群</w:t>
      </w:r>
      <w:r w:rsidRPr="00F764A7">
        <w:rPr>
          <w:rFonts w:eastAsia="標楷體" w:hint="eastAsia"/>
        </w:rPr>
        <w:t>進行樣本採集。</w:t>
      </w:r>
    </w:p>
    <w:p w:rsidR="00BB2E5A" w:rsidRPr="00F764A7" w:rsidRDefault="00BB2E5A" w:rsidP="001B0DF1">
      <w:pPr>
        <w:numPr>
          <w:ilvl w:val="0"/>
          <w:numId w:val="238"/>
        </w:numPr>
        <w:snapToGrid w:val="0"/>
        <w:spacing w:line="360" w:lineRule="auto"/>
        <w:ind w:left="1560" w:hanging="284"/>
        <w:jc w:val="both"/>
        <w:rPr>
          <w:rFonts w:eastAsia="標楷體"/>
        </w:rPr>
      </w:pPr>
      <w:r w:rsidRPr="00F764A7">
        <w:rPr>
          <w:rFonts w:eastAsia="標楷體"/>
        </w:rPr>
        <w:t>直接暴露</w:t>
      </w:r>
      <w:r w:rsidRPr="00F764A7">
        <w:rPr>
          <w:rFonts w:ascii="標楷體" w:eastAsia="標楷體" w:hAnsi="標楷體" w:hint="eastAsia"/>
        </w:rPr>
        <w:t>之校內工作者與利害相關者</w:t>
      </w:r>
    </w:p>
    <w:p w:rsidR="00BB2E5A" w:rsidRPr="00F764A7" w:rsidRDefault="00BB2E5A" w:rsidP="001B0DF1">
      <w:pPr>
        <w:numPr>
          <w:ilvl w:val="0"/>
          <w:numId w:val="238"/>
        </w:numPr>
        <w:snapToGrid w:val="0"/>
        <w:spacing w:line="360" w:lineRule="auto"/>
        <w:ind w:left="1560" w:hanging="284"/>
        <w:jc w:val="both"/>
        <w:rPr>
          <w:rFonts w:eastAsia="標楷體"/>
        </w:rPr>
      </w:pPr>
      <w:r w:rsidRPr="00F764A7">
        <w:rPr>
          <w:rFonts w:eastAsia="標楷體"/>
        </w:rPr>
        <w:t>周圍</w:t>
      </w:r>
      <w:r w:rsidRPr="00F764A7">
        <w:rPr>
          <w:rFonts w:ascii="標楷體" w:eastAsia="標楷體" w:hAnsi="標楷體" w:hint="eastAsia"/>
        </w:rPr>
        <w:t>之校內工作者與利害相關者</w:t>
      </w:r>
      <w:r w:rsidRPr="00F764A7">
        <w:rPr>
          <w:rFonts w:eastAsia="標楷體"/>
        </w:rPr>
        <w:t>有受污染者</w:t>
      </w:r>
    </w:p>
    <w:p w:rsidR="00BB2E5A" w:rsidRPr="00F764A7" w:rsidRDefault="00BB2E5A" w:rsidP="001B0DF1">
      <w:pPr>
        <w:numPr>
          <w:ilvl w:val="0"/>
          <w:numId w:val="238"/>
        </w:numPr>
        <w:snapToGrid w:val="0"/>
        <w:spacing w:line="360" w:lineRule="auto"/>
        <w:ind w:left="1560" w:hanging="284"/>
        <w:jc w:val="both"/>
        <w:rPr>
          <w:rFonts w:eastAsia="標楷體"/>
        </w:rPr>
      </w:pPr>
      <w:r w:rsidRPr="00F764A7">
        <w:rPr>
          <w:rFonts w:eastAsia="標楷體"/>
        </w:rPr>
        <w:t>離開發生源但陳情者</w:t>
      </w:r>
      <w:r w:rsidRPr="00F764A7">
        <w:rPr>
          <w:rFonts w:eastAsia="標楷體" w:hint="eastAsia"/>
        </w:rPr>
        <w:t>。</w:t>
      </w:r>
    </w:p>
    <w:p w:rsidR="00BB2E5A" w:rsidRPr="00F764A7" w:rsidRDefault="00BB2E5A" w:rsidP="00BB2E5A">
      <w:pPr>
        <w:snapToGrid w:val="0"/>
        <w:spacing w:line="360" w:lineRule="auto"/>
        <w:ind w:leftChars="531" w:left="1274"/>
        <w:jc w:val="both"/>
        <w:rPr>
          <w:rFonts w:eastAsia="標楷體"/>
        </w:rPr>
      </w:pPr>
      <w:r w:rsidRPr="00F764A7">
        <w:rPr>
          <w:rFonts w:eastAsia="標楷體"/>
        </w:rPr>
        <w:t>如高暴露危險群無法獲取時，則以統計及或然率之原理，確定採樣之人數、對象或時段</w:t>
      </w:r>
      <w:r w:rsidRPr="00F764A7">
        <w:rPr>
          <w:rFonts w:eastAsia="標楷體"/>
        </w:rPr>
        <w:t xml:space="preserve"> </w:t>
      </w:r>
    </w:p>
    <w:p w:rsidR="00BB2E5A" w:rsidRPr="00F764A7" w:rsidRDefault="00BB2E5A" w:rsidP="001B0DF1">
      <w:pPr>
        <w:numPr>
          <w:ilvl w:val="1"/>
          <w:numId w:val="65"/>
        </w:numPr>
        <w:snapToGrid w:val="0"/>
        <w:spacing w:line="360" w:lineRule="auto"/>
        <w:jc w:val="both"/>
        <w:rPr>
          <w:rFonts w:eastAsia="標楷體"/>
        </w:rPr>
      </w:pPr>
      <w:r w:rsidRPr="00F764A7">
        <w:rPr>
          <w:rFonts w:eastAsia="標楷體"/>
        </w:rPr>
        <w:t>各</w:t>
      </w:r>
      <w:r w:rsidRPr="00F764A7">
        <w:rPr>
          <w:rFonts w:eastAsia="標楷體" w:hint="eastAsia"/>
        </w:rPr>
        <w:t>相似</w:t>
      </w:r>
      <w:r w:rsidRPr="00F764A7">
        <w:rPr>
          <w:rFonts w:eastAsia="標楷體"/>
        </w:rPr>
        <w:t>暴露群</w:t>
      </w:r>
      <w:r w:rsidRPr="00F764A7">
        <w:rPr>
          <w:rFonts w:eastAsia="標楷體"/>
        </w:rPr>
        <w:t>(SEG)</w:t>
      </w:r>
      <w:r w:rsidRPr="00F764A7">
        <w:rPr>
          <w:rFonts w:eastAsia="標楷體"/>
        </w:rPr>
        <w:t>進行風險等級評估</w:t>
      </w:r>
    </w:p>
    <w:p w:rsidR="00BB2E5A" w:rsidRPr="00F764A7" w:rsidRDefault="00BB2E5A" w:rsidP="00BB2E5A">
      <w:pPr>
        <w:snapToGrid w:val="0"/>
        <w:spacing w:line="360" w:lineRule="auto"/>
        <w:ind w:leftChars="531" w:left="1274"/>
        <w:jc w:val="both"/>
        <w:rPr>
          <w:rFonts w:eastAsia="標楷體"/>
        </w:rPr>
      </w:pPr>
      <w:r w:rsidRPr="00F764A7">
        <w:rPr>
          <w:rFonts w:eastAsia="標楷體"/>
        </w:rPr>
        <w:t>相似暴露群決定後，可依對</w:t>
      </w:r>
      <w:r w:rsidRPr="00F764A7">
        <w:rPr>
          <w:rFonts w:ascii="標楷體" w:eastAsia="標楷體" w:hAnsi="標楷體" w:hint="eastAsia"/>
        </w:rPr>
        <w:t>之校內工作者與利害相關者之</w:t>
      </w:r>
      <w:r w:rsidRPr="00F764A7">
        <w:rPr>
          <w:rFonts w:eastAsia="標楷體"/>
        </w:rPr>
        <w:t>健康風險的角度，利用化學品危險性及暴露等級</w:t>
      </w:r>
      <w:r w:rsidRPr="00F764A7">
        <w:rPr>
          <w:rFonts w:eastAsia="標楷體" w:hint="eastAsia"/>
        </w:rPr>
        <w:t>及</w:t>
      </w:r>
      <w:r w:rsidRPr="00F764A7">
        <w:rPr>
          <w:rFonts w:eastAsia="標楷體"/>
        </w:rPr>
        <w:t>暴露工作時間長短，進行風險判定，了解危害性較高之工作場所，來進行嚴密偵測，並決定監測之優先順序</w:t>
      </w:r>
    </w:p>
    <w:p w:rsidR="00BB2E5A" w:rsidRPr="00F764A7" w:rsidRDefault="00BB2E5A" w:rsidP="00BB2E5A">
      <w:pPr>
        <w:snapToGrid w:val="0"/>
        <w:spacing w:line="360" w:lineRule="auto"/>
        <w:ind w:left="7920"/>
        <w:jc w:val="center"/>
        <w:rPr>
          <w:rFonts w:eastAsia="標楷體"/>
        </w:rPr>
      </w:pPr>
      <w:r w:rsidRPr="00F764A7">
        <w:rPr>
          <w:rFonts w:eastAsia="標楷體"/>
        </w:rPr>
        <w:t>2</w:t>
      </w:r>
    </w:p>
    <w:p w:rsidR="00BB2E5A" w:rsidRPr="00F764A7" w:rsidRDefault="00BB2E5A" w:rsidP="001B0DF1">
      <w:pPr>
        <w:numPr>
          <w:ilvl w:val="0"/>
          <w:numId w:val="65"/>
        </w:numPr>
        <w:snapToGrid w:val="0"/>
        <w:spacing w:line="360" w:lineRule="auto"/>
        <w:ind w:left="851" w:hanging="284"/>
        <w:jc w:val="both"/>
        <w:rPr>
          <w:rFonts w:eastAsia="標楷體"/>
        </w:rPr>
      </w:pPr>
      <w:r w:rsidRPr="00F764A7">
        <w:rPr>
          <w:rFonts w:eastAsia="標楷體"/>
        </w:rPr>
        <w:t>暴露評估</w:t>
      </w:r>
    </w:p>
    <w:p w:rsidR="00BB2E5A" w:rsidRPr="00F764A7" w:rsidRDefault="00BB2E5A" w:rsidP="00BB2E5A">
      <w:pPr>
        <w:snapToGrid w:val="0"/>
        <w:spacing w:line="360" w:lineRule="auto"/>
        <w:ind w:leftChars="350" w:left="840" w:firstLineChars="200" w:firstLine="480"/>
        <w:jc w:val="both"/>
        <w:rPr>
          <w:rFonts w:eastAsia="標楷體"/>
        </w:rPr>
      </w:pPr>
      <w:r w:rsidRPr="00F764A7">
        <w:rPr>
          <w:rFonts w:eastAsia="標楷體"/>
        </w:rPr>
        <w:t>相似暴露群決定後，可依</w:t>
      </w:r>
      <w:r w:rsidRPr="00F764A7">
        <w:rPr>
          <w:rFonts w:ascii="標楷體" w:eastAsia="標楷體" w:hAnsi="標楷體" w:hint="eastAsia"/>
        </w:rPr>
        <w:t>校內工作者與利害相關者之</w:t>
      </w:r>
      <w:r w:rsidRPr="00F764A7">
        <w:rPr>
          <w:rFonts w:eastAsia="標楷體"/>
        </w:rPr>
        <w:t>健康風險的角度，利用化學品危險性及暴露等級</w:t>
      </w:r>
      <w:r w:rsidRPr="00F764A7">
        <w:rPr>
          <w:rFonts w:eastAsia="標楷體" w:hint="eastAsia"/>
        </w:rPr>
        <w:t>及</w:t>
      </w:r>
      <w:r w:rsidRPr="00F764A7">
        <w:rPr>
          <w:rFonts w:eastAsia="標楷體"/>
        </w:rPr>
        <w:t>暴露工作時間長短，進行風險判定，使了解危害性較高之工作場所，來進行嚴密</w:t>
      </w:r>
      <w:r w:rsidRPr="00F764A7">
        <w:rPr>
          <w:rFonts w:eastAsia="標楷體" w:hint="eastAsia"/>
        </w:rPr>
        <w:t>監測。</w:t>
      </w:r>
    </w:p>
    <w:p w:rsidR="00BB2E5A" w:rsidRPr="00F764A7" w:rsidRDefault="00BB2E5A" w:rsidP="001B0DF1">
      <w:pPr>
        <w:numPr>
          <w:ilvl w:val="0"/>
          <w:numId w:val="65"/>
        </w:numPr>
        <w:snapToGrid w:val="0"/>
        <w:spacing w:line="360" w:lineRule="auto"/>
        <w:ind w:left="851" w:hanging="284"/>
        <w:jc w:val="both"/>
        <w:rPr>
          <w:rFonts w:eastAsia="標楷體"/>
        </w:rPr>
      </w:pPr>
      <w:r w:rsidRPr="00F764A7">
        <w:rPr>
          <w:rFonts w:eastAsia="標楷體"/>
        </w:rPr>
        <w:t>相似暴露群彙整表</w:t>
      </w:r>
    </w:p>
    <w:p w:rsidR="00BB2E5A" w:rsidRPr="00F764A7" w:rsidRDefault="00BB2E5A" w:rsidP="001B0DF1">
      <w:pPr>
        <w:numPr>
          <w:ilvl w:val="1"/>
          <w:numId w:val="65"/>
        </w:numPr>
        <w:snapToGrid w:val="0"/>
        <w:spacing w:line="360" w:lineRule="auto"/>
        <w:jc w:val="both"/>
        <w:rPr>
          <w:rFonts w:eastAsia="標楷體"/>
        </w:rPr>
      </w:pPr>
      <w:r w:rsidRPr="00F764A7">
        <w:rPr>
          <w:rFonts w:eastAsia="標楷體"/>
        </w:rPr>
        <w:t>將作業場所</w:t>
      </w:r>
      <w:r w:rsidRPr="00F764A7">
        <w:rPr>
          <w:rFonts w:eastAsia="標楷體"/>
        </w:rPr>
        <w:t>SEG</w:t>
      </w:r>
      <w:r w:rsidRPr="00F764A7">
        <w:rPr>
          <w:rFonts w:eastAsia="標楷體"/>
        </w:rPr>
        <w:t>代碼及人數，暴露之危害物質、暴露等級、及風險等級、評估其風險等級，並將最高暴露</w:t>
      </w:r>
      <w:r w:rsidRPr="00F764A7">
        <w:rPr>
          <w:rFonts w:ascii="標楷體" w:eastAsia="標楷體" w:hAnsi="標楷體" w:hint="eastAsia"/>
        </w:rPr>
        <w:t>之校內工作者與利害相關</w:t>
      </w:r>
      <w:r w:rsidRPr="00F764A7">
        <w:rPr>
          <w:rFonts w:eastAsia="標楷體"/>
        </w:rPr>
        <w:t>填入，決定監測</w:t>
      </w:r>
      <w:r w:rsidRPr="00F764A7">
        <w:rPr>
          <w:rFonts w:eastAsia="標楷體"/>
        </w:rPr>
        <w:lastRenderedPageBreak/>
        <w:t>點數</w:t>
      </w:r>
      <w:r w:rsidRPr="00F764A7">
        <w:rPr>
          <w:rFonts w:eastAsia="標楷體" w:hint="eastAsia"/>
        </w:rPr>
        <w:t>。</w:t>
      </w:r>
    </w:p>
    <w:p w:rsidR="00BB2E5A" w:rsidRPr="00F764A7" w:rsidRDefault="00BB2E5A" w:rsidP="001B0DF1">
      <w:pPr>
        <w:numPr>
          <w:ilvl w:val="1"/>
          <w:numId w:val="65"/>
        </w:numPr>
        <w:snapToGrid w:val="0"/>
        <w:spacing w:line="360" w:lineRule="auto"/>
        <w:jc w:val="both"/>
        <w:rPr>
          <w:rFonts w:eastAsia="標楷體"/>
          <w:kern w:val="0"/>
        </w:rPr>
      </w:pPr>
      <w:r w:rsidRPr="00F764A7">
        <w:rPr>
          <w:rFonts w:eastAsia="標楷體"/>
          <w:kern w:val="0"/>
        </w:rPr>
        <w:t>儘可能</w:t>
      </w:r>
      <w:r w:rsidRPr="00F764A7">
        <w:rPr>
          <w:rFonts w:eastAsia="標楷體" w:hint="eastAsia"/>
          <w:kern w:val="0"/>
        </w:rPr>
        <w:t>進行</w:t>
      </w:r>
      <w:r w:rsidRPr="00F764A7">
        <w:rPr>
          <w:rFonts w:eastAsia="標楷體"/>
          <w:kern w:val="0"/>
        </w:rPr>
        <w:t>個人採樣，將器材配戴於</w:t>
      </w:r>
      <w:r w:rsidRPr="00F764A7">
        <w:rPr>
          <w:rFonts w:eastAsia="標楷體" w:hint="eastAsia"/>
          <w:kern w:val="0"/>
        </w:rPr>
        <w:t>暴露者</w:t>
      </w:r>
      <w:r w:rsidRPr="00F764A7">
        <w:rPr>
          <w:rFonts w:eastAsia="標楷體"/>
          <w:kern w:val="0"/>
        </w:rPr>
        <w:t>身上或進行區域採樣</w:t>
      </w:r>
      <w:r w:rsidRPr="00F764A7">
        <w:rPr>
          <w:rFonts w:eastAsia="標楷體" w:hint="eastAsia"/>
          <w:kern w:val="0"/>
        </w:rPr>
        <w:t>，</w:t>
      </w:r>
      <w:r w:rsidRPr="00F764A7">
        <w:rPr>
          <w:rFonts w:eastAsia="標楷體"/>
          <w:kern w:val="0"/>
        </w:rPr>
        <w:t>依</w:t>
      </w:r>
      <w:r w:rsidRPr="00F764A7">
        <w:rPr>
          <w:rFonts w:eastAsia="標楷體" w:hint="eastAsia"/>
          <w:kern w:val="0"/>
        </w:rPr>
        <w:t>暴露者</w:t>
      </w:r>
      <w:r w:rsidRPr="00F764A7">
        <w:rPr>
          <w:rFonts w:eastAsia="標楷體"/>
          <w:kern w:val="0"/>
        </w:rPr>
        <w:t>作業範圍並記錄其停留時間進行多點採樣，了解實際暴露</w:t>
      </w:r>
      <w:r w:rsidRPr="00F764A7">
        <w:rPr>
          <w:rFonts w:eastAsia="標楷體" w:hint="eastAsia"/>
          <w:kern w:val="0"/>
        </w:rPr>
        <w:t>特微。</w:t>
      </w:r>
    </w:p>
    <w:p w:rsidR="00BB2E5A" w:rsidRPr="00F764A7" w:rsidRDefault="00BB2E5A" w:rsidP="001B0DF1">
      <w:pPr>
        <w:numPr>
          <w:ilvl w:val="1"/>
          <w:numId w:val="65"/>
        </w:numPr>
        <w:snapToGrid w:val="0"/>
        <w:spacing w:line="360" w:lineRule="auto"/>
        <w:jc w:val="both"/>
        <w:rPr>
          <w:rFonts w:eastAsia="標楷體"/>
        </w:rPr>
      </w:pPr>
      <w:r w:rsidRPr="00F764A7">
        <w:rPr>
          <w:rFonts w:eastAsia="標楷體"/>
        </w:rPr>
        <w:t>選擇各</w:t>
      </w:r>
      <w:r w:rsidRPr="00F764A7">
        <w:rPr>
          <w:rFonts w:eastAsia="標楷體"/>
          <w:kern w:val="0"/>
        </w:rPr>
        <w:t>相似</w:t>
      </w:r>
      <w:r w:rsidRPr="00F764A7">
        <w:rPr>
          <w:rFonts w:eastAsia="標楷體"/>
        </w:rPr>
        <w:t>暴露群內最高危險群進行監測評估，其</w:t>
      </w:r>
      <w:r w:rsidRPr="00F764A7">
        <w:rPr>
          <w:rFonts w:eastAsia="標楷體" w:hint="eastAsia"/>
          <w:kern w:val="0"/>
        </w:rPr>
        <w:t>暴露者</w:t>
      </w:r>
      <w:r w:rsidRPr="00F764A7">
        <w:rPr>
          <w:rFonts w:eastAsia="標楷體"/>
        </w:rPr>
        <w:t>位置應由有經驗及專業判斷而得</w:t>
      </w:r>
      <w:r w:rsidRPr="00F764A7">
        <w:rPr>
          <w:rFonts w:eastAsia="標楷體" w:hint="eastAsia"/>
          <w:kern w:val="0"/>
        </w:rPr>
        <w:t>。</w:t>
      </w:r>
    </w:p>
    <w:p w:rsidR="00BB2E5A" w:rsidRPr="00F764A7" w:rsidRDefault="00BB2E5A" w:rsidP="001B0DF1">
      <w:pPr>
        <w:numPr>
          <w:ilvl w:val="0"/>
          <w:numId w:val="245"/>
        </w:numPr>
        <w:snapToGrid w:val="0"/>
        <w:spacing w:line="360" w:lineRule="auto"/>
        <w:ind w:left="567" w:hanging="567"/>
        <w:jc w:val="both"/>
        <w:rPr>
          <w:rFonts w:eastAsia="標楷體"/>
          <w:b/>
        </w:rPr>
      </w:pPr>
      <w:r w:rsidRPr="00F764A7">
        <w:rPr>
          <w:rFonts w:eastAsia="標楷體"/>
          <w:b/>
        </w:rPr>
        <w:t>監測執行</w:t>
      </w:r>
    </w:p>
    <w:p w:rsidR="00BB2E5A" w:rsidRPr="00F764A7" w:rsidRDefault="00BB2E5A" w:rsidP="001B0DF1">
      <w:pPr>
        <w:numPr>
          <w:ilvl w:val="0"/>
          <w:numId w:val="66"/>
        </w:numPr>
        <w:snapToGrid w:val="0"/>
        <w:spacing w:line="360" w:lineRule="auto"/>
        <w:ind w:left="851" w:hanging="284"/>
        <w:jc w:val="both"/>
        <w:rPr>
          <w:rFonts w:eastAsia="標楷體"/>
        </w:rPr>
      </w:pPr>
      <w:r w:rsidRPr="00F764A7">
        <w:rPr>
          <w:rFonts w:eastAsia="標楷體"/>
        </w:rPr>
        <w:t>執行流程</w:t>
      </w:r>
    </w:p>
    <w:p w:rsidR="00BB2E5A" w:rsidRPr="00F764A7" w:rsidRDefault="00BB2E5A" w:rsidP="001B0DF1">
      <w:pPr>
        <w:numPr>
          <w:ilvl w:val="0"/>
          <w:numId w:val="66"/>
        </w:numPr>
        <w:snapToGrid w:val="0"/>
        <w:spacing w:line="360" w:lineRule="auto"/>
        <w:ind w:left="851" w:hanging="284"/>
        <w:jc w:val="both"/>
        <w:rPr>
          <w:rFonts w:eastAsia="標楷體"/>
        </w:rPr>
      </w:pPr>
      <w:r w:rsidRPr="00F764A7">
        <w:rPr>
          <w:rFonts w:eastAsia="標楷體"/>
        </w:rPr>
        <w:t>合約簽訂</w:t>
      </w:r>
    </w:p>
    <w:p w:rsidR="00BB2E5A" w:rsidRPr="00F764A7" w:rsidRDefault="00BB2E5A" w:rsidP="00BB2E5A">
      <w:pPr>
        <w:snapToGrid w:val="0"/>
        <w:spacing w:line="360" w:lineRule="auto"/>
        <w:ind w:leftChars="350" w:left="840" w:firstLineChars="4" w:firstLine="10"/>
        <w:jc w:val="both"/>
        <w:rPr>
          <w:rFonts w:eastAsia="標楷體"/>
        </w:rPr>
      </w:pPr>
      <w:r w:rsidRPr="00F764A7">
        <w:rPr>
          <w:rFonts w:eastAsia="標楷體"/>
        </w:rPr>
        <w:t>作業環境</w:t>
      </w:r>
      <w:r w:rsidRPr="00F764A7">
        <w:rPr>
          <w:rFonts w:eastAsia="標楷體" w:hint="eastAsia"/>
        </w:rPr>
        <w:t>監測</w:t>
      </w:r>
      <w:r w:rsidRPr="00F764A7">
        <w:rPr>
          <w:rFonts w:eastAsia="標楷體"/>
        </w:rPr>
        <w:t>合約書簽約二年，累計有效數據整理、評估資料</w:t>
      </w:r>
    </w:p>
    <w:p w:rsidR="00BB2E5A" w:rsidRPr="00F764A7" w:rsidRDefault="00BB2E5A" w:rsidP="001B0DF1">
      <w:pPr>
        <w:numPr>
          <w:ilvl w:val="0"/>
          <w:numId w:val="66"/>
        </w:numPr>
        <w:snapToGrid w:val="0"/>
        <w:spacing w:line="360" w:lineRule="auto"/>
        <w:ind w:left="851" w:hanging="284"/>
        <w:jc w:val="both"/>
        <w:rPr>
          <w:rFonts w:eastAsia="標楷體"/>
        </w:rPr>
      </w:pPr>
      <w:r w:rsidRPr="00F764A7">
        <w:rPr>
          <w:rFonts w:eastAsia="標楷體"/>
        </w:rPr>
        <w:t>採樣查核</w:t>
      </w:r>
    </w:p>
    <w:p w:rsidR="00BB2E5A" w:rsidRPr="00F764A7" w:rsidRDefault="00BB2E5A" w:rsidP="00BB2E5A">
      <w:pPr>
        <w:snapToGrid w:val="0"/>
        <w:spacing w:line="360" w:lineRule="auto"/>
        <w:ind w:leftChars="350" w:left="840" w:firstLineChars="4" w:firstLine="10"/>
        <w:jc w:val="both"/>
        <w:rPr>
          <w:rFonts w:eastAsia="標楷體"/>
        </w:rPr>
      </w:pPr>
      <w:r w:rsidRPr="00F764A7">
        <w:rPr>
          <w:rFonts w:eastAsia="標楷體"/>
        </w:rPr>
        <w:t>執行採樣時進行現場查核，以便掌握採樣狀況，查核項目，包括：採樣時</w:t>
      </w:r>
      <w:r w:rsidRPr="00F764A7">
        <w:rPr>
          <w:rFonts w:eastAsia="標楷體" w:hint="eastAsia"/>
          <w:kern w:val="0"/>
        </w:rPr>
        <w:t>暴露者</w:t>
      </w:r>
      <w:r w:rsidRPr="00F764A7">
        <w:rPr>
          <w:rFonts w:eastAsia="標楷體"/>
        </w:rPr>
        <w:t>的作業狀況、</w:t>
      </w:r>
      <w:r w:rsidRPr="00F764A7">
        <w:rPr>
          <w:rFonts w:eastAsia="標楷體" w:hint="eastAsia"/>
          <w:kern w:val="0"/>
        </w:rPr>
        <w:t>暴露者</w:t>
      </w:r>
      <w:r w:rsidRPr="00F764A7">
        <w:rPr>
          <w:rFonts w:eastAsia="標楷體"/>
        </w:rPr>
        <w:t>是否配戴防護具、採樣介質裝置的正確性</w:t>
      </w:r>
      <w:r w:rsidRPr="00F764A7">
        <w:rPr>
          <w:rFonts w:eastAsia="標楷體"/>
        </w:rPr>
        <w:t>…</w:t>
      </w:r>
      <w:r w:rsidRPr="00F764A7">
        <w:rPr>
          <w:rFonts w:eastAsia="標楷體"/>
        </w:rPr>
        <w:t>等</w:t>
      </w:r>
      <w:r w:rsidRPr="00F764A7">
        <w:rPr>
          <w:rFonts w:eastAsia="標楷體" w:hint="eastAsia"/>
        </w:rPr>
        <w:t>。</w:t>
      </w:r>
    </w:p>
    <w:p w:rsidR="00BB2E5A" w:rsidRPr="00F764A7" w:rsidRDefault="00BB2E5A" w:rsidP="001B0DF1">
      <w:pPr>
        <w:numPr>
          <w:ilvl w:val="0"/>
          <w:numId w:val="245"/>
        </w:numPr>
        <w:snapToGrid w:val="0"/>
        <w:spacing w:line="360" w:lineRule="auto"/>
        <w:ind w:left="567" w:hanging="567"/>
        <w:jc w:val="both"/>
        <w:rPr>
          <w:rFonts w:eastAsia="標楷體"/>
          <w:b/>
        </w:rPr>
      </w:pPr>
      <w:r w:rsidRPr="00F764A7">
        <w:rPr>
          <w:rFonts w:eastAsia="標楷體"/>
          <w:b/>
        </w:rPr>
        <w:t>數據結果整理</w:t>
      </w:r>
    </w:p>
    <w:p w:rsidR="00BB2E5A" w:rsidRPr="00F764A7" w:rsidRDefault="00BB2E5A" w:rsidP="001B0DF1">
      <w:pPr>
        <w:numPr>
          <w:ilvl w:val="0"/>
          <w:numId w:val="67"/>
        </w:numPr>
        <w:snapToGrid w:val="0"/>
        <w:spacing w:line="360" w:lineRule="auto"/>
        <w:ind w:left="709" w:hanging="229"/>
        <w:jc w:val="both"/>
        <w:rPr>
          <w:rFonts w:eastAsia="標楷體"/>
        </w:rPr>
      </w:pPr>
      <w:r w:rsidRPr="00F764A7">
        <w:rPr>
          <w:rFonts w:eastAsia="標楷體"/>
        </w:rPr>
        <w:t>委託採樣分析結果報告、文件應包含下列各項並彙整成冊</w:t>
      </w:r>
    </w:p>
    <w:p w:rsidR="00BB2E5A" w:rsidRPr="00F764A7" w:rsidRDefault="00BB2E5A" w:rsidP="001B0DF1">
      <w:pPr>
        <w:numPr>
          <w:ilvl w:val="1"/>
          <w:numId w:val="67"/>
        </w:numPr>
        <w:snapToGrid w:val="0"/>
        <w:spacing w:line="360" w:lineRule="auto"/>
        <w:ind w:left="1134" w:hanging="425"/>
        <w:jc w:val="both"/>
        <w:rPr>
          <w:rFonts w:eastAsia="標楷體"/>
        </w:rPr>
      </w:pPr>
      <w:r w:rsidRPr="00F764A7">
        <w:rPr>
          <w:rFonts w:eastAsia="標楷體"/>
        </w:rPr>
        <w:t>作業環境採樣策略</w:t>
      </w:r>
    </w:p>
    <w:p w:rsidR="00BB2E5A" w:rsidRPr="00F764A7" w:rsidRDefault="00BB2E5A" w:rsidP="001B0DF1">
      <w:pPr>
        <w:numPr>
          <w:ilvl w:val="1"/>
          <w:numId w:val="67"/>
        </w:numPr>
        <w:snapToGrid w:val="0"/>
        <w:spacing w:line="360" w:lineRule="auto"/>
        <w:ind w:left="1134" w:hanging="425"/>
        <w:jc w:val="both"/>
        <w:rPr>
          <w:rFonts w:eastAsia="標楷體"/>
        </w:rPr>
      </w:pPr>
      <w:r w:rsidRPr="00F764A7">
        <w:rPr>
          <w:rFonts w:eastAsia="標楷體"/>
        </w:rPr>
        <w:t>工業衛生檢測報告</w:t>
      </w:r>
    </w:p>
    <w:p w:rsidR="00BB2E5A" w:rsidRPr="00F764A7" w:rsidRDefault="009644C8" w:rsidP="001F5368">
      <w:pPr>
        <w:snapToGrid w:val="0"/>
        <w:spacing w:line="360" w:lineRule="auto"/>
        <w:ind w:leftChars="400" w:left="960"/>
        <w:jc w:val="both"/>
        <w:rPr>
          <w:rFonts w:eastAsia="標楷體"/>
        </w:rPr>
      </w:pPr>
      <w:r>
        <w:rPr>
          <w:rFonts w:eastAsia="標楷體" w:hint="eastAsia"/>
        </w:rPr>
        <w:t>a.</w:t>
      </w:r>
      <w:r w:rsidR="00BB2E5A" w:rsidRPr="00F764A7">
        <w:rPr>
          <w:rFonts w:eastAsia="標楷體"/>
        </w:rPr>
        <w:t>其監測結果依下列規定記錄，並保存三年：</w:t>
      </w:r>
    </w:p>
    <w:p w:rsidR="00BB2E5A" w:rsidRPr="00F764A7" w:rsidRDefault="00BB2E5A" w:rsidP="001B0DF1">
      <w:pPr>
        <w:numPr>
          <w:ilvl w:val="1"/>
          <w:numId w:val="250"/>
        </w:numPr>
        <w:snapToGrid w:val="0"/>
        <w:spacing w:line="360" w:lineRule="auto"/>
        <w:ind w:leftChars="500" w:left="1560"/>
        <w:jc w:val="both"/>
        <w:rPr>
          <w:rFonts w:eastAsia="標楷體"/>
        </w:rPr>
      </w:pPr>
      <w:r w:rsidRPr="00F764A7">
        <w:rPr>
          <w:rFonts w:eastAsia="標楷體"/>
        </w:rPr>
        <w:t>監測時間</w:t>
      </w:r>
      <w:r w:rsidRPr="00F764A7">
        <w:rPr>
          <w:rFonts w:eastAsia="標楷體"/>
        </w:rPr>
        <w:t>(</w:t>
      </w:r>
      <w:r w:rsidRPr="00F764A7">
        <w:rPr>
          <w:rFonts w:eastAsia="標楷體"/>
        </w:rPr>
        <w:t>年、月、日、時</w:t>
      </w:r>
      <w:r w:rsidRPr="00F764A7">
        <w:rPr>
          <w:rFonts w:eastAsia="標楷體"/>
        </w:rPr>
        <w:t>)</w:t>
      </w:r>
    </w:p>
    <w:p w:rsidR="00BB2E5A" w:rsidRPr="00F764A7" w:rsidRDefault="00BB2E5A" w:rsidP="001B0DF1">
      <w:pPr>
        <w:numPr>
          <w:ilvl w:val="1"/>
          <w:numId w:val="250"/>
        </w:numPr>
        <w:snapToGrid w:val="0"/>
        <w:spacing w:line="360" w:lineRule="auto"/>
        <w:ind w:leftChars="500" w:left="1560"/>
        <w:jc w:val="both"/>
        <w:rPr>
          <w:rFonts w:eastAsia="標楷體"/>
        </w:rPr>
      </w:pPr>
      <w:r w:rsidRPr="00F764A7">
        <w:rPr>
          <w:rFonts w:eastAsia="標楷體"/>
        </w:rPr>
        <w:t>監測方法</w:t>
      </w:r>
      <w:r w:rsidRPr="00F764A7">
        <w:rPr>
          <w:rFonts w:eastAsia="標楷體" w:hint="eastAsia"/>
        </w:rPr>
        <w:t>。</w:t>
      </w:r>
    </w:p>
    <w:p w:rsidR="00BB2E5A" w:rsidRPr="00F764A7" w:rsidRDefault="00BB2E5A" w:rsidP="001B0DF1">
      <w:pPr>
        <w:numPr>
          <w:ilvl w:val="1"/>
          <w:numId w:val="250"/>
        </w:numPr>
        <w:snapToGrid w:val="0"/>
        <w:spacing w:line="360" w:lineRule="auto"/>
        <w:ind w:leftChars="500" w:left="1560"/>
        <w:jc w:val="both"/>
        <w:rPr>
          <w:rFonts w:eastAsia="標楷體"/>
        </w:rPr>
      </w:pPr>
      <w:r w:rsidRPr="00F764A7">
        <w:rPr>
          <w:rFonts w:eastAsia="標楷體"/>
        </w:rPr>
        <w:t>監測處所</w:t>
      </w:r>
      <w:r w:rsidRPr="00F764A7">
        <w:rPr>
          <w:rFonts w:eastAsia="標楷體" w:hint="eastAsia"/>
        </w:rPr>
        <w:t>。</w:t>
      </w:r>
    </w:p>
    <w:p w:rsidR="00BB2E5A" w:rsidRPr="00F764A7" w:rsidRDefault="00BB2E5A" w:rsidP="001B0DF1">
      <w:pPr>
        <w:numPr>
          <w:ilvl w:val="1"/>
          <w:numId w:val="250"/>
        </w:numPr>
        <w:snapToGrid w:val="0"/>
        <w:spacing w:line="360" w:lineRule="auto"/>
        <w:ind w:leftChars="500" w:left="1560"/>
        <w:jc w:val="both"/>
        <w:rPr>
          <w:rFonts w:eastAsia="標楷體"/>
        </w:rPr>
      </w:pPr>
      <w:r w:rsidRPr="00F764A7">
        <w:rPr>
          <w:rFonts w:eastAsia="標楷體"/>
        </w:rPr>
        <w:t>監測條件</w:t>
      </w:r>
      <w:r w:rsidRPr="00F764A7">
        <w:rPr>
          <w:rFonts w:eastAsia="標楷體" w:hint="eastAsia"/>
        </w:rPr>
        <w:t>。</w:t>
      </w:r>
    </w:p>
    <w:p w:rsidR="00BB2E5A" w:rsidRPr="00F764A7" w:rsidRDefault="00BB2E5A" w:rsidP="001B0DF1">
      <w:pPr>
        <w:numPr>
          <w:ilvl w:val="1"/>
          <w:numId w:val="250"/>
        </w:numPr>
        <w:snapToGrid w:val="0"/>
        <w:spacing w:line="360" w:lineRule="auto"/>
        <w:ind w:leftChars="500" w:left="1560"/>
        <w:jc w:val="both"/>
        <w:rPr>
          <w:rFonts w:eastAsia="標楷體"/>
        </w:rPr>
      </w:pPr>
      <w:r w:rsidRPr="00F764A7">
        <w:rPr>
          <w:rFonts w:eastAsia="標楷體"/>
        </w:rPr>
        <w:t>監測結果</w:t>
      </w:r>
      <w:r w:rsidRPr="00F764A7">
        <w:rPr>
          <w:rFonts w:eastAsia="標楷體" w:hint="eastAsia"/>
        </w:rPr>
        <w:t>。</w:t>
      </w:r>
    </w:p>
    <w:p w:rsidR="00BB2E5A" w:rsidRPr="00F764A7" w:rsidRDefault="00BB2E5A" w:rsidP="001B0DF1">
      <w:pPr>
        <w:numPr>
          <w:ilvl w:val="1"/>
          <w:numId w:val="250"/>
        </w:numPr>
        <w:snapToGrid w:val="0"/>
        <w:spacing w:line="360" w:lineRule="auto"/>
        <w:ind w:leftChars="500" w:left="1560"/>
        <w:jc w:val="both"/>
        <w:rPr>
          <w:rFonts w:eastAsia="標楷體"/>
        </w:rPr>
      </w:pPr>
      <w:r w:rsidRPr="00F764A7">
        <w:rPr>
          <w:rFonts w:eastAsia="標楷體"/>
        </w:rPr>
        <w:t>監測</w:t>
      </w:r>
      <w:r w:rsidRPr="00F764A7">
        <w:rPr>
          <w:rFonts w:eastAsia="標楷體" w:hint="eastAsia"/>
        </w:rPr>
        <w:t>校內人員</w:t>
      </w:r>
      <w:r w:rsidRPr="00F764A7">
        <w:rPr>
          <w:rFonts w:eastAsia="標楷體"/>
        </w:rPr>
        <w:t>姓名</w:t>
      </w:r>
      <w:r w:rsidRPr="00F764A7">
        <w:rPr>
          <w:rFonts w:eastAsia="標楷體"/>
        </w:rPr>
        <w:t>(</w:t>
      </w:r>
      <w:r w:rsidRPr="00F764A7">
        <w:rPr>
          <w:rFonts w:eastAsia="標楷體"/>
        </w:rPr>
        <w:t>含資格文號及簽名</w:t>
      </w:r>
      <w:r w:rsidRPr="00F764A7">
        <w:rPr>
          <w:rFonts w:eastAsia="標楷體"/>
        </w:rPr>
        <w:t>)</w:t>
      </w:r>
      <w:r w:rsidRPr="00F764A7">
        <w:rPr>
          <w:rFonts w:eastAsia="標楷體"/>
        </w:rPr>
        <w:t>，委託監測時須包含監測機名稱</w:t>
      </w:r>
      <w:r w:rsidRPr="00F764A7">
        <w:rPr>
          <w:rFonts w:eastAsia="標楷體" w:hint="eastAsia"/>
        </w:rPr>
        <w:t>。</w:t>
      </w:r>
    </w:p>
    <w:p w:rsidR="00BB2E5A" w:rsidRPr="00F764A7" w:rsidRDefault="00BB2E5A" w:rsidP="001B0DF1">
      <w:pPr>
        <w:numPr>
          <w:ilvl w:val="1"/>
          <w:numId w:val="250"/>
        </w:numPr>
        <w:snapToGrid w:val="0"/>
        <w:spacing w:line="360" w:lineRule="auto"/>
        <w:ind w:leftChars="500" w:left="1560"/>
        <w:jc w:val="both"/>
        <w:rPr>
          <w:rFonts w:eastAsia="標楷體"/>
        </w:rPr>
      </w:pPr>
      <w:r w:rsidRPr="00F764A7">
        <w:rPr>
          <w:rFonts w:eastAsia="標楷體"/>
        </w:rPr>
        <w:t>依據監測結果採取之必要防範措施事項</w:t>
      </w:r>
      <w:r w:rsidRPr="00F764A7">
        <w:rPr>
          <w:rFonts w:eastAsia="標楷體" w:hint="eastAsia"/>
        </w:rPr>
        <w:t>。</w:t>
      </w:r>
    </w:p>
    <w:p w:rsidR="00BB2E5A" w:rsidRPr="00F764A7" w:rsidRDefault="009644C8" w:rsidP="001F5368">
      <w:pPr>
        <w:snapToGrid w:val="0"/>
        <w:spacing w:line="360" w:lineRule="auto"/>
        <w:ind w:leftChars="400" w:left="960"/>
        <w:jc w:val="both"/>
        <w:rPr>
          <w:rFonts w:eastAsia="標楷體"/>
        </w:rPr>
      </w:pPr>
      <w:r>
        <w:rPr>
          <w:rFonts w:eastAsia="標楷體" w:hint="eastAsia"/>
        </w:rPr>
        <w:t>b.</w:t>
      </w:r>
      <w:r w:rsidR="00BB2E5A" w:rsidRPr="00F764A7">
        <w:rPr>
          <w:rFonts w:eastAsia="標楷體"/>
        </w:rPr>
        <w:t>分析圖譜數據資料</w:t>
      </w:r>
      <w:r w:rsidR="00BB2E5A" w:rsidRPr="00F764A7">
        <w:rPr>
          <w:rFonts w:eastAsia="標楷體" w:hint="eastAsia"/>
        </w:rPr>
        <w:t>。</w:t>
      </w:r>
    </w:p>
    <w:p w:rsidR="00BB2E5A" w:rsidRPr="00F764A7" w:rsidRDefault="00BB2E5A" w:rsidP="001B0DF1">
      <w:pPr>
        <w:numPr>
          <w:ilvl w:val="1"/>
          <w:numId w:val="67"/>
        </w:numPr>
        <w:snapToGrid w:val="0"/>
        <w:spacing w:line="360" w:lineRule="auto"/>
        <w:ind w:left="1134" w:hanging="425"/>
        <w:jc w:val="both"/>
        <w:rPr>
          <w:rFonts w:eastAsia="標楷體"/>
        </w:rPr>
      </w:pPr>
      <w:r w:rsidRPr="00F764A7">
        <w:rPr>
          <w:rFonts w:eastAsia="標楷體"/>
        </w:rPr>
        <w:t>數據整埋分析</w:t>
      </w:r>
    </w:p>
    <w:p w:rsidR="00BB2E5A" w:rsidRPr="00F764A7" w:rsidRDefault="009644C8" w:rsidP="001F5368">
      <w:pPr>
        <w:snapToGrid w:val="0"/>
        <w:spacing w:line="360" w:lineRule="auto"/>
        <w:ind w:leftChars="400" w:left="960"/>
        <w:jc w:val="both"/>
        <w:rPr>
          <w:rFonts w:eastAsia="標楷體"/>
        </w:rPr>
      </w:pPr>
      <w:r>
        <w:rPr>
          <w:rFonts w:eastAsia="標楷體" w:hint="eastAsia"/>
        </w:rPr>
        <w:t>a.</w:t>
      </w:r>
      <w:r w:rsidR="00BB2E5A" w:rsidRPr="00F764A7">
        <w:rPr>
          <w:rFonts w:eastAsia="標楷體"/>
        </w:rPr>
        <w:t>各項容許濃度之評估及各危害物間之相加效應</w:t>
      </w:r>
      <w:r w:rsidR="00BB2E5A" w:rsidRPr="00F764A7">
        <w:rPr>
          <w:rFonts w:eastAsia="標楷體" w:hint="eastAsia"/>
        </w:rPr>
        <w:t>。</w:t>
      </w:r>
    </w:p>
    <w:p w:rsidR="00BB2E5A" w:rsidRPr="00F764A7" w:rsidRDefault="009644C8" w:rsidP="001F5368">
      <w:pPr>
        <w:snapToGrid w:val="0"/>
        <w:spacing w:line="360" w:lineRule="auto"/>
        <w:ind w:leftChars="400" w:left="960"/>
        <w:jc w:val="both"/>
        <w:rPr>
          <w:rFonts w:eastAsia="標楷體"/>
        </w:rPr>
      </w:pPr>
      <w:r>
        <w:rPr>
          <w:rFonts w:eastAsia="標楷體"/>
        </w:rPr>
        <w:t>b.</w:t>
      </w:r>
      <w:r w:rsidR="00BB2E5A" w:rsidRPr="00F764A7">
        <w:rPr>
          <w:rFonts w:eastAsia="標楷體"/>
        </w:rPr>
        <w:t>基本判定基準</w:t>
      </w:r>
      <w:r w:rsidR="00BB2E5A" w:rsidRPr="00F764A7">
        <w:rPr>
          <w:rFonts w:eastAsia="標楷體" w:hint="eastAsia"/>
        </w:rPr>
        <w:t>。</w:t>
      </w:r>
    </w:p>
    <w:p w:rsidR="00BB2E5A" w:rsidRPr="00F764A7" w:rsidRDefault="00BB2E5A" w:rsidP="001F5368">
      <w:pPr>
        <w:snapToGrid w:val="0"/>
        <w:spacing w:line="360" w:lineRule="auto"/>
        <w:ind w:leftChars="100" w:left="240" w:firstLineChars="590" w:firstLine="1416"/>
        <w:jc w:val="both"/>
        <w:rPr>
          <w:rFonts w:eastAsia="標楷體"/>
        </w:rPr>
      </w:pPr>
      <w:r w:rsidRPr="00F764A7">
        <w:rPr>
          <w:rFonts w:eastAsia="標楷體"/>
        </w:rPr>
        <w:t>UCL(95</w:t>
      </w:r>
      <w:r w:rsidRPr="00F764A7">
        <w:rPr>
          <w:rFonts w:eastAsia="標楷體"/>
        </w:rPr>
        <w:t>﹪</w:t>
      </w:r>
      <w:r w:rsidRPr="00F764A7">
        <w:rPr>
          <w:rFonts w:eastAsia="標楷體"/>
        </w:rPr>
        <w:t>)</w:t>
      </w:r>
      <w:r w:rsidRPr="00F764A7">
        <w:rPr>
          <w:rFonts w:eastAsia="標楷體"/>
        </w:rPr>
        <w:t>＝</w:t>
      </w:r>
      <w:r w:rsidRPr="00F764A7">
        <w:rPr>
          <w:rFonts w:eastAsia="標楷體"/>
        </w:rPr>
        <w:t>X</w:t>
      </w:r>
      <w:r w:rsidRPr="00F764A7">
        <w:rPr>
          <w:rFonts w:eastAsia="標楷體"/>
        </w:rPr>
        <w:t>＋</w:t>
      </w:r>
      <w:r w:rsidRPr="00F764A7">
        <w:rPr>
          <w:rFonts w:eastAsia="標楷體"/>
        </w:rPr>
        <w:t>1.645CVt×PEL</w:t>
      </w:r>
    </w:p>
    <w:p w:rsidR="00BB2E5A" w:rsidRPr="00F764A7" w:rsidRDefault="009644C8" w:rsidP="001F5368">
      <w:pPr>
        <w:snapToGrid w:val="0"/>
        <w:spacing w:line="360" w:lineRule="auto"/>
        <w:ind w:leftChars="400" w:left="960"/>
        <w:jc w:val="both"/>
        <w:rPr>
          <w:rFonts w:eastAsia="標楷體"/>
        </w:rPr>
      </w:pPr>
      <w:r>
        <w:rPr>
          <w:rFonts w:eastAsia="標楷體" w:hint="eastAsia"/>
        </w:rPr>
        <w:t>c.</w:t>
      </w:r>
      <w:r w:rsidR="00BB2E5A" w:rsidRPr="00F764A7">
        <w:rPr>
          <w:rFonts w:eastAsia="標楷體"/>
        </w:rPr>
        <w:t>管制圖表</w:t>
      </w:r>
    </w:p>
    <w:p w:rsidR="00BB2E5A" w:rsidRPr="00F764A7" w:rsidRDefault="00BB2E5A" w:rsidP="00BB2E5A">
      <w:pPr>
        <w:snapToGrid w:val="0"/>
        <w:spacing w:line="360" w:lineRule="auto"/>
        <w:ind w:left="943" w:hangingChars="393" w:hanging="943"/>
        <w:jc w:val="both"/>
        <w:rPr>
          <w:rFonts w:eastAsia="標楷體"/>
        </w:rPr>
      </w:pPr>
    </w:p>
    <w:p w:rsidR="00BB2E5A" w:rsidRPr="00F764A7" w:rsidRDefault="00BB2E5A" w:rsidP="001B0DF1">
      <w:pPr>
        <w:numPr>
          <w:ilvl w:val="0"/>
          <w:numId w:val="245"/>
        </w:numPr>
        <w:snapToGrid w:val="0"/>
        <w:spacing w:line="360" w:lineRule="auto"/>
        <w:ind w:left="567" w:hanging="567"/>
        <w:jc w:val="both"/>
        <w:rPr>
          <w:rFonts w:eastAsia="標楷體"/>
          <w:b/>
        </w:rPr>
      </w:pPr>
      <w:r w:rsidRPr="00F764A7">
        <w:rPr>
          <w:rFonts w:eastAsia="標楷體"/>
          <w:b/>
        </w:rPr>
        <w:t>訓練、認知及能力</w:t>
      </w:r>
    </w:p>
    <w:p w:rsidR="00BB2E5A" w:rsidRPr="00F764A7" w:rsidRDefault="00BB2E5A" w:rsidP="001B0DF1">
      <w:pPr>
        <w:numPr>
          <w:ilvl w:val="0"/>
          <w:numId w:val="239"/>
        </w:numPr>
        <w:snapToGrid w:val="0"/>
        <w:spacing w:line="360" w:lineRule="auto"/>
        <w:jc w:val="both"/>
        <w:rPr>
          <w:rFonts w:eastAsia="標楷體"/>
        </w:rPr>
      </w:pPr>
      <w:r w:rsidRPr="00F764A7">
        <w:rPr>
          <w:rFonts w:eastAsia="標楷體"/>
        </w:rPr>
        <w:t>環境監測小組人員應接受充分教育訓練，以確保足夠知識，同時各項教育訓練必需留下文件化的書面記錄</w:t>
      </w:r>
    </w:p>
    <w:p w:rsidR="00BB2E5A" w:rsidRPr="00F764A7" w:rsidRDefault="00BB2E5A" w:rsidP="001B0DF1">
      <w:pPr>
        <w:numPr>
          <w:ilvl w:val="0"/>
          <w:numId w:val="239"/>
        </w:numPr>
        <w:snapToGrid w:val="0"/>
        <w:spacing w:line="360" w:lineRule="auto"/>
        <w:jc w:val="both"/>
        <w:rPr>
          <w:rFonts w:eastAsia="標楷體"/>
        </w:rPr>
      </w:pPr>
      <w:r w:rsidRPr="00F764A7">
        <w:rPr>
          <w:rFonts w:eastAsia="標楷體"/>
        </w:rPr>
        <w:t>為了達成學校執行作業環境監測工作預期的目標，必需教導被採樣暴露者相關的理念及採樣的目的</w:t>
      </w:r>
    </w:p>
    <w:p w:rsidR="00BB2E5A" w:rsidRPr="00F764A7" w:rsidRDefault="00BB2E5A" w:rsidP="001B0DF1">
      <w:pPr>
        <w:numPr>
          <w:ilvl w:val="0"/>
          <w:numId w:val="239"/>
        </w:numPr>
        <w:snapToGrid w:val="0"/>
        <w:spacing w:line="360" w:lineRule="auto"/>
        <w:jc w:val="both"/>
        <w:rPr>
          <w:rFonts w:eastAsia="標楷體"/>
        </w:rPr>
      </w:pPr>
      <w:r w:rsidRPr="00F764A7">
        <w:rPr>
          <w:rFonts w:eastAsia="標楷體"/>
        </w:rPr>
        <w:t>監測結果更應告</w:t>
      </w:r>
      <w:r w:rsidRPr="00F764A7">
        <w:rPr>
          <w:rFonts w:eastAsia="標楷體" w:hint="eastAsia"/>
        </w:rPr>
        <w:t>知</w:t>
      </w:r>
      <w:r w:rsidRPr="00F764A7">
        <w:rPr>
          <w:rFonts w:eastAsia="標楷體"/>
        </w:rPr>
        <w:t>被採樣暴露者</w:t>
      </w:r>
      <w:r w:rsidRPr="00F764A7">
        <w:rPr>
          <w:rFonts w:eastAsia="標楷體" w:hint="eastAsia"/>
        </w:rPr>
        <w:t>與</w:t>
      </w:r>
      <w:r w:rsidRPr="00F764A7">
        <w:rPr>
          <w:rFonts w:eastAsia="標楷體"/>
        </w:rPr>
        <w:t>公告趨勢圖，詳細解說監測結果</w:t>
      </w:r>
    </w:p>
    <w:p w:rsidR="00BB2E5A" w:rsidRPr="00F764A7" w:rsidRDefault="00BB2E5A" w:rsidP="00BB2E5A">
      <w:pPr>
        <w:snapToGrid w:val="0"/>
        <w:spacing w:line="312" w:lineRule="auto"/>
        <w:jc w:val="both"/>
        <w:rPr>
          <w:rFonts w:eastAsia="標楷體"/>
          <w:b/>
        </w:rPr>
      </w:pPr>
      <w:r w:rsidRPr="00F764A7">
        <w:rPr>
          <w:rFonts w:eastAsia="標楷體" w:hint="eastAsia"/>
          <w:b/>
        </w:rPr>
        <w:t>九、</w:t>
      </w:r>
      <w:r w:rsidRPr="00F764A7">
        <w:rPr>
          <w:rFonts w:eastAsia="標楷體"/>
          <w:b/>
        </w:rPr>
        <w:t>後續改善規劃</w:t>
      </w:r>
    </w:p>
    <w:p w:rsidR="00BB2E5A" w:rsidRPr="00F764A7" w:rsidRDefault="00BB2E5A" w:rsidP="00BB2E5A">
      <w:pPr>
        <w:snapToGrid w:val="0"/>
        <w:spacing w:line="240" w:lineRule="exact"/>
        <w:rPr>
          <w:rFonts w:eastAsia="標楷體"/>
          <w:kern w:val="0"/>
        </w:rPr>
      </w:pPr>
    </w:p>
    <w:p w:rsidR="00BB2E5A" w:rsidRPr="00F764A7" w:rsidRDefault="00BB2E5A" w:rsidP="00BB2E5A">
      <w:pPr>
        <w:rPr>
          <w:rFonts w:eastAsia="標楷體"/>
          <w:kern w:val="0"/>
        </w:rPr>
      </w:pPr>
      <w:r>
        <w:rPr>
          <w:rFonts w:eastAsia="標楷體"/>
          <w:noProof/>
          <w:kern w:val="0"/>
        </w:rPr>
        <w:drawing>
          <wp:inline distT="0" distB="0" distL="0" distR="0" wp14:anchorId="573F5835" wp14:editId="3427DFCB">
            <wp:extent cx="5273040" cy="2796540"/>
            <wp:effectExtent l="0" t="0" r="3810" b="3810"/>
            <wp:docPr id="88" name="圖片 88" descr="SCN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N_0003"/>
                    <pic:cNvPicPr>
                      <a:picLocks noChangeAspect="1" noChangeArrowheads="1"/>
                    </pic:cNvPicPr>
                  </pic:nvPicPr>
                  <pic:blipFill>
                    <a:blip r:embed="rId27" cstate="print">
                      <a:extLst>
                        <a:ext uri="{28A0092B-C50C-407E-A947-70E740481C1C}">
                          <a14:useLocalDpi xmlns:a14="http://schemas.microsoft.com/office/drawing/2010/main" val="0"/>
                        </a:ext>
                      </a:extLst>
                    </a:blip>
                    <a:srcRect b="38298"/>
                    <a:stretch>
                      <a:fillRect/>
                    </a:stretch>
                  </pic:blipFill>
                  <pic:spPr bwMode="auto">
                    <a:xfrm>
                      <a:off x="0" y="0"/>
                      <a:ext cx="5273040" cy="2796540"/>
                    </a:xfrm>
                    <a:prstGeom prst="rect">
                      <a:avLst/>
                    </a:prstGeom>
                    <a:noFill/>
                    <a:ln>
                      <a:noFill/>
                    </a:ln>
                  </pic:spPr>
                </pic:pic>
              </a:graphicData>
            </a:graphic>
          </wp:inline>
        </w:drawing>
      </w:r>
    </w:p>
    <w:p w:rsidR="00BB2E5A" w:rsidRDefault="00BB2E5A" w:rsidP="00BB2E5A">
      <w:pPr>
        <w:snapToGrid w:val="0"/>
        <w:spacing w:line="312" w:lineRule="auto"/>
        <w:ind w:left="1416" w:hangingChars="590" w:hanging="1416"/>
        <w:jc w:val="both"/>
        <w:rPr>
          <w:rFonts w:eastAsia="標楷體"/>
        </w:rPr>
      </w:pPr>
    </w:p>
    <w:p w:rsidR="00BB2E5A" w:rsidRPr="00F764A7" w:rsidRDefault="00BB2E5A" w:rsidP="00BB2E5A">
      <w:pPr>
        <w:snapToGrid w:val="0"/>
        <w:spacing w:line="312" w:lineRule="auto"/>
        <w:ind w:left="1416" w:hangingChars="590" w:hanging="1416"/>
        <w:jc w:val="both"/>
        <w:rPr>
          <w:rFonts w:eastAsia="標楷體"/>
        </w:rPr>
      </w:pPr>
      <w:r w:rsidRPr="00F764A7">
        <w:rPr>
          <w:rFonts w:eastAsia="標楷體"/>
        </w:rPr>
        <w:t>可接受標準－可訂為小於容許濃度</w:t>
      </w:r>
      <w:r w:rsidRPr="00F764A7">
        <w:rPr>
          <w:rFonts w:eastAsia="標楷體"/>
        </w:rPr>
        <w:t>(PEL)</w:t>
      </w:r>
      <w:r w:rsidRPr="00F764A7">
        <w:rPr>
          <w:rFonts w:eastAsia="標楷體"/>
        </w:rPr>
        <w:t>的</w:t>
      </w:r>
      <w:r w:rsidRPr="00F764A7">
        <w:rPr>
          <w:rFonts w:eastAsia="標楷體"/>
        </w:rPr>
        <w:t>1/10</w:t>
      </w:r>
      <w:r w:rsidRPr="00F764A7">
        <w:rPr>
          <w:rFonts w:eastAsia="標楷體"/>
        </w:rPr>
        <w:t>。</w:t>
      </w:r>
    </w:p>
    <w:p w:rsidR="00BB2E5A" w:rsidRPr="00F764A7" w:rsidRDefault="00BB2E5A" w:rsidP="00BB2E5A">
      <w:pPr>
        <w:snapToGrid w:val="0"/>
        <w:spacing w:line="312" w:lineRule="auto"/>
        <w:ind w:left="1416" w:hangingChars="590" w:hanging="1416"/>
        <w:jc w:val="both"/>
        <w:rPr>
          <w:rFonts w:eastAsia="標楷體"/>
        </w:rPr>
      </w:pPr>
      <w:r w:rsidRPr="00F764A7">
        <w:rPr>
          <w:rFonts w:eastAsia="標楷體"/>
        </w:rPr>
        <w:t>不可接受標準－可訂為超過</w:t>
      </w:r>
      <w:r w:rsidRPr="00F764A7">
        <w:rPr>
          <w:rFonts w:eastAsia="標楷體"/>
        </w:rPr>
        <w:t>1</w:t>
      </w:r>
      <w:r w:rsidRPr="00F764A7">
        <w:rPr>
          <w:rFonts w:eastAsia="標楷體"/>
        </w:rPr>
        <w:t>倍</w:t>
      </w:r>
      <w:r w:rsidRPr="00F764A7">
        <w:rPr>
          <w:rFonts w:eastAsia="標楷體"/>
        </w:rPr>
        <w:t>PEL</w:t>
      </w:r>
      <w:r w:rsidRPr="00F764A7">
        <w:rPr>
          <w:rFonts w:eastAsia="標楷體"/>
        </w:rPr>
        <w:t>，針對已知不可接受的暴露群取重要的是改善環境，提出改善建議事項，並進一步採必要後續監測。此改善事項可包括：重改善、行政控制</w:t>
      </w:r>
      <w:r w:rsidRPr="00F764A7">
        <w:rPr>
          <w:rFonts w:eastAsia="標楷體"/>
        </w:rPr>
        <w:t>(</w:t>
      </w:r>
      <w:r w:rsidRPr="00F764A7">
        <w:rPr>
          <w:rFonts w:eastAsia="標楷體"/>
        </w:rPr>
        <w:t>如</w:t>
      </w:r>
      <w:r w:rsidRPr="00F764A7">
        <w:rPr>
          <w:rFonts w:eastAsia="標楷體"/>
        </w:rPr>
        <w:t>:</w:t>
      </w:r>
      <w:r w:rsidRPr="00F764A7">
        <w:rPr>
          <w:rFonts w:eastAsia="標楷體"/>
        </w:rPr>
        <w:t>輪調、減少工時</w:t>
      </w:r>
      <w:r w:rsidRPr="00F764A7">
        <w:rPr>
          <w:rFonts w:eastAsia="標楷體"/>
        </w:rPr>
        <w:t xml:space="preserve">) </w:t>
      </w:r>
      <w:r w:rsidRPr="00F764A7">
        <w:rPr>
          <w:rFonts w:eastAsia="標楷體"/>
        </w:rPr>
        <w:t>、使用個人防護具、生物偵測、醫學監視及衛生教育等。</w:t>
      </w:r>
    </w:p>
    <w:p w:rsidR="00BB2E5A" w:rsidRPr="00F764A7" w:rsidRDefault="00BB2E5A" w:rsidP="00BB2E5A">
      <w:pPr>
        <w:snapToGrid w:val="0"/>
        <w:spacing w:line="312" w:lineRule="auto"/>
        <w:ind w:left="1416" w:hangingChars="590" w:hanging="1416"/>
        <w:jc w:val="both"/>
        <w:rPr>
          <w:rFonts w:eastAsia="標楷體"/>
        </w:rPr>
      </w:pPr>
      <w:r w:rsidRPr="00F764A7">
        <w:rPr>
          <w:rFonts w:eastAsia="標楷體"/>
        </w:rPr>
        <w:t>未知暴露群之暴露程度－則是可能處於</w:t>
      </w:r>
      <w:r w:rsidRPr="00F764A7">
        <w:rPr>
          <w:rFonts w:eastAsia="標楷體"/>
        </w:rPr>
        <w:t>1</w:t>
      </w:r>
      <w:r w:rsidRPr="00F764A7">
        <w:rPr>
          <w:rFonts w:eastAsia="標楷體"/>
        </w:rPr>
        <w:t>倍</w:t>
      </w:r>
      <w:r w:rsidRPr="00F764A7">
        <w:rPr>
          <w:rFonts w:eastAsia="標楷體"/>
        </w:rPr>
        <w:t>PEL</w:t>
      </w:r>
      <w:r w:rsidRPr="00F764A7">
        <w:rPr>
          <w:rFonts w:eastAsia="標楷體"/>
        </w:rPr>
        <w:t>至</w:t>
      </w:r>
      <w:r w:rsidRPr="00F764A7">
        <w:rPr>
          <w:rFonts w:eastAsia="標楷體"/>
        </w:rPr>
        <w:t>1/10PEL</w:t>
      </w:r>
      <w:r w:rsidRPr="00F764A7">
        <w:rPr>
          <w:rFonts w:eastAsia="標楷體"/>
        </w:rPr>
        <w:t>之間，而不能確定的暴露則再進一步收集資料</w:t>
      </w:r>
      <w:r w:rsidRPr="00F764A7">
        <w:rPr>
          <w:rFonts w:eastAsia="標楷體" w:hint="eastAsia"/>
        </w:rPr>
        <w:t>以</w:t>
      </w:r>
      <w:r w:rsidRPr="00F764A7">
        <w:rPr>
          <w:rFonts w:eastAsia="標楷體"/>
        </w:rPr>
        <w:t>深</w:t>
      </w:r>
      <w:r w:rsidRPr="00F764A7">
        <w:rPr>
          <w:rFonts w:eastAsia="標楷體" w:hint="eastAsia"/>
        </w:rPr>
        <w:t>入</w:t>
      </w:r>
      <w:r w:rsidRPr="00F764A7">
        <w:rPr>
          <w:rFonts w:eastAsia="標楷體"/>
        </w:rPr>
        <w:t>了解狀況。</w:t>
      </w:r>
    </w:p>
    <w:p w:rsidR="00BB2E5A" w:rsidRPr="00F764A7" w:rsidRDefault="00BB2E5A" w:rsidP="00BB2E5A">
      <w:pPr>
        <w:snapToGrid w:val="0"/>
        <w:spacing w:line="240" w:lineRule="exact"/>
        <w:rPr>
          <w:rFonts w:eastAsia="標楷體"/>
          <w:kern w:val="0"/>
        </w:rPr>
      </w:pPr>
    </w:p>
    <w:p w:rsidR="00BB2E5A" w:rsidRPr="00F764A7" w:rsidRDefault="00BB2E5A" w:rsidP="00BB2E5A">
      <w:pPr>
        <w:snapToGrid w:val="0"/>
        <w:spacing w:line="240" w:lineRule="exact"/>
        <w:rPr>
          <w:rFonts w:eastAsia="標楷體"/>
          <w:kern w:val="0"/>
        </w:rPr>
      </w:pPr>
    </w:p>
    <w:p w:rsidR="00BB2E5A" w:rsidRPr="00F764A7" w:rsidRDefault="00BB2E5A" w:rsidP="00BB2E5A">
      <w:pPr>
        <w:snapToGrid w:val="0"/>
        <w:spacing w:line="312" w:lineRule="auto"/>
        <w:jc w:val="both"/>
        <w:rPr>
          <w:rFonts w:eastAsia="標楷體"/>
        </w:rPr>
      </w:pPr>
    </w:p>
    <w:p w:rsidR="00BB2E5A" w:rsidRPr="00F764A7" w:rsidRDefault="00BB2E5A" w:rsidP="001B0DF1">
      <w:pPr>
        <w:numPr>
          <w:ilvl w:val="0"/>
          <w:numId w:val="244"/>
        </w:numPr>
        <w:snapToGrid w:val="0"/>
        <w:spacing w:line="312" w:lineRule="auto"/>
        <w:jc w:val="both"/>
        <w:rPr>
          <w:rFonts w:eastAsia="標楷體"/>
          <w:b/>
        </w:rPr>
      </w:pPr>
      <w:r w:rsidRPr="00F764A7">
        <w:rPr>
          <w:rFonts w:eastAsia="標楷體"/>
        </w:rPr>
        <w:br w:type="page"/>
      </w:r>
      <w:r w:rsidRPr="00F764A7">
        <w:rPr>
          <w:rFonts w:eastAsia="標楷體"/>
          <w:b/>
        </w:rPr>
        <w:lastRenderedPageBreak/>
        <w:t>計畫定期查核</w:t>
      </w:r>
    </w:p>
    <w:p w:rsidR="00BB2E5A" w:rsidRPr="00F764A7" w:rsidRDefault="00BB2E5A" w:rsidP="00BB2E5A">
      <w:pPr>
        <w:snapToGrid w:val="0"/>
        <w:spacing w:line="312" w:lineRule="auto"/>
        <w:ind w:firstLineChars="200" w:firstLine="480"/>
        <w:jc w:val="both"/>
        <w:rPr>
          <w:rFonts w:eastAsia="標楷體"/>
        </w:rPr>
      </w:pPr>
      <w:r w:rsidRPr="00F764A7">
        <w:rPr>
          <w:rFonts w:eastAsia="標楷體"/>
        </w:rPr>
        <w:t>作業環境監測小組，每次完成監測應自我查核，學校內現行制度或工作方法，缺點的掌握及計畫及採樣策略是否修正或不足；檢討要項包含：</w:t>
      </w:r>
    </w:p>
    <w:p w:rsidR="00BB2E5A" w:rsidRPr="00F764A7" w:rsidRDefault="00BB2E5A" w:rsidP="00BB2E5A">
      <w:pPr>
        <w:snapToGrid w:val="0"/>
        <w:spacing w:line="312" w:lineRule="auto"/>
        <w:ind w:left="480"/>
        <w:jc w:val="both"/>
        <w:rPr>
          <w:rFonts w:eastAsia="標楷體"/>
        </w:rPr>
      </w:pPr>
      <w:r w:rsidRPr="00F764A7">
        <w:rPr>
          <w:rFonts w:eastAsia="標楷體"/>
        </w:rPr>
        <w:t>作業環境監測政策、目的</w:t>
      </w:r>
    </w:p>
    <w:p w:rsidR="00BB2E5A" w:rsidRPr="00F764A7" w:rsidRDefault="00BB2E5A" w:rsidP="001B0DF1">
      <w:pPr>
        <w:numPr>
          <w:ilvl w:val="3"/>
          <w:numId w:val="244"/>
        </w:numPr>
        <w:snapToGrid w:val="0"/>
        <w:spacing w:line="312" w:lineRule="auto"/>
        <w:ind w:left="993"/>
        <w:jc w:val="both"/>
        <w:rPr>
          <w:rFonts w:eastAsia="標楷體"/>
        </w:rPr>
      </w:pPr>
      <w:r w:rsidRPr="00F764A7">
        <w:rPr>
          <w:rFonts w:eastAsia="標楷體"/>
        </w:rPr>
        <w:t>基礎資料蒐集</w:t>
      </w:r>
    </w:p>
    <w:p w:rsidR="00BB2E5A" w:rsidRPr="00F764A7" w:rsidRDefault="00BB2E5A" w:rsidP="001B0DF1">
      <w:pPr>
        <w:numPr>
          <w:ilvl w:val="3"/>
          <w:numId w:val="244"/>
        </w:numPr>
        <w:snapToGrid w:val="0"/>
        <w:spacing w:line="312" w:lineRule="auto"/>
        <w:ind w:left="993"/>
        <w:jc w:val="both"/>
        <w:rPr>
          <w:rFonts w:eastAsia="標楷體"/>
        </w:rPr>
      </w:pPr>
      <w:r w:rsidRPr="00F764A7">
        <w:rPr>
          <w:rFonts w:eastAsia="標楷體"/>
        </w:rPr>
        <w:t>作業環境監測規劃制定</w:t>
      </w:r>
    </w:p>
    <w:p w:rsidR="00BB2E5A" w:rsidRPr="00F764A7" w:rsidRDefault="00BB2E5A" w:rsidP="001B0DF1">
      <w:pPr>
        <w:numPr>
          <w:ilvl w:val="3"/>
          <w:numId w:val="244"/>
        </w:numPr>
        <w:snapToGrid w:val="0"/>
        <w:spacing w:line="312" w:lineRule="auto"/>
        <w:ind w:left="993"/>
        <w:jc w:val="both"/>
        <w:rPr>
          <w:rFonts w:eastAsia="標楷體"/>
        </w:rPr>
      </w:pPr>
      <w:r w:rsidRPr="00F764A7">
        <w:rPr>
          <w:rFonts w:eastAsia="標楷體"/>
        </w:rPr>
        <w:t>作業環境監測執行</w:t>
      </w:r>
    </w:p>
    <w:p w:rsidR="00BB2E5A" w:rsidRPr="00F764A7" w:rsidRDefault="00BB2E5A" w:rsidP="001B0DF1">
      <w:pPr>
        <w:numPr>
          <w:ilvl w:val="3"/>
          <w:numId w:val="244"/>
        </w:numPr>
        <w:snapToGrid w:val="0"/>
        <w:spacing w:line="312" w:lineRule="auto"/>
        <w:ind w:left="993"/>
        <w:jc w:val="both"/>
        <w:rPr>
          <w:rFonts w:eastAsia="標楷體"/>
        </w:rPr>
      </w:pPr>
      <w:r w:rsidRPr="00F764A7">
        <w:rPr>
          <w:rFonts w:eastAsia="標楷體"/>
        </w:rPr>
        <w:t>數據處理、保存及後續改善</w:t>
      </w:r>
    </w:p>
    <w:p w:rsidR="00BB2E5A" w:rsidRPr="00F764A7" w:rsidRDefault="00BB2E5A" w:rsidP="001B0DF1">
      <w:pPr>
        <w:numPr>
          <w:ilvl w:val="3"/>
          <w:numId w:val="244"/>
        </w:numPr>
        <w:snapToGrid w:val="0"/>
        <w:spacing w:line="312" w:lineRule="auto"/>
        <w:ind w:left="993"/>
        <w:jc w:val="both"/>
        <w:rPr>
          <w:rFonts w:eastAsia="標楷體"/>
        </w:rPr>
      </w:pPr>
      <w:r w:rsidRPr="00F764A7">
        <w:rPr>
          <w:rFonts w:eastAsia="標楷體"/>
        </w:rPr>
        <w:t>其他</w:t>
      </w:r>
    </w:p>
    <w:p w:rsidR="00BB2E5A" w:rsidRPr="00F764A7" w:rsidRDefault="00BB2E5A" w:rsidP="001B0DF1">
      <w:pPr>
        <w:numPr>
          <w:ilvl w:val="0"/>
          <w:numId w:val="244"/>
        </w:numPr>
        <w:snapToGrid w:val="0"/>
        <w:spacing w:line="312" w:lineRule="auto"/>
        <w:ind w:left="851" w:hanging="851"/>
        <w:jc w:val="both"/>
        <w:rPr>
          <w:rFonts w:eastAsia="標楷體"/>
          <w:b/>
        </w:rPr>
      </w:pPr>
      <w:r w:rsidRPr="00F764A7">
        <w:rPr>
          <w:rFonts w:eastAsia="標楷體"/>
          <w:b/>
        </w:rPr>
        <w:t>記錄保存</w:t>
      </w:r>
    </w:p>
    <w:p w:rsidR="00BB2E5A" w:rsidRPr="00F764A7" w:rsidRDefault="00BB2E5A" w:rsidP="001B0DF1">
      <w:pPr>
        <w:numPr>
          <w:ilvl w:val="3"/>
          <w:numId w:val="244"/>
        </w:numPr>
        <w:snapToGrid w:val="0"/>
        <w:spacing w:line="312" w:lineRule="auto"/>
        <w:ind w:left="993"/>
        <w:jc w:val="both"/>
        <w:rPr>
          <w:rFonts w:eastAsia="標楷體"/>
        </w:rPr>
      </w:pPr>
      <w:r w:rsidRPr="00F764A7">
        <w:rPr>
          <w:rFonts w:eastAsia="標楷體"/>
        </w:rPr>
        <w:t>一般監測資料保存三年，屬二氯聯苯胺及其鹽類，</w:t>
      </w:r>
      <w:r w:rsidRPr="00F764A7">
        <w:rPr>
          <w:rFonts w:eastAsia="標楷體"/>
        </w:rPr>
        <w:t>α—</w:t>
      </w:r>
      <w:r w:rsidRPr="00F764A7">
        <w:rPr>
          <w:rFonts w:eastAsia="標楷體"/>
        </w:rPr>
        <w:t>奈胺及其鹽類、鄰</w:t>
      </w:r>
      <w:r w:rsidRPr="00F764A7">
        <w:rPr>
          <w:rFonts w:eastAsia="標楷體"/>
        </w:rPr>
        <w:t>—</w:t>
      </w:r>
      <w:r w:rsidRPr="00F764A7">
        <w:rPr>
          <w:rFonts w:eastAsia="標楷體"/>
        </w:rPr>
        <w:t>二甲基聯苯胺及其鹽類、鈹及其化合物、次乙亞胺、氯乙烯、石棉、煤焦油及三氧化二砷等物質之監測記錄應保存三十年</w:t>
      </w:r>
      <w:r w:rsidR="00E71F9F">
        <w:rPr>
          <w:rFonts w:eastAsia="標楷體" w:hint="eastAsia"/>
        </w:rPr>
        <w:t>。</w:t>
      </w:r>
    </w:p>
    <w:p w:rsidR="00BB2E5A" w:rsidRPr="00F764A7" w:rsidRDefault="00BB2E5A" w:rsidP="001B0DF1">
      <w:pPr>
        <w:numPr>
          <w:ilvl w:val="3"/>
          <w:numId w:val="244"/>
        </w:numPr>
        <w:snapToGrid w:val="0"/>
        <w:spacing w:line="312" w:lineRule="auto"/>
        <w:ind w:left="993"/>
        <w:jc w:val="both"/>
        <w:rPr>
          <w:rFonts w:eastAsia="標楷體"/>
          <w:kern w:val="0"/>
        </w:rPr>
      </w:pPr>
      <w:r w:rsidRPr="00F764A7">
        <w:rPr>
          <w:rFonts w:eastAsia="標楷體"/>
        </w:rPr>
        <w:t>本文記錄之保存及管理是職業衛生工作中不可或缺的一環，暴露評估過程產生的報告及記錄，皆是職業衛生工作中有用的資料，必須加以妥善的保存及管理</w:t>
      </w:r>
    </w:p>
    <w:p w:rsidR="00E57B2B" w:rsidRPr="00F764A7" w:rsidRDefault="00E57B2B" w:rsidP="00E57B2B">
      <w:pPr>
        <w:spacing w:line="480" w:lineRule="exact"/>
        <w:rPr>
          <w:rFonts w:ascii="標楷體" w:eastAsia="標楷體" w:hAnsi="標楷體"/>
          <w:b/>
          <w:sz w:val="32"/>
          <w:szCs w:val="32"/>
        </w:rPr>
      </w:pPr>
      <w:r w:rsidRPr="00F764A7">
        <w:rPr>
          <w:rFonts w:eastAsia="標楷體"/>
        </w:rPr>
        <w:br w:type="page"/>
      </w:r>
      <w:r w:rsidRPr="00F764A7">
        <w:rPr>
          <w:rFonts w:ascii="標楷體" w:eastAsia="標楷體" w:hAnsi="標楷體" w:hint="eastAsia"/>
          <w:b/>
          <w:sz w:val="32"/>
          <w:szCs w:val="32"/>
        </w:rPr>
        <w:lastRenderedPageBreak/>
        <w:t>附表1 應實施作業環境監測之場所及其週期</w:t>
      </w:r>
    </w:p>
    <w:p w:rsidR="00E57B2B" w:rsidRPr="00F764A7" w:rsidRDefault="00E57B2B" w:rsidP="00E57B2B">
      <w:pPr>
        <w:spacing w:line="480" w:lineRule="exact"/>
        <w:rPr>
          <w:rFonts w:ascii="標楷體" w:eastAsia="標楷體" w:hAnsi="標楷體"/>
          <w:b/>
          <w:sz w:val="32"/>
          <w:szCs w:val="32"/>
        </w:rPr>
      </w:pPr>
    </w:p>
    <w:p w:rsidR="00E57B2B" w:rsidRPr="00F764A7" w:rsidRDefault="00E57B2B" w:rsidP="00A22797">
      <w:pPr>
        <w:spacing w:line="480" w:lineRule="exact"/>
        <w:rPr>
          <w:rFonts w:ascii="標楷體" w:eastAsia="標楷體" w:hAnsi="標楷體"/>
          <w:sz w:val="28"/>
          <w:szCs w:val="28"/>
        </w:rPr>
      </w:pPr>
      <w:r w:rsidRPr="00F764A7">
        <w:rPr>
          <w:rFonts w:eastAsia="標楷體"/>
          <w:sz w:val="28"/>
          <w:szCs w:val="28"/>
        </w:rPr>
        <w:t>化學性因子作業環境監測</w:t>
      </w:r>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4"/>
        <w:gridCol w:w="1593"/>
        <w:gridCol w:w="1357"/>
      </w:tblGrid>
      <w:tr w:rsidR="00E57B2B" w:rsidRPr="00F764A7" w:rsidTr="00935FDC">
        <w:trPr>
          <w:tblHeader/>
        </w:trPr>
        <w:tc>
          <w:tcPr>
            <w:tcW w:w="5814" w:type="dxa"/>
            <w:shd w:val="clear" w:color="auto" w:fill="auto"/>
          </w:tcPr>
          <w:p w:rsidR="00E57B2B" w:rsidRPr="00F764A7" w:rsidRDefault="00E57B2B" w:rsidP="00077390">
            <w:pPr>
              <w:snapToGrid w:val="0"/>
              <w:spacing w:line="360" w:lineRule="auto"/>
              <w:rPr>
                <w:rFonts w:eastAsia="標楷體"/>
                <w:b/>
              </w:rPr>
            </w:pPr>
            <w:r w:rsidRPr="00F764A7">
              <w:rPr>
                <w:rFonts w:eastAsia="標楷體"/>
                <w:b/>
              </w:rPr>
              <w:t>場所</w:t>
            </w:r>
          </w:p>
        </w:tc>
        <w:tc>
          <w:tcPr>
            <w:tcW w:w="1593" w:type="dxa"/>
            <w:shd w:val="clear" w:color="auto" w:fill="auto"/>
          </w:tcPr>
          <w:p w:rsidR="00E57B2B" w:rsidRPr="00F764A7" w:rsidRDefault="00E57B2B" w:rsidP="00077390">
            <w:pPr>
              <w:snapToGrid w:val="0"/>
              <w:spacing w:line="360" w:lineRule="auto"/>
              <w:rPr>
                <w:rFonts w:eastAsia="標楷體"/>
                <w:b/>
              </w:rPr>
            </w:pPr>
            <w:r w:rsidRPr="00F764A7">
              <w:rPr>
                <w:rFonts w:eastAsia="標楷體"/>
                <w:b/>
              </w:rPr>
              <w:t>監測項目</w:t>
            </w:r>
          </w:p>
        </w:tc>
        <w:tc>
          <w:tcPr>
            <w:tcW w:w="1357" w:type="dxa"/>
            <w:shd w:val="clear" w:color="auto" w:fill="auto"/>
          </w:tcPr>
          <w:p w:rsidR="00E57B2B" w:rsidRPr="00F764A7" w:rsidRDefault="00E57B2B" w:rsidP="00077390">
            <w:pPr>
              <w:snapToGrid w:val="0"/>
              <w:spacing w:line="360" w:lineRule="auto"/>
              <w:rPr>
                <w:rFonts w:eastAsia="標楷體"/>
                <w:b/>
              </w:rPr>
            </w:pPr>
            <w:r w:rsidRPr="00F764A7">
              <w:rPr>
                <w:rFonts w:eastAsia="標楷體"/>
                <w:b/>
              </w:rPr>
              <w:t>測定</w:t>
            </w:r>
            <w:r w:rsidRPr="00F764A7">
              <w:rPr>
                <w:rFonts w:eastAsia="標楷體" w:hint="eastAsia"/>
                <w:b/>
              </w:rPr>
              <w:t>週</w:t>
            </w:r>
            <w:r w:rsidRPr="00F764A7">
              <w:rPr>
                <w:rFonts w:eastAsia="標楷體"/>
                <w:b/>
              </w:rPr>
              <w:t>期</w:t>
            </w:r>
          </w:p>
        </w:tc>
      </w:tr>
      <w:tr w:rsidR="00D80BD4" w:rsidRPr="00F764A7" w:rsidTr="00075EA2">
        <w:trPr>
          <w:trHeight w:val="1386"/>
        </w:trPr>
        <w:tc>
          <w:tcPr>
            <w:tcW w:w="5814" w:type="dxa"/>
            <w:shd w:val="clear" w:color="auto" w:fill="auto"/>
          </w:tcPr>
          <w:p w:rsidR="00D80BD4" w:rsidRPr="00F764A7" w:rsidRDefault="00D80BD4" w:rsidP="00077390">
            <w:pPr>
              <w:snapToGrid w:val="0"/>
              <w:spacing w:line="360" w:lineRule="auto"/>
              <w:rPr>
                <w:rFonts w:eastAsia="標楷體"/>
              </w:rPr>
            </w:pPr>
            <w:r w:rsidRPr="00F764A7">
              <w:rPr>
                <w:rFonts w:eastAsia="標楷體"/>
              </w:rPr>
              <w:t>設有中央管理方式之空氣調節設備之建築物室內作業場所</w:t>
            </w:r>
          </w:p>
        </w:tc>
        <w:tc>
          <w:tcPr>
            <w:tcW w:w="1593" w:type="dxa"/>
            <w:shd w:val="clear" w:color="auto" w:fill="auto"/>
          </w:tcPr>
          <w:p w:rsidR="00D80BD4" w:rsidRPr="00F764A7" w:rsidRDefault="00D80BD4" w:rsidP="00077390">
            <w:pPr>
              <w:snapToGrid w:val="0"/>
              <w:spacing w:line="360" w:lineRule="auto"/>
              <w:rPr>
                <w:rFonts w:eastAsia="標楷體"/>
              </w:rPr>
            </w:pPr>
            <w:r w:rsidRPr="00F764A7">
              <w:rPr>
                <w:rFonts w:eastAsia="標楷體"/>
              </w:rPr>
              <w:t>CO</w:t>
            </w:r>
            <w:r w:rsidRPr="00F764A7">
              <w:rPr>
                <w:rFonts w:eastAsia="標楷體"/>
                <w:vertAlign w:val="subscript"/>
              </w:rPr>
              <w:t>2</w:t>
            </w:r>
          </w:p>
        </w:tc>
        <w:tc>
          <w:tcPr>
            <w:tcW w:w="1357" w:type="dxa"/>
            <w:shd w:val="clear" w:color="auto" w:fill="auto"/>
          </w:tcPr>
          <w:p w:rsidR="00D80BD4" w:rsidRPr="00F764A7" w:rsidRDefault="00D80BD4" w:rsidP="00077390">
            <w:pPr>
              <w:snapToGrid w:val="0"/>
              <w:spacing w:line="360" w:lineRule="auto"/>
              <w:rPr>
                <w:rFonts w:eastAsia="標楷體"/>
              </w:rPr>
            </w:pPr>
            <w:r w:rsidRPr="00F764A7">
              <w:rPr>
                <w:rFonts w:eastAsia="標楷體"/>
              </w:rPr>
              <w:t>6</w:t>
            </w:r>
            <w:r w:rsidRPr="00F764A7">
              <w:rPr>
                <w:rFonts w:eastAsia="標楷體"/>
              </w:rPr>
              <w:t>個月</w:t>
            </w:r>
          </w:p>
        </w:tc>
      </w:tr>
      <w:tr w:rsidR="00E57B2B" w:rsidRPr="00F764A7" w:rsidTr="00935FDC">
        <w:tc>
          <w:tcPr>
            <w:tcW w:w="5814" w:type="dxa"/>
            <w:shd w:val="clear" w:color="auto" w:fill="auto"/>
          </w:tcPr>
          <w:p w:rsidR="00E57B2B" w:rsidRPr="00F764A7" w:rsidRDefault="00E57B2B" w:rsidP="00077390">
            <w:pPr>
              <w:snapToGrid w:val="0"/>
              <w:spacing w:line="360" w:lineRule="auto"/>
              <w:rPr>
                <w:rFonts w:eastAsia="標楷體"/>
              </w:rPr>
            </w:pPr>
            <w:r w:rsidRPr="00F764A7">
              <w:rPr>
                <w:rFonts w:eastAsia="標楷體" w:hint="eastAsia"/>
              </w:rPr>
              <w:t>有機溶劑之作業場所</w:t>
            </w:r>
            <w:r w:rsidR="003F0F50" w:rsidRPr="00077390">
              <w:rPr>
                <w:rFonts w:eastAsia="標楷體" w:hint="eastAsia"/>
                <w:color w:val="FF0000"/>
                <w:shd w:val="pct15" w:color="auto" w:fill="FFFFFF"/>
              </w:rPr>
              <w:t>(</w:t>
            </w:r>
            <w:r w:rsidR="003F0F50" w:rsidRPr="00077390">
              <w:rPr>
                <w:rFonts w:eastAsia="標楷體" w:hint="eastAsia"/>
                <w:color w:val="FF0000"/>
                <w:shd w:val="pct15" w:color="auto" w:fill="FFFFFF"/>
              </w:rPr>
              <w:t>如附件</w:t>
            </w:r>
            <w:r w:rsidR="003F0F50" w:rsidRPr="00077390">
              <w:rPr>
                <w:rFonts w:eastAsia="標楷體" w:hint="eastAsia"/>
                <w:color w:val="FF0000"/>
                <w:shd w:val="pct15" w:color="auto" w:fill="FFFFFF"/>
              </w:rPr>
              <w:t>1-1</w:t>
            </w:r>
            <w:r w:rsidR="003F0F50" w:rsidRPr="00077390">
              <w:rPr>
                <w:rFonts w:eastAsia="標楷體" w:hint="eastAsia"/>
                <w:color w:val="FF0000"/>
                <w:shd w:val="pct15" w:color="auto" w:fill="FFFFFF"/>
              </w:rPr>
              <w:t>之</w:t>
            </w:r>
            <w:r w:rsidR="003F0F50" w:rsidRPr="00077390">
              <w:rPr>
                <w:rFonts w:eastAsia="標楷體" w:hint="eastAsia"/>
                <w:color w:val="FF0000"/>
                <w:shd w:val="pct15" w:color="auto" w:fill="FFFFFF"/>
              </w:rPr>
              <w:t>48</w:t>
            </w:r>
            <w:r w:rsidR="003F0F50" w:rsidRPr="00077390">
              <w:rPr>
                <w:rFonts w:eastAsia="標楷體" w:hint="eastAsia"/>
                <w:color w:val="FF0000"/>
                <w:shd w:val="pct15" w:color="auto" w:fill="FFFFFF"/>
              </w:rPr>
              <w:t>種有機溶劑</w:t>
            </w:r>
            <w:r w:rsidR="003F0F50" w:rsidRPr="00077390">
              <w:rPr>
                <w:rFonts w:eastAsia="標楷體" w:hint="eastAsia"/>
                <w:color w:val="FF0000"/>
                <w:shd w:val="pct15" w:color="auto" w:fill="FFFFFF"/>
              </w:rPr>
              <w:t>)</w:t>
            </w:r>
          </w:p>
        </w:tc>
        <w:tc>
          <w:tcPr>
            <w:tcW w:w="1593" w:type="dxa"/>
            <w:shd w:val="clear" w:color="auto" w:fill="auto"/>
          </w:tcPr>
          <w:p w:rsidR="00E57B2B" w:rsidRPr="00F764A7" w:rsidRDefault="00E57B2B" w:rsidP="00077390">
            <w:pPr>
              <w:snapToGrid w:val="0"/>
              <w:spacing w:line="360" w:lineRule="auto"/>
              <w:rPr>
                <w:rFonts w:eastAsia="標楷體"/>
              </w:rPr>
            </w:pPr>
            <w:r w:rsidRPr="00F764A7">
              <w:rPr>
                <w:rFonts w:eastAsia="標楷體" w:hint="eastAsia"/>
              </w:rPr>
              <w:t>有機溶劑</w:t>
            </w:r>
          </w:p>
        </w:tc>
        <w:tc>
          <w:tcPr>
            <w:tcW w:w="1357" w:type="dxa"/>
            <w:shd w:val="clear" w:color="auto" w:fill="auto"/>
          </w:tcPr>
          <w:p w:rsidR="00E57B2B" w:rsidRPr="00F764A7" w:rsidRDefault="00E57B2B" w:rsidP="00077390">
            <w:pPr>
              <w:snapToGrid w:val="0"/>
              <w:spacing w:line="360" w:lineRule="auto"/>
              <w:rPr>
                <w:rFonts w:eastAsia="標楷體"/>
              </w:rPr>
            </w:pPr>
            <w:r w:rsidRPr="00F764A7">
              <w:rPr>
                <w:rFonts w:eastAsia="標楷體"/>
              </w:rPr>
              <w:t>6</w:t>
            </w:r>
            <w:r w:rsidRPr="00F764A7">
              <w:rPr>
                <w:rFonts w:eastAsia="標楷體"/>
              </w:rPr>
              <w:t>個月</w:t>
            </w:r>
          </w:p>
        </w:tc>
      </w:tr>
      <w:tr w:rsidR="00E57B2B" w:rsidRPr="00F764A7" w:rsidTr="00935FDC">
        <w:tc>
          <w:tcPr>
            <w:tcW w:w="5814" w:type="dxa"/>
            <w:shd w:val="clear" w:color="auto" w:fill="auto"/>
          </w:tcPr>
          <w:p w:rsidR="00E57B2B" w:rsidRPr="00F764A7" w:rsidRDefault="00E57B2B" w:rsidP="00077390">
            <w:pPr>
              <w:snapToGrid w:val="0"/>
              <w:spacing w:line="360" w:lineRule="auto"/>
              <w:rPr>
                <w:rFonts w:eastAsia="標楷體"/>
              </w:rPr>
            </w:pPr>
            <w:r w:rsidRPr="00F764A7">
              <w:rPr>
                <w:rFonts w:eastAsia="標楷體" w:hint="eastAsia"/>
              </w:rPr>
              <w:t>特定化學物質之作業場所</w:t>
            </w:r>
            <w:r w:rsidR="003F0F50" w:rsidRPr="00077390">
              <w:rPr>
                <w:rFonts w:eastAsia="標楷體" w:hint="eastAsia"/>
                <w:color w:val="FF0000"/>
                <w:shd w:val="pct15" w:color="auto" w:fill="FFFFFF"/>
              </w:rPr>
              <w:t>(</w:t>
            </w:r>
            <w:r w:rsidR="003F0F50" w:rsidRPr="00077390">
              <w:rPr>
                <w:rFonts w:eastAsia="標楷體" w:hint="eastAsia"/>
                <w:color w:val="FF0000"/>
                <w:shd w:val="pct15" w:color="auto" w:fill="FFFFFF"/>
              </w:rPr>
              <w:t>如附表</w:t>
            </w:r>
            <w:r w:rsidR="003F0F50" w:rsidRPr="00077390">
              <w:rPr>
                <w:rFonts w:eastAsia="標楷體" w:hint="eastAsia"/>
                <w:color w:val="FF0000"/>
                <w:shd w:val="pct15" w:color="auto" w:fill="FFFFFF"/>
              </w:rPr>
              <w:t>1-2</w:t>
            </w:r>
            <w:r w:rsidR="003F0F50" w:rsidRPr="00077390">
              <w:rPr>
                <w:rFonts w:eastAsia="標楷體" w:hint="eastAsia"/>
                <w:color w:val="FF0000"/>
                <w:shd w:val="pct15" w:color="auto" w:fill="FFFFFF"/>
              </w:rPr>
              <w:t>之</w:t>
            </w:r>
            <w:r w:rsidR="003F0F50" w:rsidRPr="00077390">
              <w:rPr>
                <w:rFonts w:eastAsia="標楷體" w:hint="eastAsia"/>
                <w:color w:val="FF0000"/>
                <w:shd w:val="pct15" w:color="auto" w:fill="FFFFFF"/>
              </w:rPr>
              <w:t>35</w:t>
            </w:r>
            <w:r w:rsidR="003F0F50" w:rsidRPr="00077390">
              <w:rPr>
                <w:rFonts w:eastAsia="標楷體" w:hint="eastAsia"/>
                <w:color w:val="FF0000"/>
                <w:shd w:val="pct15" w:color="auto" w:fill="FFFFFF"/>
              </w:rPr>
              <w:t>種有機溶劑</w:t>
            </w:r>
            <w:r w:rsidR="003F0F50" w:rsidRPr="00077390">
              <w:rPr>
                <w:rFonts w:eastAsia="標楷體" w:hint="eastAsia"/>
                <w:color w:val="FF0000"/>
                <w:shd w:val="pct15" w:color="auto" w:fill="FFFFFF"/>
              </w:rPr>
              <w:t>)</w:t>
            </w:r>
          </w:p>
        </w:tc>
        <w:tc>
          <w:tcPr>
            <w:tcW w:w="1593" w:type="dxa"/>
            <w:shd w:val="clear" w:color="auto" w:fill="auto"/>
          </w:tcPr>
          <w:p w:rsidR="00E57B2B" w:rsidRPr="00F764A7" w:rsidRDefault="00E57B2B" w:rsidP="00077390">
            <w:pPr>
              <w:snapToGrid w:val="0"/>
              <w:spacing w:line="360" w:lineRule="auto"/>
              <w:rPr>
                <w:rFonts w:eastAsia="標楷體"/>
              </w:rPr>
            </w:pPr>
            <w:r w:rsidRPr="00F764A7">
              <w:rPr>
                <w:rFonts w:eastAsia="標楷體" w:hint="eastAsia"/>
              </w:rPr>
              <w:t>特化</w:t>
            </w:r>
          </w:p>
        </w:tc>
        <w:tc>
          <w:tcPr>
            <w:tcW w:w="1357" w:type="dxa"/>
            <w:shd w:val="clear" w:color="auto" w:fill="auto"/>
          </w:tcPr>
          <w:p w:rsidR="00E57B2B" w:rsidRPr="00F764A7" w:rsidRDefault="00E57B2B" w:rsidP="00077390">
            <w:pPr>
              <w:snapToGrid w:val="0"/>
              <w:spacing w:line="360" w:lineRule="auto"/>
              <w:rPr>
                <w:rFonts w:eastAsia="標楷體"/>
              </w:rPr>
            </w:pPr>
            <w:r w:rsidRPr="00F764A7">
              <w:rPr>
                <w:rFonts w:eastAsia="標楷體"/>
              </w:rPr>
              <w:t>6</w:t>
            </w:r>
            <w:r w:rsidRPr="00F764A7">
              <w:rPr>
                <w:rFonts w:eastAsia="標楷體"/>
              </w:rPr>
              <w:t>個月</w:t>
            </w:r>
          </w:p>
        </w:tc>
      </w:tr>
    </w:tbl>
    <w:p w:rsidR="000C4836" w:rsidRDefault="000C4836" w:rsidP="000C4836">
      <w:pPr>
        <w:spacing w:line="480" w:lineRule="exact"/>
        <w:rPr>
          <w:rFonts w:eastAsia="標楷體"/>
          <w:color w:val="FF0000"/>
          <w:sz w:val="28"/>
          <w:szCs w:val="28"/>
        </w:rPr>
      </w:pPr>
    </w:p>
    <w:p w:rsidR="000C4836" w:rsidRDefault="000C4836" w:rsidP="00A22797">
      <w:pPr>
        <w:spacing w:line="480" w:lineRule="exact"/>
        <w:rPr>
          <w:rFonts w:ascii="標楷體" w:eastAsia="標楷體" w:hAnsi="標楷體"/>
          <w:color w:val="FF0000"/>
          <w:sz w:val="28"/>
          <w:szCs w:val="28"/>
        </w:rPr>
      </w:pPr>
    </w:p>
    <w:p w:rsidR="000C4836" w:rsidRDefault="000C4836" w:rsidP="00A22797">
      <w:pPr>
        <w:spacing w:line="480" w:lineRule="exact"/>
        <w:rPr>
          <w:rFonts w:ascii="標楷體" w:eastAsia="標楷體" w:hAnsi="標楷體"/>
          <w:color w:val="FF0000"/>
          <w:sz w:val="28"/>
          <w:szCs w:val="28"/>
        </w:rPr>
      </w:pPr>
    </w:p>
    <w:p w:rsidR="00077390" w:rsidRDefault="00077390">
      <w:pPr>
        <w:widowControl/>
        <w:rPr>
          <w:rFonts w:ascii="標楷體" w:eastAsia="標楷體" w:hAnsi="標楷體"/>
          <w:color w:val="FF0000"/>
          <w:sz w:val="28"/>
          <w:szCs w:val="28"/>
        </w:rPr>
      </w:pPr>
      <w:r>
        <w:rPr>
          <w:rFonts w:ascii="標楷體" w:eastAsia="標楷體" w:hAnsi="標楷體"/>
          <w:color w:val="FF0000"/>
          <w:sz w:val="28"/>
          <w:szCs w:val="28"/>
        </w:rPr>
        <w:br w:type="page"/>
      </w:r>
    </w:p>
    <w:p w:rsidR="00A22797" w:rsidRPr="003F0F50" w:rsidRDefault="00A22797" w:rsidP="00815645">
      <w:pPr>
        <w:spacing w:line="480" w:lineRule="exact"/>
        <w:rPr>
          <w:rFonts w:ascii="標楷體" w:eastAsia="標楷體" w:hAnsi="標楷體"/>
          <w:color w:val="FF0000"/>
          <w:sz w:val="28"/>
          <w:szCs w:val="28"/>
        </w:rPr>
      </w:pPr>
    </w:p>
    <w:p w:rsidR="003F0F50" w:rsidRPr="00077390" w:rsidRDefault="003F0F50" w:rsidP="003F0F50">
      <w:pPr>
        <w:tabs>
          <w:tab w:val="left" w:pos="1512"/>
        </w:tabs>
        <w:ind w:left="1120" w:rightChars="-198" w:right="-475" w:hanging="1120"/>
        <w:rPr>
          <w:rFonts w:ascii="標楷體" w:eastAsia="標楷體" w:hAnsi="標楷體"/>
          <w:color w:val="FF0000"/>
          <w:shd w:val="pct15" w:color="auto" w:fill="FFFFFF"/>
        </w:rPr>
      </w:pPr>
      <w:r w:rsidRPr="00077390">
        <w:rPr>
          <w:rFonts w:ascii="標楷體" w:eastAsia="標楷體" w:hAnsi="標楷體" w:hint="eastAsia"/>
          <w:b/>
          <w:color w:val="FF0000"/>
          <w:shd w:val="pct15" w:color="auto" w:fill="FFFFFF"/>
        </w:rPr>
        <w:t xml:space="preserve">附表1-1.  </w:t>
      </w:r>
      <w:r w:rsidRPr="00077390">
        <w:rPr>
          <w:rFonts w:ascii="標楷體" w:eastAsia="標楷體" w:hAnsi="標楷體" w:hint="eastAsia"/>
          <w:color w:val="FF0000"/>
          <w:shd w:val="pct15" w:color="auto" w:fill="FFFFFF"/>
        </w:rPr>
        <w:t>製造、處置或使用</w:t>
      </w:r>
      <w:r w:rsidRPr="00077390">
        <w:rPr>
          <w:rFonts w:ascii="標楷體" w:eastAsia="標楷體" w:hAnsi="標楷體" w:hint="eastAsia"/>
          <w:b/>
          <w:color w:val="FF0000"/>
          <w:shd w:val="pct15" w:color="auto" w:fill="FFFFFF"/>
        </w:rPr>
        <w:t>有機溶劑</w:t>
      </w:r>
      <w:r w:rsidRPr="00077390">
        <w:rPr>
          <w:rFonts w:ascii="標楷體" w:eastAsia="標楷體" w:hAnsi="標楷體" w:hint="eastAsia"/>
          <w:color w:val="FF0000"/>
          <w:shd w:val="pct15" w:color="auto" w:fill="FFFFFF"/>
        </w:rPr>
        <w:t>之作業場所應實施作業環境測定之項目一覽表</w:t>
      </w:r>
    </w:p>
    <w:tbl>
      <w:tblPr>
        <w:tblW w:w="8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5"/>
        <w:gridCol w:w="6638"/>
      </w:tblGrid>
      <w:tr w:rsidR="003F0F50" w:rsidRPr="00077390" w:rsidTr="003F0F50">
        <w:trPr>
          <w:jc w:val="center"/>
        </w:trPr>
        <w:tc>
          <w:tcPr>
            <w:tcW w:w="1975" w:type="dxa"/>
          </w:tcPr>
          <w:p w:rsidR="003F0F50" w:rsidRPr="00077390" w:rsidRDefault="003F0F50" w:rsidP="00077390">
            <w:pPr>
              <w:tabs>
                <w:tab w:val="left" w:pos="1512"/>
              </w:tabs>
              <w:snapToGrid w:val="0"/>
              <w:spacing w:line="360" w:lineRule="auto"/>
              <w:ind w:firstLineChars="250" w:firstLine="600"/>
              <w:jc w:val="both"/>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分類</w:t>
            </w:r>
          </w:p>
        </w:tc>
        <w:tc>
          <w:tcPr>
            <w:tcW w:w="6638" w:type="dxa"/>
          </w:tcPr>
          <w:p w:rsidR="003F0F50" w:rsidRPr="00077390" w:rsidRDefault="003F0F50" w:rsidP="00077390">
            <w:pPr>
              <w:tabs>
                <w:tab w:val="left" w:pos="1512"/>
              </w:tabs>
              <w:snapToGrid w:val="0"/>
              <w:spacing w:line="360" w:lineRule="auto"/>
              <w:jc w:val="both"/>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有機溶劑名稱</w:t>
            </w:r>
          </w:p>
        </w:tc>
      </w:tr>
      <w:tr w:rsidR="003F0F50" w:rsidRPr="00077390" w:rsidTr="003F0F50">
        <w:trPr>
          <w:trHeight w:val="860"/>
          <w:jc w:val="center"/>
        </w:trPr>
        <w:tc>
          <w:tcPr>
            <w:tcW w:w="1975" w:type="dxa"/>
            <w:vAlign w:val="center"/>
          </w:tcPr>
          <w:p w:rsidR="003F0F50" w:rsidRPr="00077390" w:rsidRDefault="003F0F50" w:rsidP="00077390">
            <w:pPr>
              <w:tabs>
                <w:tab w:val="left" w:pos="1512"/>
              </w:tabs>
              <w:snapToGrid w:val="0"/>
              <w:spacing w:line="360" w:lineRule="auto"/>
              <w:jc w:val="center"/>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第一種</w:t>
            </w:r>
          </w:p>
          <w:p w:rsidR="003F0F50" w:rsidRPr="00077390" w:rsidRDefault="003F0F50" w:rsidP="00077390">
            <w:pPr>
              <w:tabs>
                <w:tab w:val="left" w:pos="1512"/>
              </w:tabs>
              <w:snapToGrid w:val="0"/>
              <w:spacing w:line="360" w:lineRule="auto"/>
              <w:jc w:val="center"/>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有機溶劑</w:t>
            </w:r>
          </w:p>
        </w:tc>
        <w:tc>
          <w:tcPr>
            <w:tcW w:w="6638" w:type="dxa"/>
          </w:tcPr>
          <w:p w:rsidR="003F0F50" w:rsidRPr="00077390" w:rsidRDefault="003F0F50" w:rsidP="00077390">
            <w:pPr>
              <w:snapToGrid w:val="0"/>
              <w:spacing w:line="360" w:lineRule="auto"/>
              <w:jc w:val="both"/>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三氯甲烷、1.1.2.2.-四氯乙烷、四氯化碳、1.2.-二氯乙烯</w:t>
            </w:r>
          </w:p>
          <w:p w:rsidR="003F0F50" w:rsidRPr="00077390" w:rsidRDefault="003F0F50" w:rsidP="00077390">
            <w:pPr>
              <w:snapToGrid w:val="0"/>
              <w:spacing w:line="360" w:lineRule="auto"/>
              <w:jc w:val="both"/>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1.2.-二氯乙烷、二硫化碳、三氯乙烯</w:t>
            </w:r>
          </w:p>
        </w:tc>
      </w:tr>
      <w:tr w:rsidR="003F0F50" w:rsidRPr="00077390" w:rsidTr="003F0F50">
        <w:trPr>
          <w:trHeight w:val="1833"/>
          <w:jc w:val="center"/>
        </w:trPr>
        <w:tc>
          <w:tcPr>
            <w:tcW w:w="1975" w:type="dxa"/>
            <w:vAlign w:val="center"/>
          </w:tcPr>
          <w:p w:rsidR="003F0F50" w:rsidRPr="00077390" w:rsidRDefault="003F0F50" w:rsidP="00077390">
            <w:pPr>
              <w:tabs>
                <w:tab w:val="left" w:pos="1512"/>
              </w:tabs>
              <w:snapToGrid w:val="0"/>
              <w:spacing w:line="360" w:lineRule="auto"/>
              <w:jc w:val="center"/>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第二種</w:t>
            </w:r>
          </w:p>
          <w:p w:rsidR="003F0F50" w:rsidRPr="00077390" w:rsidRDefault="003F0F50" w:rsidP="00077390">
            <w:pPr>
              <w:tabs>
                <w:tab w:val="left" w:pos="1512"/>
              </w:tabs>
              <w:snapToGrid w:val="0"/>
              <w:spacing w:line="360" w:lineRule="auto"/>
              <w:jc w:val="center"/>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有機溶劑</w:t>
            </w:r>
          </w:p>
        </w:tc>
        <w:tc>
          <w:tcPr>
            <w:tcW w:w="6638" w:type="dxa"/>
          </w:tcPr>
          <w:p w:rsidR="003F0F50" w:rsidRPr="00077390" w:rsidRDefault="003F0F50" w:rsidP="00077390">
            <w:pPr>
              <w:snapToGrid w:val="0"/>
              <w:spacing w:line="360" w:lineRule="auto"/>
              <w:jc w:val="both"/>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丙酮、異戊醇、異丁醇、異丙醇、乙醚、乙二醇乙醚</w:t>
            </w:r>
          </w:p>
          <w:p w:rsidR="003F0F50" w:rsidRPr="00077390" w:rsidRDefault="003F0F50" w:rsidP="00077390">
            <w:pPr>
              <w:snapToGrid w:val="0"/>
              <w:spacing w:line="360" w:lineRule="auto"/>
              <w:jc w:val="both"/>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乙二醇乙醚醋酸酯、乙二醇丁醚、乙二醇甲醚、鄰-二氯苯、二甲苯、甲酚、氯苯、乙酸戊酯、乙酸異戊酯、乙酸異丁酯、乙酸異丙酯、乙酸乙酯、乙酸丙酯、乙酸丁酯、乙酸甲酯、苯乙烯、1.4.二氧陸圜、四氯乙烯、環己醇、環己酮、丁醇、甲苯、二氯甲烷、甲醇、甲基異丁酮、甲基環己醇、甲基環己酮、甲丁酮、1.1.1.-三氯乙烷、1.1.2.-三氯乙烷、丁酮、二甲基甲醯胺、四氫</w:t>
            </w:r>
            <w:r w:rsidRPr="00077390">
              <w:rPr>
                <w:rFonts w:ascii="標楷體" w:eastAsia="標楷體" w:hAnsi="標楷體"/>
                <w:color w:val="FF0000"/>
                <w:shd w:val="pct15" w:color="auto" w:fill="FFFFFF"/>
              </w:rPr>
              <w:t>呋</w:t>
            </w:r>
            <w:r w:rsidRPr="00077390">
              <w:rPr>
                <w:rFonts w:ascii="標楷體" w:eastAsia="標楷體" w:hAnsi="標楷體" w:hint="eastAsia"/>
                <w:color w:val="FF0000"/>
                <w:shd w:val="pct15" w:color="auto" w:fill="FFFFFF"/>
              </w:rPr>
              <w:t>喃、正己烷</w:t>
            </w:r>
          </w:p>
        </w:tc>
      </w:tr>
    </w:tbl>
    <w:p w:rsidR="003F0F50" w:rsidRPr="00077390" w:rsidRDefault="003F0F50" w:rsidP="003F0F50">
      <w:pPr>
        <w:ind w:rightChars="-217" w:right="-521"/>
        <w:rPr>
          <w:color w:val="FF0000"/>
          <w:shd w:val="pct15" w:color="auto" w:fill="FFFFFF"/>
        </w:rPr>
      </w:pPr>
    </w:p>
    <w:p w:rsidR="003F0F50" w:rsidRPr="00077390" w:rsidRDefault="003F0F50" w:rsidP="003F0F50">
      <w:pPr>
        <w:tabs>
          <w:tab w:val="left" w:pos="1512"/>
        </w:tabs>
        <w:ind w:left="1120" w:rightChars="-276" w:right="-662" w:hanging="1120"/>
        <w:rPr>
          <w:rFonts w:ascii="標楷體" w:eastAsia="標楷體" w:hAnsi="標楷體"/>
          <w:color w:val="FF0000"/>
          <w:u w:val="single"/>
          <w:shd w:val="pct15" w:color="auto" w:fill="FFFFFF"/>
        </w:rPr>
      </w:pPr>
      <w:r w:rsidRPr="00077390">
        <w:rPr>
          <w:rFonts w:ascii="標楷體" w:eastAsia="標楷體" w:hAnsi="標楷體" w:hint="eastAsia"/>
          <w:b/>
          <w:color w:val="FF0000"/>
          <w:shd w:val="pct15" w:color="auto" w:fill="FFFFFF"/>
        </w:rPr>
        <w:t>附表1-2</w:t>
      </w:r>
      <w:r w:rsidRPr="00077390">
        <w:rPr>
          <w:rFonts w:ascii="標楷體" w:eastAsia="標楷體" w:hAnsi="標楷體" w:hint="eastAsia"/>
          <w:color w:val="FF0000"/>
          <w:shd w:val="pct15" w:color="auto" w:fill="FFFFFF"/>
        </w:rPr>
        <w:t>製造、處置或使用</w:t>
      </w:r>
      <w:r w:rsidRPr="00077390">
        <w:rPr>
          <w:rFonts w:ascii="標楷體" w:eastAsia="標楷體" w:hAnsi="標楷體" w:hint="eastAsia"/>
          <w:b/>
          <w:color w:val="FF0000"/>
          <w:shd w:val="pct15" w:color="auto" w:fill="FFFFFF"/>
        </w:rPr>
        <w:t>特定化學物質</w:t>
      </w:r>
      <w:r w:rsidRPr="00077390">
        <w:rPr>
          <w:rFonts w:ascii="標楷體" w:eastAsia="標楷體" w:hAnsi="標楷體" w:hint="eastAsia"/>
          <w:color w:val="FF0000"/>
          <w:shd w:val="pct15" w:color="auto" w:fill="FFFFFF"/>
        </w:rPr>
        <w:t>之作業場所應實施作業環境測定之項目一覽表</w:t>
      </w:r>
    </w:p>
    <w:tbl>
      <w:tblPr>
        <w:tblW w:w="8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0"/>
        <w:gridCol w:w="6643"/>
      </w:tblGrid>
      <w:tr w:rsidR="003F0F50" w:rsidRPr="00077390" w:rsidTr="003F0F50">
        <w:trPr>
          <w:jc w:val="center"/>
        </w:trPr>
        <w:tc>
          <w:tcPr>
            <w:tcW w:w="1970" w:type="dxa"/>
          </w:tcPr>
          <w:p w:rsidR="003F0F50" w:rsidRPr="00077390" w:rsidRDefault="003F0F50" w:rsidP="00077390">
            <w:pPr>
              <w:tabs>
                <w:tab w:val="left" w:pos="1512"/>
              </w:tabs>
              <w:snapToGrid w:val="0"/>
              <w:spacing w:line="360" w:lineRule="auto"/>
              <w:ind w:firstLineChars="150" w:firstLine="360"/>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分類</w:t>
            </w:r>
          </w:p>
        </w:tc>
        <w:tc>
          <w:tcPr>
            <w:tcW w:w="6643" w:type="dxa"/>
          </w:tcPr>
          <w:p w:rsidR="003F0F50" w:rsidRPr="00077390" w:rsidRDefault="003F0F50" w:rsidP="00077390">
            <w:pPr>
              <w:tabs>
                <w:tab w:val="left" w:pos="1512"/>
              </w:tabs>
              <w:snapToGrid w:val="0"/>
              <w:spacing w:line="360" w:lineRule="auto"/>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特定化學物質名稱</w:t>
            </w:r>
          </w:p>
        </w:tc>
      </w:tr>
      <w:tr w:rsidR="003F0F50" w:rsidRPr="00077390" w:rsidTr="003F0F50">
        <w:trPr>
          <w:jc w:val="center"/>
        </w:trPr>
        <w:tc>
          <w:tcPr>
            <w:tcW w:w="1970" w:type="dxa"/>
            <w:vAlign w:val="center"/>
          </w:tcPr>
          <w:p w:rsidR="003F0F50" w:rsidRPr="00077390" w:rsidRDefault="003F0F50" w:rsidP="00077390">
            <w:pPr>
              <w:tabs>
                <w:tab w:val="left" w:pos="1512"/>
              </w:tabs>
              <w:snapToGrid w:val="0"/>
              <w:spacing w:line="360" w:lineRule="auto"/>
              <w:jc w:val="center"/>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甲類物質</w:t>
            </w:r>
          </w:p>
        </w:tc>
        <w:tc>
          <w:tcPr>
            <w:tcW w:w="6643" w:type="dxa"/>
          </w:tcPr>
          <w:p w:rsidR="003F0F50" w:rsidRPr="00077390" w:rsidRDefault="003F0F50" w:rsidP="00077390">
            <w:pPr>
              <w:tabs>
                <w:tab w:val="left" w:pos="1512"/>
              </w:tabs>
              <w:snapToGrid w:val="0"/>
              <w:spacing w:line="360" w:lineRule="auto"/>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聯苯胺及其鹽類、4-胺基聯苯及其鹽類、β-</w:t>
            </w:r>
            <w:r w:rsidRPr="00077390">
              <w:rPr>
                <w:rFonts w:ascii="標楷體" w:eastAsia="標楷體" w:hAnsi="標楷體"/>
                <w:color w:val="FF0000"/>
                <w:shd w:val="pct15" w:color="auto" w:fill="FFFFFF"/>
              </w:rPr>
              <w:t>萘</w:t>
            </w:r>
            <w:r w:rsidRPr="00077390">
              <w:rPr>
                <w:rFonts w:ascii="標楷體" w:eastAsia="標楷體" w:hAnsi="標楷體" w:hint="eastAsia"/>
                <w:color w:val="FF0000"/>
                <w:shd w:val="pct15" w:color="auto" w:fill="FFFFFF"/>
              </w:rPr>
              <w:t>胺及其鹽類、多氯聯苯、五氯酚及其鈉鹽</w:t>
            </w:r>
          </w:p>
        </w:tc>
      </w:tr>
      <w:tr w:rsidR="003F0F50" w:rsidRPr="00077390" w:rsidTr="003F0F50">
        <w:trPr>
          <w:jc w:val="center"/>
        </w:trPr>
        <w:tc>
          <w:tcPr>
            <w:tcW w:w="1970" w:type="dxa"/>
            <w:vAlign w:val="center"/>
          </w:tcPr>
          <w:p w:rsidR="003F0F50" w:rsidRPr="00077390" w:rsidRDefault="003F0F50" w:rsidP="00077390">
            <w:pPr>
              <w:tabs>
                <w:tab w:val="left" w:pos="1512"/>
              </w:tabs>
              <w:snapToGrid w:val="0"/>
              <w:spacing w:line="360" w:lineRule="auto"/>
              <w:jc w:val="center"/>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乙類物質</w:t>
            </w:r>
          </w:p>
        </w:tc>
        <w:tc>
          <w:tcPr>
            <w:tcW w:w="6643" w:type="dxa"/>
          </w:tcPr>
          <w:p w:rsidR="003F0F50" w:rsidRPr="00077390" w:rsidRDefault="003F0F50" w:rsidP="00077390">
            <w:pPr>
              <w:tabs>
                <w:tab w:val="left" w:pos="1512"/>
              </w:tabs>
              <w:snapToGrid w:val="0"/>
              <w:spacing w:line="360" w:lineRule="auto"/>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二氯聯苯胺及其鹽類、α-</w:t>
            </w:r>
            <w:r w:rsidRPr="00077390">
              <w:rPr>
                <w:rFonts w:ascii="標楷體" w:eastAsia="標楷體" w:hAnsi="標楷體"/>
                <w:color w:val="FF0000"/>
                <w:shd w:val="pct15" w:color="auto" w:fill="FFFFFF"/>
              </w:rPr>
              <w:t>萘</w:t>
            </w:r>
            <w:r w:rsidRPr="00077390">
              <w:rPr>
                <w:rFonts w:ascii="標楷體" w:eastAsia="標楷體" w:hAnsi="標楷體" w:hint="eastAsia"/>
                <w:color w:val="FF0000"/>
                <w:shd w:val="pct15" w:color="auto" w:fill="FFFFFF"/>
              </w:rPr>
              <w:t>胺及其鹽類、鄰-二甲基聯苯胺及其鹽類、二甲氧基聯苯胺及其鹽類、鈹及其化合物</w:t>
            </w:r>
          </w:p>
        </w:tc>
      </w:tr>
      <w:tr w:rsidR="003F0F50" w:rsidRPr="00077390" w:rsidTr="003F0F50">
        <w:trPr>
          <w:jc w:val="center"/>
        </w:trPr>
        <w:tc>
          <w:tcPr>
            <w:tcW w:w="1970" w:type="dxa"/>
            <w:vAlign w:val="center"/>
          </w:tcPr>
          <w:p w:rsidR="003F0F50" w:rsidRPr="00077390" w:rsidRDefault="003F0F50" w:rsidP="00077390">
            <w:pPr>
              <w:tabs>
                <w:tab w:val="left" w:pos="1512"/>
              </w:tabs>
              <w:snapToGrid w:val="0"/>
              <w:spacing w:line="360" w:lineRule="auto"/>
              <w:jc w:val="center"/>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丙類</w:t>
            </w:r>
          </w:p>
          <w:p w:rsidR="003F0F50" w:rsidRPr="00077390" w:rsidRDefault="003F0F50" w:rsidP="00077390">
            <w:pPr>
              <w:tabs>
                <w:tab w:val="left" w:pos="1512"/>
              </w:tabs>
              <w:snapToGrid w:val="0"/>
              <w:spacing w:line="360" w:lineRule="auto"/>
              <w:jc w:val="center"/>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第一種物質</w:t>
            </w:r>
          </w:p>
        </w:tc>
        <w:tc>
          <w:tcPr>
            <w:tcW w:w="6643" w:type="dxa"/>
          </w:tcPr>
          <w:p w:rsidR="003F0F50" w:rsidRPr="00077390" w:rsidRDefault="003F0F50" w:rsidP="00077390">
            <w:pPr>
              <w:tabs>
                <w:tab w:val="left" w:pos="1512"/>
              </w:tabs>
              <w:snapToGrid w:val="0"/>
              <w:spacing w:line="360" w:lineRule="auto"/>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次乙亞胺、氯乙烯、丙烯</w:t>
            </w:r>
            <w:r w:rsidRPr="00077390">
              <w:rPr>
                <w:rFonts w:ascii="標楷體" w:eastAsia="標楷體" w:hAnsi="標楷體"/>
                <w:color w:val="FF0000"/>
                <w:shd w:val="pct15" w:color="auto" w:fill="FFFFFF"/>
              </w:rPr>
              <w:t>腈</w:t>
            </w:r>
            <w:r w:rsidRPr="00077390">
              <w:rPr>
                <w:rFonts w:ascii="標楷體" w:eastAsia="標楷體" w:hAnsi="標楷體" w:hint="eastAsia"/>
                <w:color w:val="FF0000"/>
                <w:shd w:val="pct15" w:color="auto" w:fill="FFFFFF"/>
              </w:rPr>
              <w:t>、氯、氰化氫、溴甲烷、二異氰酸甲苯、碘甲烷、硫化氫、硫酸二甲酯、苯、對-硝基氯苯、氟化氫</w:t>
            </w:r>
          </w:p>
        </w:tc>
      </w:tr>
      <w:tr w:rsidR="003F0F50" w:rsidRPr="00077390" w:rsidTr="003F0F50">
        <w:trPr>
          <w:jc w:val="center"/>
        </w:trPr>
        <w:tc>
          <w:tcPr>
            <w:tcW w:w="1970" w:type="dxa"/>
            <w:vAlign w:val="center"/>
          </w:tcPr>
          <w:p w:rsidR="003F0F50" w:rsidRPr="00077390" w:rsidRDefault="003F0F50" w:rsidP="00077390">
            <w:pPr>
              <w:tabs>
                <w:tab w:val="left" w:pos="1512"/>
              </w:tabs>
              <w:snapToGrid w:val="0"/>
              <w:spacing w:line="360" w:lineRule="auto"/>
              <w:jc w:val="center"/>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丙類</w:t>
            </w:r>
          </w:p>
          <w:p w:rsidR="003F0F50" w:rsidRPr="00077390" w:rsidRDefault="003F0F50" w:rsidP="00077390">
            <w:pPr>
              <w:tabs>
                <w:tab w:val="left" w:pos="1512"/>
              </w:tabs>
              <w:snapToGrid w:val="0"/>
              <w:spacing w:line="360" w:lineRule="auto"/>
              <w:jc w:val="center"/>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第三種物質</w:t>
            </w:r>
          </w:p>
        </w:tc>
        <w:tc>
          <w:tcPr>
            <w:tcW w:w="6643" w:type="dxa"/>
          </w:tcPr>
          <w:p w:rsidR="003F0F50" w:rsidRPr="00077390" w:rsidRDefault="003F0F50" w:rsidP="00077390">
            <w:pPr>
              <w:tabs>
                <w:tab w:val="left" w:pos="1512"/>
              </w:tabs>
              <w:snapToGrid w:val="0"/>
              <w:spacing w:line="360" w:lineRule="auto"/>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石綿、鉻酸及其鹽類、三氧化二砷、重鉻酸及其鹽類、鎘及其化合物、汞及其無機化合物、錳及其化合物、煤焦油、氰化鉀、氰化鈉</w:t>
            </w:r>
          </w:p>
        </w:tc>
      </w:tr>
      <w:tr w:rsidR="003F0F50" w:rsidRPr="00077390" w:rsidTr="003F0F50">
        <w:trPr>
          <w:jc w:val="center"/>
        </w:trPr>
        <w:tc>
          <w:tcPr>
            <w:tcW w:w="1970" w:type="dxa"/>
          </w:tcPr>
          <w:p w:rsidR="003F0F50" w:rsidRPr="00077390" w:rsidRDefault="003F0F50" w:rsidP="00077390">
            <w:pPr>
              <w:tabs>
                <w:tab w:val="left" w:pos="1512"/>
              </w:tabs>
              <w:snapToGrid w:val="0"/>
              <w:spacing w:line="360" w:lineRule="auto"/>
              <w:ind w:firstLineChars="50" w:firstLine="120"/>
              <w:jc w:val="center"/>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丁類物質</w:t>
            </w:r>
          </w:p>
        </w:tc>
        <w:tc>
          <w:tcPr>
            <w:tcW w:w="6643" w:type="dxa"/>
          </w:tcPr>
          <w:p w:rsidR="003F0F50" w:rsidRPr="00077390" w:rsidRDefault="003F0F50" w:rsidP="00077390">
            <w:pPr>
              <w:tabs>
                <w:tab w:val="left" w:pos="1512"/>
              </w:tabs>
              <w:snapToGrid w:val="0"/>
              <w:spacing w:line="360" w:lineRule="auto"/>
              <w:rPr>
                <w:rFonts w:ascii="標楷體" w:eastAsia="標楷體" w:hAnsi="標楷體"/>
                <w:color w:val="FF0000"/>
                <w:shd w:val="pct15" w:color="auto" w:fill="FFFFFF"/>
              </w:rPr>
            </w:pPr>
            <w:r w:rsidRPr="00077390">
              <w:rPr>
                <w:rFonts w:ascii="標楷體" w:eastAsia="標楷體" w:hAnsi="標楷體" w:hint="eastAsia"/>
                <w:color w:val="FF0000"/>
                <w:shd w:val="pct15" w:color="auto" w:fill="FFFFFF"/>
              </w:rPr>
              <w:t>硫酸</w:t>
            </w:r>
          </w:p>
        </w:tc>
      </w:tr>
    </w:tbl>
    <w:p w:rsidR="003F0F50" w:rsidRPr="003F0F50" w:rsidRDefault="003F0F50" w:rsidP="003F0F50">
      <w:pPr>
        <w:rPr>
          <w:color w:val="FF0000"/>
        </w:rPr>
      </w:pPr>
    </w:p>
    <w:p w:rsidR="003F0F50" w:rsidRPr="003F0F50" w:rsidRDefault="003F0F50" w:rsidP="003F0F50">
      <w:pPr>
        <w:spacing w:line="280" w:lineRule="exact"/>
        <w:jc w:val="center"/>
        <w:rPr>
          <w:rFonts w:eastAsia="標楷體" w:hAnsi="標楷體"/>
          <w:b/>
          <w:color w:val="FF0000"/>
          <w:sz w:val="32"/>
          <w:szCs w:val="32"/>
        </w:rPr>
      </w:pPr>
    </w:p>
    <w:p w:rsidR="003F0F50" w:rsidRDefault="003F0F50" w:rsidP="00815645">
      <w:pPr>
        <w:spacing w:line="480" w:lineRule="exact"/>
        <w:rPr>
          <w:rFonts w:ascii="標楷體" w:eastAsia="標楷體" w:hAnsi="標楷體"/>
          <w:strike/>
          <w:color w:val="FF0000"/>
          <w:sz w:val="28"/>
          <w:szCs w:val="28"/>
        </w:rPr>
      </w:pPr>
    </w:p>
    <w:p w:rsidR="00A22797" w:rsidRDefault="00A22797" w:rsidP="00F25B91">
      <w:pPr>
        <w:spacing w:line="480" w:lineRule="exact"/>
        <w:jc w:val="center"/>
        <w:rPr>
          <w:rStyle w:val="af9"/>
          <w:rFonts w:ascii="標楷體" w:eastAsia="標楷體" w:hAnsi="標楷體"/>
          <w:color w:val="FF0000"/>
          <w:sz w:val="32"/>
        </w:rPr>
      </w:pPr>
    </w:p>
    <w:p w:rsidR="001B4D7F" w:rsidRDefault="001B4D7F" w:rsidP="003F0F50">
      <w:pPr>
        <w:widowControl/>
        <w:rPr>
          <w:rStyle w:val="af9"/>
          <w:rFonts w:ascii="標楷體" w:eastAsia="標楷體" w:hAnsi="標楷體"/>
          <w:color w:val="FF0000"/>
          <w:sz w:val="32"/>
        </w:rPr>
        <w:sectPr w:rsidR="001B4D7F" w:rsidSect="004F4B38">
          <w:footerReference w:type="default" r:id="rId28"/>
          <w:pgSz w:w="11906" w:h="16838" w:code="9"/>
          <w:pgMar w:top="1418" w:right="1418" w:bottom="1418" w:left="1418" w:header="568" w:footer="644" w:gutter="0"/>
          <w:cols w:space="425"/>
          <w:docGrid w:linePitch="360"/>
        </w:sectPr>
      </w:pPr>
    </w:p>
    <w:p w:rsidR="00F25B91" w:rsidRPr="00C039C7" w:rsidRDefault="002E4C75" w:rsidP="003F0F50">
      <w:pPr>
        <w:widowControl/>
        <w:rPr>
          <w:rFonts w:ascii="標楷體" w:eastAsia="標楷體" w:hAnsi="標楷體"/>
          <w:b/>
          <w:color w:val="FF0000"/>
          <w:sz w:val="32"/>
          <w:shd w:val="pct15" w:color="auto" w:fill="FFFFFF"/>
        </w:rPr>
      </w:pPr>
      <w:r w:rsidRPr="00C039C7">
        <w:rPr>
          <w:rStyle w:val="af9"/>
          <w:rFonts w:ascii="標楷體" w:eastAsia="標楷體" w:hAnsi="標楷體" w:hint="eastAsia"/>
          <w:color w:val="FF0000"/>
          <w:sz w:val="32"/>
          <w:shd w:val="pct15" w:color="auto" w:fill="FFFFFF"/>
        </w:rPr>
        <w:lastRenderedPageBreak/>
        <w:t xml:space="preserve">表2 </w:t>
      </w:r>
      <w:r w:rsidR="00FB1DB3">
        <w:rPr>
          <w:rStyle w:val="af9"/>
          <w:rFonts w:ascii="標楷體" w:eastAsia="標楷體" w:hAnsi="標楷體" w:hint="eastAsia"/>
          <w:color w:val="FF0000"/>
          <w:sz w:val="32"/>
          <w:shd w:val="pct15" w:color="auto" w:fill="FFFFFF"/>
        </w:rPr>
        <w:t>國立仁愛高級農業</w:t>
      </w:r>
      <w:r w:rsidR="00F25B91" w:rsidRPr="00C039C7">
        <w:rPr>
          <w:rStyle w:val="af9"/>
          <w:rFonts w:ascii="標楷體" w:eastAsia="標楷體" w:hAnsi="標楷體" w:hint="eastAsia"/>
          <w:color w:val="FF0000"/>
          <w:sz w:val="32"/>
          <w:shd w:val="pct15" w:color="auto" w:fill="FFFFFF"/>
        </w:rPr>
        <w:t>職業學校實驗(習)場所基本資料</w:t>
      </w:r>
      <w:r w:rsidR="00F25B91" w:rsidRPr="00C039C7">
        <w:rPr>
          <w:rFonts w:ascii="標楷體" w:eastAsia="標楷體" w:hAnsi="標楷體" w:hint="eastAsia"/>
          <w:b/>
          <w:color w:val="FF0000"/>
          <w:sz w:val="32"/>
          <w:shd w:val="pct15" w:color="auto" w:fill="FFFFFF"/>
        </w:rPr>
        <w:t>概況表</w:t>
      </w:r>
    </w:p>
    <w:p w:rsidR="003F0F50" w:rsidRDefault="003F0F50" w:rsidP="003F0F50">
      <w:pPr>
        <w:spacing w:line="280" w:lineRule="exact"/>
        <w:rPr>
          <w:rFonts w:eastAsia="標楷體" w:hAnsi="標楷體"/>
          <w:b/>
          <w:color w:val="0070C0"/>
          <w:sz w:val="32"/>
          <w:szCs w:val="32"/>
        </w:rPr>
      </w:pPr>
      <w:r>
        <w:rPr>
          <w:rFonts w:eastAsia="標楷體" w:hAnsi="標楷體" w:hint="eastAsia"/>
          <w:b/>
          <w:color w:val="0070C0"/>
          <w:sz w:val="32"/>
          <w:szCs w:val="32"/>
        </w:rPr>
        <w:t xml:space="preserve">              </w:t>
      </w:r>
    </w:p>
    <w:p w:rsidR="003F0F50" w:rsidRPr="0059062B" w:rsidRDefault="003F0F50" w:rsidP="003F0F50">
      <w:pPr>
        <w:spacing w:beforeLines="40" w:before="96" w:line="400" w:lineRule="exact"/>
        <w:rPr>
          <w:rFonts w:eastAsia="標楷體"/>
          <w:sz w:val="26"/>
          <w:szCs w:val="26"/>
        </w:rPr>
      </w:pPr>
      <w:r w:rsidRPr="00C36FEC">
        <w:rPr>
          <w:rFonts w:eastAsia="標楷體" w:hint="eastAsia"/>
          <w:b/>
          <w:sz w:val="28"/>
          <w:szCs w:val="28"/>
          <w:u w:val="single"/>
        </w:rPr>
        <w:t>各實驗</w:t>
      </w:r>
      <w:r>
        <w:rPr>
          <w:rFonts w:eastAsia="標楷體" w:hint="eastAsia"/>
          <w:b/>
          <w:sz w:val="28"/>
          <w:szCs w:val="28"/>
          <w:u w:val="single"/>
        </w:rPr>
        <w:t>室負責</w:t>
      </w:r>
      <w:r w:rsidRPr="00C36FEC">
        <w:rPr>
          <w:rFonts w:eastAsia="標楷體" w:hint="eastAsia"/>
          <w:b/>
          <w:sz w:val="28"/>
          <w:szCs w:val="28"/>
          <w:u w:val="single"/>
        </w:rPr>
        <w:t>人填寫</w:t>
      </w:r>
      <w:r w:rsidRPr="00C36FEC">
        <w:rPr>
          <w:rFonts w:eastAsia="標楷體" w:hint="eastAsia"/>
          <w:kern w:val="0"/>
          <w:sz w:val="28"/>
          <w:szCs w:val="28"/>
        </w:rPr>
        <w:t xml:space="preserve">   </w:t>
      </w:r>
      <w:r>
        <w:rPr>
          <w:rFonts w:eastAsia="標楷體" w:hint="eastAsia"/>
          <w:kern w:val="0"/>
          <w:sz w:val="20"/>
          <w:szCs w:val="20"/>
        </w:rPr>
        <w:t xml:space="preserve">                                                            </w:t>
      </w:r>
      <w:r>
        <w:rPr>
          <w:rFonts w:eastAsia="標楷體" w:hint="eastAsia"/>
          <w:sz w:val="26"/>
        </w:rPr>
        <w:t>填表日期：</w:t>
      </w:r>
      <w:r>
        <w:rPr>
          <w:rFonts w:eastAsia="標楷體" w:hint="eastAsia"/>
          <w:sz w:val="26"/>
        </w:rPr>
        <w:t xml:space="preserve">   </w:t>
      </w:r>
      <w:r>
        <w:rPr>
          <w:rFonts w:eastAsia="標楷體" w:hint="eastAsia"/>
          <w:sz w:val="26"/>
        </w:rPr>
        <w:t>年</w:t>
      </w:r>
      <w:r>
        <w:rPr>
          <w:rFonts w:eastAsia="標楷體" w:hint="eastAsia"/>
          <w:sz w:val="26"/>
        </w:rPr>
        <w:t xml:space="preserve">   </w:t>
      </w:r>
      <w:r>
        <w:rPr>
          <w:rFonts w:eastAsia="標楷體" w:hint="eastAsia"/>
          <w:sz w:val="26"/>
        </w:rPr>
        <w:t>月</w:t>
      </w:r>
      <w:r>
        <w:rPr>
          <w:rFonts w:eastAsia="標楷體" w:hint="eastAsia"/>
          <w:sz w:val="26"/>
        </w:rPr>
        <w:t xml:space="preserve">   </w:t>
      </w:r>
      <w:r>
        <w:rPr>
          <w:rFonts w:eastAsia="標楷體" w:hint="eastAsia"/>
          <w:sz w:val="26"/>
        </w:rPr>
        <w:t>日</w:t>
      </w:r>
    </w:p>
    <w:tbl>
      <w:tblPr>
        <w:tblW w:w="1333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316"/>
        <w:gridCol w:w="1881"/>
        <w:gridCol w:w="1516"/>
        <w:gridCol w:w="2262"/>
        <w:gridCol w:w="3361"/>
      </w:tblGrid>
      <w:tr w:rsidR="003F0F50" w:rsidRPr="00BC2E9A" w:rsidTr="00132045">
        <w:trPr>
          <w:cantSplit/>
          <w:trHeight w:val="567"/>
        </w:trPr>
        <w:tc>
          <w:tcPr>
            <w:tcW w:w="4316" w:type="dxa"/>
            <w:vAlign w:val="center"/>
          </w:tcPr>
          <w:p w:rsidR="003F0F50" w:rsidRPr="00BC2E9A"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系所名稱</w:t>
            </w:r>
          </w:p>
        </w:tc>
        <w:tc>
          <w:tcPr>
            <w:tcW w:w="1881" w:type="dxa"/>
            <w:vAlign w:val="center"/>
          </w:tcPr>
          <w:p w:rsidR="003F0F50" w:rsidRPr="00BC2E9A" w:rsidRDefault="003F0F50" w:rsidP="003F0F50">
            <w:pPr>
              <w:spacing w:line="320" w:lineRule="exact"/>
              <w:rPr>
                <w:rFonts w:ascii="標楷體" w:eastAsia="標楷體" w:hAnsi="標楷體"/>
                <w:sz w:val="32"/>
                <w:szCs w:val="32"/>
              </w:rPr>
            </w:pPr>
          </w:p>
        </w:tc>
        <w:tc>
          <w:tcPr>
            <w:tcW w:w="1516" w:type="dxa"/>
            <w:vAlign w:val="center"/>
          </w:tcPr>
          <w:p w:rsidR="003F0F50" w:rsidRPr="00BC2E9A"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場所名稱</w:t>
            </w:r>
          </w:p>
        </w:tc>
        <w:tc>
          <w:tcPr>
            <w:tcW w:w="2262" w:type="dxa"/>
            <w:vAlign w:val="center"/>
          </w:tcPr>
          <w:p w:rsidR="003F0F50" w:rsidRPr="00BC2E9A" w:rsidRDefault="003F0F50" w:rsidP="003F0F50">
            <w:pPr>
              <w:spacing w:line="320" w:lineRule="exact"/>
              <w:rPr>
                <w:rFonts w:ascii="標楷體" w:eastAsia="標楷體" w:hAnsi="標楷體"/>
                <w:sz w:val="32"/>
                <w:szCs w:val="32"/>
              </w:rPr>
            </w:pPr>
          </w:p>
        </w:tc>
        <w:tc>
          <w:tcPr>
            <w:tcW w:w="3361" w:type="dxa"/>
            <w:vAlign w:val="center"/>
          </w:tcPr>
          <w:p w:rsidR="003F0F50" w:rsidRPr="00BC2E9A"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場所編號</w:t>
            </w:r>
          </w:p>
        </w:tc>
      </w:tr>
      <w:tr w:rsidR="003F0F50" w:rsidRPr="00BC2E9A" w:rsidTr="00132045">
        <w:trPr>
          <w:cantSplit/>
          <w:trHeight w:val="567"/>
        </w:trPr>
        <w:tc>
          <w:tcPr>
            <w:tcW w:w="4316" w:type="dxa"/>
            <w:vAlign w:val="center"/>
          </w:tcPr>
          <w:p w:rsidR="003F0F50" w:rsidRPr="00BC2E9A"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實驗室負責人</w:t>
            </w:r>
          </w:p>
        </w:tc>
        <w:tc>
          <w:tcPr>
            <w:tcW w:w="1881" w:type="dxa"/>
            <w:vAlign w:val="center"/>
          </w:tcPr>
          <w:p w:rsidR="003F0F50" w:rsidRPr="00BC2E9A" w:rsidRDefault="003F0F50" w:rsidP="003F0F50">
            <w:pPr>
              <w:spacing w:line="320" w:lineRule="exact"/>
              <w:rPr>
                <w:rFonts w:ascii="標楷體" w:eastAsia="標楷體" w:hAnsi="標楷體"/>
                <w:sz w:val="32"/>
                <w:szCs w:val="32"/>
              </w:rPr>
            </w:pPr>
          </w:p>
        </w:tc>
        <w:tc>
          <w:tcPr>
            <w:tcW w:w="1516" w:type="dxa"/>
            <w:vAlign w:val="center"/>
          </w:tcPr>
          <w:p w:rsidR="003F0F50" w:rsidRPr="00BC2E9A"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職稱</w:t>
            </w:r>
          </w:p>
        </w:tc>
        <w:tc>
          <w:tcPr>
            <w:tcW w:w="2262" w:type="dxa"/>
            <w:vAlign w:val="center"/>
          </w:tcPr>
          <w:p w:rsidR="003F0F50" w:rsidRPr="00BC2E9A" w:rsidRDefault="003F0F50" w:rsidP="003F0F50">
            <w:pPr>
              <w:spacing w:line="320" w:lineRule="exact"/>
              <w:rPr>
                <w:rFonts w:ascii="標楷體" w:eastAsia="標楷體" w:hAnsi="標楷體"/>
                <w:sz w:val="32"/>
                <w:szCs w:val="32"/>
              </w:rPr>
            </w:pPr>
          </w:p>
        </w:tc>
        <w:tc>
          <w:tcPr>
            <w:tcW w:w="3361" w:type="dxa"/>
            <w:vAlign w:val="center"/>
          </w:tcPr>
          <w:p w:rsidR="003F0F50" w:rsidRPr="00BC2E9A"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聯絡電話</w:t>
            </w:r>
          </w:p>
        </w:tc>
      </w:tr>
      <w:tr w:rsidR="003F0F50" w:rsidRPr="00BC2E9A" w:rsidTr="00132045">
        <w:trPr>
          <w:cantSplit/>
          <w:trHeight w:val="567"/>
        </w:trPr>
        <w:tc>
          <w:tcPr>
            <w:tcW w:w="4316" w:type="dxa"/>
            <w:vAlign w:val="center"/>
          </w:tcPr>
          <w:p w:rsidR="003F0F50" w:rsidRPr="00BC2E9A"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工安環保衛生執行人</w:t>
            </w:r>
          </w:p>
        </w:tc>
        <w:tc>
          <w:tcPr>
            <w:tcW w:w="1881" w:type="dxa"/>
            <w:vAlign w:val="center"/>
          </w:tcPr>
          <w:p w:rsidR="003F0F50" w:rsidRPr="00BC2E9A" w:rsidRDefault="003F0F50" w:rsidP="003F0F50">
            <w:pPr>
              <w:spacing w:line="320" w:lineRule="exact"/>
              <w:rPr>
                <w:rFonts w:ascii="標楷體" w:eastAsia="標楷體" w:hAnsi="標楷體"/>
                <w:sz w:val="32"/>
                <w:szCs w:val="32"/>
              </w:rPr>
            </w:pPr>
          </w:p>
        </w:tc>
        <w:tc>
          <w:tcPr>
            <w:tcW w:w="1516" w:type="dxa"/>
            <w:vAlign w:val="center"/>
          </w:tcPr>
          <w:p w:rsidR="003F0F50" w:rsidRPr="00BC2E9A"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職稱</w:t>
            </w:r>
          </w:p>
        </w:tc>
        <w:tc>
          <w:tcPr>
            <w:tcW w:w="2262" w:type="dxa"/>
            <w:vAlign w:val="center"/>
          </w:tcPr>
          <w:p w:rsidR="003F0F50" w:rsidRPr="00BC2E9A" w:rsidRDefault="003F0F50" w:rsidP="003F0F50">
            <w:pPr>
              <w:spacing w:line="320" w:lineRule="exact"/>
              <w:rPr>
                <w:rFonts w:ascii="標楷體" w:eastAsia="標楷體" w:hAnsi="標楷體"/>
                <w:sz w:val="32"/>
                <w:szCs w:val="32"/>
              </w:rPr>
            </w:pPr>
          </w:p>
        </w:tc>
        <w:tc>
          <w:tcPr>
            <w:tcW w:w="3361" w:type="dxa"/>
            <w:vAlign w:val="center"/>
          </w:tcPr>
          <w:p w:rsidR="003F0F50" w:rsidRPr="00BC2E9A"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聯絡電話</w:t>
            </w:r>
          </w:p>
        </w:tc>
      </w:tr>
      <w:tr w:rsidR="003F0F50" w:rsidRPr="00BC2E9A" w:rsidTr="00132045">
        <w:trPr>
          <w:cantSplit/>
          <w:trHeight w:val="567"/>
        </w:trPr>
        <w:tc>
          <w:tcPr>
            <w:tcW w:w="4316" w:type="dxa"/>
          </w:tcPr>
          <w:p w:rsidR="003F0F50" w:rsidRPr="00BC2E9A"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實驗室位置</w:t>
            </w:r>
          </w:p>
        </w:tc>
        <w:tc>
          <w:tcPr>
            <w:tcW w:w="9020" w:type="dxa"/>
            <w:gridSpan w:val="4"/>
          </w:tcPr>
          <w:p w:rsidR="003F0F50" w:rsidRPr="00BC2E9A" w:rsidRDefault="003F0F50" w:rsidP="004D6935">
            <w:pPr>
              <w:spacing w:line="320" w:lineRule="exact"/>
              <w:jc w:val="both"/>
              <w:rPr>
                <w:rFonts w:ascii="標楷體" w:eastAsia="標楷體" w:hAnsi="標楷體"/>
                <w:sz w:val="32"/>
                <w:szCs w:val="32"/>
              </w:rPr>
            </w:pPr>
            <w:r>
              <w:rPr>
                <w:rFonts w:ascii="標楷體" w:eastAsia="標楷體" w:hAnsi="標楷體"/>
                <w:sz w:val="32"/>
                <w:szCs w:val="32"/>
              </w:rPr>
              <w:t>Ex:</w:t>
            </w:r>
            <w:r w:rsidR="004D6935">
              <w:rPr>
                <w:rFonts w:ascii="標楷體" w:eastAsia="標楷體" w:hAnsi="標楷體" w:hint="eastAsia"/>
                <w:sz w:val="32"/>
                <w:szCs w:val="32"/>
              </w:rPr>
              <w:t>實習</w:t>
            </w:r>
            <w:r w:rsidR="004D6935">
              <w:rPr>
                <w:rFonts w:ascii="標楷體" w:eastAsia="標楷體" w:hAnsi="標楷體"/>
                <w:sz w:val="32"/>
                <w:szCs w:val="32"/>
              </w:rPr>
              <w:t>工場</w:t>
            </w:r>
            <w:r w:rsidR="004D6935">
              <w:rPr>
                <w:rFonts w:ascii="標楷體" w:eastAsia="標楷體" w:hAnsi="標楷體" w:hint="eastAsia"/>
                <w:sz w:val="32"/>
                <w:szCs w:val="32"/>
              </w:rPr>
              <w:t>大</w:t>
            </w:r>
            <w:r w:rsidRPr="00BC2E9A">
              <w:rPr>
                <w:rFonts w:ascii="標楷體" w:eastAsia="標楷體" w:hAnsi="標楷體" w:hint="eastAsia"/>
                <w:sz w:val="32"/>
                <w:szCs w:val="32"/>
              </w:rPr>
              <w:t>樓</w:t>
            </w:r>
            <w:r w:rsidR="004D6935">
              <w:rPr>
                <w:rFonts w:ascii="標楷體" w:eastAsia="標楷體" w:hAnsi="標楷體" w:hint="eastAsia"/>
                <w:sz w:val="32"/>
                <w:szCs w:val="32"/>
              </w:rPr>
              <w:t>2</w:t>
            </w:r>
            <w:r w:rsidRPr="00BC2E9A">
              <w:rPr>
                <w:rFonts w:ascii="標楷體" w:eastAsia="標楷體" w:hAnsi="標楷體" w:hint="eastAsia"/>
                <w:sz w:val="32"/>
                <w:szCs w:val="32"/>
              </w:rPr>
              <w:t>樓</w:t>
            </w:r>
          </w:p>
        </w:tc>
      </w:tr>
      <w:tr w:rsidR="003F0F50" w:rsidRPr="00BC2E9A" w:rsidTr="00B613A8">
        <w:trPr>
          <w:cantSplit/>
          <w:trHeight w:val="1139"/>
        </w:trPr>
        <w:tc>
          <w:tcPr>
            <w:tcW w:w="4316" w:type="dxa"/>
            <w:vAlign w:val="center"/>
          </w:tcPr>
          <w:p w:rsidR="003F0F50" w:rsidRPr="00BC2E9A"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實驗室人數</w:t>
            </w:r>
          </w:p>
        </w:tc>
        <w:tc>
          <w:tcPr>
            <w:tcW w:w="9020" w:type="dxa"/>
            <w:gridSpan w:val="4"/>
          </w:tcPr>
          <w:p w:rsidR="003F0F50" w:rsidRPr="00B613A8" w:rsidRDefault="003F0F50" w:rsidP="00B613A8">
            <w:pPr>
              <w:snapToGrid w:val="0"/>
              <w:spacing w:beforeLines="50" w:before="120" w:afterLines="50" w:after="120" w:line="360" w:lineRule="auto"/>
              <w:jc w:val="both"/>
              <w:rPr>
                <w:rFonts w:ascii="標楷體" w:eastAsia="標楷體" w:hAnsi="標楷體"/>
                <w:color w:val="FF0000"/>
                <w:sz w:val="32"/>
                <w:szCs w:val="32"/>
                <w:shd w:val="pct15" w:color="auto" w:fill="FFFFFF"/>
              </w:rPr>
            </w:pPr>
            <w:r w:rsidRPr="00B613A8">
              <w:rPr>
                <w:rFonts w:ascii="標楷體" w:eastAsia="標楷體" w:hAnsi="標楷體" w:hint="eastAsia"/>
                <w:color w:val="FF0000"/>
                <w:sz w:val="32"/>
                <w:szCs w:val="32"/>
                <w:shd w:val="pct15" w:color="auto" w:fill="FFFFFF"/>
              </w:rPr>
              <w:t>教師</w:t>
            </w:r>
            <w:r w:rsidR="00132045" w:rsidRPr="00B613A8">
              <w:rPr>
                <w:rFonts w:ascii="標楷體" w:eastAsia="標楷體" w:hAnsi="標楷體" w:hint="eastAsia"/>
                <w:color w:val="FF0000"/>
                <w:sz w:val="32"/>
                <w:szCs w:val="32"/>
                <w:shd w:val="pct15" w:color="auto" w:fill="FFFFFF"/>
              </w:rPr>
              <w:t>/</w:t>
            </w:r>
            <w:r w:rsidR="003A0408">
              <w:rPr>
                <w:rFonts w:ascii="標楷體" w:eastAsia="標楷體" w:hAnsi="標楷體" w:hint="eastAsia"/>
                <w:color w:val="FF0000"/>
                <w:sz w:val="32"/>
                <w:szCs w:val="32"/>
                <w:shd w:val="pct15" w:color="auto" w:fill="FFFFFF"/>
              </w:rPr>
              <w:t>工場管理教師</w:t>
            </w:r>
            <w:r w:rsidRPr="00B613A8">
              <w:rPr>
                <w:rFonts w:ascii="標楷體" w:eastAsia="標楷體" w:hAnsi="標楷體" w:hint="eastAsia"/>
                <w:color w:val="FF0000"/>
                <w:sz w:val="32"/>
                <w:szCs w:val="32"/>
                <w:shd w:val="pct15" w:color="auto" w:fill="FFFFFF"/>
              </w:rPr>
              <w:t>人數：</w:t>
            </w:r>
            <w:r w:rsidRPr="00B613A8">
              <w:rPr>
                <w:rFonts w:ascii="標楷體" w:eastAsia="標楷體" w:hAnsi="標楷體" w:hint="eastAsia"/>
                <w:color w:val="FF0000"/>
                <w:sz w:val="32"/>
                <w:szCs w:val="32"/>
                <w:u w:val="single"/>
                <w:shd w:val="pct15" w:color="auto" w:fill="FFFFFF"/>
              </w:rPr>
              <w:t xml:space="preserve">     </w:t>
            </w:r>
            <w:r w:rsidRPr="00B613A8">
              <w:rPr>
                <w:rFonts w:ascii="標楷體" w:eastAsia="標楷體" w:hAnsi="標楷體" w:hint="eastAsia"/>
                <w:color w:val="FF0000"/>
                <w:sz w:val="32"/>
                <w:szCs w:val="32"/>
                <w:shd w:val="pct15" w:color="auto" w:fill="FFFFFF"/>
              </w:rPr>
              <w:t>人、</w:t>
            </w:r>
            <w:r w:rsidR="00132045" w:rsidRPr="00B613A8">
              <w:rPr>
                <w:rFonts w:ascii="標楷體" w:eastAsia="標楷體" w:hAnsi="標楷體" w:hint="eastAsia"/>
                <w:color w:val="FF0000"/>
                <w:sz w:val="32"/>
                <w:szCs w:val="32"/>
                <w:shd w:val="pct15" w:color="auto" w:fill="FFFFFF"/>
              </w:rPr>
              <w:t>學生</w:t>
            </w:r>
            <w:r w:rsidRPr="00B613A8">
              <w:rPr>
                <w:rFonts w:ascii="標楷體" w:eastAsia="標楷體" w:hAnsi="標楷體" w:hint="eastAsia"/>
                <w:color w:val="FF0000"/>
                <w:sz w:val="32"/>
                <w:szCs w:val="32"/>
                <w:shd w:val="pct15" w:color="auto" w:fill="FFFFFF"/>
              </w:rPr>
              <w:t>人數：</w:t>
            </w:r>
            <w:r w:rsidRPr="00B613A8">
              <w:rPr>
                <w:rFonts w:ascii="標楷體" w:eastAsia="標楷體" w:hAnsi="標楷體" w:hint="eastAsia"/>
                <w:color w:val="FF0000"/>
                <w:sz w:val="32"/>
                <w:szCs w:val="32"/>
                <w:u w:val="single"/>
                <w:shd w:val="pct15" w:color="auto" w:fill="FFFFFF"/>
              </w:rPr>
              <w:t xml:space="preserve">     </w:t>
            </w:r>
            <w:r w:rsidRPr="00B613A8">
              <w:rPr>
                <w:rFonts w:ascii="標楷體" w:eastAsia="標楷體" w:hAnsi="標楷體" w:hint="eastAsia"/>
                <w:color w:val="FF0000"/>
                <w:sz w:val="32"/>
                <w:szCs w:val="32"/>
                <w:shd w:val="pct15" w:color="auto" w:fill="FFFFFF"/>
              </w:rPr>
              <w:t xml:space="preserve">人； </w:t>
            </w:r>
          </w:p>
          <w:p w:rsidR="003F0F50" w:rsidRPr="005C11B2" w:rsidRDefault="003F0F50" w:rsidP="00B613A8">
            <w:pPr>
              <w:snapToGrid w:val="0"/>
              <w:spacing w:beforeLines="50" w:before="120" w:afterLines="50" w:after="120" w:line="360" w:lineRule="auto"/>
              <w:jc w:val="both"/>
              <w:rPr>
                <w:rFonts w:ascii="標楷體" w:eastAsia="標楷體" w:hAnsi="標楷體"/>
                <w:color w:val="FF0000"/>
                <w:sz w:val="32"/>
                <w:szCs w:val="32"/>
              </w:rPr>
            </w:pPr>
            <w:r w:rsidRPr="00B613A8">
              <w:rPr>
                <w:rFonts w:ascii="標楷體" w:eastAsia="標楷體" w:hAnsi="標楷體" w:hint="eastAsia"/>
                <w:color w:val="FF0000"/>
                <w:sz w:val="32"/>
                <w:szCs w:val="32"/>
                <w:shd w:val="pct15" w:color="auto" w:fill="FFFFFF"/>
              </w:rPr>
              <w:t>合計：</w:t>
            </w:r>
            <w:r w:rsidRPr="00B613A8">
              <w:rPr>
                <w:rFonts w:ascii="標楷體" w:eastAsia="標楷體" w:hAnsi="標楷體" w:hint="eastAsia"/>
                <w:color w:val="FF0000"/>
                <w:sz w:val="32"/>
                <w:szCs w:val="32"/>
                <w:u w:val="single"/>
                <w:shd w:val="pct15" w:color="auto" w:fill="FFFFFF"/>
              </w:rPr>
              <w:t xml:space="preserve">      </w:t>
            </w:r>
            <w:r w:rsidRPr="00B613A8">
              <w:rPr>
                <w:rFonts w:ascii="標楷體" w:eastAsia="標楷體" w:hAnsi="標楷體" w:hint="eastAsia"/>
                <w:color w:val="FF0000"/>
                <w:sz w:val="32"/>
                <w:szCs w:val="32"/>
                <w:shd w:val="pct15" w:color="auto" w:fill="FFFFFF"/>
              </w:rPr>
              <w:t xml:space="preserve"> 人</w:t>
            </w:r>
          </w:p>
        </w:tc>
      </w:tr>
      <w:tr w:rsidR="003F0F50" w:rsidRPr="00BC2E9A" w:rsidTr="00132045">
        <w:trPr>
          <w:cantSplit/>
          <w:trHeight w:val="567"/>
        </w:trPr>
        <w:tc>
          <w:tcPr>
            <w:tcW w:w="4316" w:type="dxa"/>
            <w:vAlign w:val="center"/>
          </w:tcPr>
          <w:p w:rsidR="003F0F50" w:rsidRPr="00BC2E9A"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實</w:t>
            </w:r>
            <w:r w:rsidRPr="00BC2E9A">
              <w:rPr>
                <w:rFonts w:ascii="標楷體" w:eastAsia="標楷體" w:hAnsi="標楷體"/>
                <w:sz w:val="32"/>
                <w:szCs w:val="32"/>
              </w:rPr>
              <w:t>驗室類別</w:t>
            </w:r>
          </w:p>
        </w:tc>
        <w:tc>
          <w:tcPr>
            <w:tcW w:w="9020" w:type="dxa"/>
            <w:gridSpan w:val="4"/>
          </w:tcPr>
          <w:p w:rsidR="003F0F50" w:rsidRPr="00BC2E9A" w:rsidRDefault="003F0F50" w:rsidP="003F0F50">
            <w:pPr>
              <w:spacing w:line="320" w:lineRule="exact"/>
              <w:rPr>
                <w:rFonts w:ascii="標楷體" w:eastAsia="標楷體" w:hAnsi="標楷體"/>
                <w:sz w:val="32"/>
                <w:szCs w:val="32"/>
              </w:rPr>
            </w:pPr>
            <w:r w:rsidRPr="00BC2E9A">
              <w:rPr>
                <w:rFonts w:ascii="標楷體" w:eastAsia="標楷體" w:hAnsi="標楷體" w:hint="eastAsia"/>
                <w:color w:val="FF0000"/>
                <w:sz w:val="32"/>
                <w:szCs w:val="32"/>
              </w:rPr>
              <w:t xml:space="preserve">    </w:t>
            </w:r>
            <w:r w:rsidRPr="00BC2E9A">
              <w:rPr>
                <w:rFonts w:ascii="標楷體" w:eastAsia="標楷體" w:hAnsi="標楷體" w:hint="eastAsia"/>
                <w:sz w:val="32"/>
                <w:szCs w:val="32"/>
              </w:rPr>
              <w:t xml:space="preserve">   </w:t>
            </w:r>
          </w:p>
        </w:tc>
      </w:tr>
      <w:tr w:rsidR="003F0F50" w:rsidRPr="00BC2E9A" w:rsidTr="00132045">
        <w:trPr>
          <w:cantSplit/>
          <w:trHeight w:val="567"/>
        </w:trPr>
        <w:tc>
          <w:tcPr>
            <w:tcW w:w="4316" w:type="dxa"/>
            <w:vAlign w:val="center"/>
          </w:tcPr>
          <w:p w:rsidR="003F0F50"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實驗室</w:t>
            </w:r>
            <w:r w:rsidRPr="00BC2E9A">
              <w:rPr>
                <w:rFonts w:ascii="標楷體" w:eastAsia="標楷體" w:hAnsi="標楷體" w:hint="eastAsia"/>
                <w:sz w:val="32"/>
                <w:szCs w:val="32"/>
                <w:u w:val="single"/>
              </w:rPr>
              <w:t>平日</w:t>
            </w:r>
            <w:r w:rsidRPr="00BC2E9A">
              <w:rPr>
                <w:rFonts w:ascii="標楷體" w:eastAsia="標楷體" w:hAnsi="標楷體" w:hint="eastAsia"/>
                <w:sz w:val="32"/>
                <w:szCs w:val="32"/>
              </w:rPr>
              <w:t>(週一至週五)</w:t>
            </w:r>
          </w:p>
          <w:p w:rsidR="003F0F50" w:rsidRPr="00BC2E9A"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平均使用時間</w:t>
            </w:r>
          </w:p>
        </w:tc>
        <w:tc>
          <w:tcPr>
            <w:tcW w:w="9020" w:type="dxa"/>
            <w:gridSpan w:val="4"/>
          </w:tcPr>
          <w:p w:rsidR="003F0F50"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□未超過1小時、□1至4小時、□5至8小時、</w:t>
            </w:r>
          </w:p>
          <w:p w:rsidR="003F0F50"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□9至12小時、</w:t>
            </w:r>
            <w:r>
              <w:rPr>
                <w:rFonts w:ascii="標楷體" w:eastAsia="標楷體" w:hAnsi="標楷體" w:hint="eastAsia"/>
                <w:sz w:val="32"/>
                <w:szCs w:val="32"/>
              </w:rPr>
              <w:t xml:space="preserve">  </w:t>
            </w:r>
            <w:r w:rsidRPr="00BC2E9A">
              <w:rPr>
                <w:rFonts w:ascii="標楷體" w:eastAsia="標楷體" w:hAnsi="標楷體" w:hint="eastAsia"/>
                <w:sz w:val="32"/>
                <w:szCs w:val="32"/>
              </w:rPr>
              <w:t>□13至16小時、□17至20小時、</w:t>
            </w:r>
          </w:p>
          <w:p w:rsidR="003F0F50" w:rsidRPr="00BC2E9A"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□18至24小時</w:t>
            </w:r>
          </w:p>
        </w:tc>
      </w:tr>
      <w:tr w:rsidR="003F0F50" w:rsidRPr="00BC2E9A" w:rsidTr="00132045">
        <w:trPr>
          <w:cantSplit/>
          <w:trHeight w:val="567"/>
        </w:trPr>
        <w:tc>
          <w:tcPr>
            <w:tcW w:w="4316" w:type="dxa"/>
            <w:vAlign w:val="center"/>
          </w:tcPr>
          <w:p w:rsidR="003F0F50"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實驗室</w:t>
            </w:r>
            <w:r w:rsidRPr="00BC2E9A">
              <w:rPr>
                <w:rFonts w:ascii="標楷體" w:eastAsia="標楷體" w:hAnsi="標楷體" w:hint="eastAsia"/>
                <w:sz w:val="32"/>
                <w:szCs w:val="32"/>
                <w:u w:val="single"/>
              </w:rPr>
              <w:t>假日</w:t>
            </w:r>
            <w:r w:rsidRPr="00BC2E9A">
              <w:rPr>
                <w:rFonts w:ascii="標楷體" w:eastAsia="標楷體" w:hAnsi="標楷體" w:hint="eastAsia"/>
                <w:sz w:val="32"/>
                <w:szCs w:val="32"/>
              </w:rPr>
              <w:t>(週六、週日)</w:t>
            </w:r>
          </w:p>
          <w:p w:rsidR="003F0F50" w:rsidRPr="00BC2E9A"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平均使用時間</w:t>
            </w:r>
          </w:p>
        </w:tc>
        <w:tc>
          <w:tcPr>
            <w:tcW w:w="9020" w:type="dxa"/>
            <w:gridSpan w:val="4"/>
          </w:tcPr>
          <w:p w:rsidR="003F0F50"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□未超過1小時、□1至4小時、□5至8小時、</w:t>
            </w:r>
          </w:p>
          <w:p w:rsidR="003F0F50"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□9至12小時、</w:t>
            </w:r>
            <w:r>
              <w:rPr>
                <w:rFonts w:ascii="標楷體" w:eastAsia="標楷體" w:hAnsi="標楷體" w:hint="eastAsia"/>
                <w:sz w:val="32"/>
                <w:szCs w:val="32"/>
              </w:rPr>
              <w:t xml:space="preserve">  </w:t>
            </w:r>
            <w:r w:rsidRPr="00BC2E9A">
              <w:rPr>
                <w:rFonts w:ascii="標楷體" w:eastAsia="標楷體" w:hAnsi="標楷體" w:hint="eastAsia"/>
                <w:sz w:val="32"/>
                <w:szCs w:val="32"/>
              </w:rPr>
              <w:t>□13至16小時、□17至20小時、</w:t>
            </w:r>
          </w:p>
          <w:p w:rsidR="003F0F50" w:rsidRPr="00BC2E9A" w:rsidRDefault="003F0F50" w:rsidP="003F0F50">
            <w:pPr>
              <w:spacing w:line="320" w:lineRule="exact"/>
              <w:rPr>
                <w:rFonts w:ascii="標楷體" w:eastAsia="標楷體" w:hAnsi="標楷體"/>
                <w:sz w:val="32"/>
                <w:szCs w:val="32"/>
              </w:rPr>
            </w:pPr>
            <w:r w:rsidRPr="00BC2E9A">
              <w:rPr>
                <w:rFonts w:ascii="標楷體" w:eastAsia="標楷體" w:hAnsi="標楷體" w:hint="eastAsia"/>
                <w:sz w:val="32"/>
                <w:szCs w:val="32"/>
              </w:rPr>
              <w:t xml:space="preserve">□18至24小時 </w:t>
            </w:r>
          </w:p>
        </w:tc>
      </w:tr>
    </w:tbl>
    <w:p w:rsidR="00132045" w:rsidRDefault="00132045"/>
    <w:p w:rsidR="00132045" w:rsidRDefault="00132045"/>
    <w:p w:rsidR="00132045" w:rsidRDefault="00132045"/>
    <w:p w:rsidR="00132045" w:rsidRDefault="00132045"/>
    <w:tbl>
      <w:tblPr>
        <w:tblW w:w="1401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91"/>
        <w:gridCol w:w="12723"/>
      </w:tblGrid>
      <w:tr w:rsidR="003F0F50" w:rsidRPr="00A57FC7" w:rsidTr="003F0F50">
        <w:trPr>
          <w:cantSplit/>
          <w:trHeight w:val="284"/>
        </w:trPr>
        <w:tc>
          <w:tcPr>
            <w:tcW w:w="14014" w:type="dxa"/>
            <w:gridSpan w:val="2"/>
            <w:vAlign w:val="center"/>
          </w:tcPr>
          <w:p w:rsidR="003F0F50" w:rsidRPr="005C11B2" w:rsidRDefault="003F0F50" w:rsidP="003F0F50">
            <w:pPr>
              <w:spacing w:beforeLines="50" w:before="120" w:line="280" w:lineRule="exact"/>
              <w:jc w:val="center"/>
              <w:rPr>
                <w:rFonts w:eastAsia="標楷體" w:hAnsi="標楷體"/>
                <w:b/>
                <w:color w:val="0070C0"/>
                <w:sz w:val="32"/>
                <w:szCs w:val="32"/>
              </w:rPr>
            </w:pPr>
            <w:r w:rsidRPr="005C11B2">
              <w:rPr>
                <w:rFonts w:ascii="標楷體" w:eastAsia="標楷體" w:hAnsi="標楷體" w:hint="eastAsia"/>
                <w:b/>
                <w:color w:val="0070C0"/>
                <w:kern w:val="0"/>
                <w:sz w:val="30"/>
                <w:szCs w:val="30"/>
              </w:rPr>
              <w:lastRenderedPageBreak/>
              <w:t>使  用  有  機  溶  劑  之  調  查</w:t>
            </w:r>
          </w:p>
        </w:tc>
      </w:tr>
      <w:tr w:rsidR="003F0F50" w:rsidRPr="00A57FC7" w:rsidTr="003F0F50">
        <w:trPr>
          <w:cantSplit/>
          <w:trHeight w:val="567"/>
        </w:trPr>
        <w:tc>
          <w:tcPr>
            <w:tcW w:w="1291" w:type="dxa"/>
            <w:vAlign w:val="center"/>
          </w:tcPr>
          <w:p w:rsidR="003F0F50" w:rsidRPr="00A57FC7" w:rsidRDefault="003F0F50" w:rsidP="003F0F50">
            <w:pPr>
              <w:spacing w:line="280" w:lineRule="exact"/>
              <w:jc w:val="center"/>
              <w:rPr>
                <w:rFonts w:eastAsia="標楷體"/>
                <w:b/>
                <w:sz w:val="28"/>
                <w:szCs w:val="28"/>
              </w:rPr>
            </w:pPr>
            <w:r w:rsidRPr="00A57FC7">
              <w:rPr>
                <w:rFonts w:eastAsia="標楷體" w:hint="eastAsia"/>
                <w:b/>
                <w:sz w:val="28"/>
                <w:szCs w:val="28"/>
              </w:rPr>
              <w:t>調查項目</w:t>
            </w:r>
          </w:p>
        </w:tc>
        <w:tc>
          <w:tcPr>
            <w:tcW w:w="12723" w:type="dxa"/>
          </w:tcPr>
          <w:p w:rsidR="003F0F50" w:rsidRPr="00A57FC7" w:rsidRDefault="003F0F50" w:rsidP="003F0F50">
            <w:pPr>
              <w:spacing w:line="280" w:lineRule="exact"/>
              <w:jc w:val="center"/>
              <w:rPr>
                <w:rFonts w:eastAsia="標楷體"/>
                <w:b/>
                <w:sz w:val="28"/>
                <w:szCs w:val="28"/>
              </w:rPr>
            </w:pPr>
            <w:r w:rsidRPr="00A57FC7">
              <w:rPr>
                <w:rFonts w:eastAsia="標楷體" w:hint="eastAsia"/>
                <w:b/>
                <w:sz w:val="28"/>
                <w:szCs w:val="28"/>
              </w:rPr>
              <w:t>調</w:t>
            </w:r>
            <w:r>
              <w:rPr>
                <w:rFonts w:eastAsia="標楷體" w:hint="eastAsia"/>
                <w:b/>
                <w:sz w:val="28"/>
                <w:szCs w:val="28"/>
              </w:rPr>
              <w:t xml:space="preserve">  </w:t>
            </w:r>
            <w:r w:rsidRPr="00A57FC7">
              <w:rPr>
                <w:rFonts w:eastAsia="標楷體" w:hint="eastAsia"/>
                <w:b/>
                <w:sz w:val="28"/>
                <w:szCs w:val="28"/>
              </w:rPr>
              <w:t>查</w:t>
            </w:r>
            <w:r>
              <w:rPr>
                <w:rFonts w:eastAsia="標楷體" w:hint="eastAsia"/>
                <w:b/>
                <w:sz w:val="28"/>
                <w:szCs w:val="28"/>
              </w:rPr>
              <w:t xml:space="preserve">  </w:t>
            </w:r>
            <w:r w:rsidRPr="00A57FC7">
              <w:rPr>
                <w:rFonts w:eastAsia="標楷體" w:hint="eastAsia"/>
                <w:b/>
                <w:sz w:val="28"/>
                <w:szCs w:val="28"/>
              </w:rPr>
              <w:t>結</w:t>
            </w:r>
            <w:r>
              <w:rPr>
                <w:rFonts w:eastAsia="標楷體" w:hint="eastAsia"/>
                <w:b/>
                <w:sz w:val="28"/>
                <w:szCs w:val="28"/>
              </w:rPr>
              <w:t xml:space="preserve"> </w:t>
            </w:r>
            <w:r w:rsidRPr="00A57FC7">
              <w:rPr>
                <w:rFonts w:eastAsia="標楷體" w:hint="eastAsia"/>
                <w:b/>
                <w:sz w:val="28"/>
                <w:szCs w:val="28"/>
              </w:rPr>
              <w:t>果</w:t>
            </w:r>
          </w:p>
        </w:tc>
      </w:tr>
      <w:tr w:rsidR="003F0F50" w:rsidRPr="0059062B" w:rsidTr="003F0F50">
        <w:trPr>
          <w:cantSplit/>
        </w:trPr>
        <w:tc>
          <w:tcPr>
            <w:tcW w:w="1291" w:type="dxa"/>
            <w:vAlign w:val="center"/>
          </w:tcPr>
          <w:p w:rsidR="003F0F50" w:rsidRDefault="003F0F50" w:rsidP="003F0F50">
            <w:pPr>
              <w:spacing w:beforeLines="20" w:before="48" w:afterLines="20" w:after="48" w:line="280" w:lineRule="exact"/>
              <w:jc w:val="both"/>
              <w:rPr>
                <w:rFonts w:ascii="標楷體" w:eastAsia="標楷體" w:hAnsi="標楷體"/>
                <w:color w:val="000000"/>
              </w:rPr>
            </w:pPr>
            <w:r w:rsidRPr="00BC2E9A">
              <w:rPr>
                <w:rFonts w:ascii="標楷體" w:eastAsia="標楷體" w:hAnsi="標楷體"/>
                <w:color w:val="000000"/>
              </w:rPr>
              <w:t>A</w:t>
            </w:r>
            <w:r w:rsidRPr="00BC2E9A">
              <w:rPr>
                <w:rFonts w:ascii="標楷體" w:eastAsia="標楷體" w:hAnsi="標楷體" w:hint="eastAsia"/>
                <w:color w:val="000000"/>
              </w:rPr>
              <w:t>.</w:t>
            </w:r>
            <w:r w:rsidRPr="00BC2E9A">
              <w:rPr>
                <w:rFonts w:ascii="標楷體" w:eastAsia="標楷體" w:hAnsi="標楷體"/>
                <w:color w:val="000000"/>
              </w:rPr>
              <w:t>有機溶劑作業場所</w:t>
            </w:r>
          </w:p>
          <w:p w:rsidR="003F0F50" w:rsidRDefault="003F0F50" w:rsidP="003F0F50">
            <w:pPr>
              <w:spacing w:line="280" w:lineRule="exact"/>
              <w:jc w:val="center"/>
              <w:rPr>
                <w:rFonts w:eastAsia="標楷體"/>
                <w:sz w:val="26"/>
              </w:rPr>
            </w:pPr>
            <w:r w:rsidRPr="00BC2E9A">
              <w:rPr>
                <w:rFonts w:ascii="標楷體" w:eastAsia="標楷體" w:hAnsi="標楷體" w:hint="eastAsia"/>
                <w:color w:val="000000"/>
              </w:rPr>
              <w:t>(</w:t>
            </w:r>
            <w:r w:rsidRPr="00BC2E9A">
              <w:rPr>
                <w:rFonts w:ascii="標楷體" w:eastAsia="標楷體" w:hAnsi="標楷體"/>
                <w:color w:val="000000"/>
              </w:rPr>
              <w:t>請勾選</w:t>
            </w:r>
            <w:r w:rsidRPr="00BC2E9A">
              <w:rPr>
                <w:rFonts w:ascii="標楷體" w:eastAsia="標楷體" w:hAnsi="標楷體" w:hint="eastAsia"/>
                <w:color w:val="000000"/>
              </w:rPr>
              <w:t>)</w:t>
            </w:r>
          </w:p>
        </w:tc>
        <w:tc>
          <w:tcPr>
            <w:tcW w:w="12723" w:type="dxa"/>
          </w:tcPr>
          <w:p w:rsidR="003F0F50" w:rsidRPr="00BC2E9A" w:rsidRDefault="003F0F50" w:rsidP="003F0F50">
            <w:pPr>
              <w:spacing w:beforeLines="20" w:before="48" w:afterLines="20" w:after="48" w:line="340" w:lineRule="exact"/>
              <w:jc w:val="both"/>
              <w:rPr>
                <w:rFonts w:ascii="標楷體" w:eastAsia="標楷體" w:hAnsi="標楷體"/>
                <w:color w:val="000000"/>
              </w:rPr>
            </w:pPr>
            <w:r w:rsidRPr="00BC2E9A">
              <w:rPr>
                <w:rFonts w:ascii="標楷體" w:eastAsia="標楷體" w:hAnsi="標楷體" w:hint="eastAsia"/>
                <w:color w:val="000000"/>
              </w:rPr>
              <w:t>1.是否為</w:t>
            </w:r>
            <w:r w:rsidRPr="00BC2E9A">
              <w:rPr>
                <w:rFonts w:ascii="標楷體" w:eastAsia="標楷體" w:hAnsi="標楷體"/>
                <w:color w:val="000000"/>
              </w:rPr>
              <w:t>有機溶劑作業場所</w:t>
            </w:r>
          </w:p>
          <w:p w:rsidR="003F0F50" w:rsidRPr="00BC2E9A" w:rsidRDefault="003F0F50" w:rsidP="003F0F50">
            <w:pPr>
              <w:spacing w:beforeLines="20" w:before="48" w:afterLines="20" w:after="48" w:line="340" w:lineRule="exact"/>
              <w:jc w:val="both"/>
              <w:rPr>
                <w:rFonts w:ascii="標楷體" w:eastAsia="標楷體" w:hAnsi="標楷體"/>
                <w:color w:val="000000"/>
              </w:rPr>
            </w:pPr>
            <w:r w:rsidRPr="00BC2E9A">
              <w:rPr>
                <w:rFonts w:ascii="標楷體" w:eastAsia="標楷體" w:hAnsi="標楷體" w:hint="eastAsia"/>
                <w:color w:val="000000"/>
              </w:rPr>
              <w:t>□否</w:t>
            </w:r>
          </w:p>
          <w:p w:rsidR="003F0F50" w:rsidRPr="00BC2E9A" w:rsidRDefault="003F0F50" w:rsidP="003F0F50">
            <w:pPr>
              <w:spacing w:beforeLines="20" w:before="48" w:afterLines="20" w:after="48" w:line="340" w:lineRule="exact"/>
              <w:ind w:left="247" w:hangingChars="103" w:hanging="247"/>
              <w:jc w:val="both"/>
              <w:rPr>
                <w:rFonts w:ascii="標楷體" w:eastAsia="標楷體" w:hAnsi="標楷體"/>
                <w:color w:val="000000"/>
                <w:u w:val="single"/>
              </w:rPr>
            </w:pPr>
            <w:r w:rsidRPr="00BC2E9A">
              <w:rPr>
                <w:rFonts w:ascii="標楷體" w:eastAsia="標楷體" w:hAnsi="標楷體" w:hint="eastAsia"/>
                <w:color w:val="000000"/>
              </w:rPr>
              <w:t>□是，目前場所有使用下列</w:t>
            </w:r>
            <w:r w:rsidRPr="00BC2E9A">
              <w:rPr>
                <w:rFonts w:ascii="標楷體" w:eastAsia="標楷體" w:hAnsi="標楷體"/>
                <w:color w:val="000000"/>
              </w:rPr>
              <w:t>有機溶劑</w:t>
            </w:r>
            <w:r w:rsidRPr="00BC2E9A">
              <w:rPr>
                <w:rFonts w:ascii="標楷體" w:eastAsia="標楷體" w:hAnsi="標楷體" w:hint="eastAsia"/>
                <w:color w:val="000000"/>
              </w:rPr>
              <w:t>(</w:t>
            </w:r>
            <w:r w:rsidRPr="00BC2E9A">
              <w:rPr>
                <w:rFonts w:ascii="標楷體" w:eastAsia="標楷體" w:hAnsi="標楷體"/>
                <w:color w:val="000000"/>
              </w:rPr>
              <w:t>請勾選</w:t>
            </w:r>
            <w:r w:rsidRPr="00BC2E9A">
              <w:rPr>
                <w:rFonts w:ascii="標楷體" w:eastAsia="標楷體" w:hAnsi="標楷體" w:hint="eastAsia"/>
                <w:color w:val="000000"/>
              </w:rPr>
              <w:t>，可複選，繼續回答第2題)</w:t>
            </w:r>
          </w:p>
          <w:p w:rsidR="003F0F50" w:rsidRPr="00BC2E9A" w:rsidRDefault="003F0F50" w:rsidP="003F0F50">
            <w:pPr>
              <w:spacing w:line="340" w:lineRule="exact"/>
              <w:ind w:leftChars="111" w:left="278" w:hangingChars="5" w:hanging="12"/>
              <w:jc w:val="both"/>
              <w:rPr>
                <w:rFonts w:ascii="標楷體" w:eastAsia="標楷體" w:hAnsi="標楷體"/>
                <w:color w:val="000000"/>
              </w:rPr>
            </w:pPr>
            <w:r w:rsidRPr="00BC2E9A">
              <w:rPr>
                <w:rFonts w:ascii="標楷體" w:eastAsia="標楷體" w:hAnsi="標楷體" w:hint="eastAsia"/>
                <w:color w:val="000000"/>
              </w:rPr>
              <w:t>(1)</w:t>
            </w:r>
            <w:r w:rsidRPr="00BC2E9A">
              <w:rPr>
                <w:rFonts w:ascii="標楷體" w:eastAsia="標楷體" w:hAnsi="標楷體" w:hint="eastAsia"/>
                <w:b/>
                <w:color w:val="000000"/>
              </w:rPr>
              <w:t>第一種有機溶劑：</w:t>
            </w:r>
          </w:p>
          <w:p w:rsidR="003F0F50" w:rsidRPr="00BC2E9A" w:rsidRDefault="003F0F50" w:rsidP="003F0F50">
            <w:pPr>
              <w:spacing w:line="340" w:lineRule="exact"/>
              <w:ind w:leftChars="111" w:left="278" w:hangingChars="5" w:hanging="12"/>
              <w:jc w:val="both"/>
              <w:rPr>
                <w:rFonts w:ascii="標楷體" w:eastAsia="標楷體" w:hAnsi="標楷體"/>
                <w:color w:val="000000"/>
              </w:rPr>
            </w:pPr>
            <w:r w:rsidRPr="00BC2E9A">
              <w:rPr>
                <w:rFonts w:ascii="標楷體" w:eastAsia="標楷體" w:hAnsi="標楷體" w:hint="eastAsia"/>
                <w:color w:val="000000"/>
              </w:rPr>
              <w:t>□</w:t>
            </w:r>
            <w:r w:rsidRPr="00BC2E9A">
              <w:rPr>
                <w:rFonts w:ascii="標楷體" w:eastAsia="標楷體" w:hAnsi="標楷體"/>
                <w:color w:val="000000"/>
              </w:rPr>
              <w:t>三氯甲烷、</w:t>
            </w:r>
            <w:r w:rsidRPr="00BC2E9A">
              <w:rPr>
                <w:rFonts w:ascii="標楷體" w:eastAsia="標楷體" w:hAnsi="標楷體" w:hint="eastAsia"/>
                <w:color w:val="000000"/>
              </w:rPr>
              <w:t>□</w:t>
            </w:r>
            <w:r w:rsidRPr="00BC2E9A">
              <w:rPr>
                <w:rFonts w:ascii="標楷體" w:eastAsia="標楷體" w:hAnsi="標楷體"/>
                <w:color w:val="000000"/>
              </w:rPr>
              <w:t>1.1.2.2.-四氯乙烷、</w:t>
            </w:r>
            <w:r w:rsidRPr="00BC2E9A">
              <w:rPr>
                <w:rFonts w:ascii="標楷體" w:eastAsia="標楷體" w:hAnsi="標楷體" w:hint="eastAsia"/>
                <w:color w:val="000000"/>
              </w:rPr>
              <w:t>□</w:t>
            </w:r>
            <w:r w:rsidRPr="00BC2E9A">
              <w:rPr>
                <w:rFonts w:ascii="標楷體" w:eastAsia="標楷體" w:hAnsi="標楷體"/>
                <w:color w:val="000000"/>
              </w:rPr>
              <w:t>四氯化碳、</w:t>
            </w:r>
            <w:r w:rsidRPr="00BC2E9A">
              <w:rPr>
                <w:rFonts w:ascii="標楷體" w:eastAsia="標楷體" w:hAnsi="標楷體" w:hint="eastAsia"/>
                <w:color w:val="000000"/>
              </w:rPr>
              <w:t>□</w:t>
            </w:r>
            <w:r w:rsidRPr="00BC2E9A">
              <w:rPr>
                <w:rFonts w:ascii="標楷體" w:eastAsia="標楷體" w:hAnsi="標楷體"/>
                <w:color w:val="000000"/>
              </w:rPr>
              <w:t>1.2.-二氯乙烯、</w:t>
            </w:r>
            <w:r w:rsidRPr="00BC2E9A">
              <w:rPr>
                <w:rFonts w:ascii="標楷體" w:eastAsia="標楷體" w:hAnsi="標楷體" w:hint="eastAsia"/>
                <w:color w:val="000000"/>
              </w:rPr>
              <w:t>□</w:t>
            </w:r>
            <w:r w:rsidRPr="00BC2E9A">
              <w:rPr>
                <w:rFonts w:ascii="標楷體" w:eastAsia="標楷體" w:hAnsi="標楷體"/>
                <w:color w:val="000000"/>
              </w:rPr>
              <w:t>1.2.-二氯乙烷、</w:t>
            </w:r>
            <w:r w:rsidRPr="00BC2E9A">
              <w:rPr>
                <w:rFonts w:ascii="標楷體" w:eastAsia="標楷體" w:hAnsi="標楷體" w:hint="eastAsia"/>
                <w:color w:val="000000"/>
              </w:rPr>
              <w:t>□</w:t>
            </w:r>
            <w:r w:rsidRPr="00BC2E9A">
              <w:rPr>
                <w:rFonts w:ascii="標楷體" w:eastAsia="標楷體" w:hAnsi="標楷體"/>
                <w:color w:val="000000"/>
              </w:rPr>
              <w:t>二硫化碳、</w:t>
            </w:r>
            <w:r w:rsidRPr="00BC2E9A">
              <w:rPr>
                <w:rFonts w:ascii="標楷體" w:eastAsia="標楷體" w:hAnsi="標楷體" w:hint="eastAsia"/>
                <w:color w:val="000000"/>
              </w:rPr>
              <w:t>□</w:t>
            </w:r>
            <w:r w:rsidRPr="00BC2E9A">
              <w:rPr>
                <w:rFonts w:ascii="標楷體" w:eastAsia="標楷體" w:hAnsi="標楷體"/>
                <w:color w:val="000000"/>
              </w:rPr>
              <w:t>三氯乙烯</w:t>
            </w:r>
          </w:p>
          <w:p w:rsidR="003F0F50" w:rsidRPr="00BC2E9A" w:rsidRDefault="003F0F50" w:rsidP="003F0F50">
            <w:pPr>
              <w:spacing w:line="340" w:lineRule="exact"/>
              <w:ind w:leftChars="111" w:left="278" w:hangingChars="5" w:hanging="12"/>
              <w:jc w:val="both"/>
              <w:rPr>
                <w:rFonts w:ascii="標楷體" w:eastAsia="標楷體" w:hAnsi="標楷體"/>
                <w:color w:val="000000"/>
              </w:rPr>
            </w:pPr>
            <w:r w:rsidRPr="00BC2E9A">
              <w:rPr>
                <w:rFonts w:ascii="標楷體" w:eastAsia="標楷體" w:hAnsi="標楷體" w:hint="eastAsia"/>
                <w:color w:val="000000"/>
              </w:rPr>
              <w:t>(2)</w:t>
            </w:r>
            <w:r w:rsidRPr="00BC2E9A">
              <w:rPr>
                <w:rFonts w:ascii="標楷體" w:eastAsia="標楷體" w:hAnsi="標楷體" w:hint="eastAsia"/>
                <w:b/>
                <w:color w:val="000000"/>
              </w:rPr>
              <w:t>第二種有機溶劑：</w:t>
            </w:r>
          </w:p>
          <w:p w:rsidR="003F0F50" w:rsidRPr="00BC2E9A" w:rsidRDefault="003F0F50" w:rsidP="003F0F50">
            <w:pPr>
              <w:spacing w:line="340" w:lineRule="exact"/>
              <w:ind w:leftChars="112" w:left="270" w:hanging="1"/>
              <w:jc w:val="both"/>
              <w:rPr>
                <w:rFonts w:ascii="標楷體" w:eastAsia="標楷體" w:hAnsi="標楷體"/>
                <w:color w:val="000000"/>
              </w:rPr>
            </w:pPr>
            <w:r w:rsidRPr="00BC2E9A">
              <w:rPr>
                <w:rFonts w:ascii="標楷體" w:eastAsia="標楷體" w:hAnsi="標楷體" w:hint="eastAsia"/>
                <w:color w:val="000000"/>
              </w:rPr>
              <w:t>□丙酮、□異戊醇、□異丁醇、□異丙醇、□乙醚、□乙二醇乙醚、□乙二醇乙醚醋酸酯、□乙二醇丁醚、□乙二醇甲醚、□鄰-二氯苯、□二甲苯、□甲酚、□氯苯、□乙酸戊酯、□乙酸異戊酯、□乙酸異丁酯、□乙酸異丙酯、□乙酸乙酯、□乙酸丙酯、□乙酸丁酯、□乙酸甲酯、□苯乙烯、□1.4.二氧陸圜、□四氯乙烯、□環己醇、□環己酮、□1.-丁醇、□2.-丁醇、□甲苯、□二氯甲烷、□甲醇、□甲基異丁酮、□甲基環己醇、□甲基環己酮、□甲丁酮、□1.1.1.-三氯乙烷、□1.1.2.-三氯乙烷、□</w:t>
            </w:r>
            <w:r w:rsidRPr="00BC2E9A">
              <w:rPr>
                <w:rFonts w:ascii="標楷體" w:eastAsia="標楷體" w:hAnsi="標楷體"/>
                <w:color w:val="000000"/>
              </w:rPr>
              <w:t>丁酮</w:t>
            </w:r>
            <w:r w:rsidRPr="00BC2E9A">
              <w:rPr>
                <w:rFonts w:ascii="標楷體" w:eastAsia="標楷體" w:hAnsi="標楷體" w:hint="eastAsia"/>
                <w:color w:val="000000"/>
              </w:rPr>
              <w:t>、□</w:t>
            </w:r>
            <w:r w:rsidRPr="00BC2E9A">
              <w:rPr>
                <w:rFonts w:ascii="標楷體" w:eastAsia="標楷體" w:hAnsi="標楷體"/>
                <w:color w:val="000000"/>
              </w:rPr>
              <w:t>二甲基甲醯胺</w:t>
            </w:r>
            <w:r w:rsidRPr="00BC2E9A">
              <w:rPr>
                <w:rFonts w:ascii="標楷體" w:eastAsia="標楷體" w:hAnsi="標楷體" w:hint="eastAsia"/>
                <w:color w:val="000000"/>
              </w:rPr>
              <w:t>、□</w:t>
            </w:r>
            <w:r w:rsidRPr="00BC2E9A">
              <w:rPr>
                <w:rFonts w:ascii="標楷體" w:eastAsia="標楷體" w:hAnsi="標楷體"/>
                <w:color w:val="000000"/>
              </w:rPr>
              <w:t>四氫呋喃</w:t>
            </w:r>
            <w:r w:rsidRPr="00BC2E9A">
              <w:rPr>
                <w:rFonts w:ascii="標楷體" w:eastAsia="標楷體" w:hAnsi="標楷體" w:hint="eastAsia"/>
                <w:color w:val="000000"/>
              </w:rPr>
              <w:t>、□</w:t>
            </w:r>
            <w:r w:rsidRPr="00BC2E9A">
              <w:rPr>
                <w:rFonts w:ascii="標楷體" w:eastAsia="標楷體" w:hAnsi="標楷體"/>
                <w:color w:val="000000"/>
              </w:rPr>
              <w:t>正己烷</w:t>
            </w:r>
          </w:p>
          <w:p w:rsidR="003F0F50" w:rsidRPr="00BC2E9A" w:rsidRDefault="003F0F50" w:rsidP="003F0F50">
            <w:pPr>
              <w:spacing w:line="340" w:lineRule="exact"/>
              <w:ind w:left="170" w:hangingChars="71" w:hanging="170"/>
              <w:jc w:val="both"/>
              <w:rPr>
                <w:rFonts w:ascii="標楷體" w:eastAsia="標楷體" w:hAnsi="標楷體"/>
                <w:color w:val="000000"/>
              </w:rPr>
            </w:pPr>
            <w:r w:rsidRPr="00BC2E9A">
              <w:rPr>
                <w:rFonts w:ascii="標楷體" w:eastAsia="標楷體" w:hAnsi="標楷體" w:hint="eastAsia"/>
                <w:color w:val="000000"/>
              </w:rPr>
              <w:t>2.上述</w:t>
            </w:r>
            <w:r w:rsidRPr="00BC2E9A">
              <w:rPr>
                <w:rFonts w:ascii="標楷體" w:eastAsia="標楷體" w:hAnsi="標楷體"/>
                <w:color w:val="000000"/>
              </w:rPr>
              <w:t>有機溶劑</w:t>
            </w:r>
            <w:r w:rsidRPr="00BC2E9A">
              <w:rPr>
                <w:rFonts w:ascii="標楷體" w:eastAsia="標楷體" w:hAnsi="標楷體" w:hint="eastAsia"/>
                <w:b/>
                <w:color w:val="000000"/>
                <w:u w:val="single"/>
              </w:rPr>
              <w:t>屬於</w:t>
            </w:r>
            <w:r w:rsidRPr="00BC2E9A">
              <w:rPr>
                <w:rFonts w:ascii="標楷體" w:eastAsia="標楷體" w:hAnsi="標楷體" w:hint="eastAsia"/>
                <w:color w:val="000000"/>
              </w:rPr>
              <w:t>臨時性作業或作業時間短暫或作業期間短暫(請參閱</w:t>
            </w:r>
            <w:r>
              <w:rPr>
                <w:rFonts w:ascii="標楷體" w:eastAsia="標楷體" w:hAnsi="標楷體" w:hint="eastAsia"/>
                <w:color w:val="000000"/>
              </w:rPr>
              <w:t>註:</w:t>
            </w:r>
            <w:r w:rsidRPr="00BC2E9A">
              <w:rPr>
                <w:rFonts w:ascii="標楷體" w:eastAsia="標楷體" w:hAnsi="標楷體" w:hint="eastAsia"/>
                <w:b/>
                <w:color w:val="000000"/>
                <w:u w:val="single"/>
              </w:rPr>
              <w:t>用詞定義</w:t>
            </w:r>
            <w:r w:rsidRPr="00BC2E9A">
              <w:rPr>
                <w:rFonts w:ascii="標楷體" w:eastAsia="標楷體" w:hAnsi="標楷體" w:hint="eastAsia"/>
                <w:color w:val="000000"/>
              </w:rPr>
              <w:t>)之作業情形(須確認勞工暴露是否超過短時間時量平均容許濃度、最高容許濃度)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2128"/>
              <w:gridCol w:w="3756"/>
              <w:gridCol w:w="3276"/>
            </w:tblGrid>
            <w:tr w:rsidR="003F0F50" w:rsidRPr="00BC2E9A" w:rsidTr="003F0F50">
              <w:tc>
                <w:tcPr>
                  <w:tcW w:w="786" w:type="dxa"/>
                  <w:shd w:val="clear" w:color="auto" w:fill="auto"/>
                </w:tcPr>
                <w:p w:rsidR="003F0F50" w:rsidRPr="00BC2E9A" w:rsidRDefault="003F0F50" w:rsidP="003F0F50">
                  <w:pPr>
                    <w:spacing w:beforeLines="20" w:before="48" w:afterLines="20" w:after="48" w:line="320" w:lineRule="exact"/>
                    <w:jc w:val="both"/>
                    <w:rPr>
                      <w:rFonts w:ascii="標楷體" w:eastAsia="標楷體" w:hAnsi="標楷體"/>
                      <w:color w:val="000000"/>
                    </w:rPr>
                  </w:pPr>
                  <w:r w:rsidRPr="00BC2E9A">
                    <w:rPr>
                      <w:rFonts w:ascii="標楷體" w:eastAsia="標楷體" w:hAnsi="標楷體" w:hint="eastAsia"/>
                      <w:color w:val="000000"/>
                    </w:rPr>
                    <w:t>項次</w:t>
                  </w:r>
                </w:p>
              </w:tc>
              <w:tc>
                <w:tcPr>
                  <w:tcW w:w="2128" w:type="dxa"/>
                  <w:shd w:val="clear" w:color="auto" w:fill="auto"/>
                </w:tcPr>
                <w:p w:rsidR="003F0F50" w:rsidRPr="00BC2E9A" w:rsidRDefault="003F0F50" w:rsidP="003F0F50">
                  <w:pPr>
                    <w:spacing w:beforeLines="20" w:before="48" w:afterLines="20" w:after="48" w:line="320" w:lineRule="exact"/>
                    <w:jc w:val="center"/>
                    <w:rPr>
                      <w:rFonts w:ascii="標楷體" w:eastAsia="標楷體" w:hAnsi="標楷體"/>
                      <w:color w:val="000000"/>
                    </w:rPr>
                  </w:pPr>
                  <w:r w:rsidRPr="00BC2E9A">
                    <w:rPr>
                      <w:rFonts w:ascii="標楷體" w:eastAsia="標楷體" w:hAnsi="標楷體"/>
                      <w:color w:val="000000"/>
                    </w:rPr>
                    <w:t>有機溶劑</w:t>
                  </w:r>
                  <w:r w:rsidRPr="00BC2E9A">
                    <w:rPr>
                      <w:rFonts w:ascii="標楷體" w:eastAsia="標楷體" w:hAnsi="標楷體" w:hint="eastAsia"/>
                      <w:color w:val="000000"/>
                    </w:rPr>
                    <w:t>名稱</w:t>
                  </w:r>
                </w:p>
              </w:tc>
              <w:tc>
                <w:tcPr>
                  <w:tcW w:w="3756" w:type="dxa"/>
                  <w:shd w:val="clear" w:color="auto" w:fill="auto"/>
                </w:tcPr>
                <w:p w:rsidR="003F0F50" w:rsidRPr="00BC2E9A" w:rsidRDefault="003F0F50" w:rsidP="003F0F50">
                  <w:pPr>
                    <w:spacing w:line="280" w:lineRule="exact"/>
                    <w:jc w:val="center"/>
                    <w:rPr>
                      <w:rFonts w:ascii="標楷體" w:eastAsia="標楷體" w:hAnsi="標楷體"/>
                      <w:color w:val="000000"/>
                    </w:rPr>
                  </w:pPr>
                  <w:r w:rsidRPr="00BC2E9A">
                    <w:rPr>
                      <w:rFonts w:ascii="標楷體" w:eastAsia="標楷體" w:hAnsi="標楷體" w:hint="eastAsia"/>
                      <w:color w:val="000000"/>
                    </w:rPr>
                    <w:t>作業頻率(次/周、次/月、次/日</w:t>
                  </w:r>
                </w:p>
              </w:tc>
              <w:tc>
                <w:tcPr>
                  <w:tcW w:w="3276" w:type="dxa"/>
                  <w:shd w:val="clear" w:color="auto" w:fill="auto"/>
                </w:tcPr>
                <w:p w:rsidR="003F0F50" w:rsidRPr="00BC2E9A" w:rsidRDefault="003F0F50" w:rsidP="003F0F50">
                  <w:pPr>
                    <w:spacing w:line="280" w:lineRule="exact"/>
                    <w:jc w:val="center"/>
                    <w:rPr>
                      <w:rFonts w:ascii="標楷體" w:eastAsia="標楷體" w:hAnsi="標楷體"/>
                      <w:color w:val="000000"/>
                    </w:rPr>
                  </w:pPr>
                  <w:r w:rsidRPr="00BC2E9A">
                    <w:rPr>
                      <w:rFonts w:ascii="標楷體" w:eastAsia="標楷體" w:hAnsi="標楷體" w:hint="eastAsia"/>
                      <w:color w:val="000000"/>
                    </w:rPr>
                    <w:t>作業時間(分鐘/次、時/次)</w:t>
                  </w:r>
                </w:p>
              </w:tc>
            </w:tr>
            <w:tr w:rsidR="003F0F50" w:rsidRPr="00BC2E9A" w:rsidTr="003F0F50">
              <w:tc>
                <w:tcPr>
                  <w:tcW w:w="786" w:type="dxa"/>
                  <w:shd w:val="clear" w:color="auto" w:fill="auto"/>
                </w:tcPr>
                <w:p w:rsidR="003F0F50" w:rsidRPr="00BC2E9A" w:rsidRDefault="003F0F50" w:rsidP="003F0F50">
                  <w:pPr>
                    <w:spacing w:beforeLines="20" w:before="48" w:afterLines="20" w:after="48" w:line="320" w:lineRule="exact"/>
                    <w:jc w:val="center"/>
                    <w:rPr>
                      <w:rFonts w:ascii="標楷體" w:eastAsia="標楷體" w:hAnsi="標楷體"/>
                      <w:color w:val="000000"/>
                    </w:rPr>
                  </w:pPr>
                  <w:r w:rsidRPr="00BC2E9A">
                    <w:rPr>
                      <w:rFonts w:ascii="標楷體" w:eastAsia="標楷體" w:hAnsi="標楷體" w:hint="eastAsia"/>
                      <w:color w:val="000000"/>
                    </w:rPr>
                    <w:t>1</w:t>
                  </w:r>
                </w:p>
              </w:tc>
              <w:tc>
                <w:tcPr>
                  <w:tcW w:w="2128" w:type="dxa"/>
                  <w:shd w:val="clear" w:color="auto" w:fill="auto"/>
                </w:tcPr>
                <w:p w:rsidR="003F0F50" w:rsidRPr="00BC2E9A" w:rsidRDefault="003F0F50" w:rsidP="003F0F50">
                  <w:pPr>
                    <w:spacing w:beforeLines="20" w:before="48" w:afterLines="20" w:after="48" w:line="320" w:lineRule="exact"/>
                    <w:jc w:val="both"/>
                    <w:rPr>
                      <w:rFonts w:ascii="標楷體" w:eastAsia="標楷體" w:hAnsi="標楷體"/>
                      <w:color w:val="000000"/>
                    </w:rPr>
                  </w:pPr>
                </w:p>
              </w:tc>
              <w:tc>
                <w:tcPr>
                  <w:tcW w:w="3756" w:type="dxa"/>
                  <w:shd w:val="clear" w:color="auto" w:fill="auto"/>
                </w:tcPr>
                <w:p w:rsidR="003F0F50" w:rsidRPr="00BC2E9A" w:rsidRDefault="003F0F50" w:rsidP="003F0F50">
                  <w:pPr>
                    <w:spacing w:beforeLines="20" w:before="48" w:afterLines="20" w:after="48" w:line="320" w:lineRule="exact"/>
                    <w:jc w:val="both"/>
                    <w:rPr>
                      <w:rFonts w:ascii="標楷體" w:eastAsia="標楷體" w:hAnsi="標楷體"/>
                      <w:color w:val="000000"/>
                    </w:rPr>
                  </w:pPr>
                </w:p>
              </w:tc>
              <w:tc>
                <w:tcPr>
                  <w:tcW w:w="3276" w:type="dxa"/>
                  <w:shd w:val="clear" w:color="auto" w:fill="auto"/>
                </w:tcPr>
                <w:p w:rsidR="003F0F50" w:rsidRPr="00BC2E9A" w:rsidRDefault="003F0F50" w:rsidP="003F0F50">
                  <w:pPr>
                    <w:spacing w:beforeLines="20" w:before="48" w:afterLines="20" w:after="48" w:line="320" w:lineRule="exact"/>
                    <w:jc w:val="both"/>
                    <w:rPr>
                      <w:rFonts w:ascii="標楷體" w:eastAsia="標楷體" w:hAnsi="標楷體"/>
                      <w:color w:val="000000"/>
                    </w:rPr>
                  </w:pPr>
                </w:p>
              </w:tc>
            </w:tr>
            <w:tr w:rsidR="003F0F50" w:rsidRPr="00BC2E9A" w:rsidTr="003F0F50">
              <w:tc>
                <w:tcPr>
                  <w:tcW w:w="786" w:type="dxa"/>
                  <w:shd w:val="clear" w:color="auto" w:fill="auto"/>
                </w:tcPr>
                <w:p w:rsidR="003F0F50" w:rsidRPr="00BC2E9A" w:rsidRDefault="003F0F50" w:rsidP="003F0F50">
                  <w:pPr>
                    <w:spacing w:beforeLines="20" w:before="48" w:afterLines="20" w:after="48" w:line="320" w:lineRule="exact"/>
                    <w:jc w:val="center"/>
                    <w:rPr>
                      <w:rFonts w:ascii="標楷體" w:eastAsia="標楷體" w:hAnsi="標楷體"/>
                      <w:color w:val="000000"/>
                    </w:rPr>
                  </w:pPr>
                  <w:r w:rsidRPr="00BC2E9A">
                    <w:rPr>
                      <w:rFonts w:ascii="標楷體" w:eastAsia="標楷體" w:hAnsi="標楷體" w:hint="eastAsia"/>
                      <w:color w:val="000000"/>
                    </w:rPr>
                    <w:t>2</w:t>
                  </w:r>
                </w:p>
              </w:tc>
              <w:tc>
                <w:tcPr>
                  <w:tcW w:w="2128" w:type="dxa"/>
                  <w:shd w:val="clear" w:color="auto" w:fill="auto"/>
                </w:tcPr>
                <w:p w:rsidR="003F0F50" w:rsidRPr="00BC2E9A" w:rsidRDefault="003F0F50" w:rsidP="003F0F50">
                  <w:pPr>
                    <w:spacing w:beforeLines="20" w:before="48" w:afterLines="20" w:after="48" w:line="320" w:lineRule="exact"/>
                    <w:jc w:val="both"/>
                    <w:rPr>
                      <w:rFonts w:ascii="標楷體" w:eastAsia="標楷體" w:hAnsi="標楷體"/>
                      <w:color w:val="000000"/>
                    </w:rPr>
                  </w:pPr>
                </w:p>
              </w:tc>
              <w:tc>
                <w:tcPr>
                  <w:tcW w:w="3756" w:type="dxa"/>
                  <w:shd w:val="clear" w:color="auto" w:fill="auto"/>
                </w:tcPr>
                <w:p w:rsidR="003F0F50" w:rsidRPr="00BC2E9A" w:rsidRDefault="003F0F50" w:rsidP="003F0F50">
                  <w:pPr>
                    <w:spacing w:beforeLines="20" w:before="48" w:afterLines="20" w:after="48" w:line="320" w:lineRule="exact"/>
                    <w:jc w:val="both"/>
                    <w:rPr>
                      <w:rFonts w:ascii="標楷體" w:eastAsia="標楷體" w:hAnsi="標楷體"/>
                      <w:color w:val="000000"/>
                    </w:rPr>
                  </w:pPr>
                </w:p>
              </w:tc>
              <w:tc>
                <w:tcPr>
                  <w:tcW w:w="3276" w:type="dxa"/>
                  <w:shd w:val="clear" w:color="auto" w:fill="auto"/>
                </w:tcPr>
                <w:p w:rsidR="003F0F50" w:rsidRPr="00BC2E9A" w:rsidRDefault="003F0F50" w:rsidP="003F0F50">
                  <w:pPr>
                    <w:spacing w:beforeLines="20" w:before="48" w:afterLines="20" w:after="48" w:line="320" w:lineRule="exact"/>
                    <w:jc w:val="both"/>
                    <w:rPr>
                      <w:rFonts w:ascii="標楷體" w:eastAsia="標楷體" w:hAnsi="標楷體"/>
                      <w:color w:val="000000"/>
                    </w:rPr>
                  </w:pPr>
                </w:p>
              </w:tc>
            </w:tr>
          </w:tbl>
          <w:p w:rsidR="003F0F50" w:rsidRDefault="003F0F50" w:rsidP="003F0F50">
            <w:pPr>
              <w:spacing w:line="280" w:lineRule="exact"/>
              <w:jc w:val="right"/>
              <w:rPr>
                <w:rFonts w:eastAsia="標楷體"/>
                <w:sz w:val="26"/>
              </w:rPr>
            </w:pPr>
            <w:r w:rsidRPr="00BC2E9A">
              <w:rPr>
                <w:rFonts w:ascii="標楷體" w:eastAsia="標楷體" w:hAnsi="標楷體" w:hint="eastAsia"/>
                <w:color w:val="000000"/>
              </w:rPr>
              <w:t>註:表格不敷使用時，請自行增加</w:t>
            </w:r>
          </w:p>
        </w:tc>
      </w:tr>
    </w:tbl>
    <w:p w:rsidR="003F0F50" w:rsidRDefault="003F0F50" w:rsidP="003F0F50">
      <w:pPr>
        <w:spacing w:beforeLines="20" w:before="48" w:afterLines="20" w:after="48" w:line="280" w:lineRule="exact"/>
        <w:rPr>
          <w:rFonts w:eastAsia="標楷體"/>
          <w:color w:val="000000"/>
          <w:sz w:val="26"/>
        </w:rPr>
      </w:pPr>
      <w:r w:rsidRPr="00FA1F4B">
        <w:rPr>
          <w:rFonts w:eastAsia="標楷體" w:hint="eastAsia"/>
          <w:color w:val="000000"/>
          <w:sz w:val="26"/>
          <w:szCs w:val="26"/>
        </w:rPr>
        <w:t>實驗室負責人</w:t>
      </w:r>
      <w:r w:rsidRPr="00FA1F4B">
        <w:rPr>
          <w:rFonts w:eastAsia="標楷體" w:hint="eastAsia"/>
          <w:color w:val="000000"/>
          <w:sz w:val="26"/>
        </w:rPr>
        <w:t>：</w:t>
      </w:r>
      <w:r w:rsidRPr="00FA1F4B">
        <w:rPr>
          <w:rFonts w:eastAsia="標楷體" w:hint="eastAsia"/>
          <w:color w:val="000000"/>
          <w:sz w:val="26"/>
        </w:rPr>
        <w:t xml:space="preserve">                  </w:t>
      </w:r>
      <w:r w:rsidRPr="00FA1F4B">
        <w:rPr>
          <w:rFonts w:eastAsia="標楷體" w:hint="eastAsia"/>
          <w:color w:val="000000"/>
          <w:sz w:val="26"/>
        </w:rPr>
        <w:t>填表人：</w:t>
      </w:r>
      <w:r w:rsidRPr="00FA1F4B">
        <w:rPr>
          <w:rFonts w:eastAsia="標楷體" w:hint="eastAsia"/>
          <w:color w:val="000000"/>
          <w:sz w:val="26"/>
        </w:rPr>
        <w:t xml:space="preserve">         </w:t>
      </w:r>
      <w:r>
        <w:rPr>
          <w:rFonts w:eastAsia="標楷體" w:hint="eastAsia"/>
          <w:color w:val="000000"/>
          <w:sz w:val="26"/>
        </w:rPr>
        <w:t xml:space="preserve">           </w:t>
      </w:r>
      <w:r w:rsidRPr="00FA1F4B">
        <w:rPr>
          <w:rFonts w:eastAsia="標楷體" w:hint="eastAsia"/>
          <w:color w:val="000000"/>
          <w:sz w:val="26"/>
        </w:rPr>
        <w:t xml:space="preserve">       </w:t>
      </w:r>
      <w:r w:rsidRPr="00FA1F4B">
        <w:rPr>
          <w:rFonts w:eastAsia="標楷體" w:hint="eastAsia"/>
          <w:color w:val="000000"/>
          <w:sz w:val="26"/>
        </w:rPr>
        <w:t>校內分機：</w:t>
      </w:r>
      <w:r w:rsidRPr="00FA1F4B">
        <w:rPr>
          <w:rFonts w:eastAsia="標楷體" w:hint="eastAsia"/>
          <w:color w:val="000000"/>
          <w:sz w:val="26"/>
        </w:rPr>
        <w:t xml:space="preserve">       </w:t>
      </w:r>
    </w:p>
    <w:p w:rsidR="003F0F50" w:rsidRPr="000E4925" w:rsidRDefault="003F0F50" w:rsidP="003F0F50">
      <w:pPr>
        <w:spacing w:beforeLines="20" w:before="48" w:afterLines="20" w:after="48" w:line="280" w:lineRule="exact"/>
        <w:rPr>
          <w:rFonts w:ascii="標楷體" w:eastAsia="標楷體" w:hAnsi="標楷體"/>
          <w:b/>
          <w:color w:val="000000"/>
          <w:sz w:val="20"/>
          <w:szCs w:val="20"/>
        </w:rPr>
      </w:pPr>
      <w:r w:rsidRPr="000E4925">
        <w:rPr>
          <w:rFonts w:ascii="標楷體" w:eastAsia="標楷體" w:hAnsi="標楷體" w:hint="eastAsia"/>
          <w:b/>
          <w:color w:val="000000"/>
          <w:sz w:val="20"/>
          <w:szCs w:val="20"/>
        </w:rPr>
        <w:t>註:</w:t>
      </w:r>
    </w:p>
    <w:p w:rsidR="003F0F50" w:rsidRPr="000E4925" w:rsidRDefault="003F0F50" w:rsidP="003F0F50">
      <w:pPr>
        <w:snapToGrid w:val="0"/>
        <w:spacing w:line="360" w:lineRule="auto"/>
        <w:jc w:val="both"/>
        <w:rPr>
          <w:rFonts w:ascii="標楷體" w:eastAsia="標楷體" w:hAnsi="標楷體"/>
          <w:b/>
          <w:sz w:val="20"/>
          <w:szCs w:val="20"/>
        </w:rPr>
      </w:pPr>
      <w:r w:rsidRPr="000E4925">
        <w:rPr>
          <w:rFonts w:ascii="標楷體" w:eastAsia="標楷體" w:hAnsi="標楷體" w:hint="eastAsia"/>
          <w:b/>
          <w:sz w:val="20"/>
          <w:szCs w:val="20"/>
        </w:rPr>
        <w:t>臨時性作業：指正常作業以外之作業，其作業期間不超過三個月，且一年內不再重複者。</w:t>
      </w:r>
    </w:p>
    <w:p w:rsidR="003F0F50" w:rsidRPr="000E4925" w:rsidRDefault="003F0F50" w:rsidP="003F0F50">
      <w:pPr>
        <w:snapToGrid w:val="0"/>
        <w:spacing w:line="360" w:lineRule="auto"/>
        <w:jc w:val="both"/>
        <w:rPr>
          <w:rFonts w:ascii="標楷體" w:eastAsia="標楷體" w:hAnsi="標楷體"/>
          <w:b/>
          <w:sz w:val="20"/>
          <w:szCs w:val="20"/>
        </w:rPr>
      </w:pPr>
      <w:r w:rsidRPr="000E4925">
        <w:rPr>
          <w:rFonts w:ascii="標楷體" w:eastAsia="標楷體" w:hAnsi="標楷體" w:hint="eastAsia"/>
          <w:b/>
          <w:sz w:val="20"/>
          <w:szCs w:val="20"/>
        </w:rPr>
        <w:t>作業時間短暫：指雇主使暴露者每日作業時間在一小時以內者。</w:t>
      </w:r>
    </w:p>
    <w:p w:rsidR="003F0F50" w:rsidRPr="000E4925" w:rsidRDefault="003F0F50" w:rsidP="003F0F50">
      <w:pPr>
        <w:snapToGrid w:val="0"/>
        <w:spacing w:line="360" w:lineRule="auto"/>
        <w:jc w:val="both"/>
        <w:rPr>
          <w:rFonts w:ascii="標楷體" w:eastAsia="標楷體" w:hAnsi="標楷體"/>
          <w:b/>
          <w:sz w:val="20"/>
          <w:szCs w:val="20"/>
        </w:rPr>
      </w:pPr>
      <w:r w:rsidRPr="000E4925">
        <w:rPr>
          <w:rFonts w:ascii="標楷體" w:eastAsia="標楷體" w:hAnsi="標楷體" w:hint="eastAsia"/>
          <w:b/>
          <w:sz w:val="20"/>
          <w:szCs w:val="20"/>
        </w:rPr>
        <w:t>作業期間短暫：指作業期間不超過一個月，且確知自該作業終了日起六個月，不再實施該作業者。</w:t>
      </w:r>
    </w:p>
    <w:tbl>
      <w:tblPr>
        <w:tblW w:w="1409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91"/>
        <w:gridCol w:w="12799"/>
      </w:tblGrid>
      <w:tr w:rsidR="003F0F50" w:rsidRPr="000E4925" w:rsidTr="003F0F50">
        <w:trPr>
          <w:cantSplit/>
          <w:trHeight w:val="20"/>
        </w:trPr>
        <w:tc>
          <w:tcPr>
            <w:tcW w:w="14090" w:type="dxa"/>
            <w:gridSpan w:val="2"/>
            <w:vAlign w:val="center"/>
          </w:tcPr>
          <w:p w:rsidR="003F0F50" w:rsidRPr="005C11B2" w:rsidRDefault="003F0F50" w:rsidP="003F0F50">
            <w:pPr>
              <w:spacing w:beforeLines="50" w:before="120" w:line="280" w:lineRule="exact"/>
              <w:jc w:val="center"/>
              <w:rPr>
                <w:rFonts w:eastAsia="標楷體" w:hAnsi="標楷體"/>
                <w:b/>
                <w:color w:val="0070C0"/>
                <w:sz w:val="28"/>
                <w:szCs w:val="28"/>
              </w:rPr>
            </w:pPr>
            <w:r w:rsidRPr="005C11B2">
              <w:rPr>
                <w:rFonts w:ascii="標楷體" w:eastAsia="標楷體" w:hAnsi="標楷體" w:hint="eastAsia"/>
                <w:b/>
                <w:color w:val="0070C0"/>
                <w:kern w:val="0"/>
                <w:sz w:val="28"/>
                <w:szCs w:val="28"/>
              </w:rPr>
              <w:lastRenderedPageBreak/>
              <w:t>使  用  特  定  化  學  物  質  之  調  查</w:t>
            </w:r>
          </w:p>
        </w:tc>
      </w:tr>
      <w:tr w:rsidR="003F0F50" w:rsidRPr="00A57FC7" w:rsidTr="003F0F50">
        <w:trPr>
          <w:cantSplit/>
          <w:trHeight w:val="20"/>
        </w:trPr>
        <w:tc>
          <w:tcPr>
            <w:tcW w:w="1291" w:type="dxa"/>
            <w:vAlign w:val="center"/>
          </w:tcPr>
          <w:p w:rsidR="003F0F50" w:rsidRPr="00A57FC7" w:rsidRDefault="003F0F50" w:rsidP="003F0F50">
            <w:pPr>
              <w:spacing w:line="280" w:lineRule="exact"/>
              <w:jc w:val="center"/>
              <w:rPr>
                <w:rFonts w:eastAsia="標楷體"/>
                <w:b/>
                <w:sz w:val="28"/>
                <w:szCs w:val="28"/>
              </w:rPr>
            </w:pPr>
            <w:r w:rsidRPr="00A57FC7">
              <w:rPr>
                <w:rFonts w:eastAsia="標楷體" w:hint="eastAsia"/>
                <w:b/>
                <w:sz w:val="28"/>
                <w:szCs w:val="28"/>
              </w:rPr>
              <w:t>調查項目</w:t>
            </w:r>
          </w:p>
        </w:tc>
        <w:tc>
          <w:tcPr>
            <w:tcW w:w="12799" w:type="dxa"/>
          </w:tcPr>
          <w:p w:rsidR="003F0F50" w:rsidRPr="00A57FC7" w:rsidRDefault="003F0F50" w:rsidP="003F0F50">
            <w:pPr>
              <w:spacing w:line="280" w:lineRule="exact"/>
              <w:jc w:val="center"/>
              <w:rPr>
                <w:rFonts w:eastAsia="標楷體"/>
                <w:b/>
                <w:sz w:val="28"/>
                <w:szCs w:val="28"/>
              </w:rPr>
            </w:pPr>
            <w:r w:rsidRPr="00A57FC7">
              <w:rPr>
                <w:rFonts w:eastAsia="標楷體" w:hint="eastAsia"/>
                <w:b/>
                <w:sz w:val="28"/>
                <w:szCs w:val="28"/>
              </w:rPr>
              <w:t>調</w:t>
            </w:r>
            <w:r>
              <w:rPr>
                <w:rFonts w:eastAsia="標楷體" w:hint="eastAsia"/>
                <w:b/>
                <w:sz w:val="28"/>
                <w:szCs w:val="28"/>
              </w:rPr>
              <w:t xml:space="preserve">  </w:t>
            </w:r>
            <w:r w:rsidRPr="00A57FC7">
              <w:rPr>
                <w:rFonts w:eastAsia="標楷體" w:hint="eastAsia"/>
                <w:b/>
                <w:sz w:val="28"/>
                <w:szCs w:val="28"/>
              </w:rPr>
              <w:t>查</w:t>
            </w:r>
            <w:r>
              <w:rPr>
                <w:rFonts w:eastAsia="標楷體" w:hint="eastAsia"/>
                <w:b/>
                <w:sz w:val="28"/>
                <w:szCs w:val="28"/>
              </w:rPr>
              <w:t xml:space="preserve">  </w:t>
            </w:r>
            <w:r w:rsidRPr="00A57FC7">
              <w:rPr>
                <w:rFonts w:eastAsia="標楷體" w:hint="eastAsia"/>
                <w:b/>
                <w:sz w:val="28"/>
                <w:szCs w:val="28"/>
              </w:rPr>
              <w:t>結</w:t>
            </w:r>
            <w:r>
              <w:rPr>
                <w:rFonts w:eastAsia="標楷體" w:hint="eastAsia"/>
                <w:b/>
                <w:sz w:val="28"/>
                <w:szCs w:val="28"/>
              </w:rPr>
              <w:t xml:space="preserve"> </w:t>
            </w:r>
            <w:r w:rsidRPr="00A57FC7">
              <w:rPr>
                <w:rFonts w:eastAsia="標楷體" w:hint="eastAsia"/>
                <w:b/>
                <w:sz w:val="28"/>
                <w:szCs w:val="28"/>
              </w:rPr>
              <w:t>果</w:t>
            </w:r>
          </w:p>
        </w:tc>
      </w:tr>
      <w:tr w:rsidR="003F0F50" w:rsidRPr="0059062B" w:rsidTr="003F0F50">
        <w:trPr>
          <w:cantSplit/>
          <w:trHeight w:val="7280"/>
        </w:trPr>
        <w:tc>
          <w:tcPr>
            <w:tcW w:w="1291" w:type="dxa"/>
            <w:vAlign w:val="center"/>
          </w:tcPr>
          <w:p w:rsidR="003F0F50" w:rsidRDefault="003F0F50" w:rsidP="003F0F50">
            <w:pPr>
              <w:spacing w:line="280" w:lineRule="exact"/>
              <w:jc w:val="center"/>
              <w:rPr>
                <w:rFonts w:eastAsia="標楷體"/>
                <w:sz w:val="26"/>
              </w:rPr>
            </w:pPr>
            <w:r w:rsidRPr="00FA1F4B">
              <w:rPr>
                <w:rFonts w:eastAsia="標楷體"/>
                <w:color w:val="000000"/>
                <w:sz w:val="26"/>
              </w:rPr>
              <w:t>B.</w:t>
            </w:r>
            <w:r w:rsidRPr="00FA1F4B">
              <w:rPr>
                <w:rFonts w:eastAsia="標楷體"/>
                <w:color w:val="000000"/>
                <w:sz w:val="26"/>
              </w:rPr>
              <w:t>特定化學物質之作業場所</w:t>
            </w:r>
            <w:r w:rsidRPr="00FA1F4B">
              <w:rPr>
                <w:rFonts w:eastAsia="標楷體" w:hint="eastAsia"/>
                <w:color w:val="000000"/>
                <w:sz w:val="26"/>
              </w:rPr>
              <w:t>(</w:t>
            </w:r>
            <w:r w:rsidRPr="00FA1F4B">
              <w:rPr>
                <w:rFonts w:eastAsia="標楷體"/>
                <w:color w:val="000000"/>
                <w:sz w:val="26"/>
              </w:rPr>
              <w:t>請勾選</w:t>
            </w:r>
            <w:r w:rsidRPr="00FA1F4B">
              <w:rPr>
                <w:rFonts w:eastAsia="標楷體" w:hint="eastAsia"/>
                <w:color w:val="000000"/>
                <w:sz w:val="26"/>
              </w:rPr>
              <w:t>)</w:t>
            </w:r>
          </w:p>
        </w:tc>
        <w:tc>
          <w:tcPr>
            <w:tcW w:w="12799" w:type="dxa"/>
          </w:tcPr>
          <w:p w:rsidR="003F0F50" w:rsidRPr="00A57FC7" w:rsidRDefault="003F0F50" w:rsidP="003F0F50">
            <w:pPr>
              <w:spacing w:line="280" w:lineRule="exact"/>
              <w:jc w:val="both"/>
              <w:rPr>
                <w:rFonts w:ascii="標楷體" w:eastAsia="標楷體" w:hAnsi="標楷體"/>
                <w:color w:val="000000"/>
              </w:rPr>
            </w:pPr>
            <w:r w:rsidRPr="00FA1F4B">
              <w:rPr>
                <w:rFonts w:eastAsia="標楷體" w:hint="eastAsia"/>
                <w:color w:val="000000"/>
                <w:sz w:val="26"/>
              </w:rPr>
              <w:t>1</w:t>
            </w:r>
            <w:r w:rsidRPr="00A57FC7">
              <w:rPr>
                <w:rFonts w:ascii="標楷體" w:eastAsia="標楷體" w:hAnsi="標楷體" w:hint="eastAsia"/>
                <w:color w:val="000000"/>
              </w:rPr>
              <w:t>.是否為</w:t>
            </w:r>
            <w:r w:rsidRPr="00A57FC7">
              <w:rPr>
                <w:rFonts w:ascii="標楷體" w:eastAsia="標楷體" w:hAnsi="標楷體"/>
                <w:color w:val="000000"/>
              </w:rPr>
              <w:t>特定化學物質之作業場所</w:t>
            </w:r>
          </w:p>
          <w:p w:rsidR="003F0F50" w:rsidRPr="00A57FC7" w:rsidRDefault="003F0F50" w:rsidP="003F0F50">
            <w:pPr>
              <w:spacing w:line="280" w:lineRule="exact"/>
              <w:jc w:val="both"/>
              <w:rPr>
                <w:rFonts w:ascii="標楷體" w:eastAsia="標楷體" w:hAnsi="標楷體"/>
                <w:color w:val="000000"/>
              </w:rPr>
            </w:pPr>
            <w:r w:rsidRPr="00A57FC7">
              <w:rPr>
                <w:rFonts w:ascii="標楷體" w:eastAsia="標楷體" w:hAnsi="標楷體" w:hint="eastAsia"/>
                <w:color w:val="000000"/>
              </w:rPr>
              <w:t>□否</w:t>
            </w:r>
          </w:p>
          <w:p w:rsidR="003F0F50" w:rsidRPr="00A57FC7" w:rsidRDefault="003F0F50" w:rsidP="003F0F50">
            <w:pPr>
              <w:spacing w:line="280" w:lineRule="exact"/>
              <w:ind w:left="235" w:hangingChars="98" w:hanging="235"/>
              <w:jc w:val="both"/>
              <w:rPr>
                <w:rFonts w:ascii="標楷體" w:eastAsia="標楷體" w:hAnsi="標楷體"/>
                <w:color w:val="000000"/>
              </w:rPr>
            </w:pPr>
            <w:r w:rsidRPr="00A57FC7">
              <w:rPr>
                <w:rFonts w:ascii="標楷體" w:eastAsia="標楷體" w:hAnsi="標楷體" w:hint="eastAsia"/>
                <w:color w:val="000000"/>
              </w:rPr>
              <w:t>□是，目前場所有使用下列</w:t>
            </w:r>
            <w:r w:rsidRPr="00A57FC7">
              <w:rPr>
                <w:rFonts w:ascii="標楷體" w:eastAsia="標楷體" w:hAnsi="標楷體"/>
                <w:color w:val="000000"/>
              </w:rPr>
              <w:t>特定化學物質</w:t>
            </w:r>
            <w:r w:rsidRPr="00A57FC7">
              <w:rPr>
                <w:rFonts w:ascii="標楷體" w:eastAsia="標楷體" w:hAnsi="標楷體" w:hint="eastAsia"/>
                <w:color w:val="000000"/>
              </w:rPr>
              <w:t>(</w:t>
            </w:r>
            <w:r w:rsidRPr="00A57FC7">
              <w:rPr>
                <w:rFonts w:ascii="標楷體" w:eastAsia="標楷體" w:hAnsi="標楷體"/>
                <w:color w:val="000000"/>
              </w:rPr>
              <w:t>請勾選</w:t>
            </w:r>
            <w:r w:rsidRPr="00A57FC7">
              <w:rPr>
                <w:rFonts w:ascii="標楷體" w:eastAsia="標楷體" w:hAnsi="標楷體" w:hint="eastAsia"/>
                <w:color w:val="000000"/>
              </w:rPr>
              <w:t>，可複選，繼續回答第2題)</w:t>
            </w:r>
          </w:p>
          <w:p w:rsidR="003F0F50" w:rsidRPr="00A57FC7" w:rsidRDefault="003F0F50" w:rsidP="003F0F50">
            <w:pPr>
              <w:spacing w:line="280" w:lineRule="exact"/>
              <w:ind w:leftChars="111" w:left="278" w:hangingChars="5" w:hanging="12"/>
              <w:jc w:val="both"/>
              <w:rPr>
                <w:rFonts w:ascii="標楷體" w:eastAsia="標楷體" w:hAnsi="標楷體"/>
                <w:b/>
                <w:color w:val="000000"/>
              </w:rPr>
            </w:pPr>
            <w:r w:rsidRPr="00A57FC7">
              <w:rPr>
                <w:rFonts w:ascii="標楷體" w:eastAsia="標楷體" w:hAnsi="標楷體" w:hint="eastAsia"/>
                <w:b/>
                <w:color w:val="000000"/>
              </w:rPr>
              <w:t>(1)甲類物質：</w:t>
            </w:r>
          </w:p>
          <w:p w:rsidR="003F0F50" w:rsidRPr="00A57FC7" w:rsidRDefault="003F0F50" w:rsidP="003F0F50">
            <w:pPr>
              <w:spacing w:line="280" w:lineRule="exact"/>
              <w:ind w:leftChars="111" w:left="278" w:hangingChars="5" w:hanging="12"/>
              <w:jc w:val="both"/>
              <w:rPr>
                <w:rFonts w:ascii="標楷體" w:eastAsia="標楷體" w:hAnsi="標楷體"/>
                <w:color w:val="000000"/>
              </w:rPr>
            </w:pPr>
            <w:r w:rsidRPr="00A57FC7">
              <w:rPr>
                <w:rFonts w:ascii="標楷體" w:eastAsia="標楷體" w:hAnsi="標楷體" w:hint="eastAsia"/>
                <w:color w:val="000000"/>
              </w:rPr>
              <w:t>□</w:t>
            </w:r>
            <w:r w:rsidRPr="00A57FC7">
              <w:rPr>
                <w:rFonts w:ascii="標楷體" w:eastAsia="標楷體" w:hAnsi="標楷體"/>
                <w:color w:val="000000"/>
              </w:rPr>
              <w:t>聯苯胺及其鹽類、</w:t>
            </w:r>
            <w:r w:rsidRPr="00A57FC7">
              <w:rPr>
                <w:rFonts w:ascii="標楷體" w:eastAsia="標楷體" w:hAnsi="標楷體" w:hint="eastAsia"/>
                <w:color w:val="000000"/>
              </w:rPr>
              <w:t>□</w:t>
            </w:r>
            <w:r w:rsidRPr="00A57FC7">
              <w:rPr>
                <w:rFonts w:ascii="標楷體" w:eastAsia="標楷體" w:hAnsi="標楷體"/>
                <w:color w:val="000000"/>
              </w:rPr>
              <w:t>4-胺基聯苯及其鹽類</w:t>
            </w:r>
            <w:r w:rsidRPr="00A57FC7">
              <w:rPr>
                <w:rFonts w:ascii="標楷體" w:eastAsia="標楷體" w:hAnsi="標楷體" w:hint="eastAsia"/>
                <w:color w:val="000000"/>
              </w:rPr>
              <w:t>、□</w:t>
            </w:r>
            <w:r w:rsidRPr="00A57FC7">
              <w:rPr>
                <w:rFonts w:ascii="標楷體" w:eastAsia="標楷體" w:hAnsi="標楷體"/>
                <w:color w:val="000000"/>
              </w:rPr>
              <w:t>β-萘胺及其鹽類</w:t>
            </w:r>
            <w:r w:rsidRPr="00A57FC7">
              <w:rPr>
                <w:rFonts w:ascii="標楷體" w:eastAsia="標楷體" w:hAnsi="標楷體" w:hint="eastAsia"/>
                <w:color w:val="000000"/>
              </w:rPr>
              <w:t>、□</w:t>
            </w:r>
            <w:r w:rsidRPr="00A57FC7">
              <w:rPr>
                <w:rFonts w:ascii="標楷體" w:eastAsia="標楷體" w:hAnsi="標楷體"/>
                <w:color w:val="000000"/>
              </w:rPr>
              <w:t>多氯聯苯</w:t>
            </w:r>
            <w:r w:rsidRPr="00A57FC7">
              <w:rPr>
                <w:rFonts w:ascii="標楷體" w:eastAsia="標楷體" w:hAnsi="標楷體" w:hint="eastAsia"/>
                <w:color w:val="000000"/>
              </w:rPr>
              <w:t>、□</w:t>
            </w:r>
            <w:r w:rsidRPr="00A57FC7">
              <w:rPr>
                <w:rFonts w:ascii="標楷體" w:eastAsia="標楷體" w:hAnsi="標楷體"/>
                <w:color w:val="000000"/>
              </w:rPr>
              <w:t>五氯酚及其鈉鹽</w:t>
            </w:r>
          </w:p>
          <w:p w:rsidR="003F0F50" w:rsidRPr="00A57FC7" w:rsidRDefault="003F0F50" w:rsidP="003F0F50">
            <w:pPr>
              <w:spacing w:line="280" w:lineRule="exact"/>
              <w:ind w:leftChars="111" w:left="278" w:hangingChars="5" w:hanging="12"/>
              <w:jc w:val="both"/>
              <w:rPr>
                <w:rFonts w:ascii="標楷體" w:eastAsia="標楷體" w:hAnsi="標楷體"/>
                <w:b/>
                <w:color w:val="000000"/>
              </w:rPr>
            </w:pPr>
            <w:r w:rsidRPr="00A57FC7">
              <w:rPr>
                <w:rFonts w:ascii="標楷體" w:eastAsia="標楷體" w:hAnsi="標楷體" w:hint="eastAsia"/>
                <w:b/>
                <w:color w:val="000000"/>
              </w:rPr>
              <w:t>(2)乙類物質：</w:t>
            </w:r>
          </w:p>
          <w:p w:rsidR="003F0F50" w:rsidRPr="00A57FC7" w:rsidRDefault="003F0F50" w:rsidP="003F0F50">
            <w:pPr>
              <w:spacing w:line="280" w:lineRule="exact"/>
              <w:ind w:leftChars="117" w:left="283" w:hanging="2"/>
              <w:jc w:val="both"/>
              <w:rPr>
                <w:rFonts w:ascii="標楷體" w:eastAsia="標楷體" w:hAnsi="標楷體"/>
                <w:color w:val="000000"/>
              </w:rPr>
            </w:pPr>
            <w:r w:rsidRPr="00A57FC7">
              <w:rPr>
                <w:rFonts w:ascii="標楷體" w:eastAsia="標楷體" w:hAnsi="標楷體" w:hint="eastAsia"/>
                <w:color w:val="000000"/>
              </w:rPr>
              <w:t>□</w:t>
            </w:r>
            <w:r w:rsidRPr="00A57FC7">
              <w:rPr>
                <w:rFonts w:ascii="標楷體" w:eastAsia="標楷體" w:hAnsi="標楷體"/>
                <w:color w:val="000000"/>
              </w:rPr>
              <w:t>二氯聯苯胺及其鹽類</w:t>
            </w:r>
            <w:r w:rsidRPr="00A57FC7">
              <w:rPr>
                <w:rFonts w:ascii="標楷體" w:eastAsia="標楷體" w:hAnsi="標楷體" w:hint="eastAsia"/>
                <w:color w:val="000000"/>
              </w:rPr>
              <w:t>、□</w:t>
            </w:r>
            <w:r w:rsidRPr="00A57FC7">
              <w:rPr>
                <w:rFonts w:ascii="標楷體" w:eastAsia="標楷體" w:hAnsi="標楷體"/>
                <w:color w:val="000000"/>
              </w:rPr>
              <w:t>α-萘胺及其鹽類</w:t>
            </w:r>
            <w:r w:rsidRPr="00A57FC7">
              <w:rPr>
                <w:rFonts w:ascii="標楷體" w:eastAsia="標楷體" w:hAnsi="標楷體" w:hint="eastAsia"/>
                <w:color w:val="000000"/>
              </w:rPr>
              <w:t>、□</w:t>
            </w:r>
            <w:r w:rsidRPr="00A57FC7">
              <w:rPr>
                <w:rFonts w:ascii="標楷體" w:eastAsia="標楷體" w:hAnsi="標楷體"/>
                <w:color w:val="000000"/>
              </w:rPr>
              <w:t>鄰-二甲基聯苯胺及其鹽類</w:t>
            </w:r>
            <w:r w:rsidRPr="00A57FC7">
              <w:rPr>
                <w:rFonts w:ascii="標楷體" w:eastAsia="標楷體" w:hAnsi="標楷體" w:hint="eastAsia"/>
                <w:color w:val="000000"/>
              </w:rPr>
              <w:t>、□</w:t>
            </w:r>
            <w:r w:rsidRPr="00A57FC7">
              <w:rPr>
                <w:rFonts w:ascii="標楷體" w:eastAsia="標楷體" w:hAnsi="標楷體"/>
                <w:color w:val="000000"/>
              </w:rPr>
              <w:t>二甲氧基聯苯胺及其鹽類</w:t>
            </w:r>
            <w:r w:rsidRPr="00A57FC7">
              <w:rPr>
                <w:rFonts w:ascii="標楷體" w:eastAsia="標楷體" w:hAnsi="標楷體" w:hint="eastAsia"/>
                <w:color w:val="000000"/>
              </w:rPr>
              <w:t>、□</w:t>
            </w:r>
            <w:r w:rsidRPr="00A57FC7">
              <w:rPr>
                <w:rFonts w:ascii="標楷體" w:eastAsia="標楷體" w:hAnsi="標楷體"/>
                <w:color w:val="000000"/>
              </w:rPr>
              <w:t>鈹及其化合物</w:t>
            </w:r>
          </w:p>
          <w:p w:rsidR="003F0F50" w:rsidRPr="00A57FC7" w:rsidRDefault="003F0F50" w:rsidP="003F0F50">
            <w:pPr>
              <w:spacing w:line="280" w:lineRule="exact"/>
              <w:ind w:leftChars="111" w:left="278" w:hangingChars="5" w:hanging="12"/>
              <w:jc w:val="both"/>
              <w:rPr>
                <w:rFonts w:ascii="標楷體" w:eastAsia="標楷體" w:hAnsi="標楷體"/>
                <w:b/>
                <w:color w:val="000000"/>
              </w:rPr>
            </w:pPr>
            <w:r w:rsidRPr="00A57FC7">
              <w:rPr>
                <w:rFonts w:ascii="標楷體" w:eastAsia="標楷體" w:hAnsi="標楷體" w:hint="eastAsia"/>
                <w:b/>
                <w:color w:val="000000"/>
              </w:rPr>
              <w:t>(3-1)丙類物質第一種物質：</w:t>
            </w:r>
          </w:p>
          <w:p w:rsidR="003F0F50" w:rsidRPr="00A57FC7" w:rsidRDefault="003F0F50" w:rsidP="003F0F50">
            <w:pPr>
              <w:spacing w:line="280" w:lineRule="exact"/>
              <w:ind w:leftChars="117" w:left="283" w:hanging="2"/>
              <w:jc w:val="both"/>
              <w:rPr>
                <w:rFonts w:ascii="標楷體" w:eastAsia="標楷體" w:hAnsi="標楷體"/>
                <w:color w:val="000000"/>
              </w:rPr>
            </w:pPr>
            <w:r w:rsidRPr="00A57FC7">
              <w:rPr>
                <w:rFonts w:ascii="標楷體" w:eastAsia="標楷體" w:hAnsi="標楷體" w:hint="eastAsia"/>
                <w:color w:val="000000"/>
              </w:rPr>
              <w:t>□</w:t>
            </w:r>
            <w:r w:rsidRPr="00A57FC7">
              <w:rPr>
                <w:rFonts w:ascii="標楷體" w:eastAsia="標楷體" w:hAnsi="標楷體"/>
                <w:color w:val="000000"/>
              </w:rPr>
              <w:t>次乙亞胺</w:t>
            </w:r>
            <w:r w:rsidRPr="00A57FC7">
              <w:rPr>
                <w:rFonts w:ascii="標楷體" w:eastAsia="標楷體" w:hAnsi="標楷體" w:hint="eastAsia"/>
                <w:color w:val="000000"/>
              </w:rPr>
              <w:t>、□</w:t>
            </w:r>
            <w:r w:rsidRPr="00A57FC7">
              <w:rPr>
                <w:rFonts w:ascii="標楷體" w:eastAsia="標楷體" w:hAnsi="標楷體"/>
                <w:color w:val="000000"/>
              </w:rPr>
              <w:t>氯乙烯</w:t>
            </w:r>
            <w:r w:rsidRPr="00A57FC7">
              <w:rPr>
                <w:rFonts w:ascii="標楷體" w:eastAsia="標楷體" w:hAnsi="標楷體" w:hint="eastAsia"/>
                <w:color w:val="000000"/>
              </w:rPr>
              <w:t>、□</w:t>
            </w:r>
            <w:r w:rsidRPr="00A57FC7">
              <w:rPr>
                <w:rFonts w:ascii="標楷體" w:eastAsia="標楷體" w:hAnsi="標楷體"/>
                <w:color w:val="000000"/>
              </w:rPr>
              <w:t>丙烯腈</w:t>
            </w:r>
            <w:r w:rsidRPr="00A57FC7">
              <w:rPr>
                <w:rFonts w:ascii="標楷體" w:eastAsia="標楷體" w:hAnsi="標楷體" w:hint="eastAsia"/>
                <w:color w:val="000000"/>
              </w:rPr>
              <w:t>、□</w:t>
            </w:r>
            <w:r w:rsidRPr="00A57FC7">
              <w:rPr>
                <w:rFonts w:ascii="標楷體" w:eastAsia="標楷體" w:hAnsi="標楷體"/>
                <w:color w:val="000000"/>
              </w:rPr>
              <w:t>氯</w:t>
            </w:r>
            <w:r w:rsidRPr="00A57FC7">
              <w:rPr>
                <w:rFonts w:ascii="標楷體" w:eastAsia="標楷體" w:hAnsi="標楷體" w:hint="eastAsia"/>
                <w:color w:val="000000"/>
              </w:rPr>
              <w:t>、□</w:t>
            </w:r>
            <w:r w:rsidRPr="00A57FC7">
              <w:rPr>
                <w:rFonts w:ascii="標楷體" w:eastAsia="標楷體" w:hAnsi="標楷體"/>
                <w:color w:val="000000"/>
              </w:rPr>
              <w:t>氰化氫</w:t>
            </w:r>
            <w:r w:rsidRPr="00A57FC7">
              <w:rPr>
                <w:rFonts w:ascii="標楷體" w:eastAsia="標楷體" w:hAnsi="標楷體" w:hint="eastAsia"/>
                <w:color w:val="000000"/>
              </w:rPr>
              <w:t>、□</w:t>
            </w:r>
            <w:r w:rsidRPr="00A57FC7">
              <w:rPr>
                <w:rFonts w:ascii="標楷體" w:eastAsia="標楷體" w:hAnsi="標楷體"/>
                <w:color w:val="000000"/>
              </w:rPr>
              <w:t>溴甲烷</w:t>
            </w:r>
            <w:r w:rsidRPr="00A57FC7">
              <w:rPr>
                <w:rFonts w:ascii="標楷體" w:eastAsia="標楷體" w:hAnsi="標楷體" w:hint="eastAsia"/>
                <w:color w:val="000000"/>
              </w:rPr>
              <w:t>、□</w:t>
            </w:r>
            <w:r w:rsidRPr="00A57FC7">
              <w:rPr>
                <w:rFonts w:ascii="標楷體" w:eastAsia="標楷體" w:hAnsi="標楷體"/>
                <w:color w:val="000000"/>
              </w:rPr>
              <w:t>2</w:t>
            </w:r>
            <w:r w:rsidRPr="00A57FC7">
              <w:rPr>
                <w:rFonts w:ascii="標楷體" w:eastAsia="標楷體" w:hAnsi="標楷體" w:hint="eastAsia"/>
                <w:color w:val="000000"/>
              </w:rPr>
              <w:t>,4或2,6</w:t>
            </w:r>
            <w:r w:rsidRPr="00A57FC7">
              <w:rPr>
                <w:rFonts w:ascii="標楷體" w:eastAsia="標楷體" w:hAnsi="標楷體"/>
                <w:color w:val="000000"/>
              </w:rPr>
              <w:t>二異氰酸甲苯</w:t>
            </w:r>
            <w:r w:rsidRPr="00A57FC7">
              <w:rPr>
                <w:rFonts w:ascii="標楷體" w:eastAsia="標楷體" w:hAnsi="標楷體" w:hint="eastAsia"/>
                <w:color w:val="000000"/>
              </w:rPr>
              <w:t>、□</w:t>
            </w:r>
            <w:r w:rsidRPr="00A57FC7">
              <w:rPr>
                <w:rFonts w:ascii="標楷體" w:eastAsia="標楷體" w:hAnsi="標楷體"/>
                <w:color w:val="000000"/>
              </w:rPr>
              <w:t>碘甲烷</w:t>
            </w:r>
            <w:r w:rsidRPr="00A57FC7">
              <w:rPr>
                <w:rFonts w:ascii="標楷體" w:eastAsia="標楷體" w:hAnsi="標楷體" w:hint="eastAsia"/>
                <w:color w:val="000000"/>
              </w:rPr>
              <w:t>、□</w:t>
            </w:r>
            <w:r w:rsidRPr="00A57FC7">
              <w:rPr>
                <w:rFonts w:ascii="標楷體" w:eastAsia="標楷體" w:hAnsi="標楷體"/>
                <w:color w:val="000000"/>
              </w:rPr>
              <w:t>硫化氫</w:t>
            </w:r>
            <w:r w:rsidRPr="00A57FC7">
              <w:rPr>
                <w:rFonts w:ascii="標楷體" w:eastAsia="標楷體" w:hAnsi="標楷體" w:hint="eastAsia"/>
                <w:color w:val="000000"/>
              </w:rPr>
              <w:t>、□</w:t>
            </w:r>
            <w:r w:rsidRPr="00A57FC7">
              <w:rPr>
                <w:rFonts w:ascii="標楷體" w:eastAsia="標楷體" w:hAnsi="標楷體"/>
                <w:color w:val="000000"/>
              </w:rPr>
              <w:t>硫酸二甲酯</w:t>
            </w:r>
            <w:r w:rsidRPr="00A57FC7">
              <w:rPr>
                <w:rFonts w:ascii="標楷體" w:eastAsia="標楷體" w:hAnsi="標楷體" w:hint="eastAsia"/>
                <w:color w:val="000000"/>
              </w:rPr>
              <w:t>、□</w:t>
            </w:r>
            <w:r w:rsidRPr="00A57FC7">
              <w:rPr>
                <w:rFonts w:ascii="標楷體" w:eastAsia="標楷體" w:hAnsi="標楷體"/>
                <w:color w:val="000000"/>
              </w:rPr>
              <w:t>苯</w:t>
            </w:r>
            <w:r w:rsidRPr="00A57FC7">
              <w:rPr>
                <w:rFonts w:ascii="標楷體" w:eastAsia="標楷體" w:hAnsi="標楷體" w:hint="eastAsia"/>
                <w:color w:val="000000"/>
              </w:rPr>
              <w:t>、□</w:t>
            </w:r>
            <w:r w:rsidRPr="00A57FC7">
              <w:rPr>
                <w:rFonts w:ascii="標楷體" w:eastAsia="標楷體" w:hAnsi="標楷體"/>
                <w:color w:val="000000"/>
              </w:rPr>
              <w:t>對-硝基氯苯</w:t>
            </w:r>
            <w:r w:rsidRPr="00A57FC7">
              <w:rPr>
                <w:rFonts w:ascii="標楷體" w:eastAsia="標楷體" w:hAnsi="標楷體" w:hint="eastAsia"/>
                <w:color w:val="000000"/>
              </w:rPr>
              <w:t>、□</w:t>
            </w:r>
            <w:r w:rsidRPr="00A57FC7">
              <w:rPr>
                <w:rFonts w:ascii="標楷體" w:eastAsia="標楷體" w:hAnsi="標楷體"/>
                <w:color w:val="000000"/>
              </w:rPr>
              <w:t>氟化氫</w:t>
            </w:r>
          </w:p>
          <w:p w:rsidR="003F0F50" w:rsidRPr="00A57FC7" w:rsidRDefault="003F0F50" w:rsidP="003F0F50">
            <w:pPr>
              <w:spacing w:line="280" w:lineRule="exact"/>
              <w:ind w:leftChars="111" w:left="278" w:hangingChars="5" w:hanging="12"/>
              <w:jc w:val="both"/>
              <w:rPr>
                <w:rFonts w:ascii="標楷體" w:eastAsia="標楷體" w:hAnsi="標楷體"/>
                <w:b/>
                <w:color w:val="000000"/>
              </w:rPr>
            </w:pPr>
            <w:r w:rsidRPr="00A57FC7">
              <w:rPr>
                <w:rFonts w:ascii="標楷體" w:eastAsia="標楷體" w:hAnsi="標楷體" w:hint="eastAsia"/>
                <w:b/>
                <w:color w:val="000000"/>
              </w:rPr>
              <w:t>(3-2)丙類物質第二種物質：</w:t>
            </w:r>
          </w:p>
          <w:p w:rsidR="003F0F50" w:rsidRPr="00A57FC7" w:rsidRDefault="003F0F50" w:rsidP="003F0F50">
            <w:pPr>
              <w:spacing w:line="280" w:lineRule="exact"/>
              <w:ind w:leftChars="111" w:left="278" w:hangingChars="5" w:hanging="12"/>
              <w:jc w:val="both"/>
              <w:rPr>
                <w:rFonts w:ascii="標楷體" w:eastAsia="標楷體" w:hAnsi="標楷體"/>
                <w:color w:val="000000"/>
              </w:rPr>
            </w:pPr>
            <w:r w:rsidRPr="00A57FC7">
              <w:rPr>
                <w:rFonts w:ascii="標楷體" w:eastAsia="標楷體" w:hAnsi="標楷體" w:hint="eastAsia"/>
                <w:color w:val="000000"/>
              </w:rPr>
              <w:t>□奧黃、□苯胺紅</w:t>
            </w:r>
          </w:p>
          <w:p w:rsidR="003F0F50" w:rsidRPr="00A57FC7" w:rsidRDefault="003F0F50" w:rsidP="003F0F50">
            <w:pPr>
              <w:spacing w:line="280" w:lineRule="exact"/>
              <w:ind w:leftChars="111" w:left="278" w:hangingChars="5" w:hanging="12"/>
              <w:jc w:val="both"/>
              <w:rPr>
                <w:rFonts w:ascii="標楷體" w:eastAsia="標楷體" w:hAnsi="標楷體"/>
                <w:b/>
                <w:color w:val="000000"/>
              </w:rPr>
            </w:pPr>
            <w:r w:rsidRPr="00A57FC7">
              <w:rPr>
                <w:rFonts w:ascii="標楷體" w:eastAsia="標楷體" w:hAnsi="標楷體" w:hint="eastAsia"/>
                <w:b/>
                <w:color w:val="000000"/>
              </w:rPr>
              <w:t>(3-3)丙類物質第三種物質：</w:t>
            </w:r>
          </w:p>
          <w:p w:rsidR="003F0F50" w:rsidRPr="00A57FC7" w:rsidRDefault="003F0F50" w:rsidP="003F0F50">
            <w:pPr>
              <w:spacing w:line="280" w:lineRule="exact"/>
              <w:ind w:leftChars="117" w:left="283" w:hanging="2"/>
              <w:jc w:val="both"/>
              <w:rPr>
                <w:rFonts w:ascii="標楷體" w:eastAsia="標楷體" w:hAnsi="標楷體"/>
                <w:color w:val="000000"/>
              </w:rPr>
            </w:pPr>
            <w:r w:rsidRPr="00A57FC7">
              <w:rPr>
                <w:rFonts w:ascii="標楷體" w:eastAsia="標楷體" w:hAnsi="標楷體" w:hint="eastAsia"/>
                <w:color w:val="000000"/>
              </w:rPr>
              <w:t>□</w:t>
            </w:r>
            <w:r w:rsidRPr="00A57FC7">
              <w:rPr>
                <w:rFonts w:ascii="標楷體" w:eastAsia="標楷體" w:hAnsi="標楷體"/>
                <w:color w:val="000000"/>
              </w:rPr>
              <w:t>石綿</w:t>
            </w:r>
            <w:r w:rsidRPr="00A57FC7">
              <w:rPr>
                <w:rFonts w:ascii="標楷體" w:eastAsia="標楷體" w:hAnsi="標楷體" w:hint="eastAsia"/>
                <w:color w:val="000000"/>
              </w:rPr>
              <w:t>(不含青石棉、褐石棉)</w:t>
            </w:r>
            <w:r w:rsidRPr="00A57FC7">
              <w:rPr>
                <w:rFonts w:ascii="標楷體" w:eastAsia="標楷體" w:hAnsi="標楷體"/>
                <w:color w:val="000000"/>
              </w:rPr>
              <w:t>、</w:t>
            </w:r>
            <w:r w:rsidRPr="00A57FC7">
              <w:rPr>
                <w:rFonts w:ascii="標楷體" w:eastAsia="標楷體" w:hAnsi="標楷體" w:hint="eastAsia"/>
                <w:color w:val="000000"/>
              </w:rPr>
              <w:t>□</w:t>
            </w:r>
            <w:r w:rsidRPr="00A57FC7">
              <w:rPr>
                <w:rFonts w:ascii="標楷體" w:eastAsia="標楷體" w:hAnsi="標楷體"/>
                <w:color w:val="000000"/>
              </w:rPr>
              <w:t>鉻酸及其鹽類</w:t>
            </w:r>
            <w:r w:rsidRPr="00A57FC7">
              <w:rPr>
                <w:rFonts w:ascii="標楷體" w:eastAsia="標楷體" w:hAnsi="標楷體" w:hint="eastAsia"/>
                <w:color w:val="000000"/>
              </w:rPr>
              <w:t>、□砷及其化合物、□</w:t>
            </w:r>
            <w:r w:rsidRPr="00A57FC7">
              <w:rPr>
                <w:rFonts w:ascii="標楷體" w:eastAsia="標楷體" w:hAnsi="標楷體"/>
                <w:color w:val="000000"/>
              </w:rPr>
              <w:t>重鉻酸及其鹽類、</w:t>
            </w:r>
            <w:r w:rsidRPr="00A57FC7">
              <w:rPr>
                <w:rFonts w:ascii="標楷體" w:eastAsia="標楷體" w:hAnsi="標楷體" w:hint="eastAsia"/>
                <w:color w:val="000000"/>
              </w:rPr>
              <w:t>□</w:t>
            </w:r>
            <w:r w:rsidRPr="00A57FC7">
              <w:rPr>
                <w:rFonts w:ascii="標楷體" w:eastAsia="標楷體" w:hAnsi="標楷體"/>
                <w:color w:val="000000"/>
              </w:rPr>
              <w:t>鎘及其化合物、</w:t>
            </w:r>
            <w:r w:rsidRPr="00A57FC7">
              <w:rPr>
                <w:rFonts w:ascii="標楷體" w:eastAsia="標楷體" w:hAnsi="標楷體" w:hint="eastAsia"/>
                <w:color w:val="000000"/>
              </w:rPr>
              <w:t>□汞及其無機化合物(硫化汞除外)、□錳及其化合物</w:t>
            </w:r>
            <w:r w:rsidRPr="00A57FC7">
              <w:rPr>
                <w:rFonts w:ascii="標楷體" w:eastAsia="標楷體" w:hAnsi="標楷體"/>
                <w:color w:val="000000"/>
              </w:rPr>
              <w:t>、</w:t>
            </w:r>
            <w:r w:rsidRPr="00A57FC7">
              <w:rPr>
                <w:rFonts w:ascii="標楷體" w:eastAsia="標楷體" w:hAnsi="標楷體" w:hint="eastAsia"/>
                <w:color w:val="000000"/>
              </w:rPr>
              <w:t>□</w:t>
            </w:r>
            <w:r w:rsidRPr="00A57FC7">
              <w:rPr>
                <w:rFonts w:ascii="標楷體" w:eastAsia="標楷體" w:hAnsi="標楷體"/>
                <w:color w:val="000000"/>
              </w:rPr>
              <w:t>煤焦油</w:t>
            </w:r>
            <w:r w:rsidRPr="00A57FC7">
              <w:rPr>
                <w:rFonts w:ascii="標楷體" w:eastAsia="標楷體" w:hAnsi="標楷體" w:hint="eastAsia"/>
                <w:color w:val="000000"/>
              </w:rPr>
              <w:t>、□</w:t>
            </w:r>
            <w:r w:rsidRPr="00A57FC7">
              <w:rPr>
                <w:rFonts w:ascii="標楷體" w:eastAsia="標楷體" w:hAnsi="標楷體"/>
                <w:color w:val="000000"/>
              </w:rPr>
              <w:t>氰化鉀</w:t>
            </w:r>
            <w:r w:rsidRPr="00A57FC7">
              <w:rPr>
                <w:rFonts w:ascii="標楷體" w:eastAsia="標楷體" w:hAnsi="標楷體" w:hint="eastAsia"/>
                <w:color w:val="000000"/>
              </w:rPr>
              <w:t>、□</w:t>
            </w:r>
            <w:r w:rsidRPr="00A57FC7">
              <w:rPr>
                <w:rFonts w:ascii="標楷體" w:eastAsia="標楷體" w:hAnsi="標楷體"/>
                <w:color w:val="000000"/>
              </w:rPr>
              <w:t>氰化鈉</w:t>
            </w:r>
            <w:r w:rsidRPr="00A57FC7">
              <w:rPr>
                <w:rFonts w:ascii="標楷體" w:eastAsia="標楷體" w:hAnsi="標楷體" w:hint="eastAsia"/>
                <w:color w:val="000000"/>
              </w:rPr>
              <w:t>、□鎳及其化合物</w:t>
            </w:r>
          </w:p>
          <w:p w:rsidR="003F0F50" w:rsidRPr="00A57FC7" w:rsidRDefault="003F0F50" w:rsidP="003F0F50">
            <w:pPr>
              <w:spacing w:line="280" w:lineRule="exact"/>
              <w:ind w:leftChars="111" w:left="278" w:hangingChars="5" w:hanging="12"/>
              <w:jc w:val="both"/>
              <w:rPr>
                <w:rFonts w:ascii="標楷體" w:eastAsia="標楷體" w:hAnsi="標楷體"/>
                <w:b/>
                <w:color w:val="000000"/>
              </w:rPr>
            </w:pPr>
            <w:r w:rsidRPr="00A57FC7">
              <w:rPr>
                <w:rFonts w:ascii="標楷體" w:eastAsia="標楷體" w:hAnsi="標楷體" w:hint="eastAsia"/>
                <w:b/>
                <w:color w:val="000000"/>
              </w:rPr>
              <w:t>(4)丁類物質：</w:t>
            </w:r>
          </w:p>
          <w:p w:rsidR="003F0F50" w:rsidRPr="00A57FC7" w:rsidRDefault="003F0F50" w:rsidP="003F0F50">
            <w:pPr>
              <w:spacing w:line="280" w:lineRule="exact"/>
              <w:ind w:leftChars="117" w:left="283" w:hanging="2"/>
              <w:jc w:val="both"/>
              <w:rPr>
                <w:rFonts w:ascii="標楷體" w:eastAsia="標楷體" w:hAnsi="標楷體"/>
                <w:color w:val="000000"/>
              </w:rPr>
            </w:pPr>
            <w:r w:rsidRPr="00A57FC7">
              <w:rPr>
                <w:rFonts w:ascii="標楷體" w:eastAsia="標楷體" w:hAnsi="標楷體" w:hint="eastAsia"/>
                <w:color w:val="000000"/>
              </w:rPr>
              <w:t>□硫酸</w:t>
            </w:r>
          </w:p>
          <w:p w:rsidR="003F0F50" w:rsidRPr="00A57FC7" w:rsidRDefault="003F0F50" w:rsidP="003F0F50">
            <w:pPr>
              <w:spacing w:line="340" w:lineRule="exact"/>
              <w:ind w:left="170" w:hangingChars="71" w:hanging="170"/>
              <w:jc w:val="both"/>
              <w:rPr>
                <w:rFonts w:ascii="標楷體" w:eastAsia="標楷體" w:hAnsi="標楷體"/>
                <w:color w:val="000000"/>
              </w:rPr>
            </w:pPr>
            <w:r w:rsidRPr="00A57FC7">
              <w:rPr>
                <w:rFonts w:ascii="標楷體" w:eastAsia="標楷體" w:hAnsi="標楷體" w:hint="eastAsia"/>
                <w:color w:val="000000"/>
              </w:rPr>
              <w:t>2.上述</w:t>
            </w:r>
            <w:r w:rsidRPr="00A57FC7">
              <w:rPr>
                <w:rFonts w:ascii="標楷體" w:eastAsia="標楷體" w:hAnsi="標楷體"/>
                <w:color w:val="000000"/>
              </w:rPr>
              <w:t>特定化學物質</w:t>
            </w:r>
            <w:r w:rsidRPr="00A57FC7">
              <w:rPr>
                <w:rFonts w:ascii="標楷體" w:eastAsia="標楷體" w:hAnsi="標楷體" w:hint="eastAsia"/>
                <w:b/>
                <w:color w:val="000000"/>
                <w:u w:val="single"/>
              </w:rPr>
              <w:t>屬於</w:t>
            </w:r>
            <w:r w:rsidRPr="00A57FC7">
              <w:rPr>
                <w:rFonts w:ascii="標楷體" w:eastAsia="標楷體" w:hAnsi="標楷體" w:hint="eastAsia"/>
                <w:color w:val="000000"/>
              </w:rPr>
              <w:t>臨時性作業或作業時間短暫或作業期間短暫</w:t>
            </w:r>
            <w:r w:rsidRPr="00BC2E9A">
              <w:rPr>
                <w:rFonts w:ascii="標楷體" w:eastAsia="標楷體" w:hAnsi="標楷體" w:hint="eastAsia"/>
                <w:color w:val="000000"/>
              </w:rPr>
              <w:t>(請參閱</w:t>
            </w:r>
            <w:r>
              <w:rPr>
                <w:rFonts w:ascii="標楷體" w:eastAsia="標楷體" w:hAnsi="標楷體" w:hint="eastAsia"/>
                <w:color w:val="000000"/>
              </w:rPr>
              <w:t>上頁註:</w:t>
            </w:r>
            <w:r w:rsidRPr="00BC2E9A">
              <w:rPr>
                <w:rFonts w:ascii="標楷體" w:eastAsia="標楷體" w:hAnsi="標楷體" w:hint="eastAsia"/>
                <w:b/>
                <w:color w:val="000000"/>
                <w:u w:val="single"/>
              </w:rPr>
              <w:t>用詞定義</w:t>
            </w:r>
            <w:r w:rsidRPr="00BC2E9A">
              <w:rPr>
                <w:rFonts w:ascii="標楷體" w:eastAsia="標楷體" w:hAnsi="標楷體" w:hint="eastAsia"/>
                <w:color w:val="000000"/>
              </w:rPr>
              <w:t>)</w:t>
            </w:r>
            <w:r w:rsidRPr="00A57FC7">
              <w:rPr>
                <w:rFonts w:ascii="標楷體" w:eastAsia="標楷體" w:hAnsi="標楷體" w:hint="eastAsia"/>
                <w:color w:val="000000"/>
              </w:rPr>
              <w:t>之作業情形(須確認勞工暴露是否超過短時間時量平均容許濃度、最高容許濃度)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2316"/>
              <w:gridCol w:w="3756"/>
              <w:gridCol w:w="3276"/>
            </w:tblGrid>
            <w:tr w:rsidR="003F0F50" w:rsidRPr="00BC2E9A" w:rsidTr="003F0F50">
              <w:tc>
                <w:tcPr>
                  <w:tcW w:w="786" w:type="dxa"/>
                  <w:shd w:val="clear" w:color="auto" w:fill="auto"/>
                </w:tcPr>
                <w:p w:rsidR="003F0F50" w:rsidRPr="00BC2E9A" w:rsidRDefault="003F0F50" w:rsidP="003F0F50">
                  <w:pPr>
                    <w:spacing w:beforeLines="20" w:before="48" w:afterLines="20" w:after="48" w:line="320" w:lineRule="exact"/>
                    <w:jc w:val="both"/>
                    <w:rPr>
                      <w:rFonts w:ascii="標楷體" w:eastAsia="標楷體" w:hAnsi="標楷體"/>
                      <w:color w:val="000000"/>
                    </w:rPr>
                  </w:pPr>
                  <w:r w:rsidRPr="00BC2E9A">
                    <w:rPr>
                      <w:rFonts w:ascii="標楷體" w:eastAsia="標楷體" w:hAnsi="標楷體" w:hint="eastAsia"/>
                      <w:color w:val="000000"/>
                    </w:rPr>
                    <w:t>項次</w:t>
                  </w:r>
                </w:p>
              </w:tc>
              <w:tc>
                <w:tcPr>
                  <w:tcW w:w="2316" w:type="dxa"/>
                  <w:shd w:val="clear" w:color="auto" w:fill="auto"/>
                </w:tcPr>
                <w:p w:rsidR="003F0F50" w:rsidRPr="00A57FC7" w:rsidRDefault="003F0F50" w:rsidP="003F0F50">
                  <w:pPr>
                    <w:spacing w:line="280" w:lineRule="exact"/>
                    <w:jc w:val="center"/>
                    <w:rPr>
                      <w:rFonts w:eastAsia="標楷體"/>
                      <w:color w:val="000000"/>
                    </w:rPr>
                  </w:pPr>
                  <w:r w:rsidRPr="00A57FC7">
                    <w:rPr>
                      <w:rFonts w:eastAsia="標楷體"/>
                      <w:color w:val="000000"/>
                    </w:rPr>
                    <w:t>特定化學物質</w:t>
                  </w:r>
                  <w:r w:rsidRPr="00A57FC7">
                    <w:rPr>
                      <w:rFonts w:ascii="標楷體" w:eastAsia="標楷體" w:hAnsi="標楷體" w:hint="eastAsia"/>
                      <w:color w:val="000000"/>
                    </w:rPr>
                    <w:t>名稱</w:t>
                  </w:r>
                </w:p>
              </w:tc>
              <w:tc>
                <w:tcPr>
                  <w:tcW w:w="3756" w:type="dxa"/>
                  <w:shd w:val="clear" w:color="auto" w:fill="auto"/>
                </w:tcPr>
                <w:p w:rsidR="003F0F50" w:rsidRPr="00BC2E9A" w:rsidRDefault="003F0F50" w:rsidP="003F0F50">
                  <w:pPr>
                    <w:spacing w:line="280" w:lineRule="exact"/>
                    <w:jc w:val="center"/>
                    <w:rPr>
                      <w:rFonts w:ascii="標楷體" w:eastAsia="標楷體" w:hAnsi="標楷體"/>
                      <w:color w:val="000000"/>
                    </w:rPr>
                  </w:pPr>
                  <w:r w:rsidRPr="00BC2E9A">
                    <w:rPr>
                      <w:rFonts w:ascii="標楷體" w:eastAsia="標楷體" w:hAnsi="標楷體" w:hint="eastAsia"/>
                      <w:color w:val="000000"/>
                    </w:rPr>
                    <w:t>作業頻率(次/周、次/月、次/日</w:t>
                  </w:r>
                </w:p>
              </w:tc>
              <w:tc>
                <w:tcPr>
                  <w:tcW w:w="3276" w:type="dxa"/>
                  <w:shd w:val="clear" w:color="auto" w:fill="auto"/>
                </w:tcPr>
                <w:p w:rsidR="003F0F50" w:rsidRPr="00BC2E9A" w:rsidRDefault="003F0F50" w:rsidP="003F0F50">
                  <w:pPr>
                    <w:spacing w:line="280" w:lineRule="exact"/>
                    <w:jc w:val="center"/>
                    <w:rPr>
                      <w:rFonts w:ascii="標楷體" w:eastAsia="標楷體" w:hAnsi="標楷體"/>
                      <w:color w:val="000000"/>
                    </w:rPr>
                  </w:pPr>
                  <w:r w:rsidRPr="00BC2E9A">
                    <w:rPr>
                      <w:rFonts w:ascii="標楷體" w:eastAsia="標楷體" w:hAnsi="標楷體" w:hint="eastAsia"/>
                      <w:color w:val="000000"/>
                    </w:rPr>
                    <w:t>作業時間(分鐘/次、時/次)</w:t>
                  </w:r>
                </w:p>
              </w:tc>
            </w:tr>
            <w:tr w:rsidR="003F0F50" w:rsidRPr="00BC2E9A" w:rsidTr="003F0F50">
              <w:tc>
                <w:tcPr>
                  <w:tcW w:w="786" w:type="dxa"/>
                  <w:shd w:val="clear" w:color="auto" w:fill="auto"/>
                </w:tcPr>
                <w:p w:rsidR="003F0F50" w:rsidRPr="00BC2E9A" w:rsidRDefault="003F0F50" w:rsidP="003F0F50">
                  <w:pPr>
                    <w:spacing w:beforeLines="20" w:before="48" w:afterLines="20" w:after="48" w:line="320" w:lineRule="exact"/>
                    <w:jc w:val="center"/>
                    <w:rPr>
                      <w:rFonts w:ascii="標楷體" w:eastAsia="標楷體" w:hAnsi="標楷體"/>
                      <w:color w:val="000000"/>
                    </w:rPr>
                  </w:pPr>
                  <w:r w:rsidRPr="00BC2E9A">
                    <w:rPr>
                      <w:rFonts w:ascii="標楷體" w:eastAsia="標楷體" w:hAnsi="標楷體" w:hint="eastAsia"/>
                      <w:color w:val="000000"/>
                    </w:rPr>
                    <w:t>1</w:t>
                  </w:r>
                </w:p>
              </w:tc>
              <w:tc>
                <w:tcPr>
                  <w:tcW w:w="2316" w:type="dxa"/>
                  <w:shd w:val="clear" w:color="auto" w:fill="auto"/>
                </w:tcPr>
                <w:p w:rsidR="003F0F50" w:rsidRPr="00BC2E9A" w:rsidRDefault="003F0F50" w:rsidP="003F0F50">
                  <w:pPr>
                    <w:spacing w:beforeLines="20" w:before="48" w:afterLines="20" w:after="48" w:line="320" w:lineRule="exact"/>
                    <w:jc w:val="both"/>
                    <w:rPr>
                      <w:rFonts w:ascii="標楷體" w:eastAsia="標楷體" w:hAnsi="標楷體"/>
                      <w:color w:val="000000"/>
                    </w:rPr>
                  </w:pPr>
                </w:p>
              </w:tc>
              <w:tc>
                <w:tcPr>
                  <w:tcW w:w="3756" w:type="dxa"/>
                  <w:shd w:val="clear" w:color="auto" w:fill="auto"/>
                </w:tcPr>
                <w:p w:rsidR="003F0F50" w:rsidRPr="00BC2E9A" w:rsidRDefault="003F0F50" w:rsidP="003F0F50">
                  <w:pPr>
                    <w:spacing w:beforeLines="20" w:before="48" w:afterLines="20" w:after="48" w:line="320" w:lineRule="exact"/>
                    <w:jc w:val="both"/>
                    <w:rPr>
                      <w:rFonts w:ascii="標楷體" w:eastAsia="標楷體" w:hAnsi="標楷體"/>
                      <w:color w:val="000000"/>
                    </w:rPr>
                  </w:pPr>
                </w:p>
              </w:tc>
              <w:tc>
                <w:tcPr>
                  <w:tcW w:w="3276" w:type="dxa"/>
                  <w:shd w:val="clear" w:color="auto" w:fill="auto"/>
                </w:tcPr>
                <w:p w:rsidR="003F0F50" w:rsidRPr="00BC2E9A" w:rsidRDefault="003F0F50" w:rsidP="003F0F50">
                  <w:pPr>
                    <w:spacing w:beforeLines="20" w:before="48" w:afterLines="20" w:after="48" w:line="320" w:lineRule="exact"/>
                    <w:jc w:val="both"/>
                    <w:rPr>
                      <w:rFonts w:ascii="標楷體" w:eastAsia="標楷體" w:hAnsi="標楷體"/>
                      <w:color w:val="000000"/>
                    </w:rPr>
                  </w:pPr>
                </w:p>
              </w:tc>
            </w:tr>
            <w:tr w:rsidR="003F0F50" w:rsidRPr="00BC2E9A" w:rsidTr="003F0F50">
              <w:tc>
                <w:tcPr>
                  <w:tcW w:w="786" w:type="dxa"/>
                  <w:shd w:val="clear" w:color="auto" w:fill="auto"/>
                </w:tcPr>
                <w:p w:rsidR="003F0F50" w:rsidRPr="00BC2E9A" w:rsidRDefault="003F0F50" w:rsidP="003F0F50">
                  <w:pPr>
                    <w:spacing w:beforeLines="20" w:before="48" w:afterLines="20" w:after="48" w:line="320" w:lineRule="exact"/>
                    <w:jc w:val="center"/>
                    <w:rPr>
                      <w:rFonts w:ascii="標楷體" w:eastAsia="標楷體" w:hAnsi="標楷體"/>
                      <w:color w:val="000000"/>
                    </w:rPr>
                  </w:pPr>
                  <w:r w:rsidRPr="00BC2E9A">
                    <w:rPr>
                      <w:rFonts w:ascii="標楷體" w:eastAsia="標楷體" w:hAnsi="標楷體" w:hint="eastAsia"/>
                      <w:color w:val="000000"/>
                    </w:rPr>
                    <w:t>2</w:t>
                  </w:r>
                </w:p>
              </w:tc>
              <w:tc>
                <w:tcPr>
                  <w:tcW w:w="2316" w:type="dxa"/>
                  <w:shd w:val="clear" w:color="auto" w:fill="auto"/>
                </w:tcPr>
                <w:p w:rsidR="003F0F50" w:rsidRPr="00BC2E9A" w:rsidRDefault="003F0F50" w:rsidP="003F0F50">
                  <w:pPr>
                    <w:spacing w:beforeLines="20" w:before="48" w:afterLines="20" w:after="48" w:line="320" w:lineRule="exact"/>
                    <w:jc w:val="both"/>
                    <w:rPr>
                      <w:rFonts w:ascii="標楷體" w:eastAsia="標楷體" w:hAnsi="標楷體"/>
                      <w:color w:val="000000"/>
                    </w:rPr>
                  </w:pPr>
                </w:p>
              </w:tc>
              <w:tc>
                <w:tcPr>
                  <w:tcW w:w="3756" w:type="dxa"/>
                  <w:shd w:val="clear" w:color="auto" w:fill="auto"/>
                </w:tcPr>
                <w:p w:rsidR="003F0F50" w:rsidRPr="00BC2E9A" w:rsidRDefault="003F0F50" w:rsidP="003F0F50">
                  <w:pPr>
                    <w:spacing w:beforeLines="20" w:before="48" w:afterLines="20" w:after="48" w:line="320" w:lineRule="exact"/>
                    <w:jc w:val="both"/>
                    <w:rPr>
                      <w:rFonts w:ascii="標楷體" w:eastAsia="標楷體" w:hAnsi="標楷體"/>
                      <w:color w:val="000000"/>
                    </w:rPr>
                  </w:pPr>
                </w:p>
              </w:tc>
              <w:tc>
                <w:tcPr>
                  <w:tcW w:w="3276" w:type="dxa"/>
                  <w:shd w:val="clear" w:color="auto" w:fill="auto"/>
                </w:tcPr>
                <w:p w:rsidR="003F0F50" w:rsidRPr="00BC2E9A" w:rsidRDefault="003F0F50" w:rsidP="003F0F50">
                  <w:pPr>
                    <w:spacing w:beforeLines="20" w:before="48" w:afterLines="20" w:after="48" w:line="320" w:lineRule="exact"/>
                    <w:jc w:val="both"/>
                    <w:rPr>
                      <w:rFonts w:ascii="標楷體" w:eastAsia="標楷體" w:hAnsi="標楷體"/>
                      <w:color w:val="000000"/>
                    </w:rPr>
                  </w:pPr>
                </w:p>
              </w:tc>
            </w:tr>
          </w:tbl>
          <w:p w:rsidR="003F0F50" w:rsidRDefault="003F0F50" w:rsidP="003F0F50">
            <w:pPr>
              <w:spacing w:line="280" w:lineRule="exact"/>
              <w:jc w:val="right"/>
              <w:rPr>
                <w:rFonts w:eastAsia="標楷體"/>
                <w:sz w:val="26"/>
              </w:rPr>
            </w:pPr>
            <w:r w:rsidRPr="00BC2E9A">
              <w:rPr>
                <w:rFonts w:ascii="標楷體" w:eastAsia="標楷體" w:hAnsi="標楷體" w:hint="eastAsia"/>
                <w:color w:val="000000"/>
              </w:rPr>
              <w:t>註:表格不敷使用時，請自行增加</w:t>
            </w:r>
          </w:p>
        </w:tc>
      </w:tr>
    </w:tbl>
    <w:p w:rsidR="001B4D7F" w:rsidRDefault="003F0F50" w:rsidP="00D80BD4">
      <w:pPr>
        <w:autoSpaceDE w:val="0"/>
        <w:autoSpaceDN w:val="0"/>
        <w:adjustRightInd w:val="0"/>
        <w:spacing w:beforeLines="20" w:before="48" w:afterLines="20" w:after="48" w:line="400" w:lineRule="exact"/>
        <w:rPr>
          <w:rFonts w:ascii="標楷體" w:eastAsia="標楷體" w:hAnsi="標楷體"/>
          <w:b/>
          <w:strike/>
          <w:color w:val="FF0000"/>
          <w:sz w:val="32"/>
          <w:szCs w:val="32"/>
        </w:rPr>
        <w:sectPr w:rsidR="001B4D7F" w:rsidSect="001B4D7F">
          <w:pgSz w:w="16838" w:h="11906" w:orient="landscape" w:code="9"/>
          <w:pgMar w:top="1418" w:right="1418" w:bottom="1418" w:left="1418" w:header="568" w:footer="644" w:gutter="0"/>
          <w:cols w:space="425"/>
          <w:docGrid w:linePitch="360"/>
        </w:sectPr>
      </w:pPr>
      <w:r w:rsidRPr="00FA1F4B">
        <w:rPr>
          <w:rFonts w:eastAsia="標楷體" w:hint="eastAsia"/>
          <w:color w:val="000000"/>
          <w:sz w:val="26"/>
          <w:szCs w:val="26"/>
        </w:rPr>
        <w:t>實驗室負責人</w:t>
      </w:r>
      <w:r w:rsidRPr="00FA1F4B">
        <w:rPr>
          <w:rFonts w:eastAsia="標楷體" w:hint="eastAsia"/>
          <w:color w:val="000000"/>
          <w:sz w:val="26"/>
        </w:rPr>
        <w:t>：</w:t>
      </w:r>
      <w:r w:rsidRPr="00FA1F4B">
        <w:rPr>
          <w:rFonts w:eastAsia="標楷體" w:hint="eastAsia"/>
          <w:color w:val="000000"/>
          <w:sz w:val="26"/>
        </w:rPr>
        <w:t xml:space="preserve">              </w:t>
      </w:r>
      <w:r>
        <w:rPr>
          <w:rFonts w:eastAsia="標楷體" w:hint="eastAsia"/>
          <w:color w:val="000000"/>
          <w:sz w:val="26"/>
        </w:rPr>
        <w:t xml:space="preserve">       </w:t>
      </w:r>
      <w:r w:rsidRPr="00FA1F4B">
        <w:rPr>
          <w:rFonts w:eastAsia="標楷體" w:hint="eastAsia"/>
          <w:color w:val="000000"/>
          <w:sz w:val="26"/>
        </w:rPr>
        <w:t xml:space="preserve">    </w:t>
      </w:r>
      <w:r w:rsidRPr="00FA1F4B">
        <w:rPr>
          <w:rFonts w:eastAsia="標楷體" w:hint="eastAsia"/>
          <w:color w:val="000000"/>
          <w:sz w:val="26"/>
        </w:rPr>
        <w:t>填表人：</w:t>
      </w:r>
      <w:r w:rsidRPr="00FA1F4B">
        <w:rPr>
          <w:rFonts w:eastAsia="標楷體" w:hint="eastAsia"/>
          <w:color w:val="000000"/>
          <w:sz w:val="26"/>
        </w:rPr>
        <w:t xml:space="preserve">        </w:t>
      </w:r>
      <w:r>
        <w:rPr>
          <w:rFonts w:eastAsia="標楷體" w:hint="eastAsia"/>
          <w:color w:val="000000"/>
          <w:sz w:val="26"/>
        </w:rPr>
        <w:t xml:space="preserve">       </w:t>
      </w:r>
      <w:r w:rsidRPr="00FA1F4B">
        <w:rPr>
          <w:rFonts w:eastAsia="標楷體" w:hint="eastAsia"/>
          <w:color w:val="000000"/>
          <w:sz w:val="26"/>
        </w:rPr>
        <w:t xml:space="preserve"> </w:t>
      </w:r>
      <w:r>
        <w:rPr>
          <w:rFonts w:eastAsia="標楷體" w:hint="eastAsia"/>
          <w:color w:val="000000"/>
          <w:sz w:val="26"/>
        </w:rPr>
        <w:t xml:space="preserve">   </w:t>
      </w:r>
      <w:r w:rsidRPr="00FA1F4B">
        <w:rPr>
          <w:rFonts w:eastAsia="標楷體" w:hint="eastAsia"/>
          <w:color w:val="000000"/>
          <w:sz w:val="26"/>
        </w:rPr>
        <w:t xml:space="preserve">       </w:t>
      </w:r>
      <w:r w:rsidRPr="00FA1F4B">
        <w:rPr>
          <w:rFonts w:eastAsia="標楷體" w:hint="eastAsia"/>
          <w:color w:val="000000"/>
          <w:sz w:val="26"/>
        </w:rPr>
        <w:t>校內分機：</w:t>
      </w:r>
      <w:r>
        <w:rPr>
          <w:rFonts w:eastAsia="標楷體" w:hint="eastAsia"/>
          <w:sz w:val="26"/>
        </w:rPr>
        <w:t xml:space="preserve">   </w:t>
      </w:r>
    </w:p>
    <w:p w:rsidR="00E57B2B" w:rsidRDefault="00E57B2B" w:rsidP="00D80BD4">
      <w:pPr>
        <w:widowControl/>
        <w:rPr>
          <w:sz w:val="72"/>
          <w:szCs w:val="72"/>
        </w:rPr>
      </w:pPr>
      <w:r w:rsidRPr="00E57B2B">
        <w:rPr>
          <w:rFonts w:hint="eastAsia"/>
          <w:sz w:val="72"/>
          <w:szCs w:val="72"/>
        </w:rPr>
        <w:lastRenderedPageBreak/>
        <w:t>1-5</w:t>
      </w:r>
      <w:r w:rsidRPr="00E57B2B">
        <w:rPr>
          <w:rFonts w:hint="eastAsia"/>
          <w:sz w:val="72"/>
          <w:szCs w:val="72"/>
        </w:rPr>
        <w:t>採購安全衛生管理要點</w:t>
      </w:r>
    </w:p>
    <w:p w:rsidR="001A5A1F" w:rsidRDefault="00E57B2B" w:rsidP="001A5A1F">
      <w:pPr>
        <w:snapToGrid w:val="0"/>
        <w:rPr>
          <w:rFonts w:ascii="Times New Roman" w:eastAsia="標楷體" w:hAnsi="Times New Roman" w:cs="Times New Roman"/>
          <w:b/>
          <w:sz w:val="48"/>
          <w:szCs w:val="48"/>
        </w:rPr>
      </w:pPr>
      <w:r>
        <w:rPr>
          <w:sz w:val="72"/>
          <w:szCs w:val="72"/>
        </w:rPr>
        <w:br w:type="page"/>
      </w:r>
      <w:r w:rsidR="00FB1DB3">
        <w:rPr>
          <w:rFonts w:ascii="Times New Roman" w:eastAsia="標楷體" w:hAnsi="Times New Roman" w:cs="Times New Roman" w:hint="eastAsia"/>
          <w:b/>
          <w:sz w:val="48"/>
          <w:szCs w:val="48"/>
        </w:rPr>
        <w:lastRenderedPageBreak/>
        <w:t>國立仁愛高級農業</w:t>
      </w:r>
      <w:r w:rsidR="001A5A1F">
        <w:rPr>
          <w:rFonts w:ascii="Times New Roman" w:eastAsia="標楷體" w:hAnsi="Times New Roman" w:cs="Times New Roman" w:hint="eastAsia"/>
          <w:b/>
          <w:sz w:val="48"/>
          <w:szCs w:val="48"/>
        </w:rPr>
        <w:t>職業學校</w:t>
      </w:r>
      <w:r w:rsidR="001A5A1F">
        <w:rPr>
          <w:rFonts w:ascii="Times New Roman" w:eastAsia="標楷體" w:hAnsi="Times New Roman" w:cs="Times New Roman" w:hint="eastAsia"/>
          <w:b/>
          <w:sz w:val="48"/>
          <w:szCs w:val="48"/>
        </w:rPr>
        <w:t>-</w:t>
      </w:r>
    </w:p>
    <w:p w:rsidR="001A5A1F" w:rsidRDefault="001A5A1F" w:rsidP="001A5A1F">
      <w:pPr>
        <w:snapToGrid w:val="0"/>
        <w:jc w:val="right"/>
        <w:rPr>
          <w:rFonts w:ascii="Times New Roman" w:eastAsia="標楷體" w:hAnsi="Times New Roman" w:cs="Times New Roman"/>
          <w:b/>
          <w:sz w:val="48"/>
          <w:szCs w:val="48"/>
        </w:rPr>
      </w:pPr>
      <w:r w:rsidRPr="002E2279">
        <w:rPr>
          <w:rFonts w:ascii="Times New Roman" w:eastAsia="標楷體" w:hAnsi="Times New Roman" w:cs="Times New Roman"/>
          <w:b/>
          <w:sz w:val="48"/>
          <w:szCs w:val="48"/>
        </w:rPr>
        <w:t>採購安全衛生管理</w:t>
      </w:r>
      <w:r w:rsidRPr="002E2279">
        <w:rPr>
          <w:rFonts w:ascii="Times New Roman" w:eastAsia="標楷體" w:hAnsi="Times New Roman" w:cs="Times New Roman" w:hint="eastAsia"/>
          <w:b/>
          <w:sz w:val="48"/>
          <w:szCs w:val="48"/>
        </w:rPr>
        <w:t>要點</w:t>
      </w:r>
    </w:p>
    <w:p w:rsidR="001A5A1F" w:rsidRDefault="005C7B9C" w:rsidP="001A5A1F">
      <w:pPr>
        <w:spacing w:line="240" w:lineRule="exact"/>
        <w:jc w:val="right"/>
        <w:rPr>
          <w:rFonts w:ascii="標楷體" w:eastAsia="標楷體" w:hAnsi="標楷體" w:cs="Times New Roman"/>
          <w:sz w:val="20"/>
          <w:szCs w:val="20"/>
        </w:rPr>
      </w:pPr>
      <w:r>
        <w:rPr>
          <w:rFonts w:ascii="標楷體" w:eastAsia="標楷體" w:hAnsi="標楷體" w:cs="Times New Roman"/>
          <w:sz w:val="20"/>
          <w:szCs w:val="20"/>
        </w:rPr>
        <w:t xml:space="preserve"> </w:t>
      </w:r>
      <w:r w:rsidR="001A5A1F" w:rsidRPr="00E73FB3">
        <w:rPr>
          <w:rFonts w:ascii="標楷體" w:eastAsia="標楷體" w:hAnsi="標楷體" w:cs="Times New Roman" w:hint="eastAsia"/>
          <w:sz w:val="20"/>
          <w:szCs w:val="20"/>
        </w:rPr>
        <w:t>年</w:t>
      </w:r>
      <w:r>
        <w:rPr>
          <w:rFonts w:ascii="標楷體" w:eastAsia="標楷體" w:hAnsi="標楷體" w:cs="Times New Roman"/>
          <w:sz w:val="20"/>
          <w:szCs w:val="20"/>
        </w:rPr>
        <w:t xml:space="preserve"> </w:t>
      </w:r>
      <w:r w:rsidR="001A5A1F" w:rsidRPr="00E73FB3">
        <w:rPr>
          <w:rFonts w:ascii="標楷體" w:eastAsia="標楷體" w:hAnsi="標楷體" w:cs="Times New Roman" w:hint="eastAsia"/>
          <w:sz w:val="20"/>
          <w:szCs w:val="20"/>
        </w:rPr>
        <w:t>月</w:t>
      </w:r>
      <w:r>
        <w:rPr>
          <w:rFonts w:ascii="標楷體" w:eastAsia="標楷體" w:hAnsi="標楷體" w:cs="Times New Roman"/>
          <w:sz w:val="20"/>
          <w:szCs w:val="20"/>
        </w:rPr>
        <w:t xml:space="preserve"> </w:t>
      </w:r>
      <w:r w:rsidR="001A5A1F" w:rsidRPr="00E73FB3">
        <w:rPr>
          <w:rFonts w:ascii="標楷體" w:eastAsia="標楷體" w:hAnsi="標楷體" w:cs="Times New Roman" w:hint="eastAsia"/>
          <w:sz w:val="20"/>
          <w:szCs w:val="20"/>
        </w:rPr>
        <w:t>日</w:t>
      </w:r>
      <w:r>
        <w:rPr>
          <w:rFonts w:ascii="標楷體" w:eastAsia="標楷體" w:hAnsi="標楷體" w:cs="Times New Roman" w:hint="eastAsia"/>
          <w:sz w:val="20"/>
          <w:szCs w:val="20"/>
        </w:rPr>
        <w:t>行政會議訂定</w:t>
      </w:r>
    </w:p>
    <w:p w:rsidR="006E5847" w:rsidRPr="00114796" w:rsidRDefault="005C7B9C" w:rsidP="005C7B9C">
      <w:pPr>
        <w:wordWrap w:val="0"/>
        <w:spacing w:line="240" w:lineRule="exact"/>
        <w:jc w:val="right"/>
        <w:rPr>
          <w:rFonts w:ascii="標楷體" w:eastAsia="標楷體" w:hAnsi="標楷體" w:cs="Times New Roman"/>
          <w:color w:val="FF0000"/>
          <w:sz w:val="20"/>
          <w:szCs w:val="20"/>
          <w:shd w:val="pct15" w:color="auto" w:fill="FFFFFF"/>
        </w:rPr>
      </w:pPr>
      <w:r>
        <w:rPr>
          <w:rFonts w:ascii="標楷體" w:eastAsia="標楷體" w:hAnsi="標楷體" w:cs="Times New Roman"/>
          <w:color w:val="FF0000"/>
          <w:sz w:val="20"/>
          <w:szCs w:val="20"/>
          <w:shd w:val="pct15" w:color="auto" w:fill="FFFFFF"/>
        </w:rPr>
        <w:t xml:space="preserve"> </w:t>
      </w:r>
    </w:p>
    <w:p w:rsidR="006E5847" w:rsidRPr="006E5847" w:rsidRDefault="006E5847" w:rsidP="001A5A1F">
      <w:pPr>
        <w:spacing w:line="240" w:lineRule="exact"/>
        <w:jc w:val="right"/>
        <w:rPr>
          <w:rFonts w:ascii="標楷體" w:eastAsia="標楷體" w:hAnsi="標楷體" w:cs="Times New Roman"/>
          <w:sz w:val="20"/>
          <w:szCs w:val="20"/>
        </w:rPr>
      </w:pPr>
    </w:p>
    <w:p w:rsidR="001A5A1F" w:rsidRPr="001A5A1F" w:rsidRDefault="001A5A1F" w:rsidP="001A5A1F">
      <w:pPr>
        <w:snapToGrid w:val="0"/>
        <w:spacing w:line="360" w:lineRule="auto"/>
        <w:ind w:firstLine="426"/>
        <w:rPr>
          <w:rFonts w:ascii="Times New Roman" w:eastAsia="標楷體" w:hAnsi="Times New Roman" w:cs="Times New Roman"/>
          <w:szCs w:val="24"/>
        </w:rPr>
      </w:pPr>
      <w:bookmarkStart w:id="13" w:name="_Toc350779360"/>
      <w:r w:rsidRPr="001A5A1F">
        <w:rPr>
          <w:rFonts w:ascii="Times New Roman" w:eastAsia="標楷體" w:hAnsi="Times New Roman" w:cs="Times New Roman" w:hint="eastAsia"/>
          <w:b/>
          <w:szCs w:val="24"/>
        </w:rPr>
        <w:t>壹、目的</w:t>
      </w:r>
    </w:p>
    <w:p w:rsidR="001A5A1F" w:rsidRPr="00B117E2" w:rsidRDefault="001A5A1F" w:rsidP="001A5A1F">
      <w:pPr>
        <w:snapToGrid w:val="0"/>
        <w:spacing w:line="360" w:lineRule="auto"/>
        <w:ind w:firstLine="426"/>
        <w:rPr>
          <w:rFonts w:ascii="Times New Roman" w:eastAsia="標楷體" w:hAnsi="Times New Roman" w:cs="Times New Roman"/>
          <w:szCs w:val="24"/>
        </w:rPr>
      </w:pPr>
      <w:r w:rsidRPr="00B117E2">
        <w:rPr>
          <w:rFonts w:ascii="Times New Roman" w:eastAsia="標楷體" w:hAnsi="Times New Roman" w:cs="Times New Roman" w:hint="eastAsia"/>
          <w:szCs w:val="24"/>
        </w:rPr>
        <w:t>為防止災害發生，確保本校校內工作者（如：</w:t>
      </w:r>
      <w:r w:rsidR="00DE013F" w:rsidRPr="00114796">
        <w:rPr>
          <w:rFonts w:ascii="Times New Roman" w:eastAsia="標楷體" w:hAnsi="Times New Roman" w:cs="Times New Roman" w:hint="eastAsia"/>
          <w:color w:val="FF0000"/>
          <w:szCs w:val="24"/>
          <w:shd w:val="pct15" w:color="auto" w:fill="FFFFFF"/>
        </w:rPr>
        <w:t>教職員工生等</w:t>
      </w:r>
      <w:r w:rsidRPr="00B117E2">
        <w:rPr>
          <w:rFonts w:ascii="Times New Roman" w:eastAsia="標楷體" w:hAnsi="Times New Roman" w:cs="Times New Roman" w:hint="eastAsia"/>
          <w:szCs w:val="24"/>
        </w:rPr>
        <w:t>）之工作及學習環境之安全與衛生，使本校工程承攬廠商</w:t>
      </w:r>
      <w:r w:rsidRPr="00B117E2">
        <w:rPr>
          <w:rFonts w:ascii="Times New Roman" w:eastAsia="標楷體" w:hAnsi="Times New Roman" w:cs="Times New Roman" w:hint="eastAsia"/>
          <w:szCs w:val="24"/>
        </w:rPr>
        <w:t>(</w:t>
      </w:r>
      <w:r w:rsidRPr="00B117E2">
        <w:rPr>
          <w:rFonts w:ascii="Times New Roman" w:eastAsia="標楷體" w:hAnsi="Times New Roman" w:cs="Times New Roman" w:hint="eastAsia"/>
          <w:szCs w:val="24"/>
        </w:rPr>
        <w:t>以下簡稱承攬商</w:t>
      </w:r>
      <w:r w:rsidRPr="00B117E2">
        <w:rPr>
          <w:rFonts w:ascii="Times New Roman" w:eastAsia="標楷體" w:hAnsi="Times New Roman" w:cs="Times New Roman" w:hint="eastAsia"/>
          <w:szCs w:val="24"/>
        </w:rPr>
        <w:t>)</w:t>
      </w:r>
      <w:r w:rsidRPr="00B117E2">
        <w:rPr>
          <w:rFonts w:ascii="Times New Roman" w:eastAsia="標楷體" w:hAnsi="Times New Roman" w:cs="Times New Roman" w:hint="eastAsia"/>
          <w:szCs w:val="24"/>
        </w:rPr>
        <w:t>，均能遵守安全衛生等規定，特依職業安全衛生法及相關法令訂定本辦法。</w:t>
      </w:r>
    </w:p>
    <w:p w:rsidR="001A5A1F" w:rsidRPr="001A5A1F" w:rsidRDefault="001A5A1F" w:rsidP="001A5A1F">
      <w:pPr>
        <w:snapToGrid w:val="0"/>
        <w:spacing w:line="360" w:lineRule="auto"/>
        <w:ind w:firstLine="426"/>
        <w:rPr>
          <w:rFonts w:eastAsia="標楷體"/>
          <w:b/>
          <w:szCs w:val="24"/>
        </w:rPr>
      </w:pPr>
      <w:bookmarkStart w:id="14" w:name="_Toc350779361"/>
      <w:bookmarkEnd w:id="13"/>
      <w:r w:rsidRPr="001A5A1F">
        <w:rPr>
          <w:rFonts w:eastAsia="標楷體" w:hint="eastAsia"/>
          <w:b/>
          <w:szCs w:val="24"/>
        </w:rPr>
        <w:t>貳、範圍</w:t>
      </w:r>
    </w:p>
    <w:p w:rsidR="001A5A1F" w:rsidRDefault="001A5A1F" w:rsidP="001A5A1F">
      <w:pPr>
        <w:snapToGrid w:val="0"/>
        <w:spacing w:line="360" w:lineRule="auto"/>
        <w:ind w:firstLine="426"/>
        <w:rPr>
          <w:rFonts w:eastAsia="標楷體"/>
          <w:szCs w:val="24"/>
        </w:rPr>
      </w:pPr>
      <w:r w:rsidRPr="00B117E2">
        <w:rPr>
          <w:rFonts w:eastAsia="標楷體" w:hint="eastAsia"/>
          <w:szCs w:val="24"/>
        </w:rPr>
        <w:t>本校</w:t>
      </w:r>
      <w:r w:rsidRPr="00B117E2">
        <w:rPr>
          <w:rFonts w:ascii="Times New Roman" w:eastAsia="標楷體" w:hAnsi="Times New Roman" w:cs="Times New Roman" w:hint="eastAsia"/>
          <w:szCs w:val="24"/>
        </w:rPr>
        <w:t>各項</w:t>
      </w:r>
      <w:r w:rsidRPr="00B117E2">
        <w:rPr>
          <w:rFonts w:eastAsia="標楷體" w:hint="eastAsia"/>
          <w:szCs w:val="24"/>
        </w:rPr>
        <w:t>新建、修繕、改建、維護、保養、檢修、設備安裝等完成發包工程。</w:t>
      </w:r>
      <w:bookmarkEnd w:id="14"/>
    </w:p>
    <w:p w:rsidR="001A5A1F" w:rsidRPr="001A5A1F" w:rsidRDefault="001A5A1F" w:rsidP="001A5A1F">
      <w:pPr>
        <w:snapToGrid w:val="0"/>
        <w:spacing w:line="360" w:lineRule="auto"/>
        <w:ind w:firstLine="426"/>
        <w:rPr>
          <w:rFonts w:eastAsia="標楷體"/>
          <w:b/>
          <w:szCs w:val="24"/>
        </w:rPr>
      </w:pPr>
      <w:r w:rsidRPr="001A5A1F">
        <w:rPr>
          <w:rFonts w:eastAsia="標楷體" w:hint="eastAsia"/>
          <w:b/>
          <w:szCs w:val="24"/>
        </w:rPr>
        <w:t>參、定義</w:t>
      </w:r>
    </w:p>
    <w:p w:rsidR="001A5A1F" w:rsidRPr="00B117E2" w:rsidRDefault="001A5A1F" w:rsidP="001A5A1F">
      <w:pPr>
        <w:snapToGrid w:val="0"/>
        <w:spacing w:line="360" w:lineRule="auto"/>
        <w:ind w:left="709" w:hanging="425"/>
        <w:rPr>
          <w:rFonts w:ascii="Times New Roman" w:eastAsia="標楷體" w:hAnsi="Times New Roman" w:cs="Times New Roman"/>
          <w:szCs w:val="24"/>
        </w:rPr>
      </w:pPr>
      <w:r w:rsidRPr="00B117E2">
        <w:rPr>
          <w:rFonts w:ascii="Times New Roman" w:eastAsia="標楷體" w:hAnsi="Times New Roman" w:cs="Times New Roman"/>
          <w:szCs w:val="24"/>
        </w:rPr>
        <w:t>3.1</w:t>
      </w:r>
      <w:r w:rsidRPr="00B117E2">
        <w:rPr>
          <w:rFonts w:ascii="Times New Roman" w:eastAsia="標楷體" w:hAnsi="Times New Roman" w:cs="Times New Roman"/>
          <w:szCs w:val="24"/>
        </w:rPr>
        <w:t>採購：可區分為原物</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零配件料採購、維修與作業所需的採購、總務工程案採購</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包含水電</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空調</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機器修護</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興建大樓等</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、勞務採購</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包含清潔環保類</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團膳服務等</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、資本設備採購。</w:t>
      </w:r>
    </w:p>
    <w:p w:rsidR="001A5A1F" w:rsidRPr="001A5A1F" w:rsidRDefault="001A5A1F" w:rsidP="001A5A1F">
      <w:pPr>
        <w:snapToGrid w:val="0"/>
        <w:spacing w:line="360" w:lineRule="auto"/>
        <w:ind w:left="709" w:hanging="425"/>
        <w:rPr>
          <w:rFonts w:ascii="Times New Roman" w:eastAsia="標楷體" w:hAnsi="Times New Roman" w:cs="Times New Roman"/>
          <w:b/>
          <w:szCs w:val="24"/>
        </w:rPr>
      </w:pPr>
      <w:r w:rsidRPr="001A5A1F">
        <w:rPr>
          <w:rFonts w:ascii="Times New Roman" w:eastAsia="標楷體" w:hAnsi="Times New Roman" w:cs="Times New Roman" w:hint="eastAsia"/>
          <w:b/>
          <w:szCs w:val="24"/>
        </w:rPr>
        <w:t>肆、權責</w:t>
      </w:r>
    </w:p>
    <w:p w:rsidR="001A5A1F" w:rsidRPr="00B117E2" w:rsidRDefault="001A5A1F" w:rsidP="001A5A1F">
      <w:pPr>
        <w:snapToGrid w:val="0"/>
        <w:spacing w:line="360" w:lineRule="auto"/>
        <w:ind w:left="709" w:hanging="425"/>
        <w:rPr>
          <w:rFonts w:ascii="Times New Roman" w:eastAsia="標楷體" w:hAnsi="Times New Roman" w:cs="Times New Roman"/>
          <w:szCs w:val="24"/>
        </w:rPr>
      </w:pPr>
      <w:r w:rsidRPr="00B117E2">
        <w:rPr>
          <w:rFonts w:ascii="Times New Roman" w:eastAsia="標楷體" w:hAnsi="Times New Roman" w:cs="Times New Roman"/>
          <w:szCs w:val="24"/>
        </w:rPr>
        <w:t>4.1</w:t>
      </w:r>
      <w:r w:rsidRPr="00B117E2">
        <w:rPr>
          <w:rFonts w:ascii="Times New Roman" w:eastAsia="標楷體" w:hAnsi="Times New Roman" w:cs="Times New Roman"/>
          <w:szCs w:val="24"/>
        </w:rPr>
        <w:t>採購單位：協助設備單位取得相關安全評估報告等規範文件。</w:t>
      </w:r>
    </w:p>
    <w:p w:rsidR="001A5A1F" w:rsidRDefault="001A5A1F" w:rsidP="001A5A1F">
      <w:pPr>
        <w:snapToGrid w:val="0"/>
        <w:spacing w:line="360" w:lineRule="auto"/>
        <w:ind w:left="709" w:hanging="425"/>
        <w:rPr>
          <w:rFonts w:ascii="Times New Roman" w:eastAsia="標楷體" w:hAnsi="Times New Roman" w:cs="Times New Roman"/>
          <w:szCs w:val="24"/>
        </w:rPr>
      </w:pPr>
      <w:r w:rsidRPr="00B117E2">
        <w:rPr>
          <w:rFonts w:ascii="Times New Roman" w:eastAsia="標楷體" w:hAnsi="Times New Roman" w:cs="Times New Roman"/>
          <w:szCs w:val="24"/>
        </w:rPr>
        <w:t>4.2</w:t>
      </w:r>
      <w:r w:rsidRPr="00B117E2">
        <w:rPr>
          <w:rFonts w:ascii="Times New Roman" w:eastAsia="標楷體" w:hAnsi="Times New Roman" w:cs="Times New Roman"/>
          <w:szCs w:val="24"/>
        </w:rPr>
        <w:t>職業安全衛生管理單位：應隨時將安全衛生法規查核結果涉及採購規範之相關資訊提供採購單位。</w:t>
      </w:r>
    </w:p>
    <w:p w:rsidR="005913F4" w:rsidRPr="005913F4" w:rsidRDefault="005913F4" w:rsidP="001A5A1F">
      <w:pPr>
        <w:snapToGrid w:val="0"/>
        <w:spacing w:line="360" w:lineRule="auto"/>
        <w:ind w:left="709" w:hanging="425"/>
        <w:rPr>
          <w:rFonts w:ascii="Times New Roman" w:eastAsia="標楷體" w:hAnsi="Times New Roman" w:cs="Times New Roman"/>
          <w:b/>
          <w:szCs w:val="24"/>
        </w:rPr>
      </w:pPr>
      <w:r w:rsidRPr="005913F4">
        <w:rPr>
          <w:rFonts w:ascii="Times New Roman" w:eastAsia="標楷體" w:hAnsi="Times New Roman" w:cs="Times New Roman" w:hint="eastAsia"/>
          <w:b/>
          <w:szCs w:val="24"/>
        </w:rPr>
        <w:t>伍、作業內容</w:t>
      </w:r>
    </w:p>
    <w:p w:rsidR="001A5A1F" w:rsidRPr="00B117E2" w:rsidRDefault="001A5A1F" w:rsidP="001A5A1F">
      <w:pPr>
        <w:snapToGrid w:val="0"/>
        <w:spacing w:line="360" w:lineRule="auto"/>
        <w:ind w:left="709" w:hanging="425"/>
        <w:rPr>
          <w:rFonts w:ascii="Times New Roman" w:eastAsia="標楷體" w:hAnsi="Times New Roman" w:cs="Times New Roman"/>
          <w:szCs w:val="24"/>
        </w:rPr>
      </w:pPr>
      <w:r w:rsidRPr="00B117E2">
        <w:rPr>
          <w:rFonts w:ascii="Times New Roman" w:eastAsia="標楷體" w:hAnsi="Times New Roman" w:cs="Times New Roman"/>
          <w:szCs w:val="24"/>
        </w:rPr>
        <w:t>5.1</w:t>
      </w:r>
      <w:r w:rsidRPr="00B117E2">
        <w:rPr>
          <w:rFonts w:ascii="Times New Roman" w:eastAsia="標楷體" w:hAnsi="Times New Roman" w:cs="Times New Roman"/>
          <w:szCs w:val="24"/>
        </w:rPr>
        <w:t>安全規範收集與專業資格確認</w:t>
      </w:r>
    </w:p>
    <w:p w:rsidR="001A5A1F" w:rsidRPr="00B117E2" w:rsidRDefault="001A5A1F" w:rsidP="001A5A1F">
      <w:pPr>
        <w:snapToGrid w:val="0"/>
        <w:spacing w:line="360" w:lineRule="auto"/>
        <w:ind w:left="1418" w:hanging="578"/>
        <w:jc w:val="both"/>
        <w:rPr>
          <w:rFonts w:ascii="Times New Roman" w:eastAsia="標楷體" w:hAnsi="Times New Roman" w:cs="Times New Roman"/>
          <w:szCs w:val="24"/>
        </w:rPr>
      </w:pPr>
      <w:r w:rsidRPr="00B117E2">
        <w:rPr>
          <w:rFonts w:ascii="Times New Roman" w:eastAsia="標楷體" w:hAnsi="Times New Roman" w:cs="Times New Roman"/>
          <w:szCs w:val="24"/>
        </w:rPr>
        <w:t>5.1.1</w:t>
      </w:r>
      <w:r w:rsidRPr="00B117E2">
        <w:rPr>
          <w:rFonts w:ascii="Times New Roman" w:eastAsia="標楷體" w:hAnsi="Times New Roman" w:cs="Times New Roman"/>
          <w:szCs w:val="24"/>
        </w:rPr>
        <w:t>採購單位應協助設備單位要求供應商提供相關安全規範、驗證資料，供應商承諾遵循上述規定時，才可核發採購許可。</w:t>
      </w:r>
    </w:p>
    <w:p w:rsidR="001A5A1F" w:rsidRPr="00B117E2" w:rsidRDefault="001A5A1F" w:rsidP="001A5A1F">
      <w:pPr>
        <w:snapToGrid w:val="0"/>
        <w:spacing w:line="360" w:lineRule="auto"/>
        <w:ind w:left="1418" w:hanging="578"/>
        <w:jc w:val="both"/>
        <w:rPr>
          <w:rFonts w:ascii="Times New Roman" w:eastAsia="標楷體" w:hAnsi="Times New Roman" w:cs="Times New Roman"/>
          <w:szCs w:val="24"/>
        </w:rPr>
      </w:pPr>
      <w:r w:rsidRPr="00B117E2">
        <w:rPr>
          <w:rFonts w:ascii="Times New Roman" w:eastAsia="標楷體" w:hAnsi="Times New Roman" w:cs="Times New Roman"/>
          <w:szCs w:val="24"/>
        </w:rPr>
        <w:t>5.1.2</w:t>
      </w:r>
      <w:r w:rsidRPr="00B117E2">
        <w:rPr>
          <w:rFonts w:ascii="Times New Roman" w:eastAsia="標楷體" w:hAnsi="Times New Roman" w:cs="Times New Roman"/>
          <w:szCs w:val="24"/>
        </w:rPr>
        <w:t>氣體</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化學品之採購，應會簽職業安全衛生管理單位來判定</w:t>
      </w:r>
      <w:r w:rsidRPr="00B117E2">
        <w:rPr>
          <w:rFonts w:ascii="Times New Roman" w:eastAsia="標楷體" w:hAnsi="Times New Roman" w:cs="Times New Roman" w:hint="eastAsia"/>
          <w:szCs w:val="24"/>
        </w:rPr>
        <w:t>所</w:t>
      </w:r>
      <w:r w:rsidRPr="00B117E2">
        <w:rPr>
          <w:rFonts w:ascii="Times New Roman" w:eastAsia="標楷體" w:hAnsi="Times New Roman" w:cs="Times New Roman"/>
          <w:szCs w:val="24"/>
        </w:rPr>
        <w:t>附危害通識管理事項是否正確，並保持更新。若職業安全衛生管理單位判定須檢附安全資料表（</w:t>
      </w:r>
      <w:r w:rsidRPr="00B117E2">
        <w:rPr>
          <w:rFonts w:ascii="Times New Roman" w:eastAsia="標楷體" w:hAnsi="Times New Roman" w:cs="Times New Roman"/>
          <w:szCs w:val="24"/>
        </w:rPr>
        <w:t>SDS</w:t>
      </w:r>
      <w:r w:rsidRPr="00B117E2">
        <w:rPr>
          <w:rFonts w:ascii="Times New Roman" w:eastAsia="標楷體" w:hAnsi="Times New Roman" w:cs="Times New Roman"/>
          <w:szCs w:val="24"/>
        </w:rPr>
        <w:t>）之氣體</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化學品，應於請購規範上載明。</w:t>
      </w:r>
    </w:p>
    <w:p w:rsidR="001A5A1F" w:rsidRPr="00B117E2" w:rsidRDefault="001A5A1F" w:rsidP="001A5A1F">
      <w:pPr>
        <w:snapToGrid w:val="0"/>
        <w:spacing w:line="360" w:lineRule="auto"/>
        <w:ind w:left="1418" w:hanging="578"/>
        <w:jc w:val="both"/>
        <w:rPr>
          <w:rFonts w:ascii="Times New Roman" w:eastAsia="標楷體" w:hAnsi="Times New Roman" w:cs="Times New Roman"/>
          <w:szCs w:val="24"/>
        </w:rPr>
      </w:pPr>
      <w:r w:rsidRPr="00B117E2">
        <w:rPr>
          <w:rFonts w:ascii="Times New Roman" w:eastAsia="標楷體" w:hAnsi="Times New Roman" w:cs="Times New Roman"/>
          <w:szCs w:val="24"/>
        </w:rPr>
        <w:t>5.1.3</w:t>
      </w:r>
      <w:r w:rsidRPr="00B117E2">
        <w:rPr>
          <w:rFonts w:ascii="Times New Roman" w:eastAsia="標楷體" w:hAnsi="Times New Roman" w:cs="Times New Roman"/>
          <w:szCs w:val="24"/>
        </w:rPr>
        <w:t>權責單位定期委由專門機構到校實施高低壓設備檢修或安全衛生專業檢測</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如作業環境監測、境汙染檢測</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時，應於請購規範上清楚載明法定要求與專業機構之資格條件。</w:t>
      </w:r>
    </w:p>
    <w:p w:rsidR="001A5A1F" w:rsidRPr="00B117E2" w:rsidRDefault="001A5A1F" w:rsidP="001A5A1F">
      <w:pPr>
        <w:snapToGrid w:val="0"/>
        <w:spacing w:line="360" w:lineRule="auto"/>
        <w:ind w:left="1418" w:hanging="578"/>
        <w:jc w:val="both"/>
        <w:rPr>
          <w:rFonts w:ascii="Times New Roman" w:eastAsia="標楷體" w:hAnsi="Times New Roman" w:cs="Times New Roman"/>
          <w:szCs w:val="24"/>
        </w:rPr>
      </w:pPr>
      <w:r w:rsidRPr="00B117E2">
        <w:rPr>
          <w:rFonts w:ascii="Times New Roman" w:eastAsia="標楷體" w:hAnsi="Times New Roman" w:cs="Times New Roman"/>
          <w:szCs w:val="24"/>
        </w:rPr>
        <w:t>5.1.4</w:t>
      </w:r>
      <w:r w:rsidRPr="00B117E2">
        <w:rPr>
          <w:rFonts w:ascii="Times New Roman" w:eastAsia="標楷體" w:hAnsi="Times New Roman" w:cs="Times New Roman"/>
          <w:szCs w:val="24"/>
        </w:rPr>
        <w:t>權責單位若裝設達法令列管之危險性機械設備與特殊防護機具時，應將辦理該機械設備檢查所需的法定資料</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如</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強度計算書、設備明細表、熔接檢</w:t>
      </w:r>
      <w:r w:rsidRPr="00B117E2">
        <w:rPr>
          <w:rFonts w:ascii="Times New Roman" w:eastAsia="標楷體" w:hAnsi="Times New Roman" w:cs="Times New Roman"/>
          <w:szCs w:val="24"/>
        </w:rPr>
        <w:lastRenderedPageBreak/>
        <w:t>查合格證明文件等資料</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、型式檢定合格證明文件等要求，詳列於請購規範上。</w:t>
      </w:r>
    </w:p>
    <w:p w:rsidR="001A5A1F" w:rsidRPr="00B117E2" w:rsidRDefault="001A5A1F" w:rsidP="001A5A1F">
      <w:pPr>
        <w:snapToGrid w:val="0"/>
        <w:spacing w:line="360" w:lineRule="auto"/>
        <w:ind w:left="1418" w:hanging="578"/>
        <w:jc w:val="both"/>
        <w:rPr>
          <w:rFonts w:ascii="Times New Roman" w:eastAsia="標楷體" w:hAnsi="Times New Roman" w:cs="Times New Roman"/>
          <w:szCs w:val="24"/>
        </w:rPr>
      </w:pPr>
      <w:r w:rsidRPr="00B117E2">
        <w:rPr>
          <w:rFonts w:ascii="Times New Roman" w:eastAsia="標楷體" w:hAnsi="Times New Roman" w:cs="Times New Roman"/>
          <w:szCs w:val="24"/>
        </w:rPr>
        <w:t>5.1.5</w:t>
      </w:r>
      <w:r w:rsidRPr="00B117E2">
        <w:rPr>
          <w:rFonts w:ascii="Times New Roman" w:eastAsia="標楷體" w:hAnsi="Times New Roman" w:cs="Times New Roman"/>
          <w:szCs w:val="24"/>
        </w:rPr>
        <w:t>權責單位若需請購</w:t>
      </w:r>
      <w:r w:rsidRPr="00B117E2">
        <w:rPr>
          <w:rFonts w:ascii="Times New Roman" w:eastAsia="標楷體" w:hAnsi="Times New Roman" w:cs="Times New Roman" w:hint="eastAsia"/>
          <w:szCs w:val="24"/>
        </w:rPr>
        <w:t>職業安全衛生之</w:t>
      </w:r>
      <w:r w:rsidRPr="00B117E2">
        <w:rPr>
          <w:rFonts w:ascii="Times New Roman" w:eastAsia="標楷體" w:hAnsi="Times New Roman" w:cs="Times New Roman"/>
          <w:szCs w:val="24"/>
        </w:rPr>
        <w:t>專業防護裝備或專業監測儀器</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設備時</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如</w:t>
      </w:r>
      <w:r w:rsidRPr="00B117E2">
        <w:rPr>
          <w:rFonts w:ascii="Times New Roman" w:eastAsia="標楷體" w:hAnsi="Times New Roman" w:cs="Times New Roman"/>
          <w:szCs w:val="24"/>
        </w:rPr>
        <w:t>:SCBA</w:t>
      </w:r>
      <w:r w:rsidRPr="00B117E2">
        <w:rPr>
          <w:rFonts w:ascii="Times New Roman" w:eastAsia="標楷體" w:hAnsi="Times New Roman" w:cs="Times New Roman"/>
          <w:szCs w:val="24"/>
        </w:rPr>
        <w:t>、化學</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消防防護衣、氣體偵測器等</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，應會同職業安全衛生管理單位針對實際作業需求，提供採買之</w:t>
      </w:r>
      <w:r w:rsidRPr="00B117E2">
        <w:rPr>
          <w:rFonts w:ascii="Times New Roman" w:eastAsia="標楷體" w:hAnsi="Times New Roman" w:cs="Times New Roman" w:hint="eastAsia"/>
          <w:szCs w:val="24"/>
        </w:rPr>
        <w:t>相關</w:t>
      </w:r>
      <w:r w:rsidRPr="00B117E2">
        <w:rPr>
          <w:rFonts w:ascii="Times New Roman" w:eastAsia="標楷體" w:hAnsi="Times New Roman" w:cs="Times New Roman"/>
          <w:szCs w:val="24"/>
        </w:rPr>
        <w:t>意見，並於請購規範上清楚載明。</w:t>
      </w:r>
    </w:p>
    <w:p w:rsidR="001A5A1F" w:rsidRPr="00B117E2" w:rsidRDefault="001A5A1F" w:rsidP="001A5A1F">
      <w:pPr>
        <w:snapToGrid w:val="0"/>
        <w:spacing w:line="360" w:lineRule="auto"/>
        <w:ind w:left="1418" w:hanging="578"/>
        <w:jc w:val="both"/>
        <w:rPr>
          <w:rFonts w:ascii="Times New Roman" w:eastAsia="標楷體" w:hAnsi="Times New Roman" w:cs="Times New Roman"/>
          <w:szCs w:val="24"/>
        </w:rPr>
      </w:pPr>
      <w:r w:rsidRPr="00B117E2">
        <w:rPr>
          <w:rFonts w:ascii="Times New Roman" w:eastAsia="標楷體" w:hAnsi="Times New Roman" w:cs="Times New Roman"/>
          <w:szCs w:val="24"/>
        </w:rPr>
        <w:t>5.1.6</w:t>
      </w:r>
      <w:r w:rsidRPr="00B117E2">
        <w:rPr>
          <w:rFonts w:ascii="Times New Roman" w:eastAsia="標楷體" w:hAnsi="Times New Roman" w:cs="Times New Roman"/>
          <w:szCs w:val="24"/>
        </w:rPr>
        <w:t>權責單位如需請購放射性</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可發生游離輻射設備者，應於請購規範書中載明販賣商資格</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即應取得行政院原子能委員會之銷售許可證</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，並要求販售商應提供辦理輸入許可及使用登記時，必要的文件。</w:t>
      </w:r>
    </w:p>
    <w:p w:rsidR="001A5A1F" w:rsidRPr="00B117E2" w:rsidRDefault="001A5A1F" w:rsidP="001A5A1F">
      <w:pPr>
        <w:snapToGrid w:val="0"/>
        <w:spacing w:line="360" w:lineRule="auto"/>
        <w:ind w:left="1418" w:hanging="578"/>
        <w:jc w:val="both"/>
        <w:rPr>
          <w:rFonts w:ascii="Times New Roman" w:eastAsia="標楷體" w:hAnsi="Times New Roman" w:cs="Times New Roman"/>
          <w:szCs w:val="24"/>
        </w:rPr>
      </w:pPr>
      <w:r w:rsidRPr="00B117E2">
        <w:rPr>
          <w:rFonts w:ascii="Times New Roman" w:eastAsia="標楷體" w:hAnsi="Times New Roman" w:cs="Times New Roman"/>
          <w:szCs w:val="24"/>
        </w:rPr>
        <w:t>5.1.7</w:t>
      </w:r>
      <w:r w:rsidRPr="00B117E2">
        <w:rPr>
          <w:rFonts w:ascii="Times New Roman" w:eastAsia="標楷體" w:hAnsi="Times New Roman" w:cs="Times New Roman"/>
          <w:szCs w:val="24"/>
        </w:rPr>
        <w:t>凡涉及勞務採購時，應於採購合約上載明保險約定與要求勞務服務人員，同意遵守本校安全衛生承攬作業相關規定。</w:t>
      </w:r>
    </w:p>
    <w:p w:rsidR="001A5A1F" w:rsidRPr="00B117E2" w:rsidRDefault="001A5A1F" w:rsidP="001A5A1F">
      <w:pPr>
        <w:snapToGrid w:val="0"/>
        <w:spacing w:line="360" w:lineRule="auto"/>
        <w:ind w:left="1418" w:hanging="578"/>
        <w:jc w:val="both"/>
        <w:rPr>
          <w:rFonts w:ascii="Times New Roman" w:eastAsia="標楷體" w:hAnsi="Times New Roman" w:cs="Times New Roman"/>
          <w:szCs w:val="24"/>
        </w:rPr>
      </w:pPr>
      <w:r w:rsidRPr="00B117E2">
        <w:rPr>
          <w:rFonts w:ascii="Times New Roman" w:eastAsia="標楷體" w:hAnsi="Times New Roman" w:cs="Times New Roman"/>
          <w:szCs w:val="24"/>
        </w:rPr>
        <w:t>5.1.8</w:t>
      </w:r>
      <w:r w:rsidRPr="00B117E2">
        <w:rPr>
          <w:rFonts w:ascii="Times New Roman" w:eastAsia="標楷體" w:hAnsi="Times New Roman" w:cs="Times New Roman"/>
          <w:szCs w:val="24"/>
        </w:rPr>
        <w:t>採購項目若涉及租賃供應商之機具、設備或勞務服務時，應於雙方租賃契約</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說明書中明訂機械設備與勞務服務之安全管制規定。</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如</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機械設備使用期間之自動檢查、合格危險性機械入校、入校人員證照</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專業訓練資格、安全保護裝置</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安全防護設施之有效性等</w:t>
      </w:r>
      <w:r w:rsidRPr="00B117E2">
        <w:rPr>
          <w:rFonts w:ascii="Times New Roman" w:eastAsia="標楷體" w:hAnsi="Times New Roman" w:cs="Times New Roman"/>
          <w:szCs w:val="24"/>
        </w:rPr>
        <w:t>)</w:t>
      </w:r>
    </w:p>
    <w:p w:rsidR="001A5A1F" w:rsidRPr="00B117E2" w:rsidRDefault="001A5A1F" w:rsidP="001A5A1F">
      <w:pPr>
        <w:snapToGrid w:val="0"/>
        <w:spacing w:line="360" w:lineRule="auto"/>
        <w:ind w:left="709" w:hanging="425"/>
        <w:rPr>
          <w:rFonts w:ascii="Times New Roman" w:eastAsia="標楷體" w:hAnsi="Times New Roman" w:cs="Times New Roman"/>
          <w:szCs w:val="24"/>
        </w:rPr>
      </w:pPr>
      <w:r w:rsidRPr="00B117E2">
        <w:rPr>
          <w:rFonts w:ascii="Times New Roman" w:eastAsia="標楷體" w:hAnsi="Times New Roman" w:cs="Times New Roman"/>
          <w:szCs w:val="24"/>
        </w:rPr>
        <w:t>5.2</w:t>
      </w:r>
      <w:r w:rsidRPr="00B117E2">
        <w:rPr>
          <w:rFonts w:ascii="Times New Roman" w:eastAsia="標楷體" w:hAnsi="Times New Roman" w:cs="Times New Roman"/>
          <w:szCs w:val="24"/>
        </w:rPr>
        <w:t>請購作業</w:t>
      </w:r>
    </w:p>
    <w:p w:rsidR="001A5A1F" w:rsidRPr="00B117E2" w:rsidRDefault="001A5A1F" w:rsidP="001A5A1F">
      <w:pPr>
        <w:snapToGrid w:val="0"/>
        <w:spacing w:line="360" w:lineRule="auto"/>
        <w:ind w:left="1418" w:hanging="578"/>
        <w:jc w:val="both"/>
        <w:rPr>
          <w:rFonts w:ascii="Times New Roman" w:eastAsia="標楷體" w:hAnsi="Times New Roman" w:cs="Times New Roman"/>
          <w:szCs w:val="24"/>
        </w:rPr>
      </w:pPr>
      <w:r w:rsidRPr="00B117E2">
        <w:rPr>
          <w:rFonts w:ascii="Times New Roman" w:eastAsia="標楷體" w:hAnsi="Times New Roman" w:cs="Times New Roman"/>
          <w:szCs w:val="24"/>
        </w:rPr>
        <w:t>5.2.1</w:t>
      </w:r>
      <w:r w:rsidRPr="00B117E2">
        <w:rPr>
          <w:rFonts w:ascii="Times New Roman" w:eastAsia="標楷體" w:hAnsi="Times New Roman" w:cs="Times New Roman"/>
          <w:szCs w:val="24"/>
        </w:rPr>
        <w:t>各單位有採購需求時，應依據採購辦法之規定開立「請購單」，經權責主管核准後，送交財務單位審核預算及會計科目。</w:t>
      </w:r>
      <w:r w:rsidRPr="00B117E2">
        <w:rPr>
          <w:rFonts w:ascii="Times New Roman" w:eastAsia="標楷體" w:hAnsi="Times New Roman" w:cs="Times New Roman"/>
          <w:szCs w:val="24"/>
        </w:rPr>
        <w:t xml:space="preserve"> </w:t>
      </w:r>
    </w:p>
    <w:p w:rsidR="001A5A1F" w:rsidRPr="00B117E2" w:rsidRDefault="001A5A1F" w:rsidP="001A5A1F">
      <w:pPr>
        <w:snapToGrid w:val="0"/>
        <w:spacing w:line="360" w:lineRule="auto"/>
        <w:ind w:left="1418" w:hanging="578"/>
        <w:jc w:val="both"/>
        <w:rPr>
          <w:rFonts w:ascii="Times New Roman" w:eastAsia="標楷體" w:hAnsi="Times New Roman" w:cs="Times New Roman"/>
          <w:szCs w:val="24"/>
        </w:rPr>
      </w:pPr>
      <w:r w:rsidRPr="00B117E2">
        <w:rPr>
          <w:rFonts w:ascii="Times New Roman" w:eastAsia="標楷體" w:hAnsi="Times New Roman" w:cs="Times New Roman"/>
          <w:szCs w:val="24"/>
        </w:rPr>
        <w:t>5.2.2</w:t>
      </w:r>
      <w:r w:rsidRPr="00B117E2">
        <w:rPr>
          <w:rFonts w:ascii="Times New Roman" w:eastAsia="標楷體" w:hAnsi="Times New Roman" w:cs="Times New Roman"/>
          <w:szCs w:val="24"/>
        </w:rPr>
        <w:t>「請購單」內容除採購名稱、規格、數量等資訊外，亦應包含該項目安全衛生規格需求。</w:t>
      </w:r>
    </w:p>
    <w:p w:rsidR="001A5A1F" w:rsidRPr="00B117E2" w:rsidRDefault="001A5A1F" w:rsidP="001A5A1F">
      <w:pPr>
        <w:snapToGrid w:val="0"/>
        <w:spacing w:line="360" w:lineRule="auto"/>
        <w:ind w:left="1418" w:hanging="578"/>
        <w:jc w:val="both"/>
        <w:rPr>
          <w:rFonts w:ascii="Times New Roman" w:eastAsia="標楷體" w:hAnsi="Times New Roman" w:cs="Times New Roman"/>
          <w:szCs w:val="24"/>
        </w:rPr>
      </w:pPr>
      <w:r w:rsidRPr="00B117E2">
        <w:rPr>
          <w:rFonts w:ascii="Times New Roman" w:eastAsia="標楷體" w:hAnsi="Times New Roman" w:cs="Times New Roman"/>
          <w:szCs w:val="24"/>
        </w:rPr>
        <w:t>5.2.3</w:t>
      </w:r>
      <w:r w:rsidRPr="00B117E2">
        <w:rPr>
          <w:rFonts w:ascii="Times New Roman" w:eastAsia="標楷體" w:hAnsi="Times New Roman" w:cs="Times New Roman"/>
          <w:szCs w:val="24"/>
        </w:rPr>
        <w:t>「請購單」填寫時，須注意與符合下列事項：</w:t>
      </w:r>
    </w:p>
    <w:p w:rsidR="001A5A1F" w:rsidRPr="00B117E2" w:rsidRDefault="001A5A1F" w:rsidP="001A5A1F">
      <w:pPr>
        <w:snapToGrid w:val="0"/>
        <w:spacing w:line="360" w:lineRule="auto"/>
        <w:ind w:leftChars="583" w:left="1699" w:hangingChars="125" w:hanging="300"/>
        <w:rPr>
          <w:rFonts w:ascii="Times New Roman" w:eastAsia="標楷體" w:hAnsi="Times New Roman" w:cs="Times New Roman"/>
          <w:szCs w:val="24"/>
        </w:rPr>
      </w:pPr>
      <w:r w:rsidRPr="00B117E2">
        <w:rPr>
          <w:rFonts w:ascii="Times New Roman" w:eastAsia="標楷體" w:hAnsi="Times New Roman" w:cs="Times New Roman"/>
          <w:szCs w:val="24"/>
        </w:rPr>
        <w:t>(a)</w:t>
      </w:r>
      <w:r w:rsidRPr="00B117E2">
        <w:rPr>
          <w:rFonts w:ascii="Times New Roman" w:eastAsia="標楷體" w:hAnsi="Times New Roman" w:cs="Times New Roman"/>
          <w:szCs w:val="24"/>
        </w:rPr>
        <w:t>品名、規格、數量、交期及該項目</w:t>
      </w:r>
      <w:r w:rsidRPr="00B117E2">
        <w:rPr>
          <w:rFonts w:ascii="Times New Roman" w:eastAsia="標楷體" w:hAnsi="Times New Roman" w:cs="Times New Roman" w:hint="eastAsia"/>
          <w:szCs w:val="24"/>
        </w:rPr>
        <w:t>職業安全衛生相關</w:t>
      </w:r>
      <w:r w:rsidRPr="00B117E2">
        <w:rPr>
          <w:rFonts w:ascii="Times New Roman" w:eastAsia="標楷體" w:hAnsi="Times New Roman" w:cs="Times New Roman"/>
          <w:szCs w:val="24"/>
        </w:rPr>
        <w:t>規格需求應填寫清楚，如有圖面、樣品、規範亦應以附件方式隨附送審。</w:t>
      </w:r>
    </w:p>
    <w:p w:rsidR="001A5A1F" w:rsidRPr="00B117E2" w:rsidRDefault="001A5A1F" w:rsidP="001A5A1F">
      <w:pPr>
        <w:snapToGrid w:val="0"/>
        <w:spacing w:line="360" w:lineRule="auto"/>
        <w:ind w:leftChars="583" w:left="1699" w:hangingChars="125" w:hanging="300"/>
        <w:rPr>
          <w:rFonts w:ascii="Times New Roman" w:eastAsia="標楷體" w:hAnsi="Times New Roman" w:cs="Times New Roman"/>
          <w:szCs w:val="24"/>
        </w:rPr>
      </w:pPr>
      <w:r w:rsidRPr="00B117E2">
        <w:rPr>
          <w:rFonts w:ascii="Times New Roman" w:eastAsia="標楷體" w:hAnsi="Times New Roman" w:cs="Times New Roman"/>
          <w:szCs w:val="24"/>
        </w:rPr>
        <w:t>(b)</w:t>
      </w:r>
      <w:r w:rsidRPr="00B117E2">
        <w:rPr>
          <w:rFonts w:ascii="Times New Roman" w:eastAsia="標楷體" w:hAnsi="Times New Roman" w:cs="Times New Roman"/>
          <w:szCs w:val="24"/>
        </w:rPr>
        <w:t>如請購類別涉及其他安全衛生條件者，該請購規範上應清楚載明需求。</w:t>
      </w:r>
    </w:p>
    <w:p w:rsidR="001A5A1F" w:rsidRPr="00B117E2" w:rsidRDefault="001A5A1F" w:rsidP="001A5A1F">
      <w:pPr>
        <w:snapToGrid w:val="0"/>
        <w:spacing w:line="360" w:lineRule="auto"/>
        <w:ind w:leftChars="583" w:left="1699" w:hangingChars="125" w:hanging="300"/>
        <w:rPr>
          <w:rFonts w:ascii="Times New Roman" w:eastAsia="標楷體" w:hAnsi="Times New Roman" w:cs="Times New Roman"/>
          <w:szCs w:val="24"/>
        </w:rPr>
      </w:pPr>
      <w:r w:rsidRPr="00B117E2">
        <w:rPr>
          <w:rFonts w:ascii="Times New Roman" w:eastAsia="標楷體" w:hAnsi="Times New Roman" w:cs="Times New Roman"/>
          <w:szCs w:val="24"/>
        </w:rPr>
        <w:t>(c)</w:t>
      </w:r>
      <w:r w:rsidRPr="00B117E2">
        <w:rPr>
          <w:rFonts w:ascii="Times New Roman" w:eastAsia="標楷體" w:hAnsi="Times New Roman" w:cs="Times New Roman"/>
          <w:szCs w:val="24"/>
        </w:rPr>
        <w:t>基於特殊理由，須指定採購廠商者，應於請購單上說明指定廠商理由。</w:t>
      </w:r>
    </w:p>
    <w:p w:rsidR="001A5A1F" w:rsidRPr="00B117E2" w:rsidRDefault="001A5A1F" w:rsidP="001A5A1F">
      <w:pPr>
        <w:snapToGrid w:val="0"/>
        <w:spacing w:line="360" w:lineRule="auto"/>
        <w:ind w:leftChars="583" w:left="1699" w:hangingChars="125" w:hanging="300"/>
        <w:rPr>
          <w:rFonts w:ascii="Times New Roman" w:eastAsia="標楷體" w:hAnsi="Times New Roman" w:cs="Times New Roman"/>
          <w:szCs w:val="24"/>
        </w:rPr>
      </w:pPr>
      <w:r w:rsidRPr="00B117E2">
        <w:rPr>
          <w:rFonts w:ascii="Times New Roman" w:eastAsia="標楷體" w:hAnsi="Times New Roman" w:cs="Times New Roman"/>
          <w:szCs w:val="24"/>
        </w:rPr>
        <w:t>(d)</w:t>
      </w:r>
      <w:r w:rsidRPr="00B117E2">
        <w:rPr>
          <w:rFonts w:ascii="Times New Roman" w:eastAsia="標楷體" w:hAnsi="Times New Roman" w:cs="Times New Roman"/>
          <w:szCs w:val="24"/>
        </w:rPr>
        <w:t>需求日期應預留採購單位之作業時間、簽核及廠商備貨時間。</w:t>
      </w:r>
    </w:p>
    <w:p w:rsidR="001A5A1F" w:rsidRPr="00B117E2" w:rsidRDefault="001A5A1F" w:rsidP="001A5A1F">
      <w:pPr>
        <w:snapToGrid w:val="0"/>
        <w:spacing w:line="360" w:lineRule="auto"/>
        <w:ind w:leftChars="583" w:left="1699" w:hangingChars="125" w:hanging="300"/>
        <w:rPr>
          <w:rFonts w:ascii="Times New Roman" w:eastAsia="標楷體" w:hAnsi="Times New Roman" w:cs="Times New Roman"/>
          <w:szCs w:val="24"/>
        </w:rPr>
      </w:pPr>
      <w:r w:rsidRPr="00B117E2">
        <w:rPr>
          <w:rFonts w:ascii="Times New Roman" w:eastAsia="標楷體" w:hAnsi="Times New Roman" w:cs="Times New Roman"/>
          <w:szCs w:val="24"/>
        </w:rPr>
        <w:t>(e)</w:t>
      </w:r>
      <w:r w:rsidRPr="00B117E2">
        <w:rPr>
          <w:rFonts w:ascii="Times New Roman" w:eastAsia="標楷體" w:hAnsi="Times New Roman" w:cs="Times New Roman"/>
          <w:szCs w:val="24"/>
        </w:rPr>
        <w:t>除了研發階段或屬於評估階段之原物料外，所有屬於生產直接原物料必須向認可之合格供應商購買。</w:t>
      </w:r>
    </w:p>
    <w:p w:rsidR="001A5A1F" w:rsidRPr="00B117E2" w:rsidRDefault="001A5A1F" w:rsidP="001A5A1F">
      <w:pPr>
        <w:snapToGrid w:val="0"/>
        <w:spacing w:line="360" w:lineRule="auto"/>
        <w:ind w:leftChars="583" w:left="1699" w:hangingChars="125" w:hanging="300"/>
        <w:rPr>
          <w:rFonts w:ascii="Times New Roman" w:eastAsia="標楷體" w:hAnsi="Times New Roman" w:cs="Times New Roman"/>
          <w:szCs w:val="24"/>
        </w:rPr>
      </w:pPr>
      <w:r w:rsidRPr="00B117E2">
        <w:rPr>
          <w:rFonts w:ascii="Times New Roman" w:eastAsia="標楷體" w:hAnsi="Times New Roman" w:cs="Times New Roman"/>
          <w:szCs w:val="24"/>
        </w:rPr>
        <w:t>(f)</w:t>
      </w:r>
      <w:r w:rsidRPr="00B117E2">
        <w:rPr>
          <w:rFonts w:ascii="Times New Roman" w:eastAsia="標楷體" w:hAnsi="Times New Roman" w:cs="Times New Roman"/>
          <w:szCs w:val="24"/>
        </w:rPr>
        <w:t>工程案請購時，應檢附圖面、施工及驗收規範，及工程預算書。</w:t>
      </w:r>
    </w:p>
    <w:p w:rsidR="001A5A1F" w:rsidRPr="00B117E2" w:rsidRDefault="001A5A1F" w:rsidP="001A5A1F">
      <w:pPr>
        <w:snapToGrid w:val="0"/>
        <w:spacing w:line="360" w:lineRule="auto"/>
        <w:ind w:left="1418" w:hanging="578"/>
        <w:jc w:val="both"/>
        <w:rPr>
          <w:rFonts w:ascii="Times New Roman" w:eastAsia="標楷體" w:hAnsi="Times New Roman" w:cs="Times New Roman"/>
          <w:szCs w:val="24"/>
        </w:rPr>
      </w:pPr>
      <w:r w:rsidRPr="00B117E2">
        <w:rPr>
          <w:rFonts w:ascii="Times New Roman" w:eastAsia="標楷體" w:hAnsi="Times New Roman" w:cs="Times New Roman"/>
          <w:szCs w:val="24"/>
        </w:rPr>
        <w:lastRenderedPageBreak/>
        <w:t>5.2.4</w:t>
      </w:r>
      <w:r w:rsidRPr="00B117E2">
        <w:rPr>
          <w:rFonts w:ascii="Times New Roman" w:eastAsia="標楷體" w:hAnsi="Times New Roman" w:cs="Times New Roman"/>
          <w:szCs w:val="24"/>
        </w:rPr>
        <w:t>財務單位應就請購單內容審查簽核後，交採購單位辦理。</w:t>
      </w:r>
    </w:p>
    <w:p w:rsidR="001A5A1F" w:rsidRPr="00B117E2" w:rsidRDefault="001A5A1F" w:rsidP="001A5A1F">
      <w:pPr>
        <w:snapToGrid w:val="0"/>
        <w:spacing w:line="360" w:lineRule="auto"/>
        <w:ind w:left="709" w:hanging="425"/>
        <w:rPr>
          <w:rFonts w:ascii="Times New Roman" w:eastAsia="標楷體" w:hAnsi="Times New Roman" w:cs="Times New Roman"/>
          <w:szCs w:val="24"/>
        </w:rPr>
      </w:pPr>
      <w:r w:rsidRPr="00B117E2">
        <w:rPr>
          <w:rFonts w:ascii="Times New Roman" w:eastAsia="標楷體" w:hAnsi="Times New Roman" w:cs="Times New Roman"/>
          <w:szCs w:val="24"/>
        </w:rPr>
        <w:t>5.3</w:t>
      </w:r>
      <w:r w:rsidRPr="00B117E2">
        <w:rPr>
          <w:rFonts w:ascii="Times New Roman" w:eastAsia="標楷體" w:hAnsi="Times New Roman" w:cs="Times New Roman"/>
          <w:szCs w:val="24"/>
        </w:rPr>
        <w:t>採購作業</w:t>
      </w:r>
    </w:p>
    <w:p w:rsidR="001A5A1F" w:rsidRPr="00B117E2" w:rsidRDefault="001A5A1F" w:rsidP="001A5A1F">
      <w:pPr>
        <w:snapToGrid w:val="0"/>
        <w:spacing w:line="360" w:lineRule="auto"/>
        <w:ind w:left="1418" w:hanging="578"/>
        <w:jc w:val="both"/>
        <w:rPr>
          <w:rFonts w:ascii="Times New Roman" w:eastAsia="標楷體" w:hAnsi="Times New Roman" w:cs="Times New Roman"/>
          <w:szCs w:val="24"/>
        </w:rPr>
      </w:pPr>
      <w:r w:rsidRPr="00B117E2">
        <w:rPr>
          <w:rFonts w:ascii="Times New Roman" w:eastAsia="標楷體" w:hAnsi="Times New Roman" w:cs="Times New Roman"/>
          <w:szCs w:val="24"/>
        </w:rPr>
        <w:t>5.3.1</w:t>
      </w:r>
      <w:r w:rsidRPr="00B117E2">
        <w:rPr>
          <w:rFonts w:ascii="Times New Roman" w:eastAsia="標楷體" w:hAnsi="Times New Roman" w:cs="Times New Roman"/>
          <w:szCs w:val="24"/>
        </w:rPr>
        <w:t>採購單位於接到核准之請購單後，應依下列程序辦理</w:t>
      </w:r>
      <w:r w:rsidRPr="00B117E2">
        <w:rPr>
          <w:rFonts w:ascii="Times New Roman" w:eastAsia="標楷體" w:hAnsi="Times New Roman" w:cs="Times New Roman"/>
          <w:szCs w:val="24"/>
        </w:rPr>
        <w:t>:</w:t>
      </w:r>
    </w:p>
    <w:p w:rsidR="001A5A1F" w:rsidRPr="00B117E2" w:rsidRDefault="001A5A1F" w:rsidP="001B0DF1">
      <w:pPr>
        <w:pStyle w:val="a3"/>
        <w:numPr>
          <w:ilvl w:val="0"/>
          <w:numId w:val="68"/>
        </w:numPr>
        <w:snapToGrid w:val="0"/>
        <w:spacing w:line="360" w:lineRule="auto"/>
        <w:ind w:leftChars="0"/>
        <w:rPr>
          <w:rFonts w:eastAsia="標楷體"/>
        </w:rPr>
      </w:pPr>
      <w:r w:rsidRPr="00B117E2">
        <w:rPr>
          <w:rFonts w:eastAsia="標楷體"/>
        </w:rPr>
        <w:t>詢價之供應廠商應以經評定合格者為原則，並於議價後，填寫詢議價相關紀錄表單，連同依據採購辦法規定之開立「採購單」呈權責主管核決。</w:t>
      </w:r>
    </w:p>
    <w:p w:rsidR="001A5A1F" w:rsidRPr="00B117E2" w:rsidRDefault="001A5A1F" w:rsidP="001B0DF1">
      <w:pPr>
        <w:pStyle w:val="a3"/>
        <w:numPr>
          <w:ilvl w:val="0"/>
          <w:numId w:val="68"/>
        </w:numPr>
        <w:snapToGrid w:val="0"/>
        <w:spacing w:line="360" w:lineRule="auto"/>
        <w:ind w:leftChars="0"/>
        <w:rPr>
          <w:rFonts w:eastAsia="標楷體"/>
        </w:rPr>
      </w:pPr>
      <w:r w:rsidRPr="00B117E2">
        <w:rPr>
          <w:rFonts w:eastAsia="標楷體"/>
        </w:rPr>
        <w:t>採購單位務必確保職業安全衛生管理單位的意見，有完整納入採購之程序中。</w:t>
      </w:r>
    </w:p>
    <w:p w:rsidR="001A5A1F" w:rsidRPr="00B117E2" w:rsidRDefault="001A5A1F" w:rsidP="001B0DF1">
      <w:pPr>
        <w:pStyle w:val="a3"/>
        <w:numPr>
          <w:ilvl w:val="0"/>
          <w:numId w:val="68"/>
        </w:numPr>
        <w:snapToGrid w:val="0"/>
        <w:spacing w:line="360" w:lineRule="auto"/>
        <w:ind w:leftChars="0"/>
        <w:rPr>
          <w:rFonts w:eastAsia="標楷體"/>
        </w:rPr>
      </w:pPr>
      <w:r w:rsidRPr="00B117E2">
        <w:rPr>
          <w:rFonts w:eastAsia="標楷體"/>
        </w:rPr>
        <w:t>主要原物料除獨家供應商及經常性採購外，原則上應</w:t>
      </w:r>
      <w:r w:rsidRPr="006E5874">
        <w:rPr>
          <w:rFonts w:eastAsia="標楷體" w:hint="eastAsia"/>
        </w:rPr>
        <w:t>依</w:t>
      </w:r>
      <w:r w:rsidRPr="00B117E2">
        <w:rPr>
          <w:rFonts w:eastAsia="標楷體"/>
        </w:rPr>
        <w:t>本項相關規定辦理。</w:t>
      </w:r>
    </w:p>
    <w:p w:rsidR="001A5A1F" w:rsidRPr="00B117E2" w:rsidRDefault="001A5A1F" w:rsidP="001B0DF1">
      <w:pPr>
        <w:pStyle w:val="a3"/>
        <w:numPr>
          <w:ilvl w:val="0"/>
          <w:numId w:val="68"/>
        </w:numPr>
        <w:snapToGrid w:val="0"/>
        <w:spacing w:line="360" w:lineRule="auto"/>
        <w:ind w:leftChars="0"/>
        <w:rPr>
          <w:rFonts w:eastAsia="標楷體"/>
        </w:rPr>
      </w:pPr>
      <w:r w:rsidRPr="00B117E2">
        <w:rPr>
          <w:rFonts w:eastAsia="標楷體"/>
        </w:rPr>
        <w:t>採購單位遴選合格廠商時，應將職業安全衛生管理單位提供之供應商安全衛生績效結果納入考量條件。</w:t>
      </w:r>
    </w:p>
    <w:p w:rsidR="001A5A1F" w:rsidRPr="00B117E2" w:rsidRDefault="001A5A1F" w:rsidP="001A5A1F">
      <w:pPr>
        <w:snapToGrid w:val="0"/>
        <w:spacing w:line="360" w:lineRule="auto"/>
        <w:ind w:left="1418" w:hanging="578"/>
        <w:jc w:val="both"/>
        <w:rPr>
          <w:rFonts w:ascii="Times New Roman" w:eastAsia="標楷體" w:hAnsi="Times New Roman" w:cs="Times New Roman"/>
          <w:szCs w:val="24"/>
        </w:rPr>
      </w:pPr>
      <w:r w:rsidRPr="00B117E2">
        <w:rPr>
          <w:rFonts w:ascii="Times New Roman" w:eastAsia="標楷體" w:hAnsi="Times New Roman" w:cs="Times New Roman"/>
          <w:szCs w:val="24"/>
        </w:rPr>
        <w:t>5.3.2</w:t>
      </w:r>
      <w:r w:rsidRPr="00B117E2">
        <w:rPr>
          <w:rFonts w:ascii="Times New Roman" w:eastAsia="標楷體" w:hAnsi="Times New Roman" w:cs="Times New Roman"/>
          <w:szCs w:val="24"/>
        </w:rPr>
        <w:t>採購單位於議價完成，並於議價相關紀錄表單及採購單經權責主管核准後，交廠商簽署確認。</w:t>
      </w:r>
    </w:p>
    <w:p w:rsidR="001A5A1F" w:rsidRPr="00B117E2" w:rsidRDefault="001A5A1F" w:rsidP="001A5A1F">
      <w:pPr>
        <w:snapToGrid w:val="0"/>
        <w:spacing w:line="360" w:lineRule="auto"/>
        <w:ind w:left="1418" w:hanging="578"/>
        <w:jc w:val="both"/>
        <w:rPr>
          <w:rFonts w:ascii="Times New Roman" w:eastAsia="標楷體" w:hAnsi="Times New Roman" w:cs="Times New Roman"/>
          <w:szCs w:val="24"/>
        </w:rPr>
      </w:pPr>
      <w:r w:rsidRPr="00B117E2">
        <w:rPr>
          <w:rFonts w:ascii="Times New Roman" w:eastAsia="標楷體" w:hAnsi="Times New Roman" w:cs="Times New Roman"/>
          <w:szCs w:val="24"/>
        </w:rPr>
        <w:t>5.3.3</w:t>
      </w:r>
      <w:r w:rsidRPr="00B117E2">
        <w:rPr>
          <w:rFonts w:ascii="Times New Roman" w:eastAsia="標楷體" w:hAnsi="Times New Roman" w:cs="Times New Roman"/>
          <w:szCs w:val="24"/>
        </w:rPr>
        <w:t>採購案如有因供應商無法如期交貨，恐造成本校損失之虞時，採購單位應於下訂單之同時與供應商簽訂基本長期合約、延遲交貨罰責、或履約保證條款。</w:t>
      </w:r>
    </w:p>
    <w:p w:rsidR="001A5A1F" w:rsidRPr="00B117E2" w:rsidRDefault="001A5A1F" w:rsidP="001A5A1F">
      <w:pPr>
        <w:snapToGrid w:val="0"/>
        <w:spacing w:line="360" w:lineRule="auto"/>
        <w:ind w:left="1418" w:hanging="578"/>
        <w:jc w:val="both"/>
        <w:rPr>
          <w:rFonts w:ascii="Times New Roman" w:eastAsia="標楷體" w:hAnsi="Times New Roman" w:cs="Times New Roman"/>
          <w:szCs w:val="24"/>
        </w:rPr>
      </w:pPr>
      <w:r w:rsidRPr="00B117E2">
        <w:rPr>
          <w:rFonts w:ascii="Times New Roman" w:eastAsia="標楷體" w:hAnsi="Times New Roman" w:cs="Times New Roman"/>
          <w:szCs w:val="24"/>
        </w:rPr>
        <w:t>5.3.4</w:t>
      </w:r>
      <w:r w:rsidRPr="00B117E2">
        <w:rPr>
          <w:rFonts w:ascii="Times New Roman" w:eastAsia="標楷體" w:hAnsi="Times New Roman" w:cs="Times New Roman"/>
          <w:szCs w:val="24"/>
        </w:rPr>
        <w:t>採購合約書內容中，應有職業安全衛生管理單位之管理費用之編制，依總採購金額數提撥適當比例</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如</w:t>
      </w:r>
      <w:r w:rsidRPr="00B117E2">
        <w:rPr>
          <w:rFonts w:ascii="Times New Roman" w:eastAsia="標楷體" w:hAnsi="Times New Roman" w:cs="Times New Roman"/>
          <w:szCs w:val="24"/>
        </w:rPr>
        <w:t>: 10</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~15</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w:t>
      </w:r>
      <w:r w:rsidRPr="00B117E2">
        <w:rPr>
          <w:rFonts w:ascii="Times New Roman" w:eastAsia="標楷體" w:hAnsi="Times New Roman" w:cs="Times New Roman"/>
          <w:szCs w:val="24"/>
        </w:rPr>
        <w:t>之金額，作為職業安全衛生管理單位之管理費用，以利後續有效管理供應商之人員、機具、設備與安全防護器具。</w:t>
      </w:r>
    </w:p>
    <w:p w:rsidR="001A5A1F" w:rsidRPr="00B117E2" w:rsidRDefault="001A5A1F" w:rsidP="001A5A1F">
      <w:pPr>
        <w:snapToGrid w:val="0"/>
        <w:spacing w:line="360" w:lineRule="auto"/>
        <w:ind w:left="709" w:hanging="425"/>
        <w:rPr>
          <w:rFonts w:ascii="Times New Roman" w:eastAsia="標楷體" w:hAnsi="Times New Roman" w:cs="Times New Roman"/>
          <w:szCs w:val="24"/>
        </w:rPr>
      </w:pPr>
      <w:r w:rsidRPr="00B117E2">
        <w:rPr>
          <w:rFonts w:ascii="Times New Roman" w:eastAsia="標楷體" w:hAnsi="Times New Roman" w:cs="Times New Roman"/>
          <w:szCs w:val="24"/>
        </w:rPr>
        <w:t>5.4</w:t>
      </w:r>
      <w:r w:rsidRPr="00B117E2">
        <w:rPr>
          <w:rFonts w:ascii="Times New Roman" w:eastAsia="標楷體" w:hAnsi="Times New Roman" w:cs="Times New Roman"/>
          <w:szCs w:val="24"/>
        </w:rPr>
        <w:t>驗收付款</w:t>
      </w:r>
    </w:p>
    <w:p w:rsidR="001A5A1F" w:rsidRPr="00B117E2" w:rsidRDefault="001A5A1F" w:rsidP="001A5A1F">
      <w:pPr>
        <w:snapToGrid w:val="0"/>
        <w:spacing w:line="360" w:lineRule="auto"/>
        <w:ind w:left="1418" w:hanging="578"/>
        <w:jc w:val="both"/>
        <w:rPr>
          <w:rFonts w:ascii="Times New Roman" w:eastAsia="標楷體" w:hAnsi="Times New Roman" w:cs="Times New Roman"/>
          <w:szCs w:val="24"/>
        </w:rPr>
      </w:pPr>
      <w:r w:rsidRPr="00B117E2">
        <w:rPr>
          <w:rFonts w:ascii="Times New Roman" w:eastAsia="標楷體" w:hAnsi="Times New Roman" w:cs="Times New Roman"/>
          <w:szCs w:val="24"/>
        </w:rPr>
        <w:t>5.4.1</w:t>
      </w:r>
      <w:r w:rsidRPr="00B117E2">
        <w:rPr>
          <w:rFonts w:ascii="Times New Roman" w:eastAsia="標楷體" w:hAnsi="Times New Roman" w:cs="Times New Roman"/>
          <w:szCs w:val="24"/>
        </w:rPr>
        <w:t>驗收時，應注意訂單、發票</w:t>
      </w:r>
      <w:r w:rsidRPr="00B117E2">
        <w:rPr>
          <w:rFonts w:ascii="Times New Roman" w:eastAsia="標楷體" w:hAnsi="Times New Roman" w:cs="Times New Roman" w:hint="eastAsia"/>
          <w:szCs w:val="24"/>
        </w:rPr>
        <w:t>、</w:t>
      </w:r>
      <w:r w:rsidRPr="00B117E2">
        <w:rPr>
          <w:rFonts w:ascii="Times New Roman" w:eastAsia="標楷體" w:hAnsi="Times New Roman" w:cs="Times New Roman"/>
          <w:szCs w:val="24"/>
        </w:rPr>
        <w:t>與安全衛生要求是否一致。若有異常，或立即退貨、作公證、或依據採購相關規定辦理。若無異常，則依規定驗收。</w:t>
      </w:r>
    </w:p>
    <w:p w:rsidR="001A5A1F" w:rsidRPr="00B117E2" w:rsidRDefault="001A5A1F" w:rsidP="001A5A1F">
      <w:pPr>
        <w:snapToGrid w:val="0"/>
        <w:spacing w:line="360" w:lineRule="auto"/>
        <w:ind w:left="1418" w:hanging="578"/>
        <w:jc w:val="both"/>
        <w:rPr>
          <w:rFonts w:ascii="Times New Roman" w:eastAsia="標楷體" w:hAnsi="Times New Roman" w:cs="Times New Roman"/>
          <w:szCs w:val="24"/>
        </w:rPr>
      </w:pPr>
      <w:r w:rsidRPr="00B117E2">
        <w:rPr>
          <w:rFonts w:ascii="Times New Roman" w:eastAsia="標楷體" w:hAnsi="Times New Roman" w:cs="Times New Roman"/>
          <w:szCs w:val="24"/>
        </w:rPr>
        <w:t>5.4.2</w:t>
      </w:r>
      <w:r w:rsidRPr="00B117E2">
        <w:rPr>
          <w:rFonts w:ascii="Times New Roman" w:eastAsia="標楷體" w:hAnsi="Times New Roman" w:cs="Times New Roman"/>
          <w:szCs w:val="24"/>
        </w:rPr>
        <w:t>相關設備維護或工程類、勞務、每月結算物料，若無具體實物可供驗收憑據時，則由承辦採購依據會簽相關單位辦理。</w:t>
      </w:r>
    </w:p>
    <w:p w:rsidR="00935FDC" w:rsidRDefault="00935FDC">
      <w:pPr>
        <w:widowControl/>
      </w:pPr>
      <w:r>
        <w:br w:type="page"/>
      </w:r>
    </w:p>
    <w:p w:rsidR="001A5A1F" w:rsidRDefault="001A5A1F" w:rsidP="001A5A1F"/>
    <w:p w:rsidR="00935FDC" w:rsidRDefault="00935FDC" w:rsidP="001A5A1F"/>
    <w:p w:rsidR="00935FDC" w:rsidRDefault="00935FDC" w:rsidP="001A5A1F"/>
    <w:p w:rsidR="00935FDC" w:rsidRDefault="00935FDC" w:rsidP="001A5A1F"/>
    <w:p w:rsidR="00935FDC" w:rsidRDefault="00935FDC" w:rsidP="001A5A1F"/>
    <w:p w:rsidR="00935FDC" w:rsidRDefault="00935FDC" w:rsidP="00935FDC">
      <w:pPr>
        <w:jc w:val="center"/>
        <w:outlineLvl w:val="0"/>
        <w:rPr>
          <w:sz w:val="64"/>
          <w:szCs w:val="64"/>
        </w:rPr>
      </w:pPr>
    </w:p>
    <w:p w:rsidR="00935FDC" w:rsidRDefault="00935FDC" w:rsidP="00935FDC">
      <w:pPr>
        <w:jc w:val="center"/>
        <w:outlineLvl w:val="0"/>
        <w:rPr>
          <w:sz w:val="64"/>
          <w:szCs w:val="64"/>
        </w:rPr>
      </w:pPr>
    </w:p>
    <w:p w:rsidR="00935FDC" w:rsidRPr="00935FDC" w:rsidRDefault="00935FDC" w:rsidP="00CA724A">
      <w:pPr>
        <w:jc w:val="center"/>
        <w:outlineLvl w:val="1"/>
        <w:rPr>
          <w:sz w:val="64"/>
          <w:szCs w:val="64"/>
        </w:rPr>
      </w:pPr>
      <w:bookmarkStart w:id="15" w:name="_Toc3790510"/>
      <w:r w:rsidRPr="00935FDC">
        <w:rPr>
          <w:rFonts w:hint="eastAsia"/>
          <w:sz w:val="64"/>
          <w:szCs w:val="64"/>
        </w:rPr>
        <w:t>1-6</w:t>
      </w:r>
      <w:r w:rsidRPr="00935FDC">
        <w:rPr>
          <w:rFonts w:hint="eastAsia"/>
          <w:sz w:val="64"/>
          <w:szCs w:val="64"/>
        </w:rPr>
        <w:t>承攬商安全衛生管理要點</w:t>
      </w:r>
      <w:bookmarkEnd w:id="15"/>
    </w:p>
    <w:p w:rsidR="00935FDC" w:rsidRDefault="00935FDC">
      <w:pPr>
        <w:widowControl/>
        <w:rPr>
          <w:sz w:val="72"/>
          <w:szCs w:val="72"/>
        </w:rPr>
      </w:pPr>
      <w:r>
        <w:rPr>
          <w:sz w:val="72"/>
          <w:szCs w:val="72"/>
        </w:rPr>
        <w:br w:type="page"/>
      </w:r>
    </w:p>
    <w:p w:rsidR="00935FDC" w:rsidRDefault="00FB1DB3" w:rsidP="00935FDC">
      <w:pPr>
        <w:snapToGrid w:val="0"/>
        <w:spacing w:line="276" w:lineRule="auto"/>
        <w:rPr>
          <w:rFonts w:ascii="Times New Roman" w:eastAsia="標楷體" w:hAnsi="Times New Roman" w:cs="Times New Roman"/>
          <w:b/>
          <w:sz w:val="48"/>
          <w:szCs w:val="48"/>
        </w:rPr>
      </w:pPr>
      <w:r>
        <w:rPr>
          <w:rFonts w:ascii="Times New Roman" w:eastAsia="標楷體" w:hAnsi="Times New Roman" w:cs="Times New Roman" w:hint="eastAsia"/>
          <w:b/>
          <w:sz w:val="48"/>
          <w:szCs w:val="48"/>
        </w:rPr>
        <w:lastRenderedPageBreak/>
        <w:t>國立仁愛高級農業</w:t>
      </w:r>
      <w:r w:rsidR="00935FDC">
        <w:rPr>
          <w:rFonts w:ascii="Times New Roman" w:eastAsia="標楷體" w:hAnsi="Times New Roman" w:cs="Times New Roman" w:hint="eastAsia"/>
          <w:b/>
          <w:sz w:val="48"/>
          <w:szCs w:val="48"/>
        </w:rPr>
        <w:t>職業學校</w:t>
      </w:r>
      <w:r w:rsidR="00935FDC">
        <w:rPr>
          <w:rFonts w:ascii="Times New Roman" w:eastAsia="標楷體" w:hAnsi="Times New Roman" w:cs="Times New Roman" w:hint="eastAsia"/>
          <w:b/>
          <w:sz w:val="48"/>
          <w:szCs w:val="48"/>
        </w:rPr>
        <w:t>-</w:t>
      </w:r>
    </w:p>
    <w:p w:rsidR="00935FDC" w:rsidRDefault="00935FDC" w:rsidP="00935FDC">
      <w:pPr>
        <w:snapToGrid w:val="0"/>
        <w:spacing w:line="276" w:lineRule="auto"/>
        <w:jc w:val="right"/>
        <w:rPr>
          <w:rFonts w:ascii="Times New Roman" w:eastAsia="標楷體" w:hAnsi="Times New Roman" w:cs="Times New Roman"/>
          <w:b/>
          <w:sz w:val="48"/>
          <w:szCs w:val="48"/>
        </w:rPr>
      </w:pPr>
      <w:r w:rsidRPr="00A16C0B">
        <w:rPr>
          <w:rFonts w:ascii="Times New Roman" w:eastAsia="標楷體" w:hAnsi="Times New Roman" w:cs="Times New Roman"/>
          <w:b/>
          <w:sz w:val="48"/>
          <w:szCs w:val="48"/>
        </w:rPr>
        <w:t>承攬商安全衛生管理</w:t>
      </w:r>
      <w:r w:rsidRPr="00A16C0B">
        <w:rPr>
          <w:rFonts w:ascii="Times New Roman" w:eastAsia="標楷體" w:hAnsi="Times New Roman" w:cs="Times New Roman" w:hint="eastAsia"/>
          <w:b/>
          <w:sz w:val="48"/>
          <w:szCs w:val="48"/>
        </w:rPr>
        <w:t>要點</w:t>
      </w:r>
    </w:p>
    <w:p w:rsidR="00935FDC" w:rsidRPr="006127C5" w:rsidRDefault="005C7B9C" w:rsidP="00935FDC">
      <w:pPr>
        <w:spacing w:line="240" w:lineRule="exact"/>
        <w:jc w:val="right"/>
        <w:rPr>
          <w:rFonts w:ascii="標楷體" w:eastAsia="標楷體" w:hAnsi="標楷體" w:cs="Times New Roman"/>
          <w:sz w:val="20"/>
          <w:szCs w:val="20"/>
        </w:rPr>
      </w:pPr>
      <w:r>
        <w:rPr>
          <w:rFonts w:ascii="標楷體" w:eastAsia="標楷體" w:hAnsi="標楷體" w:cs="Times New Roman"/>
          <w:sz w:val="20"/>
          <w:szCs w:val="20"/>
        </w:rPr>
        <w:t xml:space="preserve">  </w:t>
      </w:r>
      <w:r w:rsidR="00935FDC" w:rsidRPr="006127C5">
        <w:rPr>
          <w:rFonts w:ascii="標楷體" w:eastAsia="標楷體" w:hAnsi="標楷體" w:cs="Times New Roman" w:hint="eastAsia"/>
          <w:sz w:val="20"/>
          <w:szCs w:val="20"/>
        </w:rPr>
        <w:t>年</w:t>
      </w:r>
      <w:r>
        <w:rPr>
          <w:rFonts w:ascii="標楷體" w:eastAsia="標楷體" w:hAnsi="標楷體" w:cs="Times New Roman"/>
          <w:sz w:val="20"/>
          <w:szCs w:val="20"/>
        </w:rPr>
        <w:t xml:space="preserve"> </w:t>
      </w:r>
      <w:r w:rsidR="00935FDC" w:rsidRPr="006127C5">
        <w:rPr>
          <w:rFonts w:ascii="標楷體" w:eastAsia="標楷體" w:hAnsi="標楷體" w:cs="Times New Roman" w:hint="eastAsia"/>
          <w:sz w:val="20"/>
          <w:szCs w:val="20"/>
        </w:rPr>
        <w:t>月</w:t>
      </w:r>
      <w:r>
        <w:rPr>
          <w:rFonts w:ascii="標楷體" w:eastAsia="標楷體" w:hAnsi="標楷體" w:cs="Times New Roman"/>
          <w:sz w:val="20"/>
          <w:szCs w:val="20"/>
        </w:rPr>
        <w:t xml:space="preserve"> </w:t>
      </w:r>
      <w:r w:rsidR="00935FDC" w:rsidRPr="006127C5">
        <w:rPr>
          <w:rFonts w:ascii="標楷體" w:eastAsia="標楷體" w:hAnsi="標楷體" w:cs="Times New Roman" w:hint="eastAsia"/>
          <w:sz w:val="20"/>
          <w:szCs w:val="20"/>
        </w:rPr>
        <w:t>1日</w:t>
      </w:r>
      <w:r>
        <w:rPr>
          <w:rFonts w:ascii="標楷體" w:eastAsia="標楷體" w:hAnsi="標楷體" w:cs="Times New Roman" w:hint="eastAsia"/>
          <w:sz w:val="20"/>
          <w:szCs w:val="20"/>
        </w:rPr>
        <w:t>行政會議訂定</w:t>
      </w:r>
    </w:p>
    <w:p w:rsidR="006E5847" w:rsidRPr="00114796" w:rsidRDefault="005C7B9C" w:rsidP="005C7B9C">
      <w:pPr>
        <w:wordWrap w:val="0"/>
        <w:spacing w:line="240" w:lineRule="exact"/>
        <w:jc w:val="right"/>
        <w:rPr>
          <w:rFonts w:ascii="標楷體" w:eastAsia="標楷體" w:hAnsi="標楷體" w:cs="Times New Roman"/>
          <w:color w:val="FF0000"/>
          <w:sz w:val="20"/>
          <w:szCs w:val="20"/>
          <w:shd w:val="pct15" w:color="auto" w:fill="FFFFFF"/>
        </w:rPr>
      </w:pPr>
      <w:r>
        <w:rPr>
          <w:rFonts w:ascii="標楷體" w:eastAsia="標楷體" w:hAnsi="標楷體" w:cs="Times New Roman"/>
          <w:color w:val="FF0000"/>
          <w:sz w:val="20"/>
          <w:szCs w:val="20"/>
          <w:shd w:val="pct15" w:color="auto" w:fill="FFFFFF"/>
        </w:rPr>
        <w:t xml:space="preserve"> </w:t>
      </w:r>
    </w:p>
    <w:p w:rsidR="00935FDC" w:rsidRPr="006E5847" w:rsidRDefault="00935FDC" w:rsidP="00935FDC">
      <w:pPr>
        <w:snapToGrid w:val="0"/>
        <w:spacing w:line="240" w:lineRule="exact"/>
        <w:jc w:val="right"/>
        <w:rPr>
          <w:rFonts w:ascii="Times New Roman" w:eastAsia="標楷體" w:hAnsi="Times New Roman" w:cs="Times New Roman"/>
          <w:b/>
          <w:sz w:val="48"/>
          <w:szCs w:val="48"/>
        </w:rPr>
      </w:pPr>
    </w:p>
    <w:p w:rsidR="00935FDC" w:rsidRPr="00B87586" w:rsidRDefault="00935FDC" w:rsidP="001B0DF1">
      <w:pPr>
        <w:pStyle w:val="a3"/>
        <w:numPr>
          <w:ilvl w:val="0"/>
          <w:numId w:val="98"/>
        </w:numPr>
        <w:spacing w:line="360" w:lineRule="auto"/>
        <w:ind w:leftChars="0" w:left="567" w:hanging="567"/>
        <w:rPr>
          <w:rFonts w:eastAsia="標楷體"/>
          <w:b/>
        </w:rPr>
      </w:pPr>
      <w:r w:rsidRPr="00B87586">
        <w:rPr>
          <w:rFonts w:eastAsia="標楷體"/>
          <w:b/>
        </w:rPr>
        <w:t>目的：</w:t>
      </w:r>
      <w:r w:rsidRPr="00B87586">
        <w:rPr>
          <w:rFonts w:eastAsia="標楷體"/>
          <w:b/>
        </w:rPr>
        <w:t xml:space="preserve"> </w:t>
      </w:r>
    </w:p>
    <w:p w:rsidR="00935FDC" w:rsidRPr="00B87586" w:rsidRDefault="00935FDC" w:rsidP="00935FDC">
      <w:pPr>
        <w:pStyle w:val="25"/>
        <w:spacing w:line="360" w:lineRule="auto"/>
      </w:pPr>
      <w:r w:rsidRPr="00B87586">
        <w:t>訂定承攬商有關職業安全衛生事項之權利與義務，做為承攬商管理之依據</w:t>
      </w:r>
      <w:r w:rsidRPr="00B87586">
        <w:rPr>
          <w:rFonts w:hint="eastAsia"/>
        </w:rPr>
        <w:t>，</w:t>
      </w:r>
      <w:r w:rsidRPr="00B87586">
        <w:t>並確保本校</w:t>
      </w:r>
      <w:r w:rsidRPr="00B87586">
        <w:rPr>
          <w:rFonts w:hint="eastAsia"/>
        </w:rPr>
        <w:t>校內工作者</w:t>
      </w:r>
      <w:r w:rsidRPr="00B87586">
        <w:t>、資產及承攬商施工人員之安全衛生，有效防止意外事故及環境污染發生。</w:t>
      </w:r>
    </w:p>
    <w:p w:rsidR="00935FDC" w:rsidRPr="00B87586" w:rsidRDefault="00935FDC" w:rsidP="001B0DF1">
      <w:pPr>
        <w:pStyle w:val="a3"/>
        <w:numPr>
          <w:ilvl w:val="0"/>
          <w:numId w:val="98"/>
        </w:numPr>
        <w:spacing w:line="360" w:lineRule="auto"/>
        <w:ind w:leftChars="0" w:left="567" w:hanging="567"/>
        <w:rPr>
          <w:rFonts w:eastAsia="標楷體"/>
          <w:b/>
        </w:rPr>
      </w:pPr>
      <w:r w:rsidRPr="00B87586">
        <w:rPr>
          <w:rFonts w:eastAsia="標楷體"/>
          <w:b/>
        </w:rPr>
        <w:t>適用範圍：</w:t>
      </w:r>
      <w:r w:rsidRPr="00B87586">
        <w:rPr>
          <w:rFonts w:eastAsia="標楷體"/>
          <w:b/>
        </w:rPr>
        <w:t xml:space="preserve"> </w:t>
      </w:r>
    </w:p>
    <w:p w:rsidR="00935FDC" w:rsidRPr="00B87586" w:rsidRDefault="00935FDC" w:rsidP="00935FDC">
      <w:pPr>
        <w:spacing w:line="360" w:lineRule="auto"/>
        <w:ind w:leftChars="122" w:left="293"/>
        <w:rPr>
          <w:rFonts w:ascii="Times New Roman" w:eastAsia="標楷體" w:hAnsi="Times New Roman" w:cs="Times New Roman"/>
        </w:rPr>
      </w:pPr>
      <w:r w:rsidRPr="00B87586">
        <w:rPr>
          <w:rFonts w:ascii="Times New Roman" w:eastAsia="標楷體" w:hAnsi="Times New Roman" w:cs="Times New Roman"/>
        </w:rPr>
        <w:t>在本校施工之承攬商（以下簡稱承攬商）。施工之定義如下述：</w:t>
      </w:r>
    </w:p>
    <w:p w:rsidR="00935FDC" w:rsidRPr="00B87586" w:rsidRDefault="00935FDC" w:rsidP="00935FDC">
      <w:pPr>
        <w:spacing w:line="360" w:lineRule="auto"/>
        <w:ind w:leftChars="138" w:left="708" w:hangingChars="157" w:hanging="377"/>
        <w:rPr>
          <w:rFonts w:ascii="Times New Roman" w:eastAsia="標楷體" w:hAnsi="Times New Roman" w:cs="Times New Roman"/>
        </w:rPr>
      </w:pPr>
      <w:r w:rsidRPr="00B87586">
        <w:rPr>
          <w:rFonts w:ascii="Times New Roman" w:eastAsia="標楷體" w:hAnsi="Times New Roman" w:cs="Times New Roman"/>
        </w:rPr>
        <w:t>2.1</w:t>
      </w:r>
      <w:r w:rsidRPr="00B87586">
        <w:rPr>
          <w:rFonts w:ascii="Times New Roman" w:eastAsia="標楷體" w:hAnsi="Times New Roman" w:cs="Times New Roman"/>
        </w:rPr>
        <w:t>從事新</w:t>
      </w:r>
      <w:r w:rsidRPr="00B87586">
        <w:rPr>
          <w:rFonts w:ascii="Times New Roman" w:eastAsia="標楷體" w:hAnsi="Times New Roman" w:cs="Times New Roman"/>
        </w:rPr>
        <w:t>(</w:t>
      </w:r>
      <w:r w:rsidRPr="00B87586">
        <w:rPr>
          <w:rFonts w:ascii="Times New Roman" w:eastAsia="標楷體" w:hAnsi="Times New Roman" w:cs="Times New Roman"/>
        </w:rPr>
        <w:t>增</w:t>
      </w:r>
      <w:r w:rsidRPr="00B87586">
        <w:rPr>
          <w:rFonts w:ascii="Times New Roman" w:eastAsia="標楷體" w:hAnsi="Times New Roman" w:cs="Times New Roman"/>
        </w:rPr>
        <w:t>)</w:t>
      </w:r>
      <w:r w:rsidRPr="00B87586">
        <w:rPr>
          <w:rFonts w:ascii="Times New Roman" w:eastAsia="標楷體" w:hAnsi="Times New Roman" w:cs="Times New Roman"/>
        </w:rPr>
        <w:t>建、裝修、遷移、安裝、維修、保養及清潔等之定期、長期或臨時性的工程或作業。</w:t>
      </w:r>
    </w:p>
    <w:p w:rsidR="00935FDC" w:rsidRPr="00B87586" w:rsidRDefault="00935FDC" w:rsidP="00935FDC">
      <w:pPr>
        <w:spacing w:line="360" w:lineRule="auto"/>
        <w:ind w:leftChars="138" w:left="331"/>
        <w:rPr>
          <w:rFonts w:ascii="Times New Roman" w:eastAsia="標楷體" w:hAnsi="Times New Roman" w:cs="Times New Roman"/>
        </w:rPr>
      </w:pPr>
      <w:r w:rsidRPr="00B87586">
        <w:rPr>
          <w:rFonts w:ascii="Times New Roman" w:eastAsia="標楷體" w:hAnsi="Times New Roman" w:cs="Times New Roman"/>
        </w:rPr>
        <w:t>2.2</w:t>
      </w:r>
      <w:r w:rsidRPr="00B87586">
        <w:rPr>
          <w:rFonts w:ascii="Times New Roman" w:eastAsia="標楷體" w:hAnsi="Times New Roman" w:cs="Times New Roman"/>
        </w:rPr>
        <w:t>從事氣體供應之作業。</w:t>
      </w:r>
    </w:p>
    <w:p w:rsidR="00935FDC" w:rsidRPr="00B87586" w:rsidRDefault="00935FDC" w:rsidP="001B0DF1">
      <w:pPr>
        <w:pStyle w:val="a3"/>
        <w:numPr>
          <w:ilvl w:val="0"/>
          <w:numId w:val="98"/>
        </w:numPr>
        <w:spacing w:line="360" w:lineRule="auto"/>
        <w:ind w:leftChars="0" w:left="567" w:hanging="567"/>
        <w:rPr>
          <w:rFonts w:eastAsia="標楷體"/>
          <w:b/>
        </w:rPr>
      </w:pPr>
      <w:r w:rsidRPr="00B87586">
        <w:rPr>
          <w:rFonts w:eastAsia="標楷體"/>
          <w:b/>
        </w:rPr>
        <w:t>組織與權責：</w:t>
      </w:r>
    </w:p>
    <w:p w:rsidR="00935FDC" w:rsidRPr="00B87586" w:rsidRDefault="00935FDC" w:rsidP="00935FDC">
      <w:pPr>
        <w:spacing w:line="360" w:lineRule="auto"/>
        <w:ind w:leftChars="138" w:left="331"/>
        <w:rPr>
          <w:rFonts w:ascii="Times New Roman" w:eastAsia="標楷體" w:hAnsi="Times New Roman" w:cs="Times New Roman"/>
          <w:b/>
        </w:rPr>
      </w:pPr>
      <w:r w:rsidRPr="00B87586">
        <w:rPr>
          <w:rFonts w:ascii="Times New Roman" w:eastAsia="標楷體" w:hAnsi="Times New Roman" w:cs="Times New Roman"/>
          <w:b/>
        </w:rPr>
        <w:t>3.1</w:t>
      </w:r>
      <w:r w:rsidRPr="00B87586">
        <w:rPr>
          <w:rFonts w:ascii="Times New Roman" w:eastAsia="標楷體" w:hAnsi="Times New Roman" w:cs="Times New Roman"/>
          <w:b/>
        </w:rPr>
        <w:t>發包單位</w:t>
      </w:r>
    </w:p>
    <w:p w:rsidR="00935FDC" w:rsidRPr="00B87586" w:rsidRDefault="00935FDC" w:rsidP="00935FDC">
      <w:pPr>
        <w:spacing w:line="360" w:lineRule="auto"/>
        <w:ind w:leftChars="288" w:left="1274" w:hangingChars="243" w:hanging="583"/>
        <w:rPr>
          <w:rFonts w:ascii="Times New Roman" w:eastAsia="標楷體" w:hAnsi="Times New Roman" w:cs="Times New Roman"/>
        </w:rPr>
      </w:pPr>
      <w:r w:rsidRPr="00B87586">
        <w:rPr>
          <w:rFonts w:ascii="Times New Roman" w:eastAsia="標楷體" w:hAnsi="Times New Roman" w:cs="Times New Roman"/>
        </w:rPr>
        <w:t>3.1.1</w:t>
      </w:r>
      <w:r w:rsidRPr="00B87586">
        <w:rPr>
          <w:rFonts w:ascii="Times New Roman" w:eastAsia="標楷體" w:hAnsi="Times New Roman" w:cs="Times New Roman"/>
        </w:rPr>
        <w:t>承攬商進入本校作業（施工）前，發包單位應確實告知承攬商或施工人員有關工作環境、危害因素</w:t>
      </w:r>
      <w:r w:rsidRPr="00B87586">
        <w:rPr>
          <w:rFonts w:ascii="Times New Roman" w:eastAsia="標楷體" w:hAnsi="Times New Roman" w:cs="Times New Roman" w:hint="eastAsia"/>
        </w:rPr>
        <w:t>及</w:t>
      </w:r>
      <w:r w:rsidRPr="00B87586">
        <w:rPr>
          <w:rFonts w:ascii="Times New Roman" w:eastAsia="標楷體" w:hAnsi="Times New Roman" w:cs="Times New Roman"/>
        </w:rPr>
        <w:t>職業安全衛生法</w:t>
      </w:r>
      <w:r w:rsidRPr="00B87586">
        <w:rPr>
          <w:rFonts w:ascii="Times New Roman" w:eastAsia="標楷體" w:hAnsi="Times New Roman" w:cs="Times New Roman" w:hint="eastAsia"/>
        </w:rPr>
        <w:t>（以下簡稱「職安法」）</w:t>
      </w:r>
      <w:r w:rsidRPr="00B87586">
        <w:rPr>
          <w:rFonts w:ascii="Times New Roman" w:eastAsia="標楷體" w:hAnsi="Times New Roman" w:cs="Times New Roman"/>
        </w:rPr>
        <w:t>、及本校有關規定應採取之措施；其告知方式可採口頭或書面說明。</w:t>
      </w:r>
    </w:p>
    <w:p w:rsidR="00935FDC" w:rsidRPr="00B87586" w:rsidRDefault="00935FDC" w:rsidP="00935FDC">
      <w:pPr>
        <w:spacing w:line="360" w:lineRule="auto"/>
        <w:ind w:leftChars="288" w:left="1274" w:hangingChars="243" w:hanging="583"/>
        <w:rPr>
          <w:rFonts w:ascii="Times New Roman" w:eastAsia="標楷體" w:hAnsi="Times New Roman" w:cs="Times New Roman"/>
        </w:rPr>
      </w:pPr>
      <w:r w:rsidRPr="00B87586">
        <w:rPr>
          <w:rFonts w:ascii="Times New Roman" w:eastAsia="標楷體" w:hAnsi="Times New Roman" w:cs="Times New Roman"/>
        </w:rPr>
        <w:t>3.1.2</w:t>
      </w:r>
      <w:r w:rsidRPr="00B87586">
        <w:rPr>
          <w:rFonts w:ascii="Times New Roman" w:eastAsia="標楷體" w:hAnsi="Times New Roman" w:cs="Times New Roman"/>
        </w:rPr>
        <w:t>特殊作業申請、每日開工前作業安全提示、現場監工及完工驗收。</w:t>
      </w:r>
    </w:p>
    <w:p w:rsidR="00935FDC" w:rsidRPr="00B87586" w:rsidRDefault="00935FDC" w:rsidP="00935FDC">
      <w:pPr>
        <w:spacing w:line="360" w:lineRule="auto"/>
        <w:ind w:leftChars="288" w:left="1274" w:hangingChars="243" w:hanging="583"/>
        <w:rPr>
          <w:rFonts w:ascii="Times New Roman" w:eastAsia="標楷體" w:hAnsi="Times New Roman" w:cs="Times New Roman"/>
        </w:rPr>
      </w:pPr>
      <w:r w:rsidRPr="00B87586">
        <w:rPr>
          <w:rFonts w:ascii="Times New Roman" w:eastAsia="標楷體" w:hAnsi="Times New Roman" w:cs="Times New Roman"/>
        </w:rPr>
        <w:t>3.1.3</w:t>
      </w:r>
      <w:r w:rsidRPr="00B87586">
        <w:rPr>
          <w:rFonts w:ascii="Times New Roman" w:eastAsia="標楷體" w:hAnsi="Times New Roman" w:cs="Times New Roman"/>
        </w:rPr>
        <w:t>施工作業中之監督及檢查，若有違反</w:t>
      </w:r>
      <w:r w:rsidRPr="00B87586">
        <w:rPr>
          <w:rFonts w:ascii="Times New Roman" w:eastAsia="標楷體" w:hAnsi="Times New Roman" w:cs="Times New Roman"/>
          <w:noProof/>
        </w:rPr>
        <w:t>承攬商施工職業安全衛生規則</w:t>
      </w:r>
      <w:r w:rsidRPr="00B87586">
        <w:rPr>
          <w:rFonts w:ascii="Times New Roman" w:eastAsia="標楷體" w:hAnsi="Times New Roman" w:cs="Times New Roman" w:hint="eastAsia"/>
          <w:noProof/>
        </w:rPr>
        <w:t>（如</w:t>
      </w:r>
      <w:r w:rsidRPr="00B87586">
        <w:rPr>
          <w:rFonts w:ascii="Times New Roman" w:eastAsia="標楷體" w:hAnsi="Times New Roman" w:cs="Times New Roman" w:hint="eastAsia"/>
        </w:rPr>
        <w:t>附表</w:t>
      </w:r>
      <w:r w:rsidRPr="00B87586">
        <w:rPr>
          <w:rFonts w:ascii="Times New Roman" w:eastAsia="標楷體" w:hAnsi="Times New Roman" w:cs="Times New Roman" w:hint="eastAsia"/>
        </w:rPr>
        <w:t>1</w:t>
      </w:r>
      <w:r w:rsidRPr="00B87586">
        <w:rPr>
          <w:rFonts w:ascii="Times New Roman" w:eastAsia="標楷體" w:hAnsi="Times New Roman" w:cs="Times New Roman" w:hint="eastAsia"/>
        </w:rPr>
        <w:t>所示</w:t>
      </w:r>
      <w:r w:rsidRPr="00B87586">
        <w:rPr>
          <w:rFonts w:ascii="Times New Roman" w:eastAsia="標楷體" w:hAnsi="Times New Roman" w:cs="Times New Roman" w:hint="eastAsia"/>
          <w:noProof/>
        </w:rPr>
        <w:t>）</w:t>
      </w:r>
      <w:r w:rsidRPr="00B87586">
        <w:rPr>
          <w:rFonts w:ascii="Times New Roman" w:eastAsia="標楷體" w:hAnsi="Times New Roman" w:cs="Times New Roman"/>
        </w:rPr>
        <w:t>可立即要求停工。</w:t>
      </w:r>
    </w:p>
    <w:p w:rsidR="00935FDC" w:rsidRPr="00B87586" w:rsidRDefault="00935FDC" w:rsidP="00935FDC">
      <w:pPr>
        <w:spacing w:line="360" w:lineRule="auto"/>
        <w:ind w:leftChars="288" w:left="1274" w:hangingChars="243" w:hanging="583"/>
        <w:rPr>
          <w:rFonts w:ascii="Times New Roman" w:eastAsia="標楷體" w:hAnsi="Times New Roman" w:cs="Times New Roman"/>
        </w:rPr>
      </w:pPr>
      <w:r w:rsidRPr="00B87586">
        <w:rPr>
          <w:rFonts w:ascii="Times New Roman" w:eastAsia="標楷體" w:hAnsi="Times New Roman" w:cs="Times New Roman"/>
        </w:rPr>
        <w:t>3.1.4</w:t>
      </w:r>
      <w:r w:rsidRPr="00B87586">
        <w:rPr>
          <w:rFonts w:ascii="Times New Roman" w:eastAsia="標楷體" w:hAnsi="Times New Roman" w:cs="Times New Roman"/>
        </w:rPr>
        <w:t>每日施工完畢，確定無任何火氣殘留，及完工檢點。</w:t>
      </w:r>
    </w:p>
    <w:p w:rsidR="00935FDC" w:rsidRPr="00B87586" w:rsidRDefault="00935FDC" w:rsidP="00935FDC">
      <w:pPr>
        <w:spacing w:line="360" w:lineRule="auto"/>
        <w:ind w:leftChars="288" w:left="1274" w:hangingChars="243" w:hanging="583"/>
        <w:rPr>
          <w:rFonts w:ascii="Times New Roman" w:eastAsia="標楷體" w:hAnsi="Times New Roman" w:cs="Times New Roman"/>
        </w:rPr>
      </w:pPr>
      <w:r w:rsidRPr="00B87586">
        <w:rPr>
          <w:rFonts w:ascii="Times New Roman" w:eastAsia="標楷體" w:hAnsi="Times New Roman" w:cs="Times New Roman"/>
        </w:rPr>
        <w:t>3.1.5</w:t>
      </w:r>
      <w:r w:rsidRPr="00B87586">
        <w:rPr>
          <w:rFonts w:ascii="Times New Roman" w:eastAsia="標楷體" w:hAnsi="Times New Roman" w:cs="Times New Roman"/>
        </w:rPr>
        <w:t>施工前召集承攬商及再承攬人，協調安全工作事項，聯繫、調整與巡視作業要點</w:t>
      </w:r>
    </w:p>
    <w:p w:rsidR="00935FDC" w:rsidRPr="00B87586" w:rsidRDefault="00935FDC" w:rsidP="00935FDC">
      <w:pPr>
        <w:spacing w:line="360" w:lineRule="auto"/>
        <w:ind w:leftChars="138" w:left="331"/>
        <w:rPr>
          <w:rFonts w:ascii="Times New Roman" w:eastAsia="標楷體" w:hAnsi="Times New Roman" w:cs="Times New Roman"/>
          <w:b/>
        </w:rPr>
      </w:pPr>
      <w:r w:rsidRPr="00B87586">
        <w:rPr>
          <w:rFonts w:ascii="Times New Roman" w:eastAsia="標楷體" w:hAnsi="Times New Roman" w:cs="Times New Roman"/>
          <w:b/>
        </w:rPr>
        <w:t>3.2</w:t>
      </w:r>
      <w:r w:rsidRPr="00B87586">
        <w:rPr>
          <w:rFonts w:ascii="Times New Roman" w:eastAsia="標楷體" w:hAnsi="Times New Roman" w:cs="Times New Roman"/>
          <w:b/>
        </w:rPr>
        <w:t>承攬商</w:t>
      </w:r>
    </w:p>
    <w:p w:rsidR="00935FDC" w:rsidRPr="00B87586" w:rsidRDefault="00935FDC" w:rsidP="00935FDC">
      <w:pPr>
        <w:spacing w:line="360" w:lineRule="auto"/>
        <w:ind w:leftChars="285" w:left="1370" w:hangingChars="286" w:hanging="686"/>
        <w:rPr>
          <w:rFonts w:ascii="Times New Roman" w:eastAsia="標楷體" w:hAnsi="Times New Roman" w:cs="Times New Roman"/>
        </w:rPr>
      </w:pPr>
      <w:r w:rsidRPr="00B87586">
        <w:rPr>
          <w:rFonts w:ascii="Times New Roman" w:eastAsia="標楷體" w:hAnsi="Times New Roman" w:cs="Times New Roman"/>
        </w:rPr>
        <w:t>3.2.1</w:t>
      </w:r>
      <w:r w:rsidRPr="00B87586">
        <w:rPr>
          <w:rFonts w:ascii="Times New Roman" w:eastAsia="標楷體" w:hAnsi="Times New Roman" w:cs="Times New Roman"/>
        </w:rPr>
        <w:t>應確實遵守本校所有管理規定、程序書及本校安全衛生工作守則。</w:t>
      </w:r>
    </w:p>
    <w:p w:rsidR="00935FDC" w:rsidRPr="00B87586" w:rsidRDefault="00935FDC" w:rsidP="00935FDC">
      <w:pPr>
        <w:spacing w:line="360" w:lineRule="auto"/>
        <w:ind w:leftChars="294" w:left="1272" w:hangingChars="236" w:hanging="566"/>
        <w:rPr>
          <w:rFonts w:ascii="Times New Roman" w:eastAsia="標楷體" w:hAnsi="Times New Roman" w:cs="Times New Roman"/>
        </w:rPr>
      </w:pPr>
      <w:r w:rsidRPr="00B87586">
        <w:rPr>
          <w:rFonts w:ascii="Times New Roman" w:eastAsia="標楷體" w:hAnsi="Times New Roman" w:cs="Times New Roman"/>
        </w:rPr>
        <w:t>3.2.2</w:t>
      </w:r>
      <w:r w:rsidRPr="00B87586">
        <w:rPr>
          <w:rFonts w:ascii="Times New Roman" w:eastAsia="標楷體" w:hAnsi="Times New Roman" w:cs="Times New Roman"/>
        </w:rPr>
        <w:t>本校各級主管、職業安全衛生管理單位及發包單位對於承攬商之安全衛生工作，有指導糾正之權責，承攬商應接受其指導與糾正並立即改善，不得拒絕。</w:t>
      </w:r>
    </w:p>
    <w:p w:rsidR="00935FDC" w:rsidRPr="00B87586" w:rsidRDefault="00935FDC" w:rsidP="00935FDC">
      <w:pPr>
        <w:spacing w:line="360" w:lineRule="auto"/>
        <w:ind w:leftChars="294" w:left="1272" w:hangingChars="236" w:hanging="566"/>
        <w:rPr>
          <w:rFonts w:ascii="Times New Roman" w:eastAsia="標楷體" w:hAnsi="Times New Roman" w:cs="Times New Roman"/>
        </w:rPr>
      </w:pPr>
      <w:r w:rsidRPr="00B87586">
        <w:rPr>
          <w:rFonts w:ascii="Times New Roman" w:eastAsia="標楷體" w:hAnsi="Times New Roman" w:cs="Times New Roman"/>
        </w:rPr>
        <w:lastRenderedPageBreak/>
        <w:t>3.2.3</w:t>
      </w:r>
      <w:r w:rsidRPr="00B87586">
        <w:rPr>
          <w:rFonts w:ascii="Times New Roman" w:eastAsia="標楷體" w:hAnsi="Times New Roman" w:cs="Times New Roman"/>
        </w:rPr>
        <w:t>承攬商接受本校各項承包業務時，其承包人就其承包部分，應負職安法所定雇主之責任，再承包人亦同。</w:t>
      </w:r>
    </w:p>
    <w:p w:rsidR="00935FDC" w:rsidRPr="00B87586" w:rsidRDefault="00935FDC" w:rsidP="00935FDC">
      <w:pPr>
        <w:spacing w:line="360" w:lineRule="auto"/>
        <w:ind w:leftChars="285" w:left="1370" w:hangingChars="286" w:hanging="686"/>
        <w:rPr>
          <w:rFonts w:ascii="Times New Roman" w:eastAsia="標楷體" w:hAnsi="Times New Roman" w:cs="Times New Roman"/>
        </w:rPr>
      </w:pPr>
      <w:r w:rsidRPr="00B87586">
        <w:rPr>
          <w:rFonts w:ascii="Times New Roman" w:eastAsia="標楷體" w:hAnsi="Times New Roman" w:cs="Times New Roman"/>
        </w:rPr>
        <w:t>3.2.4</w:t>
      </w:r>
      <w:r w:rsidRPr="00B87586">
        <w:rPr>
          <w:rFonts w:ascii="Times New Roman" w:eastAsia="標楷體" w:hAnsi="Times New Roman" w:cs="Times New Roman"/>
        </w:rPr>
        <w:t>遵守施工協議會議決議事項</w:t>
      </w:r>
    </w:p>
    <w:p w:rsidR="00935FDC" w:rsidRPr="00B87586" w:rsidRDefault="00935FDC" w:rsidP="00935FDC">
      <w:pPr>
        <w:spacing w:line="360" w:lineRule="auto"/>
        <w:ind w:leftChars="138" w:left="331"/>
        <w:rPr>
          <w:rFonts w:ascii="Times New Roman" w:eastAsia="標楷體" w:hAnsi="Times New Roman" w:cs="Times New Roman"/>
          <w:b/>
        </w:rPr>
      </w:pPr>
      <w:r w:rsidRPr="00B87586">
        <w:rPr>
          <w:rFonts w:ascii="Times New Roman" w:eastAsia="標楷體" w:hAnsi="Times New Roman" w:cs="Times New Roman"/>
          <w:b/>
        </w:rPr>
        <w:t>3.3</w:t>
      </w:r>
      <w:r w:rsidRPr="00B87586">
        <w:rPr>
          <w:rFonts w:ascii="Times New Roman" w:eastAsia="標楷體" w:hAnsi="Times New Roman" w:cs="Times New Roman"/>
          <w:b/>
        </w:rPr>
        <w:t>職業安全衛生管理單位</w:t>
      </w:r>
    </w:p>
    <w:p w:rsidR="00935FDC" w:rsidRPr="00B87586" w:rsidRDefault="00935FDC" w:rsidP="00935FDC">
      <w:pPr>
        <w:spacing w:line="360" w:lineRule="auto"/>
        <w:ind w:leftChars="274" w:left="658"/>
        <w:rPr>
          <w:rFonts w:ascii="Times New Roman" w:eastAsia="標楷體" w:hAnsi="Times New Roman" w:cs="Times New Roman"/>
        </w:rPr>
      </w:pPr>
      <w:r w:rsidRPr="00B87586">
        <w:rPr>
          <w:rFonts w:ascii="Times New Roman" w:eastAsia="標楷體" w:hAnsi="Times New Roman" w:cs="Times New Roman"/>
        </w:rPr>
        <w:t>3.3.1</w:t>
      </w:r>
      <w:r w:rsidRPr="00B87586">
        <w:rPr>
          <w:rFonts w:ascii="Times New Roman" w:eastAsia="標楷體" w:hAnsi="Times New Roman" w:cs="Times New Roman"/>
        </w:rPr>
        <w:t>核發特殊作業申請許可、稽核督導工程之環境安全衛生。</w:t>
      </w:r>
    </w:p>
    <w:p w:rsidR="00935FDC" w:rsidRPr="00B87586" w:rsidRDefault="00935FDC" w:rsidP="00935FDC">
      <w:pPr>
        <w:spacing w:line="360" w:lineRule="auto"/>
        <w:ind w:leftChars="274" w:left="658"/>
        <w:rPr>
          <w:rFonts w:ascii="Times New Roman" w:eastAsia="標楷體" w:hAnsi="Times New Roman" w:cs="Times New Roman"/>
        </w:rPr>
      </w:pPr>
      <w:r w:rsidRPr="00B87586">
        <w:rPr>
          <w:rFonts w:ascii="Times New Roman" w:eastAsia="標楷體" w:hAnsi="Times New Roman" w:cs="Times New Roman"/>
        </w:rPr>
        <w:t>3.3.2</w:t>
      </w:r>
      <w:r w:rsidRPr="00B87586">
        <w:rPr>
          <w:rFonts w:ascii="Times New Roman" w:eastAsia="標楷體" w:hAnsi="Times New Roman" w:cs="Times New Roman"/>
        </w:rPr>
        <w:t>協助處理工安事項之協調。</w:t>
      </w:r>
    </w:p>
    <w:p w:rsidR="00935FDC" w:rsidRPr="00B87586" w:rsidRDefault="00935FDC" w:rsidP="00935FDC">
      <w:pPr>
        <w:tabs>
          <w:tab w:val="center" w:pos="5733"/>
        </w:tabs>
        <w:spacing w:line="360" w:lineRule="auto"/>
        <w:ind w:leftChars="274" w:left="658"/>
        <w:rPr>
          <w:rFonts w:ascii="Times New Roman" w:eastAsia="標楷體" w:hAnsi="Times New Roman" w:cs="Times New Roman"/>
        </w:rPr>
      </w:pPr>
      <w:r w:rsidRPr="00B87586">
        <w:rPr>
          <w:rFonts w:ascii="Times New Roman" w:eastAsia="標楷體" w:hAnsi="Times New Roman" w:cs="Times New Roman"/>
        </w:rPr>
        <w:t>3.3.3</w:t>
      </w:r>
      <w:r w:rsidRPr="00B87586">
        <w:rPr>
          <w:rFonts w:ascii="Times New Roman" w:eastAsia="標楷體" w:hAnsi="Times New Roman" w:cs="Times New Roman"/>
        </w:rPr>
        <w:t>事故發生時之協助處理與支援。</w:t>
      </w:r>
    </w:p>
    <w:p w:rsidR="00935FDC" w:rsidRPr="00B87586" w:rsidRDefault="00935FDC" w:rsidP="00935FDC">
      <w:pPr>
        <w:spacing w:line="360" w:lineRule="auto"/>
        <w:ind w:leftChars="274" w:left="658"/>
        <w:rPr>
          <w:rFonts w:ascii="Times New Roman" w:eastAsia="標楷體" w:hAnsi="Times New Roman" w:cs="Times New Roman"/>
        </w:rPr>
      </w:pPr>
      <w:r w:rsidRPr="00B87586">
        <w:rPr>
          <w:rFonts w:ascii="Times New Roman" w:eastAsia="標楷體" w:hAnsi="Times New Roman" w:cs="Times New Roman"/>
        </w:rPr>
        <w:t>3.3.4</w:t>
      </w:r>
      <w:r w:rsidRPr="00B87586">
        <w:rPr>
          <w:rFonts w:ascii="Times New Roman" w:eastAsia="標楷體" w:hAnsi="Times New Roman" w:cs="Times New Roman"/>
        </w:rPr>
        <w:t>執行違規案件之告發。</w:t>
      </w:r>
    </w:p>
    <w:p w:rsidR="00935FDC" w:rsidRPr="00B87586" w:rsidRDefault="00935FDC" w:rsidP="00935FDC">
      <w:pPr>
        <w:spacing w:line="360" w:lineRule="auto"/>
        <w:ind w:leftChars="138" w:left="331"/>
        <w:rPr>
          <w:rFonts w:ascii="Times New Roman" w:eastAsia="標楷體" w:hAnsi="Times New Roman" w:cs="Times New Roman"/>
          <w:b/>
        </w:rPr>
      </w:pPr>
      <w:r w:rsidRPr="00B87586">
        <w:rPr>
          <w:rFonts w:ascii="Times New Roman" w:eastAsia="標楷體" w:hAnsi="Times New Roman" w:cs="Times New Roman"/>
          <w:b/>
        </w:rPr>
        <w:t xml:space="preserve">3.4 </w:t>
      </w:r>
      <w:r w:rsidRPr="00B87586">
        <w:rPr>
          <w:rFonts w:ascii="Times New Roman" w:eastAsia="標楷體" w:hAnsi="Times New Roman" w:cs="Times New Roman"/>
          <w:b/>
        </w:rPr>
        <w:t>施工作業區域負責主管</w:t>
      </w:r>
    </w:p>
    <w:p w:rsidR="00935FDC" w:rsidRPr="00B87586" w:rsidRDefault="00935FDC" w:rsidP="00935FDC">
      <w:pPr>
        <w:spacing w:line="360" w:lineRule="auto"/>
        <w:ind w:leftChars="288" w:left="691"/>
        <w:rPr>
          <w:rFonts w:ascii="Times New Roman" w:eastAsia="標楷體" w:hAnsi="Times New Roman" w:cs="Times New Roman"/>
        </w:rPr>
      </w:pPr>
      <w:r w:rsidRPr="00B87586">
        <w:rPr>
          <w:rFonts w:ascii="Times New Roman" w:eastAsia="標楷體" w:hAnsi="Times New Roman" w:cs="Times New Roman"/>
        </w:rPr>
        <w:t xml:space="preserve">3.4.1 </w:t>
      </w:r>
      <w:r w:rsidRPr="00B87586">
        <w:rPr>
          <w:rFonts w:ascii="Times New Roman" w:eastAsia="標楷體" w:hAnsi="Times New Roman" w:cs="Times New Roman"/>
        </w:rPr>
        <w:t>評估作業區域是否適合實施特殊作業。</w:t>
      </w:r>
    </w:p>
    <w:p w:rsidR="00935FDC" w:rsidRPr="00B87586" w:rsidRDefault="00935FDC" w:rsidP="00935FDC">
      <w:pPr>
        <w:spacing w:line="360" w:lineRule="auto"/>
        <w:ind w:leftChars="288" w:left="691"/>
        <w:rPr>
          <w:rFonts w:ascii="Times New Roman" w:eastAsia="標楷體" w:hAnsi="Times New Roman" w:cs="Times New Roman"/>
        </w:rPr>
      </w:pPr>
      <w:r w:rsidRPr="00B87586">
        <w:rPr>
          <w:rFonts w:ascii="Times New Roman" w:eastAsia="標楷體" w:hAnsi="Times New Roman" w:cs="Times New Roman"/>
        </w:rPr>
        <w:t xml:space="preserve">3.4.2 </w:t>
      </w:r>
      <w:r w:rsidRPr="00B87586">
        <w:rPr>
          <w:rFonts w:ascii="Times New Roman" w:eastAsia="標楷體" w:hAnsi="Times New Roman" w:cs="Times New Roman"/>
        </w:rPr>
        <w:t>會簽特殊作業申請許可，並填寫施工意見。</w:t>
      </w:r>
    </w:p>
    <w:p w:rsidR="00935FDC" w:rsidRPr="00B87586" w:rsidRDefault="00935FDC" w:rsidP="00935FDC">
      <w:pPr>
        <w:spacing w:line="360" w:lineRule="auto"/>
        <w:ind w:leftChars="288" w:left="691"/>
        <w:rPr>
          <w:rFonts w:ascii="Times New Roman" w:eastAsia="標楷體" w:hAnsi="Times New Roman" w:cs="Times New Roman"/>
        </w:rPr>
      </w:pPr>
      <w:r w:rsidRPr="00B87586">
        <w:rPr>
          <w:rFonts w:ascii="Times New Roman" w:eastAsia="標楷體" w:hAnsi="Times New Roman" w:cs="Times New Roman"/>
        </w:rPr>
        <w:t xml:space="preserve">3.4.3 </w:t>
      </w:r>
      <w:r w:rsidRPr="00B87586">
        <w:rPr>
          <w:rFonts w:ascii="Times New Roman" w:eastAsia="標楷體" w:hAnsi="Times New Roman" w:cs="Times New Roman"/>
        </w:rPr>
        <w:t>確認特殊作業時間是否恰當。</w:t>
      </w:r>
    </w:p>
    <w:p w:rsidR="00935FDC" w:rsidRPr="00B87586" w:rsidRDefault="00935FDC" w:rsidP="00935FDC">
      <w:pPr>
        <w:spacing w:line="360" w:lineRule="auto"/>
        <w:ind w:leftChars="288" w:left="691"/>
        <w:rPr>
          <w:rFonts w:ascii="Times New Roman" w:eastAsia="標楷體" w:hAnsi="Times New Roman" w:cs="Times New Roman"/>
        </w:rPr>
      </w:pPr>
      <w:r w:rsidRPr="00B87586">
        <w:rPr>
          <w:rFonts w:ascii="Times New Roman" w:eastAsia="標楷體" w:hAnsi="Times New Roman" w:cs="Times New Roman"/>
        </w:rPr>
        <w:t xml:space="preserve">3.4.4 </w:t>
      </w:r>
      <w:r w:rsidRPr="00B87586">
        <w:rPr>
          <w:rFonts w:ascii="Times New Roman" w:eastAsia="標楷體" w:hAnsi="Times New Roman" w:cs="Times New Roman"/>
        </w:rPr>
        <w:t>於施工作業前去除施工區域之危險源。</w:t>
      </w:r>
    </w:p>
    <w:p w:rsidR="00935FDC" w:rsidRPr="00B87586" w:rsidRDefault="00935FDC" w:rsidP="00935FDC">
      <w:pPr>
        <w:spacing w:line="360" w:lineRule="auto"/>
        <w:ind w:leftChars="288" w:left="691"/>
        <w:rPr>
          <w:rFonts w:ascii="Times New Roman" w:eastAsia="標楷體" w:hAnsi="Times New Roman" w:cs="Times New Roman"/>
        </w:rPr>
      </w:pPr>
      <w:r w:rsidRPr="00B87586">
        <w:rPr>
          <w:rFonts w:ascii="Times New Roman" w:eastAsia="標楷體" w:hAnsi="Times New Roman" w:cs="Times New Roman"/>
        </w:rPr>
        <w:t>3.4.5</w:t>
      </w:r>
      <w:r w:rsidRPr="00B87586">
        <w:rPr>
          <w:rFonts w:ascii="Times New Roman" w:eastAsia="標楷體" w:hAnsi="Times New Roman" w:cs="Times New Roman"/>
        </w:rPr>
        <w:t>參與協議會議提供專業意見</w:t>
      </w:r>
    </w:p>
    <w:p w:rsidR="00935FDC" w:rsidRPr="00B87586" w:rsidRDefault="00935FDC" w:rsidP="00935FDC">
      <w:pPr>
        <w:spacing w:line="360" w:lineRule="auto"/>
        <w:ind w:leftChars="140" w:left="336"/>
        <w:rPr>
          <w:rFonts w:ascii="Times New Roman" w:eastAsia="標楷體" w:hAnsi="Times New Roman" w:cs="Times New Roman"/>
          <w:b/>
        </w:rPr>
      </w:pPr>
      <w:r w:rsidRPr="00B87586">
        <w:rPr>
          <w:rFonts w:ascii="Times New Roman" w:eastAsia="標楷體" w:hAnsi="Times New Roman" w:cs="Times New Roman"/>
          <w:b/>
        </w:rPr>
        <w:t>3.5</w:t>
      </w:r>
      <w:r w:rsidRPr="00B87586">
        <w:rPr>
          <w:rFonts w:ascii="Times New Roman" w:eastAsia="標楷體" w:hAnsi="Times New Roman" w:cs="Times New Roman"/>
          <w:b/>
        </w:rPr>
        <w:t>警衛室</w:t>
      </w:r>
    </w:p>
    <w:p w:rsidR="00935FDC" w:rsidRPr="00B87586" w:rsidRDefault="00935FDC" w:rsidP="00935FDC">
      <w:pPr>
        <w:spacing w:line="360" w:lineRule="auto"/>
        <w:ind w:leftChars="288" w:left="691"/>
        <w:rPr>
          <w:rFonts w:ascii="Times New Roman" w:eastAsia="標楷體" w:hAnsi="Times New Roman" w:cs="Times New Roman"/>
        </w:rPr>
      </w:pPr>
      <w:r w:rsidRPr="00B87586">
        <w:rPr>
          <w:rFonts w:ascii="Times New Roman" w:eastAsia="標楷體" w:hAnsi="Times New Roman" w:cs="Times New Roman"/>
        </w:rPr>
        <w:t>3.5.1</w:t>
      </w:r>
      <w:r w:rsidRPr="00B87586">
        <w:rPr>
          <w:rFonts w:ascii="Times New Roman" w:eastAsia="標楷體" w:hAnsi="Times New Roman" w:cs="Times New Roman"/>
        </w:rPr>
        <w:t>對於承攬商之車輛及人員之出入管制。</w:t>
      </w:r>
    </w:p>
    <w:p w:rsidR="00935FDC" w:rsidRPr="00B87586" w:rsidRDefault="00935FDC" w:rsidP="00935FDC">
      <w:pPr>
        <w:spacing w:line="360" w:lineRule="auto"/>
        <w:ind w:leftChars="288" w:left="691"/>
        <w:rPr>
          <w:rFonts w:ascii="Times New Roman" w:eastAsia="標楷體" w:hAnsi="Times New Roman" w:cs="Times New Roman"/>
        </w:rPr>
      </w:pPr>
      <w:r w:rsidRPr="00B87586">
        <w:rPr>
          <w:rFonts w:ascii="Times New Roman" w:eastAsia="標楷體" w:hAnsi="Times New Roman" w:cs="Times New Roman"/>
        </w:rPr>
        <w:t>3.5.2</w:t>
      </w:r>
      <w:r w:rsidRPr="00B87586">
        <w:rPr>
          <w:rFonts w:ascii="Times New Roman" w:eastAsia="標楷體" w:hAnsi="Times New Roman" w:cs="Times New Roman"/>
        </w:rPr>
        <w:t>事故發生時之協助處理與支援。</w:t>
      </w:r>
    </w:p>
    <w:p w:rsidR="00935FDC" w:rsidRPr="00B87586" w:rsidRDefault="00935FDC" w:rsidP="00935FDC">
      <w:pPr>
        <w:spacing w:line="360" w:lineRule="auto"/>
        <w:ind w:leftChars="288" w:left="691"/>
        <w:rPr>
          <w:rFonts w:ascii="Times New Roman" w:eastAsia="標楷體" w:hAnsi="Times New Roman" w:cs="Times New Roman"/>
        </w:rPr>
      </w:pPr>
      <w:r w:rsidRPr="00B87586">
        <w:rPr>
          <w:rFonts w:ascii="Times New Roman" w:eastAsia="標楷體" w:hAnsi="Times New Roman" w:cs="Times New Roman"/>
        </w:rPr>
        <w:t>3.5.3</w:t>
      </w:r>
      <w:r w:rsidRPr="00B87586">
        <w:rPr>
          <w:rFonts w:ascii="Times New Roman" w:eastAsia="標楷體" w:hAnsi="Times New Roman" w:cs="Times New Roman"/>
        </w:rPr>
        <w:t>假日及夜間時，實施完工確認。</w:t>
      </w:r>
    </w:p>
    <w:p w:rsidR="00935FDC" w:rsidRPr="00B87586" w:rsidRDefault="00935FDC" w:rsidP="00935FDC">
      <w:pPr>
        <w:spacing w:line="360" w:lineRule="auto"/>
        <w:ind w:leftChars="288" w:left="691"/>
        <w:rPr>
          <w:rFonts w:ascii="Times New Roman" w:eastAsia="標楷體" w:hAnsi="Times New Roman" w:cs="Times New Roman"/>
        </w:rPr>
      </w:pPr>
      <w:r w:rsidRPr="00B87586">
        <w:rPr>
          <w:rFonts w:ascii="Times New Roman" w:eastAsia="標楷體" w:hAnsi="Times New Roman" w:cs="Times New Roman"/>
        </w:rPr>
        <w:t>3.5.4</w:t>
      </w:r>
      <w:r w:rsidRPr="00B87586">
        <w:rPr>
          <w:rFonts w:ascii="Times New Roman" w:eastAsia="標楷體" w:hAnsi="Times New Roman" w:cs="Times New Roman"/>
        </w:rPr>
        <w:t>於巡校時應要求承攬商出示特殊作業申請單，無法出示者應立即要求停工</w:t>
      </w:r>
      <w:r w:rsidRPr="00B87586">
        <w:rPr>
          <w:rFonts w:ascii="Times New Roman" w:eastAsia="標楷體" w:hAnsi="Times New Roman" w:cs="Times New Roman" w:hint="eastAsia"/>
        </w:rPr>
        <w:t>。</w:t>
      </w:r>
    </w:p>
    <w:p w:rsidR="00935FDC" w:rsidRPr="00B87586" w:rsidRDefault="00935FDC" w:rsidP="00935FDC">
      <w:pPr>
        <w:spacing w:line="360" w:lineRule="auto"/>
        <w:ind w:leftChars="288" w:left="691"/>
        <w:rPr>
          <w:rFonts w:ascii="Times New Roman" w:eastAsia="標楷體" w:hAnsi="Times New Roman" w:cs="Times New Roman"/>
        </w:rPr>
      </w:pPr>
    </w:p>
    <w:p w:rsidR="00935FDC" w:rsidRPr="00B87586" w:rsidRDefault="00935FDC" w:rsidP="001B0DF1">
      <w:pPr>
        <w:pStyle w:val="a3"/>
        <w:numPr>
          <w:ilvl w:val="0"/>
          <w:numId w:val="98"/>
        </w:numPr>
        <w:spacing w:line="360" w:lineRule="auto"/>
        <w:ind w:leftChars="0" w:left="567" w:hanging="567"/>
        <w:rPr>
          <w:rFonts w:eastAsia="標楷體"/>
          <w:b/>
        </w:rPr>
      </w:pPr>
      <w:r w:rsidRPr="00B87586">
        <w:rPr>
          <w:rFonts w:eastAsia="標楷體"/>
          <w:b/>
        </w:rPr>
        <w:t>作業內容、規定、注意事項：</w:t>
      </w:r>
    </w:p>
    <w:p w:rsidR="00935FDC" w:rsidRPr="00B87586" w:rsidRDefault="00935FDC" w:rsidP="00935FDC">
      <w:pPr>
        <w:spacing w:line="360" w:lineRule="auto"/>
        <w:ind w:leftChars="138" w:left="331"/>
        <w:rPr>
          <w:rFonts w:ascii="Times New Roman" w:eastAsia="標楷體" w:hAnsi="Times New Roman" w:cs="Times New Roman"/>
          <w:b/>
        </w:rPr>
      </w:pPr>
      <w:r w:rsidRPr="00B87586">
        <w:rPr>
          <w:rFonts w:ascii="Times New Roman" w:eastAsia="標楷體" w:hAnsi="Times New Roman" w:cs="Times New Roman" w:hint="eastAsia"/>
          <w:b/>
        </w:rPr>
        <w:t>4</w:t>
      </w:r>
      <w:r w:rsidRPr="00B87586">
        <w:rPr>
          <w:rFonts w:ascii="Times New Roman" w:eastAsia="標楷體" w:hAnsi="Times New Roman" w:cs="Times New Roman"/>
          <w:b/>
        </w:rPr>
        <w:t xml:space="preserve">.1 </w:t>
      </w:r>
      <w:r w:rsidRPr="00B87586">
        <w:rPr>
          <w:rFonts w:ascii="Times New Roman" w:eastAsia="標楷體" w:hAnsi="Times New Roman" w:cs="Times New Roman"/>
          <w:b/>
        </w:rPr>
        <w:t>名詞定義：</w:t>
      </w:r>
    </w:p>
    <w:p w:rsidR="00935FDC" w:rsidRPr="00B87586" w:rsidRDefault="00935FDC" w:rsidP="00935FDC">
      <w:pPr>
        <w:spacing w:line="360" w:lineRule="auto"/>
        <w:ind w:leftChars="287" w:left="1272" w:hangingChars="243" w:hanging="583"/>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.1.1</w:t>
      </w:r>
      <w:r w:rsidRPr="00B87586">
        <w:rPr>
          <w:rFonts w:ascii="Times New Roman" w:eastAsia="標楷體" w:hAnsi="Times New Roman" w:cs="Times New Roman"/>
        </w:rPr>
        <w:t>動火作業：乃指位在含有可燃物或易燃物的區域內執行可能產生發火源的作業。</w:t>
      </w:r>
    </w:p>
    <w:p w:rsidR="00935FDC" w:rsidRPr="00B87586" w:rsidRDefault="00935FDC" w:rsidP="00935FDC">
      <w:pPr>
        <w:spacing w:line="360" w:lineRule="auto"/>
        <w:ind w:leftChars="288" w:left="1411" w:hangingChars="300" w:hanging="720"/>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.1.2</w:t>
      </w:r>
      <w:r w:rsidRPr="00B87586">
        <w:rPr>
          <w:rFonts w:ascii="Times New Roman" w:eastAsia="標楷體" w:hAnsi="Times New Roman" w:cs="Times New Roman"/>
        </w:rPr>
        <w:t>高架作業：未設平台及護欄而架空高度在二公尺以上處所或設有平台及護欄而架空高度在五公尺以上處所。</w:t>
      </w:r>
    </w:p>
    <w:p w:rsidR="00935FDC" w:rsidRPr="00B87586" w:rsidRDefault="00935FDC" w:rsidP="00935FDC">
      <w:pPr>
        <w:spacing w:line="360" w:lineRule="auto"/>
        <w:ind w:leftChars="288" w:left="1411" w:hangingChars="300" w:hanging="720"/>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.1.3</w:t>
      </w:r>
      <w:r w:rsidRPr="00B87586">
        <w:rPr>
          <w:rFonts w:ascii="Times New Roman" w:eastAsia="標楷體" w:hAnsi="Times New Roman" w:cs="Times New Roman"/>
        </w:rPr>
        <w:t>特殊電氣作業：係指於配電室、控制室、變電室等場所進行電氣作業，或於濕潤場所，鋼板上或鋼筋上等導電性良好場所使用移動性或攜帶式電動機具及臨時用電設備，或進行活線作業、活線接近作業等，會產生感</w:t>
      </w:r>
      <w:r w:rsidRPr="00B87586">
        <w:rPr>
          <w:rFonts w:ascii="Times New Roman" w:eastAsia="標楷體" w:hAnsi="Times New Roman" w:cs="Times New Roman"/>
        </w:rPr>
        <w:lastRenderedPageBreak/>
        <w:t>電危害之虞者。</w:t>
      </w:r>
    </w:p>
    <w:p w:rsidR="00935FDC" w:rsidRPr="00B87586" w:rsidRDefault="00935FDC" w:rsidP="00935FDC">
      <w:pPr>
        <w:spacing w:line="360" w:lineRule="auto"/>
        <w:ind w:leftChars="288" w:left="1411" w:hangingChars="300" w:hanging="720"/>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.1.4</w:t>
      </w:r>
      <w:r w:rsidRPr="00B87586">
        <w:rPr>
          <w:rFonts w:ascii="Times New Roman" w:eastAsia="標楷體" w:hAnsi="Times New Roman" w:cs="Times New Roman"/>
        </w:rPr>
        <w:t>吊掛作業：係指利用動力裝置將貨物吊升或做水平搬運為目的之作業，其中包括固定式起重機、移動式起重機、人字臂起重桿等機械裝置。</w:t>
      </w:r>
    </w:p>
    <w:p w:rsidR="00935FDC" w:rsidRPr="00B87586" w:rsidRDefault="00935FDC" w:rsidP="00935FDC">
      <w:pPr>
        <w:spacing w:line="360" w:lineRule="auto"/>
        <w:ind w:leftChars="288" w:left="1411" w:hangingChars="300" w:hanging="720"/>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.1.5</w:t>
      </w:r>
      <w:r w:rsidRPr="00B87586">
        <w:rPr>
          <w:rFonts w:ascii="Times New Roman" w:eastAsia="標楷體" w:hAnsi="Times New Roman" w:cs="Times New Roman"/>
        </w:rPr>
        <w:t>吊籠：係指由懸吊式施工架、升降裝置、支撐裝置、工作台及其附屬裝置所構成，專供勞工升降施工之設備。</w:t>
      </w:r>
    </w:p>
    <w:p w:rsidR="00935FDC" w:rsidRPr="00B87586" w:rsidRDefault="00935FDC" w:rsidP="00935FDC">
      <w:pPr>
        <w:spacing w:line="360" w:lineRule="auto"/>
        <w:ind w:leftChars="288" w:left="1411" w:hangingChars="300" w:hanging="720"/>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.1.6</w:t>
      </w:r>
      <w:r w:rsidRPr="00B87586">
        <w:rPr>
          <w:rFonts w:ascii="Times New Roman" w:eastAsia="標楷體" w:hAnsi="Times New Roman" w:cs="Times New Roman"/>
        </w:rPr>
        <w:t>侷限空間作業：係指於下列場所從事之作業</w:t>
      </w:r>
    </w:p>
    <w:p w:rsidR="00935FDC" w:rsidRPr="00B87586" w:rsidRDefault="00935FDC" w:rsidP="00935FDC">
      <w:pPr>
        <w:spacing w:line="360" w:lineRule="auto"/>
        <w:ind w:leftChars="488" w:left="1891" w:hangingChars="300" w:hanging="720"/>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.1.6.1</w:t>
      </w:r>
      <w:r w:rsidRPr="00B87586">
        <w:rPr>
          <w:rFonts w:ascii="Times New Roman" w:eastAsia="標楷體" w:hAnsi="Times New Roman" w:cs="Times New Roman"/>
        </w:rPr>
        <w:t>長時間未使用之水井、坑井、豎坑、或類似場所等之內部。</w:t>
      </w:r>
    </w:p>
    <w:p w:rsidR="00935FDC" w:rsidRPr="00B87586" w:rsidRDefault="00935FDC" w:rsidP="00935FDC">
      <w:pPr>
        <w:spacing w:line="360" w:lineRule="auto"/>
        <w:ind w:leftChars="488" w:left="1891" w:hangingChars="300" w:hanging="720"/>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.1.6.2</w:t>
      </w:r>
      <w:r w:rsidRPr="00B87586">
        <w:rPr>
          <w:rFonts w:ascii="Times New Roman" w:eastAsia="標楷體" w:hAnsi="Times New Roman" w:cs="Times New Roman"/>
        </w:rPr>
        <w:t>供裝設電纜、瓦斯管或其他地下敷設物使用之暗渠、人孔或坑井之內部。</w:t>
      </w:r>
    </w:p>
    <w:p w:rsidR="00935FDC" w:rsidRPr="00B87586" w:rsidRDefault="00935FDC" w:rsidP="00935FDC">
      <w:pPr>
        <w:spacing w:line="360" w:lineRule="auto"/>
        <w:ind w:leftChars="488" w:left="1891" w:hangingChars="300" w:hanging="720"/>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.1.6.3</w:t>
      </w:r>
      <w:r w:rsidRPr="00B87586">
        <w:rPr>
          <w:rFonts w:ascii="Times New Roman" w:eastAsia="標楷體" w:hAnsi="Times New Roman" w:cs="Times New Roman"/>
        </w:rPr>
        <w:t>已含有乾性油漆之油漆塗敷天花板、地板、牆壁或儲具等，在油漆未乾前即予密閉之地下室、倉庫、儲槽或其他通風不充分之設備內部。</w:t>
      </w:r>
    </w:p>
    <w:p w:rsidR="00935FDC" w:rsidRPr="00B87586" w:rsidRDefault="00935FDC" w:rsidP="00935FDC">
      <w:pPr>
        <w:spacing w:line="360" w:lineRule="auto"/>
        <w:ind w:leftChars="488" w:left="1891" w:hangingChars="300" w:hanging="720"/>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.1.6.4</w:t>
      </w:r>
      <w:r w:rsidRPr="00B87586">
        <w:rPr>
          <w:rFonts w:ascii="Times New Roman" w:eastAsia="標楷體" w:hAnsi="Times New Roman" w:cs="Times New Roman"/>
        </w:rPr>
        <w:t>置放糞尿、腐泥、污水或其他易腐化或分解之物質儲槽、船艙、槽、管、暗渠、人孔、溝、或坑井等之內部。</w:t>
      </w:r>
    </w:p>
    <w:p w:rsidR="00935FDC" w:rsidRPr="00B87586" w:rsidRDefault="00935FDC" w:rsidP="00935FDC">
      <w:pPr>
        <w:spacing w:line="360" w:lineRule="auto"/>
        <w:ind w:leftChars="488" w:left="1891" w:hangingChars="300" w:hanging="720"/>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.1.6.5</w:t>
      </w:r>
      <w:r w:rsidRPr="00B87586">
        <w:rPr>
          <w:rFonts w:ascii="Times New Roman" w:eastAsia="標楷體" w:hAnsi="Times New Roman" w:cs="Times New Roman"/>
        </w:rPr>
        <w:t>置放或曾置放氬、氮、氟氯烷、二氧化碳或其他惰性氣體之鍋爐、儲槽、反應槽或其他設備之內部。</w:t>
      </w:r>
    </w:p>
    <w:p w:rsidR="00935FDC" w:rsidRPr="00B87586" w:rsidRDefault="00935FDC" w:rsidP="00935FDC">
      <w:pPr>
        <w:spacing w:line="360" w:lineRule="auto"/>
        <w:ind w:leftChars="138" w:left="331"/>
        <w:rPr>
          <w:rFonts w:ascii="Times New Roman" w:eastAsia="標楷體" w:hAnsi="Times New Roman" w:cs="Times New Roman"/>
          <w:b/>
        </w:rPr>
      </w:pPr>
      <w:r w:rsidRPr="00B87586">
        <w:rPr>
          <w:rFonts w:ascii="Times New Roman" w:eastAsia="標楷體" w:hAnsi="Times New Roman" w:cs="Times New Roman" w:hint="eastAsia"/>
          <w:b/>
        </w:rPr>
        <w:t>4</w:t>
      </w:r>
      <w:r w:rsidRPr="00B87586">
        <w:rPr>
          <w:rFonts w:ascii="Times New Roman" w:eastAsia="標楷體" w:hAnsi="Times New Roman" w:cs="Times New Roman"/>
          <w:b/>
        </w:rPr>
        <w:t>.2</w:t>
      </w:r>
      <w:r w:rsidRPr="00B87586">
        <w:rPr>
          <w:rFonts w:ascii="Times New Roman" w:eastAsia="標楷體" w:hAnsi="Times New Roman" w:cs="Times New Roman"/>
          <w:b/>
        </w:rPr>
        <w:t>實施要點</w:t>
      </w:r>
    </w:p>
    <w:p w:rsidR="00935FDC" w:rsidRPr="00B87586" w:rsidRDefault="00935FDC" w:rsidP="00935FDC">
      <w:pPr>
        <w:spacing w:line="360" w:lineRule="auto"/>
        <w:ind w:leftChars="287" w:left="1272" w:hangingChars="243" w:hanging="583"/>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.2.1</w:t>
      </w:r>
      <w:r w:rsidRPr="00B87586">
        <w:rPr>
          <w:rFonts w:ascii="Times New Roman" w:eastAsia="標楷體" w:hAnsi="Times New Roman" w:cs="Times New Roman"/>
        </w:rPr>
        <w:t>與承攬商簽約或施工前，各發包單位須對承攬商說明「承攬商施工職業安全衛生規則」，及將本校</w:t>
      </w:r>
      <w:r w:rsidRPr="00B87586">
        <w:rPr>
          <w:rFonts w:ascii="Times New Roman" w:eastAsia="標楷體" w:hAnsi="Times New Roman" w:cs="Times New Roman" w:hint="eastAsia"/>
        </w:rPr>
        <w:t>安全衛生相關管理程序</w:t>
      </w:r>
      <w:r w:rsidRPr="00B87586">
        <w:rPr>
          <w:rFonts w:ascii="Times New Roman" w:eastAsia="標楷體" w:hAnsi="Times New Roman" w:cs="Times New Roman"/>
        </w:rPr>
        <w:t>確實傳達給承攬商。</w:t>
      </w:r>
    </w:p>
    <w:p w:rsidR="00935FDC" w:rsidRPr="00B87586" w:rsidRDefault="00935FDC" w:rsidP="00935FDC">
      <w:pPr>
        <w:spacing w:line="360" w:lineRule="auto"/>
        <w:ind w:leftChars="287" w:left="1272" w:hangingChars="243" w:hanging="583"/>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.2.2</w:t>
      </w:r>
      <w:r w:rsidRPr="00B87586">
        <w:rPr>
          <w:rFonts w:ascii="Times New Roman" w:eastAsia="標楷體" w:hAnsi="Times New Roman" w:cs="Times New Roman"/>
        </w:rPr>
        <w:t>共同作業施工前，發包單位應召集承攬商組織工程協議組織，並決定現場負責人，召開協議組織會議，並填寫工程協議組織會議記錄</w:t>
      </w:r>
      <w:r w:rsidRPr="00B87586">
        <w:rPr>
          <w:rFonts w:ascii="Times New Roman" w:eastAsia="標楷體" w:hAnsi="Times New Roman" w:cs="Times New Roman" w:hint="eastAsia"/>
        </w:rPr>
        <w:t>（如附表</w:t>
      </w:r>
      <w:r w:rsidRPr="00B87586">
        <w:rPr>
          <w:rFonts w:ascii="Times New Roman" w:eastAsia="標楷體" w:hAnsi="Times New Roman" w:cs="Times New Roman" w:hint="eastAsia"/>
        </w:rPr>
        <w:t>2</w:t>
      </w:r>
      <w:r w:rsidRPr="00B87586">
        <w:rPr>
          <w:rFonts w:ascii="Times New Roman" w:eastAsia="標楷體" w:hAnsi="Times New Roman" w:cs="Times New Roman" w:hint="eastAsia"/>
        </w:rPr>
        <w:t>及</w:t>
      </w:r>
      <w:r w:rsidRPr="00B87586">
        <w:rPr>
          <w:rFonts w:ascii="Times New Roman" w:eastAsia="標楷體" w:hAnsi="Times New Roman" w:cs="Times New Roman" w:hint="eastAsia"/>
        </w:rPr>
        <w:t>3</w:t>
      </w:r>
      <w:r w:rsidRPr="00B87586">
        <w:rPr>
          <w:rFonts w:ascii="Times New Roman" w:eastAsia="標楷體" w:hAnsi="Times New Roman" w:cs="Times New Roman" w:hint="eastAsia"/>
        </w:rPr>
        <w:t>所示）</w:t>
      </w:r>
      <w:r w:rsidRPr="00B87586">
        <w:rPr>
          <w:rFonts w:ascii="Times New Roman" w:eastAsia="標楷體" w:hAnsi="Times New Roman" w:cs="Times New Roman"/>
        </w:rPr>
        <w:t>。</w:t>
      </w:r>
    </w:p>
    <w:p w:rsidR="00935FDC" w:rsidRPr="00B87586" w:rsidRDefault="00935FDC" w:rsidP="00935FDC">
      <w:pPr>
        <w:spacing w:line="360" w:lineRule="auto"/>
        <w:ind w:leftChars="287" w:left="1272" w:hangingChars="243" w:hanging="583"/>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.2.3</w:t>
      </w:r>
      <w:r w:rsidRPr="00B87586">
        <w:rPr>
          <w:rFonts w:ascii="Times New Roman" w:eastAsia="標楷體" w:hAnsi="Times New Roman" w:cs="Times New Roman"/>
        </w:rPr>
        <w:t>承攬商簽約或施工前需簽署「施工配合同意書」</w:t>
      </w:r>
      <w:r w:rsidRPr="00B87586">
        <w:rPr>
          <w:rFonts w:ascii="Times New Roman" w:eastAsia="標楷體" w:hAnsi="Times New Roman" w:cs="Times New Roman" w:hint="eastAsia"/>
        </w:rPr>
        <w:t>（如附表</w:t>
      </w:r>
      <w:r w:rsidRPr="00B87586">
        <w:rPr>
          <w:rFonts w:ascii="Times New Roman" w:eastAsia="標楷體" w:hAnsi="Times New Roman" w:cs="Times New Roman" w:hint="eastAsia"/>
        </w:rPr>
        <w:t>4</w:t>
      </w:r>
      <w:r w:rsidRPr="00B87586">
        <w:rPr>
          <w:rFonts w:ascii="Times New Roman" w:eastAsia="標楷體" w:hAnsi="Times New Roman" w:cs="Times New Roman" w:hint="eastAsia"/>
        </w:rPr>
        <w:t>所示）</w:t>
      </w:r>
      <w:r w:rsidRPr="00B87586">
        <w:rPr>
          <w:rFonts w:ascii="Times New Roman" w:eastAsia="標楷體" w:hAnsi="Times New Roman" w:cs="Times New Roman"/>
        </w:rPr>
        <w:t>，由發包單位與工程協議組織會議記錄一併轉交職業安全衛生管理單位存查。</w:t>
      </w:r>
    </w:p>
    <w:p w:rsidR="00935FDC" w:rsidRPr="00B87586" w:rsidRDefault="00935FDC" w:rsidP="00935FDC">
      <w:pPr>
        <w:spacing w:line="360" w:lineRule="auto"/>
        <w:ind w:leftChars="287" w:left="1272" w:hangingChars="243" w:hanging="583"/>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.2.4</w:t>
      </w:r>
      <w:r w:rsidRPr="00B87586">
        <w:rPr>
          <w:rFonts w:ascii="Times New Roman" w:eastAsia="標楷體" w:hAnsi="Times New Roman" w:cs="Times New Roman"/>
        </w:rPr>
        <w:t>特殊作業申請由發包單位於承攬商入校施工前，針對工作項目及內容提出「特殊作業申請表」</w:t>
      </w:r>
      <w:r w:rsidRPr="00B87586">
        <w:rPr>
          <w:rFonts w:ascii="Times New Roman" w:eastAsia="標楷體" w:hAnsi="Times New Roman" w:cs="Times New Roman" w:hint="eastAsia"/>
        </w:rPr>
        <w:t>（如附表</w:t>
      </w:r>
      <w:r w:rsidRPr="00B87586">
        <w:rPr>
          <w:rFonts w:ascii="Times New Roman" w:eastAsia="標楷體" w:hAnsi="Times New Roman" w:cs="Times New Roman" w:hint="eastAsia"/>
        </w:rPr>
        <w:t>5</w:t>
      </w:r>
      <w:r w:rsidRPr="00B87586">
        <w:rPr>
          <w:rFonts w:ascii="Times New Roman" w:eastAsia="標楷體" w:hAnsi="Times New Roman" w:cs="Times New Roman" w:hint="eastAsia"/>
        </w:rPr>
        <w:t>所示）</w:t>
      </w:r>
      <w:r w:rsidRPr="00B87586">
        <w:rPr>
          <w:rFonts w:ascii="Times New Roman" w:eastAsia="標楷體" w:hAnsi="Times New Roman" w:cs="Times New Roman"/>
        </w:rPr>
        <w:t>，經施工作業區域負責主管會簽後，送至職業安全衛生管理單位審查，並由職業安全衛生管理單位進行安全衛生注意事項填註，填註後交回發包單位，放置於施工現場，於施工完畢後，依完工簽核流程實施，完成後由職業安全衛生管理單位存檔備查。</w:t>
      </w:r>
    </w:p>
    <w:p w:rsidR="00935FDC" w:rsidRPr="00B87586" w:rsidRDefault="00935FDC" w:rsidP="00935FDC">
      <w:pPr>
        <w:spacing w:line="360" w:lineRule="auto"/>
        <w:ind w:leftChars="287" w:left="1272" w:hangingChars="243" w:hanging="583"/>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.2.5</w:t>
      </w:r>
      <w:r w:rsidRPr="00B87586">
        <w:rPr>
          <w:rFonts w:ascii="Times New Roman" w:eastAsia="標楷體" w:hAnsi="Times New Roman" w:cs="Times New Roman"/>
        </w:rPr>
        <w:t>承攬商需將工程告示牌張貼於施工場所明顯處。</w:t>
      </w:r>
    </w:p>
    <w:p w:rsidR="00935FDC" w:rsidRPr="00B87586" w:rsidRDefault="00935FDC" w:rsidP="00935FDC">
      <w:pPr>
        <w:spacing w:line="360" w:lineRule="auto"/>
        <w:ind w:leftChars="287" w:left="1272" w:hangingChars="243" w:hanging="583"/>
        <w:rPr>
          <w:rFonts w:ascii="Times New Roman" w:eastAsia="標楷體" w:hAnsi="Times New Roman" w:cs="Times New Roman"/>
        </w:rPr>
      </w:pPr>
      <w:r w:rsidRPr="00B87586">
        <w:rPr>
          <w:rFonts w:ascii="Times New Roman" w:eastAsia="標楷體" w:hAnsi="Times New Roman" w:cs="Times New Roman" w:hint="eastAsia"/>
        </w:rPr>
        <w:lastRenderedPageBreak/>
        <w:t>4</w:t>
      </w:r>
      <w:r w:rsidRPr="00B87586">
        <w:rPr>
          <w:rFonts w:ascii="Times New Roman" w:eastAsia="標楷體" w:hAnsi="Times New Roman" w:cs="Times New Roman"/>
        </w:rPr>
        <w:t>.2.6</w:t>
      </w:r>
      <w:r w:rsidRPr="00B87586">
        <w:rPr>
          <w:rFonts w:ascii="Times New Roman" w:eastAsia="標楷體" w:hAnsi="Times New Roman" w:cs="Times New Roman"/>
        </w:rPr>
        <w:t>發包單位對其發包之工程，金額在新台幣陸拾萬元</w:t>
      </w:r>
      <w:r w:rsidRPr="00B87586">
        <w:rPr>
          <w:rFonts w:ascii="Times New Roman" w:eastAsia="標楷體" w:hAnsi="Times New Roman" w:cs="Times New Roman" w:hint="eastAsia"/>
        </w:rPr>
        <w:t>（請學校依據行政規章擬訂）</w:t>
      </w:r>
      <w:r w:rsidRPr="00B87586">
        <w:rPr>
          <w:rFonts w:ascii="Times New Roman" w:eastAsia="標楷體" w:hAnsi="Times New Roman" w:cs="Times New Roman"/>
        </w:rPr>
        <w:t>以上時，應要求承攬商設置合格之職業安全衛生管理人員，作為對本校之窗口，並將人員名冊及合格證書影本乙份送至職業安全衛生管理單位備查。工程款在陸拾萬元以下或為一般作業，也應要求承攬商指派現場安全衛生監督人員，於施工期間派任至現場監工。</w:t>
      </w:r>
    </w:p>
    <w:p w:rsidR="00935FDC" w:rsidRPr="00B87586" w:rsidRDefault="00935FDC" w:rsidP="00935FDC">
      <w:pPr>
        <w:spacing w:line="360" w:lineRule="auto"/>
        <w:ind w:leftChars="287" w:left="1272" w:hangingChars="243" w:hanging="583"/>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.2.7</w:t>
      </w:r>
      <w:r w:rsidRPr="00B87586">
        <w:rPr>
          <w:rFonts w:ascii="Times New Roman" w:eastAsia="標楷體" w:hAnsi="Times New Roman" w:cs="Times New Roman"/>
        </w:rPr>
        <w:t>承攬商必須依據職安法，對於各種可能發生之災害或意外事故，承攬商應事先採取必要之防護措施，提供所屬人員必要之防護設施及器材，以維護人員施工之安全。</w:t>
      </w:r>
    </w:p>
    <w:p w:rsidR="00935FDC" w:rsidRPr="00B87586" w:rsidRDefault="00935FDC" w:rsidP="00935FDC">
      <w:pPr>
        <w:spacing w:line="360" w:lineRule="auto"/>
        <w:ind w:leftChars="287" w:left="1272" w:hangingChars="243" w:hanging="583"/>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.2.8</w:t>
      </w:r>
      <w:r w:rsidRPr="00B87586">
        <w:rPr>
          <w:rFonts w:ascii="Times New Roman" w:eastAsia="標楷體" w:hAnsi="Times New Roman" w:cs="Times New Roman"/>
        </w:rPr>
        <w:t>承攬商因預防措施不足或所屬工作人員失誤，所引起之一切損失、人員傷害及觸犯法令之刑責問題等，概由承攬商負起安全責任。若損及本校其他第三者之財物時，承攬商應負責賠償。</w:t>
      </w:r>
    </w:p>
    <w:p w:rsidR="00935FDC" w:rsidRPr="00B87586" w:rsidRDefault="00935FDC" w:rsidP="00935FDC">
      <w:pPr>
        <w:spacing w:line="360" w:lineRule="auto"/>
        <w:ind w:leftChars="287" w:left="1272" w:hangingChars="243" w:hanging="583"/>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.2.9</w:t>
      </w:r>
      <w:r w:rsidRPr="00B87586">
        <w:rPr>
          <w:rFonts w:ascii="Times New Roman" w:eastAsia="標楷體" w:hAnsi="Times New Roman" w:cs="Times New Roman"/>
        </w:rPr>
        <w:t>承攬商應依據職安法、職業安全衛生教育訓練規則，對其所屬人員實施安全衛生教育訓練。</w:t>
      </w:r>
    </w:p>
    <w:p w:rsidR="00935FDC" w:rsidRPr="00B87586" w:rsidRDefault="00935FDC" w:rsidP="00935FDC">
      <w:pPr>
        <w:spacing w:line="360" w:lineRule="auto"/>
        <w:ind w:leftChars="287" w:left="1272" w:hangingChars="243" w:hanging="583"/>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.2.10</w:t>
      </w:r>
      <w:r w:rsidRPr="00B87586">
        <w:rPr>
          <w:rFonts w:ascii="Times New Roman" w:eastAsia="標楷體" w:hAnsi="Times New Roman" w:cs="Times New Roman"/>
        </w:rPr>
        <w:t>承攬商員工入校前應由承攬商安排安全衛生教育訓練三小時以上，營造相關行業應加上三小時營造特殊安全衛生教育訓練，入校前應提供相關記錄</w:t>
      </w:r>
    </w:p>
    <w:p w:rsidR="00935FDC" w:rsidRPr="00B87586" w:rsidRDefault="00935FDC" w:rsidP="00935FDC">
      <w:pPr>
        <w:spacing w:line="360" w:lineRule="auto"/>
        <w:ind w:leftChars="288" w:left="1411" w:hangingChars="300" w:hanging="720"/>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.2.11</w:t>
      </w:r>
      <w:r w:rsidRPr="00B87586">
        <w:rPr>
          <w:rFonts w:ascii="Times New Roman" w:eastAsia="標楷體" w:hAnsi="Times New Roman" w:cs="Times New Roman"/>
        </w:rPr>
        <w:t>承攬商所產生之廢棄物應當日妥善收集集中一處，且需自行顧工或委託清除處理其廢棄物。</w:t>
      </w:r>
    </w:p>
    <w:p w:rsidR="00935FDC" w:rsidRPr="00B87586" w:rsidRDefault="00935FDC" w:rsidP="00935FDC">
      <w:pPr>
        <w:spacing w:line="360" w:lineRule="auto"/>
        <w:ind w:leftChars="138" w:left="331"/>
        <w:rPr>
          <w:rFonts w:ascii="Times New Roman" w:eastAsia="標楷體" w:hAnsi="Times New Roman" w:cs="Times New Roman"/>
          <w:b/>
        </w:rPr>
      </w:pPr>
      <w:r w:rsidRPr="00B87586">
        <w:rPr>
          <w:rFonts w:ascii="Times New Roman" w:eastAsia="標楷體" w:hAnsi="Times New Roman" w:cs="Times New Roman" w:hint="eastAsia"/>
          <w:b/>
        </w:rPr>
        <w:t>4</w:t>
      </w:r>
      <w:r w:rsidRPr="00B87586">
        <w:rPr>
          <w:rFonts w:ascii="Times New Roman" w:eastAsia="標楷體" w:hAnsi="Times New Roman" w:cs="Times New Roman"/>
          <w:b/>
        </w:rPr>
        <w:t>.3</w:t>
      </w:r>
      <w:r w:rsidRPr="00B87586">
        <w:rPr>
          <w:rFonts w:ascii="Times New Roman" w:eastAsia="標楷體" w:hAnsi="Times New Roman" w:cs="Times New Roman"/>
          <w:b/>
        </w:rPr>
        <w:t>事故處理</w:t>
      </w:r>
    </w:p>
    <w:p w:rsidR="00935FDC" w:rsidRPr="00B87586" w:rsidRDefault="00935FDC" w:rsidP="00935FDC">
      <w:pPr>
        <w:spacing w:line="360" w:lineRule="auto"/>
        <w:ind w:leftChars="288" w:left="708" w:hangingChars="7" w:hanging="17"/>
        <w:rPr>
          <w:rFonts w:ascii="Times New Roman" w:eastAsia="標楷體" w:hAnsi="Times New Roman" w:cs="Times New Roman"/>
        </w:rPr>
      </w:pPr>
      <w:r w:rsidRPr="00B87586">
        <w:rPr>
          <w:rFonts w:ascii="Times New Roman" w:eastAsia="標楷體" w:hAnsi="Times New Roman" w:cs="Times New Roman"/>
        </w:rPr>
        <w:t>工作期間如發生意外事故，除現場立即之搶救措施外，發包單位應立即通報職業安全衛生管理單位到場會同勘察，並由職業安全衛生管理單位協助承攬商工作場所負責人依事故處理與調查管理程序辦理</w:t>
      </w:r>
      <w:r w:rsidRPr="00B87586">
        <w:rPr>
          <w:rFonts w:ascii="Times New Roman" w:eastAsia="標楷體" w:hAnsi="Times New Roman" w:cs="Times New Roman" w:hint="eastAsia"/>
        </w:rPr>
        <w:t>，調查報告應</w:t>
      </w:r>
      <w:r w:rsidRPr="00B87586">
        <w:rPr>
          <w:rFonts w:ascii="Times New Roman" w:eastAsia="標楷體" w:hAnsi="Times New Roman" w:cs="Times New Roman"/>
        </w:rPr>
        <w:t>送交職業安全衛生管理單位存查</w:t>
      </w:r>
      <w:r w:rsidRPr="00B87586">
        <w:rPr>
          <w:rFonts w:ascii="Times New Roman" w:eastAsia="標楷體" w:hAnsi="Times New Roman" w:cs="Times New Roman" w:hint="eastAsia"/>
        </w:rPr>
        <w:t>。</w:t>
      </w:r>
    </w:p>
    <w:p w:rsidR="00935FDC" w:rsidRPr="00B87586" w:rsidRDefault="00935FDC" w:rsidP="00935FDC">
      <w:pPr>
        <w:spacing w:line="360" w:lineRule="auto"/>
        <w:ind w:leftChars="138" w:left="331"/>
        <w:rPr>
          <w:rFonts w:ascii="Times New Roman" w:eastAsia="標楷體" w:hAnsi="Times New Roman" w:cs="Times New Roman"/>
          <w:b/>
        </w:rPr>
      </w:pPr>
      <w:r w:rsidRPr="00B87586">
        <w:rPr>
          <w:rFonts w:ascii="Times New Roman" w:eastAsia="標楷體" w:hAnsi="Times New Roman" w:cs="Times New Roman" w:hint="eastAsia"/>
          <w:b/>
        </w:rPr>
        <w:t>4</w:t>
      </w:r>
      <w:r w:rsidRPr="00B87586">
        <w:rPr>
          <w:rFonts w:ascii="Times New Roman" w:eastAsia="標楷體" w:hAnsi="Times New Roman" w:cs="Times New Roman"/>
          <w:b/>
        </w:rPr>
        <w:t>.4</w:t>
      </w:r>
      <w:r w:rsidRPr="00B87586">
        <w:rPr>
          <w:rFonts w:ascii="Times New Roman" w:eastAsia="標楷體" w:hAnsi="Times New Roman" w:cs="Times New Roman"/>
          <w:b/>
        </w:rPr>
        <w:t>督導與評核</w:t>
      </w:r>
    </w:p>
    <w:p w:rsidR="00935FDC" w:rsidRPr="00B87586" w:rsidRDefault="00935FDC" w:rsidP="00935FDC">
      <w:pPr>
        <w:spacing w:line="360" w:lineRule="auto"/>
        <w:ind w:leftChars="294" w:left="1272" w:hangingChars="236" w:hanging="566"/>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.4.1</w:t>
      </w:r>
      <w:r w:rsidRPr="00B87586">
        <w:rPr>
          <w:rFonts w:ascii="Times New Roman" w:eastAsia="標楷體" w:hAnsi="Times New Roman" w:cs="Times New Roman"/>
        </w:rPr>
        <w:t>發包單位及職業安全衛生管理單位於施工期間，對於有立即危險顧慮之工作場所，或違反環境安全衛生規定情節重大者有權要求立即停工，待缺失改善完成，經發包單位及職業安全衛生管理單位確認後使得復工，並由發包單位留下記錄不良之承攬商，供日後選用承攬商參考。</w:t>
      </w:r>
    </w:p>
    <w:p w:rsidR="00935FDC" w:rsidRPr="00B87586" w:rsidRDefault="00935FDC" w:rsidP="00935FDC">
      <w:pPr>
        <w:spacing w:line="360" w:lineRule="auto"/>
        <w:ind w:leftChars="294" w:left="1272" w:hangingChars="236" w:hanging="566"/>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.4.2</w:t>
      </w:r>
      <w:r w:rsidRPr="00B87586">
        <w:rPr>
          <w:rFonts w:ascii="Times New Roman" w:eastAsia="標楷體" w:hAnsi="Times New Roman" w:cs="Times New Roman"/>
        </w:rPr>
        <w:t>職業安全衛生管理單位於施工期間應不定期巡檢，對承攬商進行環境安全衛生稽核。承攬商環境安全衛生管理之品質，列為日後發包時之考量，承攬商工作表現優異者，可由職業安全衛生管理單位知會發包單位列為優先</w:t>
      </w:r>
      <w:r w:rsidRPr="00B87586">
        <w:rPr>
          <w:rFonts w:ascii="Times New Roman" w:eastAsia="標楷體" w:hAnsi="Times New Roman" w:cs="Times New Roman"/>
        </w:rPr>
        <w:lastRenderedPageBreak/>
        <w:t>承攬商名單。</w:t>
      </w:r>
    </w:p>
    <w:p w:rsidR="00935FDC" w:rsidRPr="00B87586" w:rsidRDefault="00935FDC" w:rsidP="00935FDC">
      <w:pPr>
        <w:spacing w:line="360" w:lineRule="auto"/>
        <w:ind w:leftChars="138" w:left="331"/>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.5</w:t>
      </w:r>
      <w:r w:rsidRPr="00B87586">
        <w:rPr>
          <w:rFonts w:ascii="Times New Roman" w:eastAsia="標楷體" w:hAnsi="Times New Roman" w:cs="Times New Roman"/>
        </w:rPr>
        <w:t>完工驗收</w:t>
      </w:r>
    </w:p>
    <w:p w:rsidR="00935FDC" w:rsidRPr="00B87586" w:rsidRDefault="00935FDC" w:rsidP="00935FDC">
      <w:pPr>
        <w:spacing w:line="360" w:lineRule="auto"/>
        <w:ind w:leftChars="294" w:left="1272" w:hangingChars="236" w:hanging="566"/>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.5.1</w:t>
      </w:r>
      <w:r w:rsidRPr="00B87586">
        <w:rPr>
          <w:rFonts w:ascii="Times New Roman" w:eastAsia="標楷體" w:hAnsi="Times New Roman" w:cs="Times New Roman"/>
        </w:rPr>
        <w:t>每日施工下班後，發包單位依完工簽核流程進行工地檢查，確認水電關閉，且無火氣殘留，於檢查完畢後，交由職業安全衛生管理單位或內警衛人員實施覆核，覆核完成後由職業安全衛生管理單位建檔備查。</w:t>
      </w:r>
    </w:p>
    <w:p w:rsidR="00935FDC" w:rsidRPr="00B87586" w:rsidRDefault="00935FDC" w:rsidP="00935FDC">
      <w:pPr>
        <w:spacing w:line="360" w:lineRule="auto"/>
        <w:ind w:leftChars="294" w:left="1272" w:hangingChars="236" w:hanging="566"/>
        <w:rPr>
          <w:rFonts w:ascii="Times New Roman" w:eastAsia="標楷體" w:hAnsi="Times New Roman" w:cs="Times New Roman"/>
        </w:rPr>
      </w:pPr>
      <w:r w:rsidRPr="00B87586">
        <w:rPr>
          <w:rFonts w:ascii="Times New Roman" w:eastAsia="標楷體" w:hAnsi="Times New Roman" w:cs="Times New Roman"/>
        </w:rPr>
        <w:t>5.5.2</w:t>
      </w:r>
      <w:r w:rsidRPr="00B87586">
        <w:rPr>
          <w:rFonts w:ascii="Times New Roman" w:eastAsia="標楷體" w:hAnsi="Times New Roman" w:cs="Times New Roman"/>
        </w:rPr>
        <w:t>每日施工完畢後應將現場復原，機器設備材料定位，如未完工需確認施工圍籬等警示標誌是否正常使用。</w:t>
      </w:r>
    </w:p>
    <w:p w:rsidR="00935FDC" w:rsidRPr="00B87586" w:rsidRDefault="00935FDC" w:rsidP="00935FDC">
      <w:pPr>
        <w:spacing w:line="360" w:lineRule="auto"/>
        <w:ind w:leftChars="288" w:left="1411" w:hangingChars="300" w:hanging="720"/>
        <w:rPr>
          <w:rFonts w:ascii="Times New Roman" w:eastAsia="標楷體" w:hAnsi="Times New Roman" w:cs="Times New Roman"/>
        </w:rPr>
      </w:pPr>
      <w:r w:rsidRPr="00B87586">
        <w:rPr>
          <w:rFonts w:ascii="Times New Roman" w:eastAsia="標楷體" w:hAnsi="Times New Roman" w:cs="Times New Roman"/>
        </w:rPr>
        <w:t>5.5.3</w:t>
      </w:r>
      <w:r w:rsidRPr="00B87586">
        <w:rPr>
          <w:rFonts w:ascii="Times New Roman" w:eastAsia="標楷體" w:hAnsi="Times New Roman" w:cs="Times New Roman"/>
        </w:rPr>
        <w:t>每日施工完畢後，需由警衛室人員確定承攬商人員是否離校。</w:t>
      </w:r>
    </w:p>
    <w:p w:rsidR="00935FDC" w:rsidRPr="00B87586" w:rsidRDefault="00935FDC" w:rsidP="00935FDC">
      <w:pPr>
        <w:spacing w:line="360" w:lineRule="auto"/>
        <w:ind w:leftChars="138" w:left="331"/>
        <w:rPr>
          <w:rFonts w:ascii="Times New Roman" w:eastAsia="標楷體" w:hAnsi="Times New Roman" w:cs="Times New Roman"/>
          <w:b/>
        </w:rPr>
      </w:pPr>
      <w:r w:rsidRPr="00B87586">
        <w:rPr>
          <w:rFonts w:ascii="Times New Roman" w:eastAsia="標楷體" w:hAnsi="Times New Roman" w:cs="Times New Roman" w:hint="eastAsia"/>
          <w:b/>
        </w:rPr>
        <w:t>4</w:t>
      </w:r>
      <w:r w:rsidRPr="00B87586">
        <w:rPr>
          <w:rFonts w:ascii="Times New Roman" w:eastAsia="標楷體" w:hAnsi="Times New Roman" w:cs="Times New Roman"/>
          <w:b/>
        </w:rPr>
        <w:t>.6</w:t>
      </w:r>
      <w:r w:rsidRPr="00B87586">
        <w:rPr>
          <w:rFonts w:ascii="Times New Roman" w:eastAsia="標楷體" w:hAnsi="Times New Roman" w:cs="Times New Roman"/>
          <w:b/>
        </w:rPr>
        <w:t>工程評鑑</w:t>
      </w:r>
    </w:p>
    <w:p w:rsidR="00935FDC" w:rsidRPr="00B87586" w:rsidRDefault="00935FDC" w:rsidP="00935FDC">
      <w:pPr>
        <w:spacing w:line="360" w:lineRule="auto"/>
        <w:ind w:leftChars="288" w:left="1411" w:hangingChars="300" w:hanging="720"/>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.6.1</w:t>
      </w:r>
      <w:r w:rsidRPr="00B87586">
        <w:rPr>
          <w:rFonts w:ascii="Times New Roman" w:eastAsia="標楷體" w:hAnsi="Times New Roman" w:cs="Times New Roman"/>
        </w:rPr>
        <w:t>發包單位於完工驗收後填寫「承攬商完工驗收評鑑表」</w:t>
      </w:r>
      <w:r w:rsidRPr="00B87586">
        <w:rPr>
          <w:rFonts w:ascii="Times New Roman" w:eastAsia="標楷體" w:hAnsi="Times New Roman" w:cs="Times New Roman" w:hint="eastAsia"/>
        </w:rPr>
        <w:t>（如附表</w:t>
      </w:r>
      <w:r w:rsidRPr="00B87586">
        <w:rPr>
          <w:rFonts w:ascii="Times New Roman" w:eastAsia="標楷體" w:hAnsi="Times New Roman" w:cs="Times New Roman" w:hint="eastAsia"/>
        </w:rPr>
        <w:t>6</w:t>
      </w:r>
      <w:r w:rsidRPr="00B87586">
        <w:rPr>
          <w:rFonts w:ascii="Times New Roman" w:eastAsia="標楷體" w:hAnsi="Times New Roman" w:cs="Times New Roman" w:hint="eastAsia"/>
        </w:rPr>
        <w:t>所示）</w:t>
      </w:r>
      <w:r w:rsidRPr="00B87586">
        <w:rPr>
          <w:rFonts w:ascii="Times New Roman" w:eastAsia="標楷體" w:hAnsi="Times New Roman" w:cs="Times New Roman"/>
        </w:rPr>
        <w:t>，對該工程品質及安衛執行成效評鑑審核。</w:t>
      </w:r>
    </w:p>
    <w:p w:rsidR="00935FDC" w:rsidRPr="00B87586" w:rsidRDefault="00935FDC" w:rsidP="00935FDC">
      <w:pPr>
        <w:spacing w:line="360" w:lineRule="auto"/>
        <w:ind w:leftChars="288" w:left="1411" w:hangingChars="300" w:hanging="720"/>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.6.2</w:t>
      </w:r>
      <w:r w:rsidRPr="00B87586">
        <w:rPr>
          <w:rFonts w:ascii="Times New Roman" w:eastAsia="標楷體" w:hAnsi="Times New Roman" w:cs="Times New Roman"/>
        </w:rPr>
        <w:t>評比方式，依照評鑑項目權重乘以評比加權指數所</w:t>
      </w:r>
      <w:r w:rsidRPr="00B87586">
        <w:rPr>
          <w:rFonts w:ascii="Times New Roman" w:eastAsia="標楷體" w:hAnsi="Times New Roman" w:cs="Times New Roman" w:hint="eastAsia"/>
        </w:rPr>
        <w:t>得</w:t>
      </w:r>
      <w:r w:rsidRPr="00B87586">
        <w:rPr>
          <w:rFonts w:ascii="Times New Roman" w:eastAsia="標楷體" w:hAnsi="Times New Roman" w:cs="Times New Roman"/>
        </w:rPr>
        <w:t>的總分評比</w:t>
      </w:r>
    </w:p>
    <w:p w:rsidR="00935FDC" w:rsidRPr="00B87586" w:rsidRDefault="00935FDC" w:rsidP="00935FDC">
      <w:pPr>
        <w:spacing w:line="360" w:lineRule="auto"/>
        <w:ind w:leftChars="288" w:left="1411" w:hangingChars="300" w:hanging="720"/>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.6.3</w:t>
      </w:r>
      <w:r w:rsidRPr="00B87586">
        <w:rPr>
          <w:rFonts w:ascii="Times New Roman" w:eastAsia="標楷體" w:hAnsi="Times New Roman" w:cs="Times New Roman"/>
        </w:rPr>
        <w:t>承攬商評比等級分為甲等、乙等及丙等三個等級，當總分達</w:t>
      </w:r>
      <w:r w:rsidRPr="00B87586">
        <w:rPr>
          <w:rFonts w:ascii="Times New Roman" w:eastAsia="標楷體" w:hAnsi="Times New Roman" w:cs="Times New Roman"/>
        </w:rPr>
        <w:t>85</w:t>
      </w:r>
      <w:r w:rsidRPr="00B87586">
        <w:rPr>
          <w:rFonts w:ascii="Times New Roman" w:eastAsia="標楷體" w:hAnsi="Times New Roman" w:cs="Times New Roman"/>
        </w:rPr>
        <w:t>分以上時為甲等廠商、</w:t>
      </w:r>
      <w:r w:rsidRPr="00B87586">
        <w:rPr>
          <w:rFonts w:ascii="Times New Roman" w:eastAsia="標楷體" w:hAnsi="Times New Roman" w:cs="Times New Roman"/>
        </w:rPr>
        <w:t>65-85</w:t>
      </w:r>
      <w:r w:rsidRPr="00B87586">
        <w:rPr>
          <w:rFonts w:ascii="Times New Roman" w:eastAsia="標楷體" w:hAnsi="Times New Roman" w:cs="Times New Roman"/>
        </w:rPr>
        <w:t>分為乙等廠商，未達</w:t>
      </w:r>
      <w:r w:rsidRPr="00B87586">
        <w:rPr>
          <w:rFonts w:ascii="Times New Roman" w:eastAsia="標楷體" w:hAnsi="Times New Roman" w:cs="Times New Roman"/>
        </w:rPr>
        <w:t>65</w:t>
      </w:r>
      <w:r w:rsidRPr="00B87586">
        <w:rPr>
          <w:rFonts w:ascii="Times New Roman" w:eastAsia="標楷體" w:hAnsi="Times New Roman" w:cs="Times New Roman"/>
        </w:rPr>
        <w:t>分為丙等廠商。</w:t>
      </w:r>
    </w:p>
    <w:p w:rsidR="00935FDC" w:rsidRPr="00B87586" w:rsidRDefault="00935FDC" w:rsidP="00935FDC">
      <w:pPr>
        <w:spacing w:line="360" w:lineRule="auto"/>
        <w:ind w:leftChars="288" w:left="1411" w:hangingChars="300" w:hanging="720"/>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.6.4</w:t>
      </w:r>
      <w:r w:rsidRPr="00B87586">
        <w:rPr>
          <w:rFonts w:ascii="Times New Roman" w:eastAsia="標楷體" w:hAnsi="Times New Roman" w:cs="Times New Roman"/>
        </w:rPr>
        <w:t>評鑑表正本交回職業安全衛生管理單位存查、發包單位留存影本作為爾後選取廠商依據。</w:t>
      </w:r>
    </w:p>
    <w:p w:rsidR="00935FDC" w:rsidRPr="00B87586" w:rsidRDefault="00935FDC" w:rsidP="00935FDC">
      <w:pPr>
        <w:spacing w:line="360" w:lineRule="auto"/>
        <w:ind w:leftChars="288" w:left="1411" w:hangingChars="300" w:hanging="720"/>
        <w:rPr>
          <w:rFonts w:ascii="Times New Roman" w:eastAsia="標楷體" w:hAnsi="Times New Roman" w:cs="Times New Roman"/>
        </w:rPr>
      </w:pPr>
      <w:r w:rsidRPr="00B87586">
        <w:rPr>
          <w:rFonts w:ascii="Times New Roman" w:eastAsia="標楷體" w:hAnsi="Times New Roman" w:cs="Times New Roman" w:hint="eastAsia"/>
        </w:rPr>
        <w:t>4</w:t>
      </w:r>
      <w:r w:rsidRPr="00B87586">
        <w:rPr>
          <w:rFonts w:ascii="Times New Roman" w:eastAsia="標楷體" w:hAnsi="Times New Roman" w:cs="Times New Roman"/>
        </w:rPr>
        <w:t>.6.5</w:t>
      </w:r>
      <w:r w:rsidRPr="00B87586">
        <w:rPr>
          <w:rFonts w:ascii="Times New Roman" w:eastAsia="標楷體" w:hAnsi="Times New Roman" w:cs="Times New Roman"/>
        </w:rPr>
        <w:t>職業安全衛生管理單位彙整評鑑資料，會優先建議發包單位選取評鑑甲等廠商作為長期配合伙伴。</w:t>
      </w:r>
    </w:p>
    <w:p w:rsidR="00935FDC" w:rsidRPr="00B87586" w:rsidRDefault="00935FDC" w:rsidP="00935FDC">
      <w:pPr>
        <w:spacing w:line="360" w:lineRule="auto"/>
        <w:ind w:leftChars="138" w:left="331"/>
        <w:rPr>
          <w:rFonts w:ascii="Times New Roman" w:eastAsia="標楷體" w:hAnsi="Times New Roman" w:cs="Times New Roman"/>
          <w:b/>
        </w:rPr>
      </w:pPr>
      <w:r w:rsidRPr="00B87586">
        <w:rPr>
          <w:rFonts w:ascii="Times New Roman" w:eastAsia="標楷體" w:hAnsi="Times New Roman" w:cs="Times New Roman" w:hint="eastAsia"/>
          <w:b/>
        </w:rPr>
        <w:t>4</w:t>
      </w:r>
      <w:r w:rsidRPr="00B87586">
        <w:rPr>
          <w:rFonts w:ascii="Times New Roman" w:eastAsia="標楷體" w:hAnsi="Times New Roman" w:cs="Times New Roman"/>
          <w:b/>
        </w:rPr>
        <w:t>.7</w:t>
      </w:r>
      <w:r w:rsidRPr="00B87586">
        <w:rPr>
          <w:rFonts w:ascii="Times New Roman" w:eastAsia="標楷體" w:hAnsi="Times New Roman" w:cs="Times New Roman"/>
          <w:b/>
        </w:rPr>
        <w:t>罰則</w:t>
      </w:r>
    </w:p>
    <w:p w:rsidR="00935FDC" w:rsidRPr="00B87586" w:rsidRDefault="00935FDC" w:rsidP="00935FDC">
      <w:pPr>
        <w:spacing w:line="360" w:lineRule="auto"/>
        <w:ind w:leftChars="295" w:left="708" w:firstLineChars="150" w:firstLine="360"/>
        <w:rPr>
          <w:rFonts w:ascii="Times New Roman" w:eastAsia="標楷體" w:hAnsi="Times New Roman" w:cs="Times New Roman"/>
        </w:rPr>
      </w:pPr>
      <w:r w:rsidRPr="00B87586">
        <w:rPr>
          <w:rFonts w:ascii="Times New Roman" w:eastAsia="標楷體" w:hAnsi="Times New Roman" w:cs="Times New Roman"/>
        </w:rPr>
        <w:t>承攬商違反上述規定時，本校</w:t>
      </w:r>
      <w:r w:rsidRPr="00B87586">
        <w:rPr>
          <w:rFonts w:ascii="Times New Roman" w:eastAsia="標楷體" w:hAnsi="Times New Roman" w:cs="Times New Roman" w:hint="eastAsia"/>
        </w:rPr>
        <w:t>校內工作者</w:t>
      </w:r>
      <w:r w:rsidRPr="00B87586">
        <w:rPr>
          <w:rFonts w:ascii="Times New Roman" w:eastAsia="標楷體" w:hAnsi="Times New Roman" w:cs="Times New Roman"/>
        </w:rPr>
        <w:t>皆可舉發，由職業安全衛生管理單位依據「承攬商施工職業安全衛生規則」填寫「承攬商違反施工規定案件通知書」</w:t>
      </w:r>
      <w:r w:rsidRPr="00B87586">
        <w:rPr>
          <w:rFonts w:ascii="Times New Roman" w:eastAsia="標楷體" w:hAnsi="Times New Roman" w:cs="Times New Roman" w:hint="eastAsia"/>
        </w:rPr>
        <w:t>（如附表</w:t>
      </w:r>
      <w:r w:rsidRPr="00B87586">
        <w:rPr>
          <w:rFonts w:ascii="Times New Roman" w:eastAsia="標楷體" w:hAnsi="Times New Roman" w:cs="Times New Roman" w:hint="eastAsia"/>
        </w:rPr>
        <w:t>7</w:t>
      </w:r>
      <w:r w:rsidRPr="00B87586">
        <w:rPr>
          <w:rFonts w:ascii="Times New Roman" w:eastAsia="標楷體" w:hAnsi="Times New Roman" w:cs="Times New Roman" w:hint="eastAsia"/>
        </w:rPr>
        <w:t>所示）</w:t>
      </w:r>
      <w:r w:rsidRPr="00B87586">
        <w:rPr>
          <w:rFonts w:ascii="Times New Roman" w:eastAsia="標楷體" w:hAnsi="Times New Roman" w:cs="Times New Roman"/>
        </w:rPr>
        <w:t>處罰扣款，並送交職業安全衛生管理單位業務主管核示後送還發包單位於工程驗收結案時扣款，影本轉發稽核室及會計部存查。</w:t>
      </w:r>
    </w:p>
    <w:p w:rsidR="00935FDC" w:rsidRPr="00B87586" w:rsidRDefault="00935FDC" w:rsidP="00935FDC">
      <w:pPr>
        <w:widowControl/>
        <w:spacing w:line="276" w:lineRule="auto"/>
        <w:rPr>
          <w:rFonts w:ascii="Times New Roman" w:eastAsia="標楷體" w:hAnsi="Times New Roman" w:cs="Times New Roman"/>
        </w:rPr>
      </w:pPr>
      <w:bookmarkStart w:id="16" w:name="_Toc458336421"/>
      <w:r w:rsidRPr="00B87586">
        <w:rPr>
          <w:rFonts w:ascii="Times New Roman" w:eastAsia="標楷體" w:hAnsi="Times New Roman" w:cs="Times New Roman"/>
        </w:rPr>
        <w:br w:type="page"/>
      </w:r>
    </w:p>
    <w:p w:rsidR="00935FDC" w:rsidRPr="00B87586" w:rsidRDefault="00935FDC" w:rsidP="00935FDC">
      <w:pPr>
        <w:spacing w:line="360" w:lineRule="auto"/>
        <w:jc w:val="center"/>
        <w:rPr>
          <w:rFonts w:ascii="Times New Roman" w:eastAsia="標楷體" w:hAnsi="Times New Roman" w:cs="Times New Roman"/>
          <w:b/>
          <w:bCs/>
          <w:sz w:val="32"/>
          <w:szCs w:val="32"/>
        </w:rPr>
      </w:pPr>
      <w:r w:rsidRPr="00B87586">
        <w:rPr>
          <w:rFonts w:ascii="Times New Roman" w:eastAsia="標楷體" w:hAnsi="Times New Roman" w:cs="Times New Roman"/>
          <w:b/>
          <w:bCs/>
          <w:sz w:val="32"/>
          <w:szCs w:val="32"/>
        </w:rPr>
        <w:lastRenderedPageBreak/>
        <w:t>附表</w:t>
      </w:r>
      <w:r w:rsidRPr="00B87586">
        <w:rPr>
          <w:rFonts w:ascii="Times New Roman" w:eastAsia="標楷體" w:hAnsi="Times New Roman" w:cs="Times New Roman" w:hint="eastAsia"/>
          <w:b/>
          <w:bCs/>
          <w:sz w:val="32"/>
          <w:szCs w:val="32"/>
        </w:rPr>
        <w:t>1</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承攬商施工職業安全衛生規則</w:t>
      </w:r>
    </w:p>
    <w:p w:rsidR="00935FDC" w:rsidRPr="00B87586" w:rsidRDefault="00935FDC" w:rsidP="00935FDC">
      <w:pPr>
        <w:spacing w:line="360" w:lineRule="auto"/>
        <w:jc w:val="center"/>
        <w:rPr>
          <w:rFonts w:ascii="Times New Roman" w:eastAsia="標楷體" w:hAnsi="Times New Roman" w:cs="Times New Roman"/>
          <w:b/>
          <w:bCs/>
          <w:sz w:val="32"/>
          <w:szCs w:val="32"/>
        </w:rPr>
      </w:pPr>
      <w:r w:rsidRPr="00B87586">
        <w:rPr>
          <w:rFonts w:ascii="Times New Roman" w:eastAsia="標楷體" w:hAnsi="Times New Roman" w:cs="Times New Roman"/>
          <w:b/>
          <w:bCs/>
          <w:sz w:val="32"/>
          <w:szCs w:val="32"/>
        </w:rPr>
        <w:t>第</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一</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章　總</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則</w:t>
      </w:r>
      <w:bookmarkEnd w:id="16"/>
    </w:p>
    <w:p w:rsidR="00935FDC" w:rsidRPr="00B87586" w:rsidRDefault="00935FDC" w:rsidP="00E72344">
      <w:pPr>
        <w:pStyle w:val="ab"/>
        <w:numPr>
          <w:ilvl w:val="0"/>
          <w:numId w:val="90"/>
        </w:numPr>
        <w:snapToGrid w:val="0"/>
      </w:pPr>
      <w:r w:rsidRPr="00B87586">
        <w:t>為維護本校各種工程(事)及協力廠商或承攬人之安全衛生與環境保護，共同落實管理，以防止事故、職災或污染發生，特訂定本規則。</w:t>
      </w:r>
    </w:p>
    <w:p w:rsidR="00935FDC" w:rsidRPr="00B87586" w:rsidRDefault="00935FDC" w:rsidP="00E72344">
      <w:pPr>
        <w:pStyle w:val="ab"/>
        <w:numPr>
          <w:ilvl w:val="0"/>
          <w:numId w:val="90"/>
        </w:numPr>
        <w:snapToGrid w:val="0"/>
      </w:pPr>
      <w:r w:rsidRPr="00B87586">
        <w:t>本規則適用於，在本校從事施工之承攬商(以下稱承攬商)。施工之定義如下述：</w:t>
      </w:r>
    </w:p>
    <w:p w:rsidR="00935FDC" w:rsidRPr="00B87586" w:rsidRDefault="00935FDC" w:rsidP="00E72344">
      <w:pPr>
        <w:numPr>
          <w:ilvl w:val="0"/>
          <w:numId w:val="88"/>
        </w:numPr>
        <w:tabs>
          <w:tab w:val="clear" w:pos="1404"/>
          <w:tab w:val="num" w:pos="1560"/>
        </w:tabs>
        <w:snapToGrid w:val="0"/>
        <w:ind w:left="1560" w:hanging="600"/>
        <w:rPr>
          <w:rFonts w:ascii="Times New Roman" w:eastAsia="標楷體" w:hAnsi="Times New Roman" w:cs="Times New Roman"/>
        </w:rPr>
      </w:pPr>
      <w:r w:rsidRPr="00B87586">
        <w:rPr>
          <w:rFonts w:ascii="Times New Roman" w:eastAsia="標楷體" w:hAnsi="Times New Roman" w:cs="Times New Roman"/>
        </w:rPr>
        <w:t>從事新</w:t>
      </w:r>
      <w:r w:rsidRPr="00B87586">
        <w:rPr>
          <w:rFonts w:ascii="Times New Roman" w:eastAsia="標楷體" w:hAnsi="Times New Roman" w:cs="Times New Roman"/>
        </w:rPr>
        <w:t>(</w:t>
      </w:r>
      <w:r w:rsidRPr="00B87586">
        <w:rPr>
          <w:rFonts w:ascii="Times New Roman" w:eastAsia="標楷體" w:hAnsi="Times New Roman" w:cs="Times New Roman"/>
        </w:rPr>
        <w:t>增</w:t>
      </w:r>
      <w:r w:rsidRPr="00B87586">
        <w:rPr>
          <w:rFonts w:ascii="Times New Roman" w:eastAsia="標楷體" w:hAnsi="Times New Roman" w:cs="Times New Roman"/>
        </w:rPr>
        <w:t>)</w:t>
      </w:r>
      <w:r w:rsidRPr="00B87586">
        <w:rPr>
          <w:rFonts w:ascii="Times New Roman" w:eastAsia="標楷體" w:hAnsi="Times New Roman" w:cs="Times New Roman"/>
        </w:rPr>
        <w:t>建、裝修、遷移、安裝、維修、保養及清潔等之定期、長期或臨時性的工程或作業。</w:t>
      </w:r>
    </w:p>
    <w:p w:rsidR="00935FDC" w:rsidRPr="00B87586" w:rsidRDefault="00935FDC" w:rsidP="00E72344">
      <w:pPr>
        <w:numPr>
          <w:ilvl w:val="0"/>
          <w:numId w:val="88"/>
        </w:numPr>
        <w:tabs>
          <w:tab w:val="clear" w:pos="1404"/>
          <w:tab w:val="num" w:pos="1560"/>
        </w:tabs>
        <w:snapToGrid w:val="0"/>
        <w:ind w:left="1560" w:hanging="600"/>
        <w:rPr>
          <w:rFonts w:eastAsia="標楷體"/>
        </w:rPr>
      </w:pPr>
      <w:r w:rsidRPr="00B87586">
        <w:rPr>
          <w:rFonts w:eastAsia="標楷體"/>
        </w:rPr>
        <w:t>從事氣體供應之作業。</w:t>
      </w:r>
    </w:p>
    <w:p w:rsidR="00935FDC" w:rsidRPr="00B87586" w:rsidRDefault="00935FDC" w:rsidP="00E72344">
      <w:pPr>
        <w:pStyle w:val="ab"/>
        <w:numPr>
          <w:ilvl w:val="0"/>
          <w:numId w:val="90"/>
        </w:numPr>
        <w:snapToGrid w:val="0"/>
      </w:pPr>
      <w:r w:rsidRPr="00B87586">
        <w:t>承攬商應於簽訂合約或確認得標時，與本校簽訂「施工配合同意書」。承攬商應確實遵守「勞動基準法」、「職業安全衛生法」、及「勞動檢查法」等有關附屬法規，並承攬商應確實遵守本校所有管理規定，接受本校相關人員工作糾正、指導及稽查。</w:t>
      </w:r>
    </w:p>
    <w:p w:rsidR="00935FDC" w:rsidRPr="00B87586" w:rsidRDefault="00935FDC" w:rsidP="00E72344">
      <w:pPr>
        <w:snapToGrid w:val="0"/>
        <w:jc w:val="center"/>
        <w:rPr>
          <w:rFonts w:ascii="Times New Roman" w:eastAsia="標楷體" w:hAnsi="Times New Roman" w:cs="Times New Roman"/>
          <w:b/>
          <w:bCs/>
          <w:sz w:val="32"/>
          <w:szCs w:val="32"/>
        </w:rPr>
      </w:pPr>
      <w:r w:rsidRPr="00B87586">
        <w:rPr>
          <w:rFonts w:ascii="Times New Roman" w:eastAsia="標楷體" w:hAnsi="Times New Roman" w:cs="Times New Roman"/>
          <w:b/>
          <w:bCs/>
          <w:sz w:val="32"/>
          <w:szCs w:val="32"/>
        </w:rPr>
        <w:t>第</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二</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章</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門禁管制</w:t>
      </w:r>
    </w:p>
    <w:p w:rsidR="00935FDC" w:rsidRPr="00B87586" w:rsidRDefault="00935FDC" w:rsidP="00E72344">
      <w:pPr>
        <w:pStyle w:val="ab"/>
        <w:numPr>
          <w:ilvl w:val="0"/>
          <w:numId w:val="90"/>
        </w:numPr>
        <w:snapToGrid w:val="0"/>
      </w:pPr>
      <w:r w:rsidRPr="00B87586">
        <w:t>承攬商入校時應備妥入校人員名冊，送交警衛室管制；入校人數未超過5人時，得直接與警衛換取來賓證。</w:t>
      </w:r>
    </w:p>
    <w:p w:rsidR="00935FDC" w:rsidRPr="00B87586" w:rsidRDefault="00935FDC" w:rsidP="00E72344">
      <w:pPr>
        <w:pStyle w:val="ab"/>
        <w:numPr>
          <w:ilvl w:val="0"/>
          <w:numId w:val="90"/>
        </w:numPr>
        <w:snapToGrid w:val="0"/>
      </w:pPr>
      <w:r w:rsidRPr="00B87586">
        <w:t>承攬商不得在未有專人導引下，任意進入本校設有門禁之場所。</w:t>
      </w:r>
    </w:p>
    <w:p w:rsidR="00935FDC" w:rsidRPr="00B87586" w:rsidRDefault="00935FDC" w:rsidP="00E72344">
      <w:pPr>
        <w:pStyle w:val="ab"/>
        <w:numPr>
          <w:ilvl w:val="0"/>
          <w:numId w:val="90"/>
        </w:numPr>
        <w:snapToGrid w:val="0"/>
      </w:pPr>
      <w:r w:rsidRPr="00B87586">
        <w:t>承攬商不得在未經允許下從事下列事項：</w:t>
      </w:r>
    </w:p>
    <w:p w:rsidR="00935FDC" w:rsidRPr="00B87586" w:rsidRDefault="00935FDC" w:rsidP="00E72344">
      <w:pPr>
        <w:pStyle w:val="ab"/>
        <w:numPr>
          <w:ilvl w:val="0"/>
          <w:numId w:val="70"/>
        </w:numPr>
        <w:snapToGrid w:val="0"/>
      </w:pPr>
      <w:r w:rsidRPr="00B87586">
        <w:t>本校所有之原物料、產品、工具或任何物件，私自攜帶出</w:t>
      </w:r>
      <w:r w:rsidRPr="00B87586">
        <w:rPr>
          <w:rFonts w:hint="eastAsia"/>
        </w:rPr>
        <w:t>校</w:t>
      </w:r>
      <w:r w:rsidRPr="00B87586">
        <w:t>，或改造佔用。</w:t>
      </w:r>
    </w:p>
    <w:p w:rsidR="00935FDC" w:rsidRPr="00B87586" w:rsidRDefault="00935FDC" w:rsidP="00E72344">
      <w:pPr>
        <w:pStyle w:val="ab"/>
        <w:numPr>
          <w:ilvl w:val="0"/>
          <w:numId w:val="70"/>
        </w:numPr>
        <w:snapToGrid w:val="0"/>
      </w:pPr>
      <w:r w:rsidRPr="00B87586">
        <w:t>在本校校區內攝影或將工程設計圖複印、攜出或據為己有及轉讓他人等洩密行為。</w:t>
      </w:r>
    </w:p>
    <w:p w:rsidR="00935FDC" w:rsidRPr="00B87586" w:rsidRDefault="00935FDC" w:rsidP="00E72344">
      <w:pPr>
        <w:pStyle w:val="ab"/>
        <w:numPr>
          <w:ilvl w:val="0"/>
          <w:numId w:val="90"/>
        </w:numPr>
        <w:snapToGrid w:val="0"/>
      </w:pPr>
      <w:r w:rsidRPr="00B87586">
        <w:t>承攬商所僱用之勞工(含其下包所僱用工人，以下皆同)，如有偷竊、毀損本校設施或導致本校</w:t>
      </w:r>
      <w:r w:rsidRPr="00B87586">
        <w:rPr>
          <w:rFonts w:hint="eastAsia"/>
        </w:rPr>
        <w:t>校內工作者及利害相關者</w:t>
      </w:r>
      <w:r w:rsidRPr="00B87586">
        <w:t>傷亡情事、財物損失，承攬商應負連帶賠償責任，並送警依法究辦。</w:t>
      </w:r>
    </w:p>
    <w:p w:rsidR="00935FDC" w:rsidRPr="00B87586" w:rsidRDefault="00935FDC" w:rsidP="00E72344">
      <w:pPr>
        <w:snapToGrid w:val="0"/>
        <w:jc w:val="center"/>
        <w:rPr>
          <w:rFonts w:ascii="Times New Roman" w:eastAsia="標楷體" w:hAnsi="Times New Roman" w:cs="Times New Roman"/>
          <w:b/>
          <w:bCs/>
          <w:sz w:val="32"/>
          <w:szCs w:val="32"/>
        </w:rPr>
      </w:pPr>
      <w:r w:rsidRPr="00B87586">
        <w:rPr>
          <w:rFonts w:ascii="Times New Roman" w:eastAsia="標楷體" w:hAnsi="Times New Roman" w:cs="Times New Roman"/>
          <w:b/>
          <w:bCs/>
          <w:sz w:val="32"/>
          <w:szCs w:val="32"/>
        </w:rPr>
        <w:t>第三章</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一般作業</w:t>
      </w:r>
    </w:p>
    <w:p w:rsidR="00935FDC" w:rsidRPr="00B87586" w:rsidRDefault="00935FDC" w:rsidP="00E72344">
      <w:pPr>
        <w:pStyle w:val="ab"/>
        <w:numPr>
          <w:ilvl w:val="0"/>
          <w:numId w:val="90"/>
        </w:numPr>
        <w:snapToGrid w:val="0"/>
      </w:pPr>
      <w:r w:rsidRPr="00B87586">
        <w:t>二家以上承攬商共同作業時，應由第一承接承攬商或金額最高承攬商或由本校發包單位擔任代表，共同設置協議組織，並採取下列必要措施：</w:t>
      </w:r>
    </w:p>
    <w:p w:rsidR="00935FDC" w:rsidRPr="00B87586" w:rsidRDefault="00935FDC" w:rsidP="00E72344">
      <w:pPr>
        <w:numPr>
          <w:ilvl w:val="0"/>
          <w:numId w:val="71"/>
        </w:numPr>
        <w:snapToGrid w:val="0"/>
        <w:rPr>
          <w:rFonts w:ascii="Times New Roman" w:eastAsia="標楷體" w:hAnsi="Times New Roman" w:cs="Times New Roman"/>
        </w:rPr>
      </w:pPr>
      <w:r w:rsidRPr="00B87586">
        <w:rPr>
          <w:rFonts w:ascii="Times New Roman" w:eastAsia="標楷體" w:hAnsi="Times New Roman" w:cs="Times New Roman"/>
        </w:rPr>
        <w:t>設置協議組織後，指定其工作場所負責人，擔任指揮及協調之工作。</w:t>
      </w:r>
    </w:p>
    <w:p w:rsidR="00935FDC" w:rsidRPr="00B87586" w:rsidRDefault="00935FDC" w:rsidP="00E72344">
      <w:pPr>
        <w:numPr>
          <w:ilvl w:val="0"/>
          <w:numId w:val="71"/>
        </w:numPr>
        <w:snapToGrid w:val="0"/>
        <w:rPr>
          <w:rFonts w:ascii="Times New Roman" w:eastAsia="標楷體" w:hAnsi="Times New Roman" w:cs="Times New Roman"/>
        </w:rPr>
      </w:pPr>
      <w:r w:rsidRPr="00B87586">
        <w:rPr>
          <w:rFonts w:ascii="Times New Roman" w:eastAsia="標楷體" w:hAnsi="Times New Roman" w:cs="Times New Roman"/>
        </w:rPr>
        <w:t>工作之連繫與調整。</w:t>
      </w:r>
    </w:p>
    <w:p w:rsidR="00935FDC" w:rsidRPr="00B87586" w:rsidRDefault="00935FDC" w:rsidP="00E72344">
      <w:pPr>
        <w:numPr>
          <w:ilvl w:val="0"/>
          <w:numId w:val="71"/>
        </w:numPr>
        <w:snapToGrid w:val="0"/>
        <w:rPr>
          <w:rFonts w:ascii="Times New Roman" w:eastAsia="標楷體" w:hAnsi="Times New Roman" w:cs="Times New Roman"/>
        </w:rPr>
      </w:pPr>
      <w:r w:rsidRPr="00B87586">
        <w:rPr>
          <w:rFonts w:ascii="Times New Roman" w:eastAsia="標楷體" w:hAnsi="Times New Roman" w:cs="Times New Roman"/>
        </w:rPr>
        <w:t>工作場所之巡視。</w:t>
      </w:r>
    </w:p>
    <w:p w:rsidR="00935FDC" w:rsidRPr="00B87586" w:rsidRDefault="00935FDC" w:rsidP="00E72344">
      <w:pPr>
        <w:numPr>
          <w:ilvl w:val="0"/>
          <w:numId w:val="71"/>
        </w:numPr>
        <w:snapToGrid w:val="0"/>
        <w:rPr>
          <w:rFonts w:ascii="Times New Roman" w:eastAsia="標楷體" w:hAnsi="Times New Roman" w:cs="Times New Roman"/>
        </w:rPr>
      </w:pPr>
      <w:r w:rsidRPr="00B87586">
        <w:rPr>
          <w:rFonts w:ascii="Times New Roman" w:eastAsia="標楷體" w:hAnsi="Times New Roman" w:cs="Times New Roman"/>
        </w:rPr>
        <w:t>其他為防止職業災害之必要事項。</w:t>
      </w:r>
    </w:p>
    <w:p w:rsidR="00935FDC" w:rsidRPr="00B87586" w:rsidRDefault="00935FDC" w:rsidP="00E72344">
      <w:pPr>
        <w:pStyle w:val="ab"/>
        <w:numPr>
          <w:ilvl w:val="0"/>
          <w:numId w:val="90"/>
        </w:numPr>
        <w:snapToGrid w:val="0"/>
      </w:pPr>
      <w:r w:rsidRPr="00B87586">
        <w:t>承攬商應依規模人數設置合格之職業安全衛生管理人員，作為對本校之窗口，並將人員名冊及合格證書影本乙份送至職業安全</w:t>
      </w:r>
      <w:r w:rsidRPr="00B87586">
        <w:lastRenderedPageBreak/>
        <w:t>衛生管理單位備查，並切結信守相關規定。</w:t>
      </w:r>
    </w:p>
    <w:p w:rsidR="00935FDC" w:rsidRPr="00B87586" w:rsidRDefault="00935FDC" w:rsidP="00E72344">
      <w:pPr>
        <w:pStyle w:val="ab"/>
        <w:numPr>
          <w:ilvl w:val="0"/>
          <w:numId w:val="90"/>
        </w:numPr>
        <w:snapToGrid w:val="0"/>
      </w:pPr>
      <w:r w:rsidRPr="00B87586">
        <w:t>承攬商應對雇用人員依規定參加保險，保險費應由承攬商自行負擔，保險單據或其影本資料應自行存置以備本校查閱。</w:t>
      </w:r>
    </w:p>
    <w:p w:rsidR="00935FDC" w:rsidRPr="00B87586" w:rsidRDefault="00935FDC" w:rsidP="00E72344">
      <w:pPr>
        <w:pStyle w:val="ab"/>
        <w:numPr>
          <w:ilvl w:val="0"/>
          <w:numId w:val="90"/>
        </w:numPr>
        <w:snapToGrid w:val="0"/>
        <w:ind w:left="1276" w:hanging="1276"/>
      </w:pPr>
      <w:r w:rsidRPr="00B87586">
        <w:t>承攬商應指派現場安全衛生監督人員，於施工期間派任至現場監工，應實施巡視檢查、自動檢查等，並與本校作為安全衛生等工作事項之對應窗口。</w:t>
      </w:r>
    </w:p>
    <w:p w:rsidR="00935FDC" w:rsidRPr="00B87586" w:rsidRDefault="00935FDC" w:rsidP="00E72344">
      <w:pPr>
        <w:pStyle w:val="ab"/>
        <w:numPr>
          <w:ilvl w:val="0"/>
          <w:numId w:val="90"/>
        </w:numPr>
        <w:snapToGrid w:val="0"/>
        <w:ind w:left="1276" w:hanging="1276"/>
      </w:pPr>
      <w:r w:rsidRPr="00B87586">
        <w:t>承攬商對於所僱用之勞工，應施行體格檢查；對在職勞工應施行定期健康檢查；對於從事特別危害健康之作業者，應定期施行特定項目之健康檢查；檢查報告應存檔，留供備查。</w:t>
      </w:r>
    </w:p>
    <w:p w:rsidR="00935FDC" w:rsidRPr="00B87586" w:rsidRDefault="00935FDC" w:rsidP="00E72344">
      <w:pPr>
        <w:pStyle w:val="ab"/>
        <w:numPr>
          <w:ilvl w:val="0"/>
          <w:numId w:val="90"/>
        </w:numPr>
        <w:snapToGrid w:val="0"/>
        <w:ind w:left="1276" w:hanging="1276"/>
      </w:pPr>
      <w:r w:rsidRPr="00B87586">
        <w:t>本校轄區單位人員、發包單位、稽核室及職業安全衛生管理單位，對於承攬商之安全衛生措施，有隨時檢查、糾正之權責。必要時應以「承攬商違反施工規定通知書」警告糾正或命令停工加以改善。若危險情況嚴重者，則</w:t>
      </w:r>
      <w:r w:rsidRPr="00B87586">
        <w:rPr>
          <w:rFonts w:hint="eastAsia"/>
        </w:rPr>
        <w:t>校內</w:t>
      </w:r>
      <w:r w:rsidRPr="00B87586">
        <w:t>任何人皆有糾舉之權利與義務。有立即發生危險之虞的狀態或動作，本校</w:t>
      </w:r>
      <w:r w:rsidRPr="00B87586">
        <w:rPr>
          <w:rFonts w:hint="eastAsia"/>
        </w:rPr>
        <w:t>校內工作者</w:t>
      </w:r>
      <w:r w:rsidRPr="00B87586">
        <w:t>得即令停止作業。</w:t>
      </w:r>
    </w:p>
    <w:p w:rsidR="00935FDC" w:rsidRPr="00B87586" w:rsidRDefault="00935FDC" w:rsidP="00E72344">
      <w:pPr>
        <w:pStyle w:val="ab"/>
        <w:numPr>
          <w:ilvl w:val="0"/>
          <w:numId w:val="90"/>
        </w:numPr>
        <w:snapToGrid w:val="0"/>
        <w:ind w:left="1276" w:hanging="1276"/>
      </w:pPr>
      <w:r w:rsidRPr="00B87586">
        <w:t>承攬商於施工作業時，不得有下列情事發生：</w:t>
      </w:r>
    </w:p>
    <w:p w:rsidR="00935FDC" w:rsidRPr="00B87586" w:rsidRDefault="00935FDC" w:rsidP="00E72344">
      <w:pPr>
        <w:pStyle w:val="ab"/>
        <w:numPr>
          <w:ilvl w:val="0"/>
          <w:numId w:val="72"/>
        </w:numPr>
        <w:snapToGrid w:val="0"/>
      </w:pPr>
      <w:r w:rsidRPr="00B87586">
        <w:t>原物料、設備及工具搬運中不得碰撞業主原有之設備。</w:t>
      </w:r>
    </w:p>
    <w:p w:rsidR="00935FDC" w:rsidRPr="00B87586" w:rsidRDefault="00935FDC" w:rsidP="00E72344">
      <w:pPr>
        <w:pStyle w:val="ab"/>
        <w:numPr>
          <w:ilvl w:val="0"/>
          <w:numId w:val="72"/>
        </w:numPr>
        <w:snapToGrid w:val="0"/>
      </w:pPr>
      <w:r w:rsidRPr="00B87586">
        <w:t>施工工具用拋、擲傳遞。</w:t>
      </w:r>
    </w:p>
    <w:p w:rsidR="00935FDC" w:rsidRPr="00B87586" w:rsidRDefault="00935FDC" w:rsidP="00E72344">
      <w:pPr>
        <w:pStyle w:val="ab"/>
        <w:numPr>
          <w:ilvl w:val="0"/>
          <w:numId w:val="72"/>
        </w:numPr>
        <w:snapToGrid w:val="0"/>
      </w:pPr>
      <w:r w:rsidRPr="00B87586">
        <w:t>未佩戴適當個人防護用具。</w:t>
      </w:r>
    </w:p>
    <w:p w:rsidR="00935FDC" w:rsidRPr="00B87586" w:rsidRDefault="00935FDC" w:rsidP="00E72344">
      <w:pPr>
        <w:pStyle w:val="ab"/>
        <w:numPr>
          <w:ilvl w:val="0"/>
          <w:numId w:val="90"/>
        </w:numPr>
        <w:snapToGrid w:val="0"/>
        <w:ind w:left="1276" w:hanging="1276"/>
      </w:pPr>
      <w:r w:rsidRPr="00B87586">
        <w:t>承攬商應依職安法相關規定或本校職業安全衛生管理單位人員要求下，對施工作業場所進行安全警示防護：</w:t>
      </w:r>
    </w:p>
    <w:p w:rsidR="00935FDC" w:rsidRPr="00B87586" w:rsidRDefault="00935FDC" w:rsidP="00E72344">
      <w:pPr>
        <w:pStyle w:val="ab"/>
        <w:numPr>
          <w:ilvl w:val="0"/>
          <w:numId w:val="73"/>
        </w:numPr>
        <w:snapToGrid w:val="0"/>
      </w:pPr>
      <w:r w:rsidRPr="00B87586">
        <w:t>交通管制。</w:t>
      </w:r>
    </w:p>
    <w:p w:rsidR="00935FDC" w:rsidRPr="00B87586" w:rsidRDefault="00935FDC" w:rsidP="00E72344">
      <w:pPr>
        <w:pStyle w:val="ab"/>
        <w:numPr>
          <w:ilvl w:val="0"/>
          <w:numId w:val="73"/>
        </w:numPr>
        <w:snapToGrid w:val="0"/>
      </w:pPr>
      <w:r w:rsidRPr="00B87586">
        <w:t>施工防護安全圍籬。</w:t>
      </w:r>
    </w:p>
    <w:p w:rsidR="00935FDC" w:rsidRPr="00B87586" w:rsidRDefault="00935FDC" w:rsidP="00E72344">
      <w:pPr>
        <w:pStyle w:val="ab"/>
        <w:numPr>
          <w:ilvl w:val="0"/>
          <w:numId w:val="73"/>
        </w:numPr>
        <w:snapToGrid w:val="0"/>
      </w:pPr>
      <w:r w:rsidRPr="00B87586">
        <w:t>警示標示及警示帶。</w:t>
      </w:r>
    </w:p>
    <w:p w:rsidR="00935FDC" w:rsidRPr="00B87586" w:rsidRDefault="00935FDC" w:rsidP="00E72344">
      <w:pPr>
        <w:pStyle w:val="ab"/>
        <w:numPr>
          <w:ilvl w:val="0"/>
          <w:numId w:val="90"/>
        </w:numPr>
        <w:snapToGrid w:val="0"/>
        <w:ind w:left="1276" w:hanging="1276"/>
      </w:pPr>
      <w:r w:rsidRPr="00B87586">
        <w:t>承攬商在未經同意下不得從事下列工作：</w:t>
      </w:r>
    </w:p>
    <w:p w:rsidR="00935FDC" w:rsidRPr="00B87586" w:rsidRDefault="00935FDC" w:rsidP="00E72344">
      <w:pPr>
        <w:pStyle w:val="ab"/>
        <w:numPr>
          <w:ilvl w:val="0"/>
          <w:numId w:val="74"/>
        </w:numPr>
        <w:tabs>
          <w:tab w:val="left" w:pos="1680"/>
        </w:tabs>
        <w:snapToGrid w:val="0"/>
      </w:pPr>
      <w:r w:rsidRPr="00B87586">
        <w:t>於施工作業中需裝設電源時，應先洽本校總務單位協助裝接，不得任意擅自修改裝接。</w:t>
      </w:r>
    </w:p>
    <w:p w:rsidR="00935FDC" w:rsidRPr="00B87586" w:rsidRDefault="00935FDC" w:rsidP="00E72344">
      <w:pPr>
        <w:pStyle w:val="ab"/>
        <w:numPr>
          <w:ilvl w:val="0"/>
          <w:numId w:val="74"/>
        </w:numPr>
        <w:tabs>
          <w:tab w:val="left" w:pos="1680"/>
        </w:tabs>
        <w:snapToGrid w:val="0"/>
      </w:pPr>
      <w:r w:rsidRPr="00B87586">
        <w:t>於挖掘地面前，應先知會總務</w:t>
      </w:r>
      <w:r w:rsidRPr="00B87586">
        <w:rPr>
          <w:rFonts w:hint="eastAsia"/>
        </w:rPr>
        <w:t>處</w:t>
      </w:r>
      <w:r w:rsidRPr="00B87586">
        <w:t>及現場主管實地勘查，以免因水電管線及其他管路而造成損失。</w:t>
      </w:r>
    </w:p>
    <w:p w:rsidR="00935FDC" w:rsidRPr="00B87586" w:rsidRDefault="00935FDC" w:rsidP="00E72344">
      <w:pPr>
        <w:pStyle w:val="ab"/>
        <w:numPr>
          <w:ilvl w:val="0"/>
          <w:numId w:val="74"/>
        </w:numPr>
        <w:tabs>
          <w:tab w:val="left" w:pos="1680"/>
        </w:tabs>
        <w:snapToGrid w:val="0"/>
      </w:pPr>
      <w:r w:rsidRPr="00B87586">
        <w:t>在未經有關部門主管同意下，不得私自動用本校一切設備（包括：消防水、氮氣、壓縮空氣、原料、電源等）。</w:t>
      </w:r>
    </w:p>
    <w:p w:rsidR="00935FDC" w:rsidRPr="00B87586" w:rsidRDefault="00935FDC" w:rsidP="00E72344">
      <w:pPr>
        <w:pStyle w:val="ab"/>
        <w:tabs>
          <w:tab w:val="num" w:pos="1200"/>
        </w:tabs>
        <w:snapToGrid w:val="0"/>
        <w:ind w:left="1200" w:hanging="1200"/>
      </w:pPr>
      <w:r w:rsidRPr="00B87586">
        <w:t>第十七條、承攬商在非消防緊急使用時，如未經公共事務部或職業安全衛生管理單位同意下，嚴禁使用消防水及消防栓內之水帶及瞄子。</w:t>
      </w:r>
    </w:p>
    <w:p w:rsidR="00935FDC" w:rsidRPr="00B87586" w:rsidRDefault="00935FDC" w:rsidP="00E72344">
      <w:pPr>
        <w:pStyle w:val="ab"/>
        <w:tabs>
          <w:tab w:val="num" w:pos="1200"/>
        </w:tabs>
        <w:snapToGrid w:val="0"/>
        <w:ind w:left="1200" w:hanging="1200"/>
      </w:pPr>
      <w:r w:rsidRPr="00B87586">
        <w:t>第十八條、承攬商於非火災等緊急事件時，不得誤觸警鈴使消防設備發報。承攬商於施工期間會因作業而產生煙霧，而影響消防偵煙系統時，應具備適當遮蔽裝置。</w:t>
      </w:r>
    </w:p>
    <w:p w:rsidR="00935FDC" w:rsidRPr="00B87586" w:rsidRDefault="00935FDC" w:rsidP="00E72344">
      <w:pPr>
        <w:pStyle w:val="ab"/>
        <w:tabs>
          <w:tab w:val="num" w:pos="1200"/>
        </w:tabs>
        <w:snapToGrid w:val="0"/>
        <w:ind w:left="1200" w:hanging="1200"/>
      </w:pPr>
      <w:r w:rsidRPr="00B87586">
        <w:t>第十九條、承攬商於每日工作完畢後應將工作現場恢復原狀，施工工具應帶離現場，如有困難應事先通知發包單位，且應收放整齊並附加</w:t>
      </w:r>
      <w:r w:rsidRPr="00B87586">
        <w:lastRenderedPageBreak/>
        <w:t>安全警示標示。</w:t>
      </w:r>
    </w:p>
    <w:p w:rsidR="00935FDC" w:rsidRPr="00B87586" w:rsidRDefault="00935FDC" w:rsidP="00E72344">
      <w:pPr>
        <w:pStyle w:val="ab"/>
        <w:tabs>
          <w:tab w:val="num" w:pos="1200"/>
        </w:tabs>
        <w:snapToGrid w:val="0"/>
        <w:ind w:left="1200" w:hanging="1200"/>
      </w:pPr>
      <w:r w:rsidRPr="00B87586">
        <w:t>第二十條、因承攬商或其所僱用勞工不慎引發火警之失火責任，及造成本校之損失(包括由本校支援之滅火器材)，均由肇事之承攬人負擔。</w:t>
      </w:r>
    </w:p>
    <w:p w:rsidR="00935FDC" w:rsidRPr="00B87586" w:rsidRDefault="00935FDC" w:rsidP="00E72344">
      <w:pPr>
        <w:pStyle w:val="ab"/>
        <w:tabs>
          <w:tab w:val="num" w:pos="1440"/>
        </w:tabs>
        <w:snapToGrid w:val="0"/>
        <w:ind w:left="1440" w:hanging="1440"/>
      </w:pPr>
      <w:r w:rsidRPr="00B87586">
        <w:t>第二十一條、承攬商之車輛應停放於來賓停車格內，不得停放於黃線區域、門口、消防栓前或妨礙通行之處；於本校內行車速限為15公里/小時以下。</w:t>
      </w:r>
    </w:p>
    <w:p w:rsidR="00935FDC" w:rsidRPr="00B87586" w:rsidRDefault="00935FDC" w:rsidP="00E72344">
      <w:pPr>
        <w:pStyle w:val="ab"/>
        <w:tabs>
          <w:tab w:val="num" w:pos="1440"/>
        </w:tabs>
        <w:snapToGrid w:val="0"/>
        <w:ind w:left="1440" w:hanging="1440"/>
      </w:pPr>
      <w:r w:rsidRPr="00B87586">
        <w:t>第二十二條、若有安全衛生或環保上疑慮時，可即速連繫職業安全衛生管理單位；屬於人事安全事項，立即通知警衛室請求協助解決。</w:t>
      </w:r>
    </w:p>
    <w:p w:rsidR="00935FDC" w:rsidRPr="00B87586" w:rsidRDefault="00935FDC" w:rsidP="00E72344">
      <w:pPr>
        <w:snapToGrid w:val="0"/>
        <w:jc w:val="center"/>
        <w:rPr>
          <w:rFonts w:ascii="Times New Roman" w:eastAsia="標楷體" w:hAnsi="Times New Roman" w:cs="Times New Roman"/>
          <w:b/>
          <w:bCs/>
          <w:sz w:val="32"/>
          <w:szCs w:val="32"/>
        </w:rPr>
      </w:pPr>
      <w:r w:rsidRPr="00B87586">
        <w:rPr>
          <w:rFonts w:ascii="Times New Roman" w:eastAsia="標楷體" w:hAnsi="Times New Roman" w:cs="Times New Roman"/>
          <w:b/>
          <w:bCs/>
          <w:sz w:val="32"/>
          <w:szCs w:val="32"/>
        </w:rPr>
        <w:t>第四章</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特殊作業</w:t>
      </w:r>
    </w:p>
    <w:p w:rsidR="00935FDC" w:rsidRPr="00B87586" w:rsidRDefault="00935FDC" w:rsidP="00E72344">
      <w:pPr>
        <w:pStyle w:val="ab"/>
        <w:tabs>
          <w:tab w:val="num" w:pos="1410"/>
        </w:tabs>
        <w:snapToGrid w:val="0"/>
        <w:ind w:left="1410" w:hanging="1410"/>
      </w:pPr>
      <w:r w:rsidRPr="00B87586">
        <w:t>第二十三條、承攬商施工期間需使用特殊作業時，應委託發包單位填具「特殊作業申請表」，</w:t>
      </w:r>
      <w:r w:rsidR="0070574B" w:rsidRPr="0070574B">
        <w:rPr>
          <w:rFonts w:hint="eastAsia"/>
          <w:color w:val="FF0000"/>
          <w:shd w:val="pct15" w:color="auto" w:fill="FFFFFF"/>
        </w:rPr>
        <w:t>並參照本校應實施自動檢查之項目</w:t>
      </w:r>
      <w:r w:rsidR="00657697">
        <w:rPr>
          <w:rFonts w:hint="eastAsia"/>
          <w:color w:val="FF0000"/>
          <w:shd w:val="pct15" w:color="auto" w:fill="FFFFFF"/>
        </w:rPr>
        <w:t>與</w:t>
      </w:r>
      <w:r w:rsidR="00657697">
        <w:rPr>
          <w:color w:val="FF0000"/>
          <w:shd w:val="pct15" w:color="auto" w:fill="FFFFFF"/>
        </w:rPr>
        <w:t>檢查表自主</w:t>
      </w:r>
      <w:r w:rsidR="0070574B" w:rsidRPr="0070574B">
        <w:rPr>
          <w:rFonts w:hint="eastAsia"/>
          <w:color w:val="FF0000"/>
          <w:shd w:val="pct15" w:color="auto" w:fill="FFFFFF"/>
        </w:rPr>
        <w:t>實施檢查後，</w:t>
      </w:r>
      <w:r w:rsidRPr="00B87586">
        <w:t>向職業安全衛生管理單位申請，許可後方可動工；特殊作業為從事下列施工作業：</w:t>
      </w:r>
    </w:p>
    <w:p w:rsidR="00935FDC" w:rsidRPr="00B87586" w:rsidRDefault="00935FDC" w:rsidP="00E72344">
      <w:pPr>
        <w:pStyle w:val="ab"/>
        <w:numPr>
          <w:ilvl w:val="0"/>
          <w:numId w:val="75"/>
        </w:numPr>
        <w:snapToGrid w:val="0"/>
        <w:ind w:left="1894" w:hanging="482"/>
      </w:pPr>
      <w:r w:rsidRPr="00B87586">
        <w:t>動火作業：乃指位在含有可燃物或易燃物的區域內執行可能產生發火源的作業。</w:t>
      </w:r>
    </w:p>
    <w:p w:rsidR="00935FDC" w:rsidRPr="00B87586" w:rsidRDefault="00935FDC" w:rsidP="00E72344">
      <w:pPr>
        <w:pStyle w:val="ab"/>
        <w:numPr>
          <w:ilvl w:val="0"/>
          <w:numId w:val="75"/>
        </w:numPr>
        <w:snapToGrid w:val="0"/>
      </w:pPr>
      <w:r w:rsidRPr="00B87586">
        <w:t>高架作業：未設平台及護欄而架空高度在二公尺以上處所或設有平台及護欄而架空高度在五公尺以上處所。</w:t>
      </w:r>
    </w:p>
    <w:p w:rsidR="00935FDC" w:rsidRPr="00B87586" w:rsidRDefault="00935FDC" w:rsidP="00E72344">
      <w:pPr>
        <w:pStyle w:val="ab"/>
        <w:numPr>
          <w:ilvl w:val="0"/>
          <w:numId w:val="75"/>
        </w:numPr>
        <w:snapToGrid w:val="0"/>
        <w:ind w:rightChars="75" w:right="180"/>
      </w:pPr>
      <w:r w:rsidRPr="00B87586">
        <w:t>特殊電氣作業：係指於配電室、控制室、變電室等場所進行電氣作業，或於濕潤場所，鋼板上或鋼筋上等導電性良好場所使用移動性或攜帶式電動機具及臨時用電設備，或進行活線作業、活線接近作業等，會產生感電危害之虞者。</w:t>
      </w:r>
    </w:p>
    <w:p w:rsidR="00935FDC" w:rsidRPr="00B87586" w:rsidRDefault="00935FDC" w:rsidP="00E72344">
      <w:pPr>
        <w:pStyle w:val="ab"/>
        <w:numPr>
          <w:ilvl w:val="0"/>
          <w:numId w:val="75"/>
        </w:numPr>
        <w:snapToGrid w:val="0"/>
        <w:rPr>
          <w:noProof/>
        </w:rPr>
      </w:pPr>
      <w:r w:rsidRPr="00B87586">
        <w:t>吊掛作業</w:t>
      </w:r>
      <w:r w:rsidRPr="00B87586">
        <w:rPr>
          <w:noProof/>
        </w:rPr>
        <w:t>：係指利用動力裝置將貨物垂直吊升或做水平搬運為目的之作業，其中包括固定式起重機、移動式起重機、人字臂起重桿等機械裝置。</w:t>
      </w:r>
    </w:p>
    <w:p w:rsidR="00935FDC" w:rsidRPr="00B87586" w:rsidRDefault="00935FDC" w:rsidP="00E72344">
      <w:pPr>
        <w:pStyle w:val="ab"/>
        <w:numPr>
          <w:ilvl w:val="0"/>
          <w:numId w:val="75"/>
        </w:numPr>
        <w:snapToGrid w:val="0"/>
      </w:pPr>
      <w:r w:rsidRPr="00B87586">
        <w:t>吊籠作業</w:t>
      </w:r>
      <w:r w:rsidRPr="00B87586">
        <w:rPr>
          <w:noProof/>
        </w:rPr>
        <w:t>：</w:t>
      </w:r>
      <w:r w:rsidRPr="00B87586">
        <w:t>係指由懸吊式施工架、升降裝置、支撐裝置、工作台及其附屬裝置所構成，專供勞工升降施工之設備。</w:t>
      </w:r>
    </w:p>
    <w:p w:rsidR="00935FDC" w:rsidRPr="00B87586" w:rsidRDefault="00935FDC" w:rsidP="00E72344">
      <w:pPr>
        <w:pStyle w:val="ab"/>
        <w:numPr>
          <w:ilvl w:val="0"/>
          <w:numId w:val="75"/>
        </w:numPr>
        <w:snapToGrid w:val="0"/>
      </w:pPr>
      <w:r w:rsidRPr="00B87586">
        <w:t>其他規定作業。</w:t>
      </w:r>
    </w:p>
    <w:p w:rsidR="00935FDC" w:rsidRPr="00B87586" w:rsidRDefault="00935FDC" w:rsidP="00E72344">
      <w:pPr>
        <w:pStyle w:val="ab"/>
        <w:tabs>
          <w:tab w:val="num" w:pos="1410"/>
        </w:tabs>
        <w:snapToGrid w:val="0"/>
        <w:ind w:left="1410" w:hanging="1410"/>
      </w:pPr>
      <w:r w:rsidRPr="00B87586">
        <w:t>第二十四條、動火作業時應遵守下列事項：</w:t>
      </w:r>
    </w:p>
    <w:p w:rsidR="00935FDC" w:rsidRPr="00B87586" w:rsidRDefault="00935FDC" w:rsidP="00E72344">
      <w:pPr>
        <w:numPr>
          <w:ilvl w:val="0"/>
          <w:numId w:val="76"/>
        </w:numPr>
        <w:snapToGrid w:val="0"/>
        <w:rPr>
          <w:rFonts w:ascii="Times New Roman" w:eastAsia="標楷體" w:hAnsi="Times New Roman" w:cs="Times New Roman"/>
        </w:rPr>
      </w:pPr>
      <w:r w:rsidRPr="00B87586">
        <w:rPr>
          <w:rFonts w:ascii="Times New Roman" w:eastAsia="標楷體" w:hAnsi="Times New Roman" w:cs="Times New Roman"/>
        </w:rPr>
        <w:t>施工處旁，應配置適當滅火裝置，警告標誌或隔離設備，必要時杜絕非動火作業人員進出。</w:t>
      </w:r>
    </w:p>
    <w:p w:rsidR="00935FDC" w:rsidRPr="00B87586" w:rsidRDefault="00935FDC" w:rsidP="00E72344">
      <w:pPr>
        <w:numPr>
          <w:ilvl w:val="0"/>
          <w:numId w:val="76"/>
        </w:numPr>
        <w:snapToGrid w:val="0"/>
        <w:rPr>
          <w:rFonts w:ascii="Times New Roman" w:eastAsia="標楷體" w:hAnsi="Times New Roman" w:cs="Times New Roman"/>
        </w:rPr>
      </w:pPr>
      <w:r w:rsidRPr="00B87586">
        <w:rPr>
          <w:rFonts w:ascii="Times New Roman" w:eastAsia="標楷體" w:hAnsi="Times New Roman" w:cs="Times New Roman"/>
        </w:rPr>
        <w:t>施工作業區五公尺範圍內不得堆置易燃、爆炸及有機溶劑等物質，應淨空或鋪蓋防火毯，且嚴禁吸煙、使用煙火。</w:t>
      </w:r>
    </w:p>
    <w:p w:rsidR="00935FDC" w:rsidRPr="00B87586" w:rsidRDefault="00935FDC" w:rsidP="00E72344">
      <w:pPr>
        <w:numPr>
          <w:ilvl w:val="0"/>
          <w:numId w:val="76"/>
        </w:numPr>
        <w:snapToGrid w:val="0"/>
        <w:rPr>
          <w:rFonts w:ascii="Times New Roman" w:eastAsia="標楷體" w:hAnsi="Times New Roman" w:cs="Times New Roman"/>
        </w:rPr>
      </w:pPr>
      <w:r w:rsidRPr="00B87586">
        <w:rPr>
          <w:rFonts w:ascii="Times New Roman" w:eastAsia="標楷體" w:hAnsi="Times New Roman" w:cs="Times New Roman"/>
        </w:rPr>
        <w:t>乙炔瓶已充氣或空瓶，均應豎立並緊繫於支架，不使用時應關閉各閥，並置放陰涼處。如在氣瓶上方動火時，需遷移該氣瓶。</w:t>
      </w:r>
    </w:p>
    <w:p w:rsidR="00935FDC" w:rsidRPr="00B87586" w:rsidRDefault="00935FDC" w:rsidP="00E72344">
      <w:pPr>
        <w:numPr>
          <w:ilvl w:val="0"/>
          <w:numId w:val="76"/>
        </w:numPr>
        <w:snapToGrid w:val="0"/>
        <w:rPr>
          <w:rFonts w:ascii="Times New Roman" w:eastAsia="標楷體" w:hAnsi="Times New Roman" w:cs="Times New Roman"/>
        </w:rPr>
      </w:pPr>
      <w:r w:rsidRPr="00B87586">
        <w:rPr>
          <w:rFonts w:ascii="Times New Roman" w:eastAsia="標楷體" w:hAnsi="Times New Roman" w:cs="Times New Roman"/>
        </w:rPr>
        <w:t>使用交流電焊機應有自動電擊防止裝置，電焊機外殼應接地，電線連接處應妥當連接，不得有產生火花之可能，且操作人員需戴絕緣</w:t>
      </w:r>
      <w:r w:rsidRPr="00B87586">
        <w:rPr>
          <w:rFonts w:ascii="Times New Roman" w:eastAsia="標楷體" w:hAnsi="Times New Roman" w:cs="Times New Roman"/>
        </w:rPr>
        <w:lastRenderedPageBreak/>
        <w:t>手套、絕緣防護用具。</w:t>
      </w:r>
    </w:p>
    <w:p w:rsidR="00935FDC" w:rsidRPr="00B87586" w:rsidRDefault="00935FDC" w:rsidP="00E72344">
      <w:pPr>
        <w:numPr>
          <w:ilvl w:val="0"/>
          <w:numId w:val="76"/>
        </w:numPr>
        <w:snapToGrid w:val="0"/>
        <w:rPr>
          <w:rFonts w:ascii="Times New Roman" w:eastAsia="標楷體" w:hAnsi="Times New Roman" w:cs="Times New Roman"/>
        </w:rPr>
      </w:pPr>
      <w:r w:rsidRPr="00B87586">
        <w:rPr>
          <w:rFonts w:ascii="Times New Roman" w:eastAsia="標楷體" w:hAnsi="Times New Roman" w:cs="Times New Roman"/>
        </w:rPr>
        <w:t>動火作業時，應設法抑制火星四散，且隔層縫隙等處應設法填堵或以防火毯等耐熱材質阻隔或收集火星。</w:t>
      </w:r>
    </w:p>
    <w:p w:rsidR="00935FDC" w:rsidRPr="00B87586" w:rsidRDefault="00935FDC" w:rsidP="00E72344">
      <w:pPr>
        <w:numPr>
          <w:ilvl w:val="0"/>
          <w:numId w:val="76"/>
        </w:numPr>
        <w:snapToGrid w:val="0"/>
        <w:rPr>
          <w:rFonts w:ascii="Times New Roman" w:eastAsia="標楷體" w:hAnsi="Times New Roman" w:cs="Times New Roman"/>
        </w:rPr>
      </w:pPr>
      <w:r w:rsidRPr="00B87586">
        <w:rPr>
          <w:rFonts w:ascii="Times New Roman" w:eastAsia="標楷體" w:hAnsi="Times New Roman" w:cs="Times New Roman"/>
        </w:rPr>
        <w:t>動火作業期間，火星可能波及的範圍內，嚴禁其它易燃物操作，如油漆塗裝等工作。</w:t>
      </w:r>
    </w:p>
    <w:p w:rsidR="00935FDC" w:rsidRPr="00B87586" w:rsidRDefault="00935FDC" w:rsidP="00E72344">
      <w:pPr>
        <w:numPr>
          <w:ilvl w:val="0"/>
          <w:numId w:val="76"/>
        </w:numPr>
        <w:snapToGrid w:val="0"/>
        <w:rPr>
          <w:rFonts w:ascii="Times New Roman" w:eastAsia="標楷體" w:hAnsi="Times New Roman" w:cs="Times New Roman"/>
        </w:rPr>
      </w:pPr>
      <w:r w:rsidRPr="00B87586">
        <w:rPr>
          <w:rFonts w:ascii="Times New Roman" w:eastAsia="標楷體" w:hAnsi="Times New Roman" w:cs="Times New Roman"/>
        </w:rPr>
        <w:t>從事熔接、熔斷等作業時，作業人員應置備安全面罩、防護眼鏡及防護手套等，並確實戴用。</w:t>
      </w:r>
    </w:p>
    <w:p w:rsidR="00935FDC" w:rsidRPr="00B87586" w:rsidRDefault="00935FDC" w:rsidP="00E72344">
      <w:pPr>
        <w:numPr>
          <w:ilvl w:val="0"/>
          <w:numId w:val="76"/>
        </w:numPr>
        <w:snapToGrid w:val="0"/>
        <w:ind w:left="1922" w:hanging="482"/>
        <w:rPr>
          <w:rFonts w:ascii="Times New Roman" w:eastAsia="標楷體" w:hAnsi="Times New Roman" w:cs="Times New Roman"/>
        </w:rPr>
      </w:pPr>
      <w:r w:rsidRPr="00B87586">
        <w:rPr>
          <w:rFonts w:ascii="Times New Roman" w:eastAsia="標楷體" w:hAnsi="Times New Roman" w:cs="Times New Roman"/>
        </w:rPr>
        <w:t>動火作業期間遇有警報應立即停工，並視狀況加以冷卻動火處，未獲警報解除前不得復工。</w:t>
      </w:r>
    </w:p>
    <w:p w:rsidR="00935FDC" w:rsidRPr="00B87586" w:rsidRDefault="00935FDC" w:rsidP="00E72344">
      <w:pPr>
        <w:numPr>
          <w:ilvl w:val="0"/>
          <w:numId w:val="76"/>
        </w:numPr>
        <w:snapToGrid w:val="0"/>
        <w:rPr>
          <w:rFonts w:ascii="Times New Roman" w:eastAsia="標楷體" w:hAnsi="Times New Roman" w:cs="Times New Roman"/>
        </w:rPr>
      </w:pPr>
      <w:r w:rsidRPr="00B87586">
        <w:rPr>
          <w:rFonts w:ascii="Times New Roman" w:eastAsia="標楷體" w:hAnsi="Times New Roman" w:cs="Times New Roman"/>
        </w:rPr>
        <w:t>動火作業應依承攬商施工管理程序申請，嚴禁私自作業。</w:t>
      </w:r>
    </w:p>
    <w:p w:rsidR="00935FDC" w:rsidRPr="00B87586" w:rsidRDefault="00935FDC" w:rsidP="00E72344">
      <w:pPr>
        <w:pStyle w:val="ab"/>
        <w:tabs>
          <w:tab w:val="num" w:pos="1410"/>
        </w:tabs>
        <w:snapToGrid w:val="0"/>
        <w:ind w:left="1410" w:hanging="1410"/>
      </w:pPr>
      <w:r w:rsidRPr="00B87586">
        <w:t>第二十五條、高架作業時應遵守下列事項：</w:t>
      </w:r>
    </w:p>
    <w:p w:rsidR="00935FDC" w:rsidRPr="00B87586" w:rsidRDefault="00935FDC" w:rsidP="00E72344">
      <w:pPr>
        <w:numPr>
          <w:ilvl w:val="0"/>
          <w:numId w:val="77"/>
        </w:numPr>
        <w:tabs>
          <w:tab w:val="num" w:pos="1920"/>
          <w:tab w:val="left" w:pos="2400"/>
        </w:tabs>
        <w:snapToGrid w:val="0"/>
        <w:ind w:left="1922" w:hanging="482"/>
        <w:rPr>
          <w:rFonts w:ascii="Times New Roman" w:eastAsia="標楷體" w:hAnsi="Times New Roman" w:cs="Times New Roman"/>
        </w:rPr>
      </w:pPr>
      <w:r w:rsidRPr="00B87586">
        <w:rPr>
          <w:rFonts w:ascii="Times New Roman" w:eastAsia="標楷體" w:hAnsi="Times New Roman" w:cs="Times New Roman"/>
        </w:rPr>
        <w:t>二公尺以上有墜落危險之高處工作務必使用安全帶及安全帽，使用</w:t>
      </w:r>
      <w:r w:rsidRPr="00B87586">
        <w:rPr>
          <w:rFonts w:ascii="Times New Roman" w:eastAsia="標楷體" w:hAnsi="Times New Roman" w:cs="Times New Roman"/>
        </w:rPr>
        <w:t>A</w:t>
      </w:r>
      <w:r w:rsidRPr="00B87586">
        <w:rPr>
          <w:rFonts w:ascii="Times New Roman" w:eastAsia="標楷體" w:hAnsi="Times New Roman" w:cs="Times New Roman"/>
        </w:rPr>
        <w:t>字梯時務必兩人共同作業。</w:t>
      </w:r>
    </w:p>
    <w:p w:rsidR="00935FDC" w:rsidRPr="00B87586" w:rsidRDefault="00935FDC" w:rsidP="00E72344">
      <w:pPr>
        <w:numPr>
          <w:ilvl w:val="0"/>
          <w:numId w:val="77"/>
        </w:numPr>
        <w:tabs>
          <w:tab w:val="num" w:pos="1920"/>
          <w:tab w:val="left" w:pos="2400"/>
        </w:tabs>
        <w:snapToGrid w:val="0"/>
        <w:ind w:left="1922" w:hanging="482"/>
        <w:rPr>
          <w:rFonts w:ascii="Times New Roman" w:eastAsia="標楷體" w:hAnsi="Times New Roman" w:cs="Times New Roman"/>
        </w:rPr>
      </w:pPr>
      <w:r w:rsidRPr="00B87586">
        <w:rPr>
          <w:rFonts w:ascii="Times New Roman" w:eastAsia="標楷體" w:hAnsi="Times New Roman" w:cs="Times New Roman"/>
        </w:rPr>
        <w:t>禁止酗酒或身體不適人員從事高架作業。</w:t>
      </w:r>
    </w:p>
    <w:p w:rsidR="00935FDC" w:rsidRPr="00B87586" w:rsidRDefault="00935FDC" w:rsidP="00E72344">
      <w:pPr>
        <w:numPr>
          <w:ilvl w:val="0"/>
          <w:numId w:val="77"/>
        </w:numPr>
        <w:tabs>
          <w:tab w:val="num" w:pos="1920"/>
          <w:tab w:val="left" w:pos="2400"/>
        </w:tabs>
        <w:snapToGrid w:val="0"/>
        <w:ind w:left="1922" w:hanging="482"/>
        <w:rPr>
          <w:rFonts w:ascii="Times New Roman" w:eastAsia="標楷體" w:hAnsi="Times New Roman" w:cs="Times New Roman"/>
        </w:rPr>
      </w:pPr>
      <w:r w:rsidRPr="00B87586">
        <w:rPr>
          <w:rFonts w:ascii="Times New Roman" w:eastAsia="標楷體" w:hAnsi="Times New Roman" w:cs="Times New Roman"/>
        </w:rPr>
        <w:t>佩戴安全帶時，應固定於安全母索或牢固定點。</w:t>
      </w:r>
    </w:p>
    <w:p w:rsidR="00935FDC" w:rsidRPr="00B87586" w:rsidRDefault="00935FDC" w:rsidP="00E72344">
      <w:pPr>
        <w:numPr>
          <w:ilvl w:val="0"/>
          <w:numId w:val="77"/>
        </w:numPr>
        <w:tabs>
          <w:tab w:val="num" w:pos="1920"/>
          <w:tab w:val="left" w:pos="2400"/>
        </w:tabs>
        <w:snapToGrid w:val="0"/>
        <w:ind w:left="1922" w:hanging="482"/>
        <w:rPr>
          <w:rFonts w:ascii="Times New Roman" w:eastAsia="標楷體" w:hAnsi="Times New Roman" w:cs="Times New Roman"/>
        </w:rPr>
      </w:pPr>
      <w:r w:rsidRPr="00B87586">
        <w:rPr>
          <w:rFonts w:ascii="Times New Roman" w:eastAsia="標楷體" w:hAnsi="Times New Roman" w:cs="Times New Roman"/>
        </w:rPr>
        <w:t>搭建施工架（台），需先經職業安全衛生管理單位檢查合格後，始可使用</w:t>
      </w:r>
    </w:p>
    <w:p w:rsidR="00935FDC" w:rsidRPr="00B87586" w:rsidRDefault="00935FDC" w:rsidP="00E72344">
      <w:pPr>
        <w:numPr>
          <w:ilvl w:val="0"/>
          <w:numId w:val="77"/>
        </w:numPr>
        <w:tabs>
          <w:tab w:val="num" w:pos="1920"/>
          <w:tab w:val="left" w:pos="2400"/>
        </w:tabs>
        <w:snapToGrid w:val="0"/>
        <w:ind w:left="1922" w:hanging="482"/>
        <w:rPr>
          <w:rFonts w:ascii="Times New Roman" w:eastAsia="標楷體" w:hAnsi="Times New Roman" w:cs="Times New Roman"/>
        </w:rPr>
      </w:pPr>
      <w:r w:rsidRPr="00B87586">
        <w:rPr>
          <w:rFonts w:ascii="Times New Roman" w:eastAsia="標楷體" w:hAnsi="Times New Roman" w:cs="Times New Roman"/>
        </w:rPr>
        <w:t>高架作業應依承攬商施工管理程序申請，嚴禁私自作業。</w:t>
      </w:r>
    </w:p>
    <w:p w:rsidR="00935FDC" w:rsidRPr="00B87586" w:rsidRDefault="00935FDC" w:rsidP="00E72344">
      <w:pPr>
        <w:pStyle w:val="ab"/>
        <w:tabs>
          <w:tab w:val="num" w:pos="1410"/>
          <w:tab w:val="left" w:pos="1560"/>
        </w:tabs>
        <w:snapToGrid w:val="0"/>
        <w:ind w:left="1410" w:hanging="1410"/>
      </w:pPr>
      <w:r w:rsidRPr="00B87586">
        <w:t>第二十六條、特殊電氣作業時應遵守下列事項：</w:t>
      </w:r>
    </w:p>
    <w:p w:rsidR="00935FDC" w:rsidRPr="00B87586" w:rsidRDefault="00935FDC" w:rsidP="00E72344">
      <w:pPr>
        <w:pStyle w:val="ab"/>
        <w:numPr>
          <w:ilvl w:val="0"/>
          <w:numId w:val="78"/>
        </w:numPr>
        <w:snapToGrid w:val="0"/>
      </w:pPr>
      <w:r w:rsidRPr="00B87586">
        <w:t>應通知相關單位於斷電後始可作業，且電路開關應上鎖或掛牌標示「禁止送電」、「停電作業中」或設置監視人員監視之。</w:t>
      </w:r>
    </w:p>
    <w:p w:rsidR="00935FDC" w:rsidRPr="00B87586" w:rsidRDefault="00935FDC" w:rsidP="00E72344">
      <w:pPr>
        <w:pStyle w:val="ab"/>
        <w:numPr>
          <w:ilvl w:val="0"/>
          <w:numId w:val="78"/>
        </w:numPr>
        <w:snapToGrid w:val="0"/>
      </w:pPr>
      <w:r w:rsidRPr="00B87586">
        <w:t>開路後應先以檢電器具（如：三用電錶）檢查，確認其已停電，再以安全方法確實放電，並使用短路接地器具確實短路，並加接地。</w:t>
      </w:r>
    </w:p>
    <w:p w:rsidR="00935FDC" w:rsidRPr="00B87586" w:rsidRDefault="00935FDC" w:rsidP="00E72344">
      <w:pPr>
        <w:pStyle w:val="ab"/>
        <w:numPr>
          <w:ilvl w:val="0"/>
          <w:numId w:val="78"/>
        </w:numPr>
        <w:snapToGrid w:val="0"/>
      </w:pPr>
      <w:r w:rsidRPr="00B87586">
        <w:t>從事檢查、修理等活線作業時，應要求作業人員配戴絕緣用防護具，或使用活線作業用器具或其他類似之器具。</w:t>
      </w:r>
    </w:p>
    <w:p w:rsidR="00935FDC" w:rsidRPr="00B87586" w:rsidRDefault="00935FDC" w:rsidP="00E72344">
      <w:pPr>
        <w:pStyle w:val="ab"/>
        <w:numPr>
          <w:ilvl w:val="0"/>
          <w:numId w:val="78"/>
        </w:numPr>
        <w:snapToGrid w:val="0"/>
      </w:pPr>
      <w:r w:rsidRPr="00B87586">
        <w:t>有因接近該電路引起感電之虞者，應設置護圍、或於四周裝置絕緣用防護裝備。</w:t>
      </w:r>
    </w:p>
    <w:p w:rsidR="00935FDC" w:rsidRPr="00B87586" w:rsidRDefault="00935FDC" w:rsidP="00E72344">
      <w:pPr>
        <w:pStyle w:val="ab"/>
        <w:numPr>
          <w:ilvl w:val="0"/>
          <w:numId w:val="78"/>
        </w:numPr>
        <w:snapToGrid w:val="0"/>
      </w:pPr>
      <w:r w:rsidRPr="00B87586">
        <w:t>電器機具之帶電部分，如於作業中或通行時，有因接觸或接近至發生感電之虞者，應設防止感電之護圍或絕緣被覆。</w:t>
      </w:r>
    </w:p>
    <w:p w:rsidR="00935FDC" w:rsidRPr="00B87586" w:rsidRDefault="00935FDC" w:rsidP="00E72344">
      <w:pPr>
        <w:pStyle w:val="ab"/>
        <w:numPr>
          <w:ilvl w:val="0"/>
          <w:numId w:val="78"/>
        </w:numPr>
        <w:snapToGrid w:val="0"/>
      </w:pPr>
      <w:r w:rsidRPr="00B87586">
        <w:t>於濕潤場所、鋼板上或鋼筋上等導電性良好場所使用移動式或攜帶式電動機具及臨時用電設備，為防止因漏電而生感電危害，應於各該電路設置適合其規格，具有高敏感度，能確實動作之感電防止用漏電斷路器。</w:t>
      </w:r>
    </w:p>
    <w:p w:rsidR="00935FDC" w:rsidRPr="00B87586" w:rsidRDefault="00935FDC" w:rsidP="00E72344">
      <w:pPr>
        <w:pStyle w:val="ab"/>
        <w:numPr>
          <w:ilvl w:val="0"/>
          <w:numId w:val="78"/>
        </w:numPr>
        <w:snapToGrid w:val="0"/>
      </w:pPr>
      <w:r w:rsidRPr="00B87586">
        <w:t>於臨時配電盤上應裝設漏電斷路器，施工電線如經潮濕地面及工作動線時應架高。</w:t>
      </w:r>
    </w:p>
    <w:p w:rsidR="00935FDC" w:rsidRPr="00B87586" w:rsidRDefault="00935FDC" w:rsidP="00E72344">
      <w:pPr>
        <w:pStyle w:val="ab"/>
        <w:numPr>
          <w:ilvl w:val="0"/>
          <w:numId w:val="78"/>
        </w:numPr>
        <w:snapToGrid w:val="0"/>
      </w:pPr>
      <w:r w:rsidRPr="00B87586">
        <w:t>特殊電氣作業應依承攬商施工管理程序申請，嚴禁私</w:t>
      </w:r>
      <w:r w:rsidRPr="00B87586">
        <w:lastRenderedPageBreak/>
        <w:t>自作業。</w:t>
      </w:r>
    </w:p>
    <w:p w:rsidR="00935FDC" w:rsidRPr="00B87586" w:rsidRDefault="00935FDC" w:rsidP="00E72344">
      <w:pPr>
        <w:pStyle w:val="ab"/>
        <w:tabs>
          <w:tab w:val="num" w:pos="1410"/>
        </w:tabs>
        <w:snapToGrid w:val="0"/>
        <w:ind w:left="1410" w:hanging="1410"/>
      </w:pPr>
      <w:r w:rsidRPr="00B87586">
        <w:t>第二十七條、吊掛及吊籠作業時應遵守下列事項：</w:t>
      </w:r>
    </w:p>
    <w:p w:rsidR="00935FDC" w:rsidRPr="00B87586" w:rsidRDefault="00935FDC" w:rsidP="00E72344">
      <w:pPr>
        <w:pStyle w:val="ab"/>
        <w:numPr>
          <w:ilvl w:val="0"/>
          <w:numId w:val="79"/>
        </w:numPr>
        <w:snapToGrid w:val="0"/>
      </w:pPr>
      <w:r w:rsidRPr="00B87586">
        <w:t>吊掛或吊籠作業之吊車需設置過捲揚防止裝置、防滑舌片、並檢查鋼索是否良好，操作時需有指揮手及安全戒護人員。</w:t>
      </w:r>
    </w:p>
    <w:p w:rsidR="00935FDC" w:rsidRPr="00B87586" w:rsidRDefault="00935FDC" w:rsidP="00E72344">
      <w:pPr>
        <w:pStyle w:val="ab"/>
        <w:numPr>
          <w:ilvl w:val="0"/>
          <w:numId w:val="79"/>
        </w:numPr>
        <w:snapToGrid w:val="0"/>
      </w:pPr>
      <w:r w:rsidRPr="00B87586">
        <w:t>吊掛作業人員應配戴安全帽、安全鞋及安全帶，安全帶應固定於安全母索或牢固地點。</w:t>
      </w:r>
    </w:p>
    <w:p w:rsidR="00935FDC" w:rsidRPr="00B87586" w:rsidRDefault="00935FDC" w:rsidP="00E72344">
      <w:pPr>
        <w:pStyle w:val="ab"/>
        <w:numPr>
          <w:ilvl w:val="0"/>
          <w:numId w:val="79"/>
        </w:numPr>
        <w:snapToGrid w:val="0"/>
      </w:pPr>
      <w:r w:rsidRPr="00B87586">
        <w:t>嚴禁吊掛作業人員隨吊掛物品吊升，並應防止吊掛物品發生墜落。</w:t>
      </w:r>
    </w:p>
    <w:p w:rsidR="00935FDC" w:rsidRPr="00B87586" w:rsidRDefault="00935FDC" w:rsidP="00E72344">
      <w:pPr>
        <w:pStyle w:val="ab"/>
        <w:numPr>
          <w:ilvl w:val="0"/>
          <w:numId w:val="79"/>
        </w:numPr>
        <w:snapToGrid w:val="0"/>
      </w:pPr>
      <w:r w:rsidRPr="00B87586">
        <w:t>吊籠作業之人員應佩戴安全帽及安全帶，並且安全帶應固定於安全母索上。</w:t>
      </w:r>
    </w:p>
    <w:p w:rsidR="00935FDC" w:rsidRPr="00B87586" w:rsidRDefault="00935FDC" w:rsidP="00E72344">
      <w:pPr>
        <w:pStyle w:val="ab"/>
        <w:numPr>
          <w:ilvl w:val="0"/>
          <w:numId w:val="79"/>
        </w:numPr>
        <w:snapToGrid w:val="0"/>
      </w:pPr>
      <w:r w:rsidRPr="00B87586">
        <w:t>吊籠作業安裝吊車時，應依法固定於牢固處所。</w:t>
      </w:r>
    </w:p>
    <w:p w:rsidR="00935FDC" w:rsidRPr="00B87586" w:rsidRDefault="00935FDC" w:rsidP="00E72344">
      <w:pPr>
        <w:pStyle w:val="ab"/>
        <w:numPr>
          <w:ilvl w:val="0"/>
          <w:numId w:val="79"/>
        </w:numPr>
        <w:snapToGrid w:val="0"/>
      </w:pPr>
      <w:r w:rsidRPr="00B87586">
        <w:t>吊掛及吊籠作業應依承攬商施工管理程序申請，嚴禁私自作業。</w:t>
      </w:r>
    </w:p>
    <w:p w:rsidR="00935FDC" w:rsidRPr="00B87586" w:rsidRDefault="00935FDC" w:rsidP="00E72344">
      <w:pPr>
        <w:pStyle w:val="ab"/>
        <w:numPr>
          <w:ilvl w:val="0"/>
          <w:numId w:val="79"/>
        </w:numPr>
        <w:snapToGrid w:val="0"/>
      </w:pPr>
      <w:r w:rsidRPr="00B87586">
        <w:t>吊掛作業須具備吊掛平台。</w:t>
      </w:r>
    </w:p>
    <w:p w:rsidR="00935FDC" w:rsidRPr="00B87586" w:rsidRDefault="00935FDC" w:rsidP="00E72344">
      <w:pPr>
        <w:pStyle w:val="ab"/>
        <w:numPr>
          <w:ilvl w:val="0"/>
          <w:numId w:val="79"/>
        </w:numPr>
        <w:snapToGrid w:val="0"/>
      </w:pPr>
      <w:r w:rsidRPr="00B87586">
        <w:t>其它安全衛生相關法規事項。</w:t>
      </w:r>
    </w:p>
    <w:p w:rsidR="00935FDC" w:rsidRPr="00B87586" w:rsidRDefault="00935FDC" w:rsidP="00E72344">
      <w:pPr>
        <w:pStyle w:val="ab"/>
        <w:tabs>
          <w:tab w:val="num" w:pos="1410"/>
        </w:tabs>
        <w:snapToGrid w:val="0"/>
        <w:ind w:left="1410" w:hanging="1410"/>
      </w:pPr>
      <w:r w:rsidRPr="00B87586">
        <w:t>第二十八條、侷限空間作業應遵守下列事項：</w:t>
      </w:r>
    </w:p>
    <w:p w:rsidR="00935FDC" w:rsidRPr="00B87586" w:rsidRDefault="00935FDC" w:rsidP="00E72344">
      <w:pPr>
        <w:pStyle w:val="ab"/>
        <w:numPr>
          <w:ilvl w:val="0"/>
          <w:numId w:val="89"/>
        </w:numPr>
        <w:snapToGrid w:val="0"/>
      </w:pPr>
      <w:r w:rsidRPr="00B87586">
        <w:t>於侷限空間作業前應先實施空氣測定，包含氧含量及LEL測定並將結果登記在特殊作業申請表中。</w:t>
      </w:r>
    </w:p>
    <w:p w:rsidR="00935FDC" w:rsidRPr="00B87586" w:rsidRDefault="00935FDC" w:rsidP="00E72344">
      <w:pPr>
        <w:pStyle w:val="ab"/>
        <w:numPr>
          <w:ilvl w:val="0"/>
          <w:numId w:val="89"/>
        </w:numPr>
        <w:snapToGrid w:val="0"/>
      </w:pPr>
      <w:r w:rsidRPr="00B87586">
        <w:t>檢測結果如不適合人員在此環境下作業，應實施適當的通風並持續空氣監測，作業人員欲進入此環境下作業應配戴供氣式呼吸防護面具，始可進入該作業場所。</w:t>
      </w:r>
    </w:p>
    <w:p w:rsidR="00935FDC" w:rsidRPr="00B87586" w:rsidRDefault="00935FDC" w:rsidP="00E72344">
      <w:pPr>
        <w:pStyle w:val="ab"/>
        <w:numPr>
          <w:ilvl w:val="0"/>
          <w:numId w:val="89"/>
        </w:numPr>
        <w:snapToGrid w:val="0"/>
      </w:pPr>
      <w:r w:rsidRPr="00B87586">
        <w:t>作業環境應保持通風良好，如該作業場所並不適合使用自然通風的情況下，應實施適當的通風方式。</w:t>
      </w:r>
    </w:p>
    <w:p w:rsidR="00935FDC" w:rsidRPr="00B87586" w:rsidRDefault="00935FDC" w:rsidP="00E72344">
      <w:pPr>
        <w:pStyle w:val="ab"/>
        <w:numPr>
          <w:ilvl w:val="0"/>
          <w:numId w:val="89"/>
        </w:numPr>
        <w:snapToGrid w:val="0"/>
      </w:pPr>
      <w:r w:rsidRPr="00B87586">
        <w:t>作業期間應全程派有監視人員，在現場監督作業區域是否有其它能量（如：火源、窒息氣體、可燃性氣體等）產生或進入作業環境中，而影響到該工作場所施工人員之安全。</w:t>
      </w:r>
    </w:p>
    <w:p w:rsidR="00935FDC" w:rsidRPr="00B87586" w:rsidRDefault="00935FDC" w:rsidP="00E72344">
      <w:pPr>
        <w:pStyle w:val="ab"/>
        <w:numPr>
          <w:ilvl w:val="0"/>
          <w:numId w:val="89"/>
        </w:numPr>
        <w:snapToGrid w:val="0"/>
      </w:pPr>
      <w:r w:rsidRPr="00B87586">
        <w:t>施工人員或監視人員應依現場工作環境需要，配有滅火器、安全帽、安全繩及呼吸防護器具等裝備。</w:t>
      </w:r>
    </w:p>
    <w:p w:rsidR="00935FDC" w:rsidRPr="00B87586" w:rsidRDefault="00935FDC" w:rsidP="00E72344">
      <w:pPr>
        <w:pStyle w:val="ab"/>
        <w:numPr>
          <w:ilvl w:val="0"/>
          <w:numId w:val="89"/>
        </w:numPr>
        <w:snapToGrid w:val="0"/>
      </w:pPr>
      <w:r w:rsidRPr="00B87586">
        <w:t>嚴禁酗酒及精神狀態不佳人員進入該作業場所。</w:t>
      </w:r>
    </w:p>
    <w:p w:rsidR="00935FDC" w:rsidRPr="00B87586" w:rsidRDefault="00935FDC" w:rsidP="00E72344">
      <w:pPr>
        <w:pStyle w:val="ab"/>
        <w:tabs>
          <w:tab w:val="num" w:pos="1410"/>
        </w:tabs>
        <w:snapToGrid w:val="0"/>
        <w:ind w:left="1410" w:hanging="1410"/>
      </w:pPr>
      <w:r w:rsidRPr="00B87586">
        <w:t>第二十九條、其他經規定之作業，應遵守事項如下：</w:t>
      </w:r>
    </w:p>
    <w:p w:rsidR="00935FDC" w:rsidRPr="00B87586" w:rsidRDefault="00935FDC" w:rsidP="00E72344">
      <w:pPr>
        <w:pStyle w:val="ab"/>
        <w:numPr>
          <w:ilvl w:val="0"/>
          <w:numId w:val="80"/>
        </w:numPr>
        <w:snapToGrid w:val="0"/>
      </w:pPr>
      <w:r w:rsidRPr="00B87586">
        <w:t>塑膠管材焊接應設置通風設備，若有暈眩現象必須立即離開工作現場，並通知發包單位或職業安全衛生管理單位。</w:t>
      </w:r>
    </w:p>
    <w:p w:rsidR="00935FDC" w:rsidRPr="00B87586" w:rsidRDefault="00935FDC" w:rsidP="00E72344">
      <w:pPr>
        <w:pStyle w:val="ab"/>
        <w:numPr>
          <w:ilvl w:val="0"/>
          <w:numId w:val="80"/>
        </w:numPr>
        <w:snapToGrid w:val="0"/>
      </w:pPr>
      <w:r w:rsidRPr="00B87586">
        <w:t>有機溶劑（油漆、黏著劑、強力膠、松香水）需標示及隨時加蓋，備置兩支以上滅火器，保持通風良好，如有暈眩現象必須立即離開工作現場，並通知發包單位或職業</w:t>
      </w:r>
      <w:r w:rsidRPr="00B87586">
        <w:lastRenderedPageBreak/>
        <w:t>安全衛生管理單位。</w:t>
      </w:r>
    </w:p>
    <w:p w:rsidR="00935FDC" w:rsidRPr="00B87586" w:rsidRDefault="00935FDC" w:rsidP="00E72344">
      <w:pPr>
        <w:snapToGrid w:val="0"/>
        <w:jc w:val="center"/>
        <w:rPr>
          <w:rFonts w:ascii="Times New Roman" w:eastAsia="標楷體" w:hAnsi="Times New Roman" w:cs="Times New Roman"/>
          <w:b/>
          <w:bCs/>
          <w:sz w:val="32"/>
          <w:szCs w:val="32"/>
        </w:rPr>
      </w:pPr>
      <w:r w:rsidRPr="00B87586">
        <w:rPr>
          <w:rFonts w:ascii="Times New Roman" w:eastAsia="標楷體" w:hAnsi="Times New Roman" w:cs="Times New Roman"/>
          <w:b/>
          <w:bCs/>
          <w:sz w:val="32"/>
          <w:szCs w:val="32"/>
        </w:rPr>
        <w:t>第</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五</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章</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環境衛生</w:t>
      </w:r>
    </w:p>
    <w:p w:rsidR="00935FDC" w:rsidRPr="00B87586" w:rsidRDefault="00935FDC" w:rsidP="00E72344">
      <w:pPr>
        <w:pStyle w:val="ab"/>
        <w:tabs>
          <w:tab w:val="num" w:pos="1410"/>
        </w:tabs>
        <w:snapToGrid w:val="0"/>
        <w:ind w:left="1410" w:hanging="1410"/>
      </w:pPr>
      <w:r w:rsidRPr="00B87586">
        <w:t>第三十條、承攬商不得有下列污染環境之行為：</w:t>
      </w:r>
    </w:p>
    <w:p w:rsidR="00935FDC" w:rsidRPr="00B87586" w:rsidRDefault="00935FDC" w:rsidP="00E72344">
      <w:pPr>
        <w:pStyle w:val="ab"/>
        <w:numPr>
          <w:ilvl w:val="0"/>
          <w:numId w:val="81"/>
        </w:numPr>
        <w:snapToGrid w:val="0"/>
      </w:pPr>
      <w:r w:rsidRPr="00B87586">
        <w:t>施工期間因施工而產生之空氣污染物質，需經過適當防制始可排放，並且需符合空氣污染防制法令相關規定。</w:t>
      </w:r>
    </w:p>
    <w:p w:rsidR="00935FDC" w:rsidRPr="00B87586" w:rsidRDefault="00935FDC" w:rsidP="00E72344">
      <w:pPr>
        <w:pStyle w:val="ab"/>
        <w:numPr>
          <w:ilvl w:val="0"/>
          <w:numId w:val="81"/>
        </w:numPr>
        <w:snapToGrid w:val="0"/>
      </w:pPr>
      <w:r w:rsidRPr="00B87586">
        <w:t>承攬商不得將其所產生之廢水、廢油、酸鹼及其他化學物質，倒入雨水溝中，如需排放至污水處理設備時應先通知職業安全衛生管理單位核可後始可排放。</w:t>
      </w:r>
    </w:p>
    <w:p w:rsidR="00935FDC" w:rsidRPr="00B87586" w:rsidRDefault="00935FDC" w:rsidP="00E72344">
      <w:pPr>
        <w:pStyle w:val="ab"/>
        <w:numPr>
          <w:ilvl w:val="0"/>
          <w:numId w:val="81"/>
        </w:numPr>
        <w:snapToGrid w:val="0"/>
      </w:pPr>
      <w:r w:rsidRPr="00B87586">
        <w:t>承攬商對其工程產生之工程廢料及垃圾，應自行清除及運離校區，不得有任意傾倒之行為。</w:t>
      </w:r>
    </w:p>
    <w:p w:rsidR="00935FDC" w:rsidRPr="00B87586" w:rsidRDefault="00935FDC" w:rsidP="00E72344">
      <w:pPr>
        <w:pStyle w:val="ab"/>
        <w:numPr>
          <w:ilvl w:val="0"/>
          <w:numId w:val="81"/>
        </w:numPr>
        <w:snapToGrid w:val="0"/>
      </w:pPr>
      <w:r w:rsidRPr="00B87586">
        <w:t>承攬商因施工而產生之環境噪音或震動應有適當之防護，以不引起民眾抗爭為原則。</w:t>
      </w:r>
    </w:p>
    <w:p w:rsidR="00935FDC" w:rsidRPr="00B87586" w:rsidRDefault="00935FDC" w:rsidP="00E72344">
      <w:pPr>
        <w:pStyle w:val="ab"/>
        <w:numPr>
          <w:ilvl w:val="0"/>
          <w:numId w:val="81"/>
        </w:numPr>
        <w:snapToGrid w:val="0"/>
      </w:pPr>
      <w:r w:rsidRPr="00B87586">
        <w:t>施工人員或施工器具所附著施工產生之灰塵、泥土等物質，應先經清理後始可離開作業區域。</w:t>
      </w:r>
    </w:p>
    <w:p w:rsidR="00935FDC" w:rsidRPr="00B87586" w:rsidRDefault="00935FDC" w:rsidP="00E72344">
      <w:pPr>
        <w:pStyle w:val="ab"/>
        <w:tabs>
          <w:tab w:val="num" w:pos="1410"/>
        </w:tabs>
        <w:snapToGrid w:val="0"/>
        <w:ind w:left="1410" w:hanging="1410"/>
      </w:pPr>
      <w:r w:rsidRPr="00B87586">
        <w:t>第三十一條、承攬商應注意環境衛生，不得隨地便溺及亂吐檳榔汁或在非指定區域內吸煙，亦不得赤足或穿脫鞋進入</w:t>
      </w:r>
      <w:r w:rsidRPr="00B87586">
        <w:rPr>
          <w:rFonts w:hint="eastAsia"/>
        </w:rPr>
        <w:t>學校</w:t>
      </w:r>
      <w:r w:rsidRPr="00B87586">
        <w:t>工作。</w:t>
      </w:r>
    </w:p>
    <w:p w:rsidR="00935FDC" w:rsidRPr="00B87586" w:rsidRDefault="00935FDC" w:rsidP="00E72344">
      <w:pPr>
        <w:snapToGrid w:val="0"/>
        <w:jc w:val="center"/>
        <w:rPr>
          <w:rFonts w:ascii="Times New Roman" w:eastAsia="標楷體" w:hAnsi="Times New Roman" w:cs="Times New Roman"/>
          <w:b/>
          <w:bCs/>
          <w:sz w:val="32"/>
          <w:szCs w:val="32"/>
        </w:rPr>
      </w:pPr>
      <w:r w:rsidRPr="00B87586">
        <w:rPr>
          <w:rFonts w:ascii="Times New Roman" w:eastAsia="標楷體" w:hAnsi="Times New Roman" w:cs="Times New Roman"/>
          <w:b/>
          <w:bCs/>
          <w:sz w:val="32"/>
          <w:szCs w:val="32"/>
        </w:rPr>
        <w:t>第</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六</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章</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罰</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則</w:t>
      </w:r>
    </w:p>
    <w:p w:rsidR="00935FDC" w:rsidRPr="00B87586" w:rsidRDefault="00935FDC" w:rsidP="00E72344">
      <w:pPr>
        <w:pStyle w:val="ab"/>
        <w:tabs>
          <w:tab w:val="num" w:pos="1410"/>
        </w:tabs>
        <w:snapToGrid w:val="0"/>
        <w:ind w:left="1410" w:hanging="1410"/>
      </w:pPr>
      <w:r w:rsidRPr="00B87586">
        <w:t>第三十二條、有下列情形之一者，應立即停工，停工期間工時照計，待改正後使得復工，經通知限期改善，</w:t>
      </w:r>
    </w:p>
    <w:p w:rsidR="00935FDC" w:rsidRPr="00B87586" w:rsidRDefault="00935FDC" w:rsidP="00E72344">
      <w:pPr>
        <w:pStyle w:val="ab"/>
        <w:snapToGrid w:val="0"/>
        <w:ind w:left="0" w:firstLineChars="600" w:firstLine="1680"/>
      </w:pPr>
      <w:r w:rsidRPr="00B87586">
        <w:t>仍未遵行者，取消該廠商承攬資格，其間本校所蒙受之一切損失由該廠商概括承受：</w:t>
      </w:r>
    </w:p>
    <w:p w:rsidR="00935FDC" w:rsidRPr="00B87586" w:rsidRDefault="00935FDC" w:rsidP="00E72344">
      <w:pPr>
        <w:pStyle w:val="ab"/>
        <w:numPr>
          <w:ilvl w:val="0"/>
          <w:numId w:val="82"/>
        </w:numPr>
        <w:snapToGrid w:val="0"/>
      </w:pPr>
      <w:r w:rsidRPr="00B87586">
        <w:t>違反第八條所列之規定。</w:t>
      </w:r>
    </w:p>
    <w:p w:rsidR="00935FDC" w:rsidRPr="00B87586" w:rsidRDefault="00935FDC" w:rsidP="00E72344">
      <w:pPr>
        <w:pStyle w:val="ab"/>
        <w:numPr>
          <w:ilvl w:val="0"/>
          <w:numId w:val="82"/>
        </w:numPr>
        <w:snapToGrid w:val="0"/>
      </w:pPr>
      <w:r w:rsidRPr="00B87586">
        <w:t>違反第十三條蓄意或惡意不接受稽核，糾正與指導。</w:t>
      </w:r>
    </w:p>
    <w:p w:rsidR="00935FDC" w:rsidRPr="00B87586" w:rsidRDefault="00935FDC" w:rsidP="00E72344">
      <w:pPr>
        <w:pStyle w:val="ab"/>
        <w:numPr>
          <w:ilvl w:val="0"/>
          <w:numId w:val="82"/>
        </w:numPr>
        <w:snapToGrid w:val="0"/>
      </w:pPr>
      <w:r w:rsidRPr="00B87586">
        <w:t>違反第十五條規定，進行適當安全警示防護。</w:t>
      </w:r>
    </w:p>
    <w:p w:rsidR="00935FDC" w:rsidRPr="00B87586" w:rsidRDefault="00935FDC" w:rsidP="00E72344">
      <w:pPr>
        <w:pStyle w:val="ab"/>
        <w:numPr>
          <w:ilvl w:val="0"/>
          <w:numId w:val="82"/>
        </w:numPr>
        <w:snapToGrid w:val="0"/>
      </w:pPr>
      <w:r w:rsidRPr="00B87586">
        <w:t>雇用第二十五條第三項所禁止人員從事高架作業。</w:t>
      </w:r>
    </w:p>
    <w:p w:rsidR="00935FDC" w:rsidRPr="00B87586" w:rsidRDefault="00935FDC" w:rsidP="00E72344">
      <w:pPr>
        <w:pStyle w:val="ab"/>
        <w:numPr>
          <w:ilvl w:val="0"/>
          <w:numId w:val="82"/>
        </w:numPr>
        <w:snapToGrid w:val="0"/>
      </w:pPr>
      <w:r w:rsidRPr="00B87586">
        <w:t>違反第二十七條第一項未具備應有之合格證或所列之事項。</w:t>
      </w:r>
    </w:p>
    <w:p w:rsidR="00935FDC" w:rsidRPr="00B87586" w:rsidRDefault="00935FDC" w:rsidP="00E72344">
      <w:pPr>
        <w:pStyle w:val="ab"/>
        <w:numPr>
          <w:ilvl w:val="0"/>
          <w:numId w:val="82"/>
        </w:numPr>
        <w:snapToGrid w:val="0"/>
      </w:pPr>
      <w:r w:rsidRPr="00B87586">
        <w:t>違反第二十八條第一項未實施應執行的空氣檢測項目。</w:t>
      </w:r>
    </w:p>
    <w:p w:rsidR="00935FDC" w:rsidRPr="00B87586" w:rsidRDefault="00935FDC" w:rsidP="00E72344">
      <w:pPr>
        <w:pStyle w:val="ab"/>
        <w:numPr>
          <w:ilvl w:val="0"/>
          <w:numId w:val="82"/>
        </w:numPr>
        <w:snapToGrid w:val="0"/>
      </w:pPr>
      <w:r w:rsidRPr="00B87586">
        <w:t>違反第二十九條第二項未配戴適當的呼吸防護面具即進入施工作業區域。</w:t>
      </w:r>
    </w:p>
    <w:p w:rsidR="00935FDC" w:rsidRPr="00B87586" w:rsidRDefault="00935FDC" w:rsidP="00E72344">
      <w:pPr>
        <w:pStyle w:val="ab"/>
        <w:tabs>
          <w:tab w:val="num" w:pos="1410"/>
        </w:tabs>
        <w:snapToGrid w:val="0"/>
        <w:ind w:left="1410" w:hanging="1410"/>
      </w:pPr>
      <w:r w:rsidRPr="00B87586">
        <w:t>第三十三條、有下列情形之一者，不得動工，待補正程序後使得動工，拒不接受者，取消該廠商承攬資格：</w:t>
      </w:r>
    </w:p>
    <w:p w:rsidR="00935FDC" w:rsidRPr="00B87586" w:rsidRDefault="00935FDC" w:rsidP="00E72344">
      <w:pPr>
        <w:pStyle w:val="ab"/>
        <w:numPr>
          <w:ilvl w:val="0"/>
          <w:numId w:val="83"/>
        </w:numPr>
        <w:snapToGrid w:val="0"/>
      </w:pPr>
      <w:r w:rsidRPr="00B87586">
        <w:t>違反第三條規定，蓄意或惡意不簽訂「施工配合同意書」，或其相關規定。</w:t>
      </w:r>
    </w:p>
    <w:p w:rsidR="00935FDC" w:rsidRPr="00B87586" w:rsidRDefault="00935FDC" w:rsidP="00E72344">
      <w:pPr>
        <w:pStyle w:val="ab"/>
        <w:numPr>
          <w:ilvl w:val="0"/>
          <w:numId w:val="83"/>
        </w:numPr>
        <w:snapToGrid w:val="0"/>
      </w:pPr>
      <w:r w:rsidRPr="00B87586">
        <w:t>違反第四條未提供應檢附之資料。</w:t>
      </w:r>
    </w:p>
    <w:p w:rsidR="00935FDC" w:rsidRPr="00B87586" w:rsidRDefault="00935FDC" w:rsidP="00E72344">
      <w:pPr>
        <w:pStyle w:val="ab"/>
        <w:numPr>
          <w:ilvl w:val="0"/>
          <w:numId w:val="83"/>
        </w:numPr>
        <w:snapToGrid w:val="0"/>
      </w:pPr>
      <w:r w:rsidRPr="00B87586">
        <w:t>違反第九條規定或未主動提送施工計畫書。</w:t>
      </w:r>
    </w:p>
    <w:p w:rsidR="00935FDC" w:rsidRPr="00B87586" w:rsidRDefault="00935FDC" w:rsidP="00E72344">
      <w:pPr>
        <w:pStyle w:val="ab"/>
        <w:numPr>
          <w:ilvl w:val="0"/>
          <w:numId w:val="83"/>
        </w:numPr>
        <w:snapToGrid w:val="0"/>
      </w:pPr>
      <w:r w:rsidRPr="00B87586">
        <w:t>違反第十條備查相關資料。</w:t>
      </w:r>
    </w:p>
    <w:p w:rsidR="00935FDC" w:rsidRPr="00B87586" w:rsidRDefault="00935FDC" w:rsidP="00E72344">
      <w:pPr>
        <w:pStyle w:val="ab"/>
        <w:numPr>
          <w:ilvl w:val="0"/>
          <w:numId w:val="83"/>
        </w:numPr>
        <w:snapToGrid w:val="0"/>
      </w:pPr>
      <w:r w:rsidRPr="00B87586">
        <w:lastRenderedPageBreak/>
        <w:t>違反第十一條規定，未實施巡視檢查、自動檢查等。</w:t>
      </w:r>
    </w:p>
    <w:p w:rsidR="00935FDC" w:rsidRPr="00B87586" w:rsidRDefault="00935FDC" w:rsidP="00E72344">
      <w:pPr>
        <w:pStyle w:val="ab"/>
        <w:numPr>
          <w:ilvl w:val="0"/>
          <w:numId w:val="83"/>
        </w:numPr>
        <w:snapToGrid w:val="0"/>
      </w:pPr>
      <w:r w:rsidRPr="00B87586">
        <w:t>未經許可不得從事第二十三條所稱之作業。</w:t>
      </w:r>
    </w:p>
    <w:p w:rsidR="00935FDC" w:rsidRPr="00B87586" w:rsidRDefault="00935FDC" w:rsidP="00E72344">
      <w:pPr>
        <w:pStyle w:val="ab"/>
        <w:numPr>
          <w:ilvl w:val="0"/>
          <w:numId w:val="83"/>
        </w:numPr>
        <w:snapToGrid w:val="0"/>
      </w:pPr>
      <w:r w:rsidRPr="00B87586">
        <w:t>違反第二十八條第三項，未做好適當的通風方式，或未保持作業場所空氣的暢通。</w:t>
      </w:r>
    </w:p>
    <w:p w:rsidR="00935FDC" w:rsidRPr="00B87586" w:rsidRDefault="00935FDC" w:rsidP="00E72344">
      <w:pPr>
        <w:pStyle w:val="ab"/>
        <w:numPr>
          <w:ilvl w:val="0"/>
          <w:numId w:val="83"/>
        </w:numPr>
        <w:snapToGrid w:val="0"/>
      </w:pPr>
      <w:r w:rsidRPr="00B87586">
        <w:t>違反第二十八條第四項，未派遣監視人員在現場監督。</w:t>
      </w:r>
    </w:p>
    <w:p w:rsidR="00935FDC" w:rsidRPr="00B87586" w:rsidRDefault="00935FDC" w:rsidP="00E72344">
      <w:pPr>
        <w:pStyle w:val="ab"/>
        <w:tabs>
          <w:tab w:val="num" w:pos="1410"/>
        </w:tabs>
        <w:snapToGrid w:val="0"/>
        <w:ind w:left="1410" w:hanging="1410"/>
      </w:pPr>
      <w:r w:rsidRPr="00B87586">
        <w:t>第三十四條、有下列情形之一者，每人每次扣款新台幣伍千圓整，同一廠商半年內達違規三次者，取消該廠商進校資格，若因此而造成人員或設備之傷害或損失，該廠商應負起全部之損害賠償：</w:t>
      </w:r>
    </w:p>
    <w:p w:rsidR="00935FDC" w:rsidRPr="00B87586" w:rsidRDefault="00935FDC" w:rsidP="00E72344">
      <w:pPr>
        <w:pStyle w:val="ab"/>
        <w:numPr>
          <w:ilvl w:val="0"/>
          <w:numId w:val="84"/>
        </w:numPr>
        <w:snapToGrid w:val="0"/>
      </w:pPr>
      <w:r w:rsidRPr="00B87586">
        <w:t>違反第五條，任意進入本校設有門禁之場所。</w:t>
      </w:r>
    </w:p>
    <w:p w:rsidR="00935FDC" w:rsidRPr="00B87586" w:rsidRDefault="00935FDC" w:rsidP="00E72344">
      <w:pPr>
        <w:pStyle w:val="ab"/>
        <w:numPr>
          <w:ilvl w:val="0"/>
          <w:numId w:val="84"/>
        </w:numPr>
        <w:snapToGrid w:val="0"/>
      </w:pPr>
      <w:r w:rsidRPr="00B87586">
        <w:t>違反第十四條所列之事項</w:t>
      </w:r>
    </w:p>
    <w:p w:rsidR="00935FDC" w:rsidRPr="00B87586" w:rsidRDefault="00935FDC" w:rsidP="00E72344">
      <w:pPr>
        <w:pStyle w:val="ab"/>
        <w:numPr>
          <w:ilvl w:val="0"/>
          <w:numId w:val="84"/>
        </w:numPr>
        <w:snapToGrid w:val="0"/>
      </w:pPr>
      <w:r w:rsidRPr="00B87586">
        <w:t>違反第十九條所列之事項。</w:t>
      </w:r>
    </w:p>
    <w:p w:rsidR="00935FDC" w:rsidRPr="00B87586" w:rsidRDefault="00935FDC" w:rsidP="00E72344">
      <w:pPr>
        <w:pStyle w:val="ab"/>
        <w:numPr>
          <w:ilvl w:val="0"/>
          <w:numId w:val="84"/>
        </w:numPr>
        <w:snapToGrid w:val="0"/>
      </w:pPr>
      <w:r w:rsidRPr="00B87586">
        <w:t>違反第二十一條所列之事項，任意停車或超過限速。</w:t>
      </w:r>
    </w:p>
    <w:p w:rsidR="00935FDC" w:rsidRPr="00B87586" w:rsidRDefault="00935FDC" w:rsidP="00E72344">
      <w:pPr>
        <w:pStyle w:val="ab"/>
        <w:numPr>
          <w:ilvl w:val="0"/>
          <w:numId w:val="84"/>
        </w:numPr>
        <w:snapToGrid w:val="0"/>
      </w:pPr>
      <w:r w:rsidRPr="00B87586">
        <w:t>違反第三十一條所列之事項。</w:t>
      </w:r>
    </w:p>
    <w:p w:rsidR="00935FDC" w:rsidRPr="00B87586" w:rsidRDefault="00935FDC" w:rsidP="00E72344">
      <w:pPr>
        <w:pStyle w:val="ab"/>
        <w:numPr>
          <w:ilvl w:val="0"/>
          <w:numId w:val="84"/>
        </w:numPr>
        <w:snapToGrid w:val="0"/>
      </w:pPr>
      <w:r w:rsidRPr="00B87586">
        <w:t>違反第二十八條第五項、第六項所規定之事項。</w:t>
      </w:r>
    </w:p>
    <w:p w:rsidR="00935FDC" w:rsidRPr="00B87586" w:rsidRDefault="00935FDC" w:rsidP="00E72344">
      <w:pPr>
        <w:pStyle w:val="ab"/>
        <w:tabs>
          <w:tab w:val="num" w:pos="1410"/>
        </w:tabs>
        <w:snapToGrid w:val="0"/>
        <w:ind w:left="1410" w:hanging="1410"/>
      </w:pPr>
      <w:r w:rsidRPr="00B87586">
        <w:t>第三十五條、有下列情形之一者，第一次給予口頭警告，累犯者每人每次扣款新台幣伍千圓整，按次連續處罰，情節重大者取消該廠商進校資格，若因此發生任何意外事故，該廠商除應負起全部之損害賠償外，對所有之民、刑事責任也概括承受：</w:t>
      </w:r>
    </w:p>
    <w:p w:rsidR="00935FDC" w:rsidRPr="00B87586" w:rsidRDefault="00935FDC" w:rsidP="00E72344">
      <w:pPr>
        <w:pStyle w:val="ab"/>
        <w:numPr>
          <w:ilvl w:val="0"/>
          <w:numId w:val="85"/>
        </w:numPr>
        <w:snapToGrid w:val="0"/>
      </w:pPr>
      <w:r w:rsidRPr="00B87586">
        <w:t>違反第十二條規定實施相關之健康檢查。</w:t>
      </w:r>
    </w:p>
    <w:p w:rsidR="00935FDC" w:rsidRPr="00B87586" w:rsidRDefault="00935FDC" w:rsidP="00E72344">
      <w:pPr>
        <w:pStyle w:val="ab"/>
        <w:numPr>
          <w:ilvl w:val="0"/>
          <w:numId w:val="85"/>
        </w:numPr>
        <w:snapToGrid w:val="0"/>
      </w:pPr>
      <w:r w:rsidRPr="00B87586">
        <w:t>違反第二十四條第一項至第八項所應遵守之事項。</w:t>
      </w:r>
    </w:p>
    <w:p w:rsidR="00935FDC" w:rsidRPr="00B87586" w:rsidRDefault="00935FDC" w:rsidP="00E72344">
      <w:pPr>
        <w:pStyle w:val="ab"/>
        <w:numPr>
          <w:ilvl w:val="0"/>
          <w:numId w:val="85"/>
        </w:numPr>
        <w:snapToGrid w:val="0"/>
      </w:pPr>
      <w:r w:rsidRPr="00B87586">
        <w:t>違反第二十五條第一項至第三項所應遵守之事項。</w:t>
      </w:r>
    </w:p>
    <w:p w:rsidR="00935FDC" w:rsidRPr="00B87586" w:rsidRDefault="00935FDC" w:rsidP="00E72344">
      <w:pPr>
        <w:pStyle w:val="ab"/>
        <w:numPr>
          <w:ilvl w:val="0"/>
          <w:numId w:val="85"/>
        </w:numPr>
        <w:snapToGrid w:val="0"/>
      </w:pPr>
      <w:r w:rsidRPr="00B87586">
        <w:t>違反第二十六條第一項至第七項所應遵守之事項。</w:t>
      </w:r>
    </w:p>
    <w:p w:rsidR="00935FDC" w:rsidRPr="00B87586" w:rsidRDefault="00935FDC" w:rsidP="00E72344">
      <w:pPr>
        <w:pStyle w:val="ab"/>
        <w:numPr>
          <w:ilvl w:val="0"/>
          <w:numId w:val="85"/>
        </w:numPr>
        <w:snapToGrid w:val="0"/>
      </w:pPr>
      <w:r w:rsidRPr="00B87586">
        <w:t>違反第二十七條第一項至第五項所應遵守之事項。</w:t>
      </w:r>
    </w:p>
    <w:p w:rsidR="00935FDC" w:rsidRPr="00B87586" w:rsidRDefault="00935FDC" w:rsidP="00E72344">
      <w:pPr>
        <w:pStyle w:val="ab"/>
        <w:numPr>
          <w:ilvl w:val="0"/>
          <w:numId w:val="85"/>
        </w:numPr>
        <w:snapToGrid w:val="0"/>
      </w:pPr>
      <w:r w:rsidRPr="00B87586">
        <w:t>違反第二十九條所應遵守之事項。</w:t>
      </w:r>
    </w:p>
    <w:p w:rsidR="00935FDC" w:rsidRPr="00B87586" w:rsidRDefault="00935FDC" w:rsidP="00E72344">
      <w:pPr>
        <w:pStyle w:val="ab"/>
        <w:tabs>
          <w:tab w:val="num" w:pos="1410"/>
        </w:tabs>
        <w:snapToGrid w:val="0"/>
        <w:ind w:left="1410" w:hanging="1410"/>
      </w:pPr>
      <w:r w:rsidRPr="00B87586">
        <w:t>第三十六條、有下列情形之一者，每次扣款新台幣壹萬圓整，若造成設備之損害故障應負起修復之責任或重新購置同款機型，如影響到工廠生產時應負起本校所遭受之所有損失：</w:t>
      </w:r>
    </w:p>
    <w:p w:rsidR="00935FDC" w:rsidRPr="00B87586" w:rsidRDefault="00935FDC" w:rsidP="00E72344">
      <w:pPr>
        <w:pStyle w:val="ab"/>
        <w:numPr>
          <w:ilvl w:val="0"/>
          <w:numId w:val="86"/>
        </w:numPr>
        <w:snapToGrid w:val="0"/>
      </w:pPr>
      <w:r w:rsidRPr="00B87586">
        <w:t>未經相關單位同意核可，從事第十六條所列之工作。</w:t>
      </w:r>
    </w:p>
    <w:p w:rsidR="00935FDC" w:rsidRPr="00B87586" w:rsidRDefault="00935FDC" w:rsidP="00E72344">
      <w:pPr>
        <w:pStyle w:val="ab"/>
        <w:numPr>
          <w:ilvl w:val="0"/>
          <w:numId w:val="86"/>
        </w:numPr>
        <w:snapToGrid w:val="0"/>
      </w:pPr>
      <w:r w:rsidRPr="00B87586">
        <w:t>在非消防緊急使用時，未經相關單位同意，使用第十七條所列之消防設備。</w:t>
      </w:r>
    </w:p>
    <w:p w:rsidR="00935FDC" w:rsidRPr="00B87586" w:rsidRDefault="00935FDC" w:rsidP="00E72344">
      <w:pPr>
        <w:pStyle w:val="ab"/>
        <w:numPr>
          <w:ilvl w:val="0"/>
          <w:numId w:val="86"/>
        </w:numPr>
        <w:snapToGrid w:val="0"/>
      </w:pPr>
      <w:r w:rsidRPr="00B87586">
        <w:t>在非火災等緊急事件時，違反第十八條誤觸警鈴或消防設備使其發報。</w:t>
      </w:r>
    </w:p>
    <w:p w:rsidR="00935FDC" w:rsidRPr="00B87586" w:rsidRDefault="00935FDC" w:rsidP="00E72344">
      <w:pPr>
        <w:pStyle w:val="ab"/>
        <w:tabs>
          <w:tab w:val="num" w:pos="1410"/>
        </w:tabs>
        <w:snapToGrid w:val="0"/>
        <w:ind w:left="1410" w:hanging="1410"/>
      </w:pPr>
      <w:r w:rsidRPr="00B87586">
        <w:t>第三十七條、違反第六條規定每次扣款新台幣十萬圓整，情節重大者取消該廠商進校資格。</w:t>
      </w:r>
    </w:p>
    <w:p w:rsidR="00935FDC" w:rsidRPr="00B87586" w:rsidRDefault="00935FDC" w:rsidP="00E72344">
      <w:pPr>
        <w:pStyle w:val="ab"/>
        <w:tabs>
          <w:tab w:val="num" w:pos="1410"/>
        </w:tabs>
        <w:snapToGrid w:val="0"/>
        <w:ind w:left="1410" w:hanging="1410"/>
      </w:pPr>
      <w:r w:rsidRPr="00B87586">
        <w:t>第三十八條、有下列情形之一者，每次扣款新台幣壹萬圓整，如遭受稽查單位（如環保局）告發、罰金或停工處罰時，其間業主所蒙受之全部損失由承攬商負責賠償，與業主無涉，承攬商除須繳交</w:t>
      </w:r>
      <w:r w:rsidRPr="00B87586">
        <w:lastRenderedPageBreak/>
        <w:t>稽查單位所開立之罰單金額外，業主亦從簽約金額罰扣相同款數：</w:t>
      </w:r>
    </w:p>
    <w:p w:rsidR="00935FDC" w:rsidRPr="00B87586" w:rsidRDefault="00935FDC" w:rsidP="00E72344">
      <w:pPr>
        <w:pStyle w:val="ab"/>
        <w:numPr>
          <w:ilvl w:val="0"/>
          <w:numId w:val="87"/>
        </w:numPr>
        <w:snapToGrid w:val="0"/>
      </w:pPr>
      <w:r w:rsidRPr="00B87586">
        <w:t>違反第三十條第一項，致產生污染行為。</w:t>
      </w:r>
    </w:p>
    <w:p w:rsidR="00935FDC" w:rsidRPr="00B87586" w:rsidRDefault="00935FDC" w:rsidP="00E72344">
      <w:pPr>
        <w:pStyle w:val="ab"/>
        <w:numPr>
          <w:ilvl w:val="0"/>
          <w:numId w:val="87"/>
        </w:numPr>
        <w:snapToGrid w:val="0"/>
      </w:pPr>
      <w:r w:rsidRPr="00B87586">
        <w:t>違反第三十條第二項，任意傾倒或影響本校污水處理系統之正常操作。</w:t>
      </w:r>
    </w:p>
    <w:p w:rsidR="00935FDC" w:rsidRPr="00B87586" w:rsidRDefault="00935FDC" w:rsidP="00E72344">
      <w:pPr>
        <w:pStyle w:val="ab"/>
        <w:numPr>
          <w:ilvl w:val="0"/>
          <w:numId w:val="87"/>
        </w:numPr>
        <w:snapToGrid w:val="0"/>
      </w:pPr>
      <w:r w:rsidRPr="00B87586">
        <w:t>違反第三十條第三項，未自行清理或有任意傾倒之情事。</w:t>
      </w:r>
    </w:p>
    <w:p w:rsidR="00935FDC" w:rsidRPr="00B87586" w:rsidRDefault="00935FDC" w:rsidP="00E72344">
      <w:pPr>
        <w:pStyle w:val="ab"/>
        <w:numPr>
          <w:ilvl w:val="0"/>
          <w:numId w:val="87"/>
        </w:numPr>
        <w:snapToGrid w:val="0"/>
      </w:pPr>
      <w:r w:rsidRPr="00B87586">
        <w:t>違反第三十條第四項，影響員工或附近居民之不適或引其群眾抗爭之情事發生。</w:t>
      </w:r>
    </w:p>
    <w:p w:rsidR="00935FDC" w:rsidRPr="00B87586" w:rsidRDefault="00935FDC" w:rsidP="00E72344">
      <w:pPr>
        <w:pStyle w:val="ab"/>
        <w:tabs>
          <w:tab w:val="num" w:pos="1410"/>
        </w:tabs>
        <w:snapToGrid w:val="0"/>
        <w:ind w:left="1410" w:hanging="1410"/>
      </w:pPr>
      <w:r w:rsidRPr="00B87586">
        <w:t>第三十九條、違反第三十條第五項規定，而影響本校校區之環境整潔時，承攬商應負起清潔之責任，犯行重大或蓄意為之者，處新台幣伍萬元整，做為本校清潔整理之費用。</w:t>
      </w:r>
    </w:p>
    <w:p w:rsidR="00935FDC" w:rsidRPr="00B87586" w:rsidRDefault="00935FDC" w:rsidP="00E72344">
      <w:pPr>
        <w:snapToGrid w:val="0"/>
        <w:jc w:val="center"/>
        <w:rPr>
          <w:rFonts w:ascii="Times New Roman" w:eastAsia="標楷體" w:hAnsi="Times New Roman" w:cs="Times New Roman"/>
          <w:b/>
          <w:bCs/>
          <w:sz w:val="32"/>
          <w:szCs w:val="32"/>
        </w:rPr>
      </w:pPr>
      <w:r w:rsidRPr="00B87586">
        <w:rPr>
          <w:rFonts w:ascii="Times New Roman" w:eastAsia="標楷體" w:hAnsi="Times New Roman" w:cs="Times New Roman"/>
          <w:b/>
          <w:bCs/>
          <w:sz w:val="32"/>
          <w:szCs w:val="32"/>
        </w:rPr>
        <w:t>第</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七</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章</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附</w:t>
      </w: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t>則</w:t>
      </w:r>
    </w:p>
    <w:p w:rsidR="00935FDC" w:rsidRPr="00B87586" w:rsidRDefault="00935FDC" w:rsidP="00E72344">
      <w:pPr>
        <w:pStyle w:val="ab"/>
        <w:tabs>
          <w:tab w:val="num" w:pos="1410"/>
        </w:tabs>
        <w:snapToGrid w:val="0"/>
        <w:ind w:left="1410" w:hanging="1410"/>
      </w:pPr>
      <w:r w:rsidRPr="00B87586">
        <w:t>第四十條、本辦法未規定者，適用其他相關規定，如有未盡事宜，得提出修正建議。</w:t>
      </w:r>
    </w:p>
    <w:p w:rsidR="00935FDC" w:rsidRPr="00B87586" w:rsidRDefault="00935FDC" w:rsidP="00E72344">
      <w:pPr>
        <w:snapToGrid w:val="0"/>
        <w:rPr>
          <w:rFonts w:ascii="Times New Roman" w:hAnsi="Times New Roman" w:cs="Times New Roman"/>
        </w:rPr>
      </w:pPr>
      <w:r w:rsidRPr="00B87586">
        <w:rPr>
          <w:rFonts w:ascii="Times New Roman" w:eastAsia="標楷體" w:hAnsi="Times New Roman" w:cs="Times New Roman"/>
        </w:rPr>
        <w:t>本辦法經</w:t>
      </w:r>
      <w:r w:rsidRPr="00B87586">
        <w:rPr>
          <w:rFonts w:ascii="Times New Roman" w:eastAsia="標楷體" w:hAnsi="Times New Roman" w:cs="Times New Roman" w:hint="eastAsia"/>
        </w:rPr>
        <w:t>校長</w:t>
      </w:r>
      <w:r w:rsidRPr="00B87586">
        <w:rPr>
          <w:rFonts w:ascii="Times New Roman" w:eastAsia="標楷體" w:hAnsi="Times New Roman" w:cs="Times New Roman"/>
        </w:rPr>
        <w:t>核定後實施，修正時亦同。</w:t>
      </w:r>
    </w:p>
    <w:p w:rsidR="00935FDC" w:rsidRPr="00B87586" w:rsidRDefault="00935FDC" w:rsidP="00AB12A1">
      <w:pPr>
        <w:spacing w:line="276" w:lineRule="auto"/>
        <w:jc w:val="center"/>
        <w:rPr>
          <w:rFonts w:ascii="Times New Roman" w:eastAsia="標楷體" w:hAnsi="Times New Roman" w:cs="Times New Roman"/>
          <w:b/>
          <w:bCs/>
          <w:sz w:val="32"/>
          <w:szCs w:val="32"/>
        </w:rPr>
      </w:pPr>
      <w:r w:rsidRPr="00B87586">
        <w:rPr>
          <w:rFonts w:ascii="Times New Roman" w:eastAsia="標楷體" w:hAnsi="Times New Roman" w:cs="Times New Roman"/>
          <w:b/>
          <w:bCs/>
          <w:sz w:val="32"/>
          <w:szCs w:val="32"/>
        </w:rPr>
        <w:br w:type="page"/>
      </w:r>
      <w:r w:rsidRPr="00B87586">
        <w:rPr>
          <w:rFonts w:ascii="Times New Roman" w:eastAsia="標楷體" w:hAnsi="Times New Roman" w:cs="Times New Roman"/>
          <w:b/>
          <w:bCs/>
          <w:sz w:val="32"/>
          <w:szCs w:val="32"/>
        </w:rPr>
        <w:lastRenderedPageBreak/>
        <w:t>附</w:t>
      </w:r>
      <w:r w:rsidRPr="00B87586">
        <w:rPr>
          <w:rFonts w:ascii="Times New Roman" w:eastAsia="標楷體" w:hAnsi="Times New Roman" w:cs="Times New Roman" w:hint="eastAsia"/>
          <w:b/>
          <w:bCs/>
          <w:sz w:val="32"/>
          <w:szCs w:val="32"/>
        </w:rPr>
        <w:t>表</w:t>
      </w:r>
      <w:r w:rsidRPr="00B87586">
        <w:rPr>
          <w:rFonts w:ascii="Times New Roman" w:eastAsia="標楷體" w:hAnsi="Times New Roman" w:cs="Times New Roman" w:hint="eastAsia"/>
          <w:b/>
          <w:bCs/>
          <w:sz w:val="32"/>
          <w:szCs w:val="32"/>
        </w:rPr>
        <w:t xml:space="preserve">2 </w:t>
      </w:r>
      <w:r w:rsidRPr="00B87586">
        <w:rPr>
          <w:rFonts w:ascii="Times New Roman" w:eastAsia="標楷體" w:hAnsi="Times New Roman" w:cs="Times New Roman"/>
          <w:b/>
          <w:bCs/>
          <w:sz w:val="32"/>
          <w:szCs w:val="32"/>
        </w:rPr>
        <w:t>工程開工安全衛生會議紀錄</w:t>
      </w:r>
    </w:p>
    <w:tbl>
      <w:tblPr>
        <w:tblW w:w="0" w:type="auto"/>
        <w:tblLook w:val="04A0" w:firstRow="1" w:lastRow="0" w:firstColumn="1" w:lastColumn="0" w:noHBand="0" w:noVBand="1"/>
      </w:tblPr>
      <w:tblGrid>
        <w:gridCol w:w="4535"/>
        <w:gridCol w:w="4535"/>
      </w:tblGrid>
      <w:tr w:rsidR="00935FDC" w:rsidRPr="00B87586" w:rsidTr="00935FDC">
        <w:tc>
          <w:tcPr>
            <w:tcW w:w="4563" w:type="dxa"/>
            <w:tcBorders>
              <w:top w:val="single" w:sz="18" w:space="0" w:color="auto"/>
            </w:tcBorders>
          </w:tcPr>
          <w:p w:rsidR="00935FDC" w:rsidRPr="00B87586" w:rsidRDefault="00935FDC" w:rsidP="00AB12A1">
            <w:pPr>
              <w:spacing w:line="276" w:lineRule="auto"/>
            </w:pPr>
            <w:r w:rsidRPr="00B87586">
              <w:t>工程名稱：</w:t>
            </w:r>
          </w:p>
        </w:tc>
        <w:tc>
          <w:tcPr>
            <w:tcW w:w="4563" w:type="dxa"/>
            <w:tcBorders>
              <w:top w:val="single" w:sz="18" w:space="0" w:color="auto"/>
            </w:tcBorders>
          </w:tcPr>
          <w:p w:rsidR="00935FDC" w:rsidRPr="00B87586" w:rsidRDefault="00935FDC" w:rsidP="00AB12A1">
            <w:pPr>
              <w:spacing w:line="276" w:lineRule="auto"/>
            </w:pPr>
            <w:r w:rsidRPr="00B87586">
              <w:t>施工地點：</w:t>
            </w:r>
          </w:p>
        </w:tc>
      </w:tr>
      <w:tr w:rsidR="00935FDC" w:rsidRPr="00B87586" w:rsidTr="00935FDC">
        <w:tc>
          <w:tcPr>
            <w:tcW w:w="4563" w:type="dxa"/>
            <w:tcBorders>
              <w:bottom w:val="single" w:sz="18" w:space="0" w:color="auto"/>
            </w:tcBorders>
          </w:tcPr>
          <w:p w:rsidR="00935FDC" w:rsidRPr="00B87586" w:rsidRDefault="00935FDC" w:rsidP="00AB12A1">
            <w:pPr>
              <w:spacing w:line="276" w:lineRule="auto"/>
            </w:pPr>
            <w:r w:rsidRPr="00B87586">
              <w:t>開工日期：</w:t>
            </w:r>
          </w:p>
        </w:tc>
        <w:tc>
          <w:tcPr>
            <w:tcW w:w="4563" w:type="dxa"/>
            <w:tcBorders>
              <w:bottom w:val="single" w:sz="18" w:space="0" w:color="auto"/>
            </w:tcBorders>
          </w:tcPr>
          <w:p w:rsidR="00935FDC" w:rsidRPr="00B87586" w:rsidRDefault="00935FDC" w:rsidP="00AB12A1">
            <w:pPr>
              <w:spacing w:line="276" w:lineRule="auto"/>
            </w:pPr>
            <w:r w:rsidRPr="00B87586">
              <w:t>案號：</w:t>
            </w:r>
          </w:p>
        </w:tc>
      </w:tr>
      <w:tr w:rsidR="00935FDC" w:rsidRPr="00B87586" w:rsidTr="00935FDC">
        <w:tc>
          <w:tcPr>
            <w:tcW w:w="4563" w:type="dxa"/>
            <w:tcBorders>
              <w:top w:val="single" w:sz="18" w:space="0" w:color="auto"/>
            </w:tcBorders>
          </w:tcPr>
          <w:p w:rsidR="00935FDC" w:rsidRPr="00B87586" w:rsidRDefault="00935FDC" w:rsidP="00AB12A1">
            <w:pPr>
              <w:spacing w:line="276" w:lineRule="auto"/>
            </w:pPr>
            <w:r w:rsidRPr="00B87586">
              <w:t>一、會議時間：</w:t>
            </w:r>
          </w:p>
        </w:tc>
        <w:tc>
          <w:tcPr>
            <w:tcW w:w="4563" w:type="dxa"/>
            <w:tcBorders>
              <w:top w:val="single" w:sz="18" w:space="0" w:color="auto"/>
            </w:tcBorders>
          </w:tcPr>
          <w:p w:rsidR="00935FDC" w:rsidRPr="00B87586" w:rsidRDefault="00935FDC" w:rsidP="00AB12A1">
            <w:pPr>
              <w:spacing w:line="276" w:lineRule="auto"/>
            </w:pPr>
            <w:r w:rsidRPr="00B87586">
              <w:t>二、會議地點：</w:t>
            </w:r>
          </w:p>
        </w:tc>
      </w:tr>
      <w:tr w:rsidR="00935FDC" w:rsidRPr="00B87586" w:rsidTr="00935FDC">
        <w:tc>
          <w:tcPr>
            <w:tcW w:w="4563" w:type="dxa"/>
          </w:tcPr>
          <w:p w:rsidR="00935FDC" w:rsidRPr="00B87586" w:rsidRDefault="00935FDC" w:rsidP="00AB12A1">
            <w:pPr>
              <w:spacing w:line="276" w:lineRule="auto"/>
            </w:pPr>
            <w:r w:rsidRPr="00B87586">
              <w:t>三、參加人員：</w:t>
            </w:r>
          </w:p>
        </w:tc>
        <w:tc>
          <w:tcPr>
            <w:tcW w:w="4563" w:type="dxa"/>
          </w:tcPr>
          <w:p w:rsidR="00935FDC" w:rsidRPr="00B87586" w:rsidRDefault="00935FDC" w:rsidP="00AB12A1">
            <w:pPr>
              <w:spacing w:line="276" w:lineRule="auto"/>
            </w:pPr>
          </w:p>
        </w:tc>
      </w:tr>
      <w:tr w:rsidR="00935FDC" w:rsidRPr="00B87586" w:rsidTr="00935FDC">
        <w:tc>
          <w:tcPr>
            <w:tcW w:w="4563" w:type="dxa"/>
          </w:tcPr>
          <w:p w:rsidR="00935FDC" w:rsidRPr="00B87586" w:rsidRDefault="00935FDC" w:rsidP="00AB12A1">
            <w:pPr>
              <w:spacing w:line="276" w:lineRule="auto"/>
            </w:pPr>
            <w:r w:rsidRPr="00B87586">
              <w:t>施工場所聯絡人：</w:t>
            </w:r>
          </w:p>
        </w:tc>
        <w:tc>
          <w:tcPr>
            <w:tcW w:w="4563" w:type="dxa"/>
          </w:tcPr>
          <w:p w:rsidR="00935FDC" w:rsidRPr="00B87586" w:rsidRDefault="00935FDC" w:rsidP="00AB12A1">
            <w:pPr>
              <w:spacing w:line="276" w:lineRule="auto"/>
            </w:pPr>
            <w:r w:rsidRPr="00B87586">
              <w:t>承攬商施工負責人：</w:t>
            </w:r>
          </w:p>
        </w:tc>
      </w:tr>
      <w:tr w:rsidR="00935FDC" w:rsidRPr="00B87586" w:rsidTr="00935FDC">
        <w:tc>
          <w:tcPr>
            <w:tcW w:w="4563" w:type="dxa"/>
          </w:tcPr>
          <w:p w:rsidR="00935FDC" w:rsidRPr="00B87586" w:rsidRDefault="00935FDC" w:rsidP="00AB12A1">
            <w:pPr>
              <w:spacing w:line="276" w:lineRule="auto"/>
            </w:pPr>
            <w:r w:rsidRPr="00B87586">
              <w:t>監工人員</w:t>
            </w:r>
            <w:r>
              <w:t>：</w:t>
            </w:r>
          </w:p>
        </w:tc>
        <w:tc>
          <w:tcPr>
            <w:tcW w:w="4563" w:type="dxa"/>
          </w:tcPr>
          <w:p w:rsidR="00935FDC" w:rsidRPr="00B87586" w:rsidRDefault="00935FDC" w:rsidP="00AB12A1">
            <w:pPr>
              <w:spacing w:line="276" w:lineRule="auto"/>
            </w:pPr>
            <w:r w:rsidRPr="00B87586">
              <w:t>承攬商職業安全衛生管理人員：</w:t>
            </w:r>
          </w:p>
        </w:tc>
      </w:tr>
      <w:tr w:rsidR="00935FDC" w:rsidRPr="00B87586" w:rsidTr="00935FDC">
        <w:tc>
          <w:tcPr>
            <w:tcW w:w="4563" w:type="dxa"/>
            <w:tcBorders>
              <w:bottom w:val="single" w:sz="18" w:space="0" w:color="auto"/>
            </w:tcBorders>
          </w:tcPr>
          <w:p w:rsidR="00935FDC" w:rsidRPr="00B87586" w:rsidRDefault="00935FDC" w:rsidP="00AB12A1">
            <w:pPr>
              <w:spacing w:line="276" w:lineRule="auto"/>
            </w:pPr>
            <w:r w:rsidRPr="00B87586">
              <w:t>職業安全衛生管理人員</w:t>
            </w:r>
            <w:r>
              <w:t>：</w:t>
            </w:r>
          </w:p>
        </w:tc>
        <w:tc>
          <w:tcPr>
            <w:tcW w:w="4563" w:type="dxa"/>
            <w:tcBorders>
              <w:bottom w:val="single" w:sz="18" w:space="0" w:color="auto"/>
            </w:tcBorders>
          </w:tcPr>
          <w:p w:rsidR="00935FDC" w:rsidRPr="00B87586" w:rsidRDefault="00935FDC" w:rsidP="00AB12A1">
            <w:pPr>
              <w:spacing w:line="276" w:lineRule="auto"/>
            </w:pPr>
          </w:p>
        </w:tc>
      </w:tr>
    </w:tbl>
    <w:p w:rsidR="00935FDC" w:rsidRPr="00B87586" w:rsidRDefault="00935FDC" w:rsidP="00AB12A1">
      <w:pPr>
        <w:spacing w:line="276" w:lineRule="auto"/>
        <w:rPr>
          <w:rFonts w:ascii="Times New Roman" w:eastAsia="標楷體" w:hAnsi="Times New Roman" w:cs="Times New Roman"/>
        </w:rPr>
      </w:pPr>
      <w:r w:rsidRPr="00B87586">
        <w:rPr>
          <w:rFonts w:ascii="Times New Roman" w:eastAsia="標楷體" w:hAnsi="Times New Roman" w:cs="Times New Roman"/>
        </w:rPr>
        <w:t>四、決議事項：</w:t>
      </w:r>
    </w:p>
    <w:p w:rsidR="00935FDC" w:rsidRPr="00B87586" w:rsidRDefault="00935FDC" w:rsidP="001B0DF1">
      <w:pPr>
        <w:numPr>
          <w:ilvl w:val="0"/>
          <w:numId w:val="91"/>
        </w:numPr>
        <w:spacing w:line="276" w:lineRule="auto"/>
        <w:rPr>
          <w:rFonts w:ascii="Times New Roman" w:eastAsia="標楷體" w:hAnsi="Times New Roman" w:cs="Times New Roman"/>
        </w:rPr>
      </w:pPr>
      <w:r w:rsidRPr="00B87586">
        <w:rPr>
          <w:rFonts w:ascii="Times New Roman" w:eastAsia="標楷體" w:hAnsi="Times New Roman" w:cs="Times New Roman"/>
        </w:rPr>
        <w:t>施工人員進出校區依本校規定辦理入校手續，活動範圍限施工地點區域。</w:t>
      </w:r>
    </w:p>
    <w:p w:rsidR="00935FDC" w:rsidRPr="00B87586" w:rsidRDefault="00935FDC" w:rsidP="001B0DF1">
      <w:pPr>
        <w:numPr>
          <w:ilvl w:val="0"/>
          <w:numId w:val="91"/>
        </w:numPr>
        <w:spacing w:line="276" w:lineRule="auto"/>
        <w:rPr>
          <w:rFonts w:ascii="Times New Roman" w:eastAsia="標楷體" w:hAnsi="Times New Roman" w:cs="Times New Roman"/>
        </w:rPr>
      </w:pPr>
      <w:r w:rsidRPr="00B87586">
        <w:rPr>
          <w:rFonts w:ascii="Times New Roman" w:eastAsia="標楷體" w:hAnsi="Times New Roman" w:cs="Times New Roman"/>
        </w:rPr>
        <w:t>進入校區人員不得飲用含有酒精或含麻醉、興奮成份飲料。校區內嚴禁咬嚼檳榔、吸菸；吸菸應至指定地點；不得隨意丟菸蒂。</w:t>
      </w:r>
    </w:p>
    <w:p w:rsidR="00935FDC" w:rsidRPr="00B87586" w:rsidRDefault="00935FDC" w:rsidP="001B0DF1">
      <w:pPr>
        <w:numPr>
          <w:ilvl w:val="0"/>
          <w:numId w:val="91"/>
        </w:numPr>
        <w:spacing w:line="276" w:lineRule="auto"/>
        <w:rPr>
          <w:rFonts w:ascii="Times New Roman" w:eastAsia="標楷體" w:hAnsi="Times New Roman" w:cs="Times New Roman"/>
        </w:rPr>
      </w:pPr>
      <w:r w:rsidRPr="00B87586">
        <w:rPr>
          <w:rFonts w:ascii="Times New Roman" w:eastAsia="標楷體" w:hAnsi="Times New Roman" w:cs="Times New Roman"/>
        </w:rPr>
        <w:t>進入校區承攬商應自行提供安全帽、安全眼鏡及其他依作業需要規定之安全防護具；給施工人員並確實令其使用，如安全帽顎帶扣上、安全鞋不得踩後鞋跟</w:t>
      </w:r>
      <w:r w:rsidRPr="00B87586">
        <w:rPr>
          <w:rFonts w:ascii="Times New Roman" w:eastAsia="標楷體" w:hAnsi="Times New Roman" w:cs="Times New Roman"/>
        </w:rPr>
        <w:t>…</w:t>
      </w:r>
      <w:r w:rsidRPr="00B87586">
        <w:rPr>
          <w:rFonts w:ascii="Times New Roman" w:eastAsia="標楷體" w:hAnsi="Times New Roman" w:cs="Times New Roman"/>
        </w:rPr>
        <w:t>等等，並禁止穿著拖鞋及穿短褲、裙子或影響緊急疏散之衣物進入校區。</w:t>
      </w:r>
    </w:p>
    <w:p w:rsidR="00935FDC" w:rsidRPr="00B87586" w:rsidRDefault="00935FDC" w:rsidP="001B0DF1">
      <w:pPr>
        <w:numPr>
          <w:ilvl w:val="0"/>
          <w:numId w:val="91"/>
        </w:numPr>
        <w:spacing w:line="276" w:lineRule="auto"/>
        <w:rPr>
          <w:rFonts w:ascii="Times New Roman" w:eastAsia="標楷體" w:hAnsi="Times New Roman" w:cs="Times New Roman"/>
        </w:rPr>
      </w:pPr>
      <w:r w:rsidRPr="00B87586">
        <w:rPr>
          <w:rFonts w:ascii="Times New Roman" w:eastAsia="標楷體" w:hAnsi="Times New Roman" w:cs="Times New Roman"/>
        </w:rPr>
        <w:t>逃生用防毒口罩為氯外洩時緊急逃生用，承攬商職業安全衛生管理人員應教導施工人員如何使用。</w:t>
      </w:r>
    </w:p>
    <w:p w:rsidR="00935FDC" w:rsidRPr="00B87586" w:rsidRDefault="00935FDC" w:rsidP="001B0DF1">
      <w:pPr>
        <w:numPr>
          <w:ilvl w:val="0"/>
          <w:numId w:val="91"/>
        </w:numPr>
        <w:spacing w:line="276" w:lineRule="auto"/>
        <w:rPr>
          <w:rFonts w:ascii="Times New Roman" w:eastAsia="標楷體" w:hAnsi="Times New Roman" w:cs="Times New Roman"/>
        </w:rPr>
      </w:pPr>
      <w:r w:rsidRPr="00B87586">
        <w:rPr>
          <w:rFonts w:ascii="Times New Roman" w:eastAsia="標楷體" w:hAnsi="Times New Roman" w:cs="Times New Roman"/>
        </w:rPr>
        <w:t>施工所需工具、設備機具概由承攬商自行備妥，並於施工前完成自動檢查，自動檢查記錄應存妥備查。</w:t>
      </w:r>
    </w:p>
    <w:p w:rsidR="00935FDC" w:rsidRPr="00B87586" w:rsidRDefault="00935FDC" w:rsidP="001B0DF1">
      <w:pPr>
        <w:numPr>
          <w:ilvl w:val="0"/>
          <w:numId w:val="91"/>
        </w:numPr>
        <w:spacing w:line="276" w:lineRule="auto"/>
        <w:rPr>
          <w:rFonts w:ascii="Times New Roman" w:eastAsia="標楷體" w:hAnsi="Times New Roman" w:cs="Times New Roman"/>
        </w:rPr>
      </w:pPr>
      <w:r w:rsidRPr="00B87586">
        <w:rPr>
          <w:rFonts w:ascii="Times New Roman" w:eastAsia="標楷體" w:hAnsi="Times New Roman" w:cs="Times New Roman"/>
        </w:rPr>
        <w:t>校內水、氣、電使用前應經監工或工作場所聯絡人同意。</w:t>
      </w:r>
    </w:p>
    <w:p w:rsidR="00935FDC" w:rsidRPr="00B87586" w:rsidRDefault="00935FDC" w:rsidP="001B0DF1">
      <w:pPr>
        <w:numPr>
          <w:ilvl w:val="0"/>
          <w:numId w:val="91"/>
        </w:numPr>
        <w:spacing w:line="276" w:lineRule="auto"/>
        <w:rPr>
          <w:rFonts w:ascii="Times New Roman" w:eastAsia="標楷體" w:hAnsi="Times New Roman" w:cs="Times New Roman"/>
        </w:rPr>
      </w:pPr>
      <w:r w:rsidRPr="00B87586">
        <w:rPr>
          <w:rFonts w:ascii="Times New Roman" w:eastAsia="標楷體" w:hAnsi="Times New Roman" w:cs="Times New Roman"/>
        </w:rPr>
        <w:t>工作區域內之儀錶、閥類、管線等設備不得操作、觸動、碰傷；如有碰撞雖無損壞洩漏等情況，仍應告知施工場所聯絡人員或監工。</w:t>
      </w:r>
    </w:p>
    <w:p w:rsidR="00935FDC" w:rsidRPr="00B87586" w:rsidRDefault="00935FDC" w:rsidP="001B0DF1">
      <w:pPr>
        <w:numPr>
          <w:ilvl w:val="0"/>
          <w:numId w:val="91"/>
        </w:numPr>
        <w:spacing w:line="276" w:lineRule="auto"/>
        <w:rPr>
          <w:rFonts w:ascii="Times New Roman" w:eastAsia="標楷體" w:hAnsi="Times New Roman" w:cs="Times New Roman"/>
        </w:rPr>
      </w:pPr>
      <w:r w:rsidRPr="00B87586">
        <w:rPr>
          <w:rFonts w:ascii="Times New Roman" w:eastAsia="標楷體" w:hAnsi="Times New Roman" w:cs="Times New Roman"/>
        </w:rPr>
        <w:t>施工作業時懸空之塑膠、</w:t>
      </w:r>
      <w:r w:rsidRPr="00B87586">
        <w:rPr>
          <w:rFonts w:ascii="Times New Roman" w:eastAsia="標楷體" w:hAnsi="Times New Roman" w:cs="Times New Roman"/>
        </w:rPr>
        <w:t>FRP</w:t>
      </w:r>
      <w:r w:rsidRPr="00B87586">
        <w:rPr>
          <w:rFonts w:ascii="Times New Roman" w:eastAsia="標楷體" w:hAnsi="Times New Roman" w:cs="Times New Roman"/>
        </w:rPr>
        <w:t>、管線及閥類等禁止踩踏。</w:t>
      </w:r>
    </w:p>
    <w:p w:rsidR="00935FDC" w:rsidRPr="00B87586" w:rsidRDefault="00935FDC" w:rsidP="001B0DF1">
      <w:pPr>
        <w:numPr>
          <w:ilvl w:val="0"/>
          <w:numId w:val="91"/>
        </w:numPr>
        <w:spacing w:line="276" w:lineRule="auto"/>
        <w:rPr>
          <w:rFonts w:ascii="Times New Roman" w:eastAsia="標楷體" w:hAnsi="Times New Roman" w:cs="Times New Roman"/>
        </w:rPr>
      </w:pPr>
      <w:r w:rsidRPr="00B87586">
        <w:rPr>
          <w:rFonts w:ascii="Times New Roman" w:eastAsia="標楷體" w:hAnsi="Times New Roman" w:cs="Times New Roman"/>
        </w:rPr>
        <w:t>非為消防用途而需使用消防水時，應先經監工或施工場所聯絡人員知會控制室後才可啟用。</w:t>
      </w:r>
    </w:p>
    <w:p w:rsidR="00935FDC" w:rsidRPr="00B87586" w:rsidRDefault="00935FDC" w:rsidP="001B0DF1">
      <w:pPr>
        <w:numPr>
          <w:ilvl w:val="0"/>
          <w:numId w:val="91"/>
        </w:numPr>
        <w:spacing w:line="276" w:lineRule="auto"/>
        <w:rPr>
          <w:rFonts w:ascii="Times New Roman" w:eastAsia="標楷體" w:hAnsi="Times New Roman" w:cs="Times New Roman"/>
        </w:rPr>
      </w:pPr>
      <w:r w:rsidRPr="00B87586">
        <w:rPr>
          <w:rFonts w:ascii="Times New Roman" w:eastAsia="標楷體" w:hAnsi="Times New Roman" w:cs="Times New Roman"/>
        </w:rPr>
        <w:t>本校緊急事故發生時，由控制室廣播系統廣播。如聽到廣播無論真實或演習，所有人員應停止施工作業，關閉電源及動火作業之氧氣、化學物質（有機溶劑）容器蓋及乙炔等燃料源。侷限空間作業監視人員應告知進入侷限空間作業人員儘速撤離。</w:t>
      </w:r>
    </w:p>
    <w:p w:rsidR="00935FDC" w:rsidRPr="00B87586" w:rsidRDefault="00935FDC" w:rsidP="001B0DF1">
      <w:pPr>
        <w:numPr>
          <w:ilvl w:val="0"/>
          <w:numId w:val="91"/>
        </w:numPr>
        <w:spacing w:line="276" w:lineRule="auto"/>
        <w:rPr>
          <w:rFonts w:ascii="Times New Roman" w:eastAsia="標楷體" w:hAnsi="Times New Roman" w:cs="Times New Roman"/>
        </w:rPr>
      </w:pPr>
      <w:r w:rsidRPr="00B87586">
        <w:rPr>
          <w:rFonts w:ascii="Times New Roman" w:eastAsia="標楷體" w:hAnsi="Times New Roman" w:cs="Times New Roman"/>
        </w:rPr>
        <w:t>演習或氯氣外洩緊急事故發生如有必要疏散，監工人員引導疏散；如未引導前已聞到氯氣，應即時使用逃生用防毒口罩往逆風處疏散。風向袋位置及疏散路線如附圖。</w:t>
      </w:r>
    </w:p>
    <w:p w:rsidR="00935FDC" w:rsidRPr="00B87586" w:rsidRDefault="00935FDC" w:rsidP="001B0DF1">
      <w:pPr>
        <w:numPr>
          <w:ilvl w:val="0"/>
          <w:numId w:val="91"/>
        </w:numPr>
        <w:spacing w:line="276" w:lineRule="auto"/>
        <w:rPr>
          <w:rFonts w:ascii="Times New Roman" w:eastAsia="標楷體" w:hAnsi="Times New Roman" w:cs="Times New Roman"/>
        </w:rPr>
      </w:pPr>
      <w:r w:rsidRPr="00B87586">
        <w:rPr>
          <w:rFonts w:ascii="Times New Roman" w:eastAsia="標楷體" w:hAnsi="Times New Roman" w:cs="Times New Roman"/>
        </w:rPr>
        <w:t>本校</w:t>
      </w:r>
      <w:r w:rsidR="00925C6A">
        <w:rPr>
          <w:rFonts w:ascii="Times New Roman" w:eastAsia="標楷體" w:hAnsi="Times New Roman" w:cs="Times New Roman"/>
        </w:rPr>
        <w:t>氯、鹼、鹽酸、漂白水</w:t>
      </w:r>
      <w:r w:rsidR="00A97AC2" w:rsidRPr="00A97AC2">
        <w:rPr>
          <w:rFonts w:ascii="Times New Roman" w:eastAsia="標楷體" w:hAnsi="Times New Roman" w:cs="Times New Roman" w:hint="eastAsia"/>
          <w:color w:val="FF0000"/>
          <w:shd w:val="pct15" w:color="auto" w:fill="FFFFFF"/>
        </w:rPr>
        <w:t>等危害性化學品</w:t>
      </w:r>
      <w:r w:rsidRPr="00B87586">
        <w:rPr>
          <w:rFonts w:ascii="Times New Roman" w:eastAsia="標楷體" w:hAnsi="Times New Roman" w:cs="Times New Roman"/>
        </w:rPr>
        <w:t>皆為腐蝕性物質詳細資料請上本校網站（</w:t>
      </w:r>
      <w:hyperlink r:id="rId29" w:history="1">
        <w:r w:rsidRPr="00B87586">
          <w:rPr>
            <w:rStyle w:val="af6"/>
            <w:rFonts w:ascii="Times New Roman" w:eastAsia="標楷體" w:hAnsi="Times New Roman" w:hint="eastAsia"/>
          </w:rPr>
          <w:t>xxx</w:t>
        </w:r>
        <w:r w:rsidRPr="00B87586">
          <w:rPr>
            <w:rStyle w:val="af6"/>
            <w:rFonts w:ascii="Times New Roman" w:eastAsia="標楷體" w:hAnsi="Times New Roman"/>
          </w:rPr>
          <w:t>.</w:t>
        </w:r>
        <w:r w:rsidRPr="00B87586">
          <w:rPr>
            <w:rStyle w:val="af6"/>
            <w:rFonts w:ascii="Times New Roman" w:eastAsia="標楷體" w:hAnsi="Times New Roman" w:hint="eastAsia"/>
          </w:rPr>
          <w:t>xxx</w:t>
        </w:r>
        <w:r w:rsidRPr="00B87586">
          <w:rPr>
            <w:rStyle w:val="af6"/>
            <w:rFonts w:ascii="Times New Roman" w:eastAsia="標楷體" w:hAnsi="Times New Roman"/>
          </w:rPr>
          <w:t>.com.tw</w:t>
        </w:r>
      </w:hyperlink>
      <w:r w:rsidRPr="00B87586">
        <w:rPr>
          <w:rFonts w:ascii="Times New Roman" w:eastAsia="標楷體" w:hAnsi="Times New Roman" w:cs="Times New Roman"/>
        </w:rPr>
        <w:t>）下載產品安全資料表（</w:t>
      </w:r>
      <w:r w:rsidRPr="00B87586">
        <w:rPr>
          <w:rFonts w:ascii="Times New Roman" w:eastAsia="標楷體" w:hAnsi="Times New Roman" w:cs="Times New Roman"/>
        </w:rPr>
        <w:t>SDS</w:t>
      </w:r>
      <w:r w:rsidRPr="00B87586">
        <w:rPr>
          <w:rFonts w:ascii="Times New Roman" w:eastAsia="標楷體" w:hAnsi="Times New Roman" w:cs="Times New Roman"/>
        </w:rPr>
        <w:t>），施工作業中如被濺觸，請即至緊急沖淋洗眼處最少沖洗</w:t>
      </w:r>
      <w:r w:rsidRPr="00B87586">
        <w:rPr>
          <w:rFonts w:ascii="Times New Roman" w:eastAsia="標楷體" w:hAnsi="Times New Roman" w:cs="Times New Roman"/>
        </w:rPr>
        <w:t>15</w:t>
      </w:r>
      <w:r w:rsidRPr="00B87586">
        <w:rPr>
          <w:rFonts w:ascii="Times New Roman" w:eastAsia="標楷體" w:hAnsi="Times New Roman" w:cs="Times New Roman"/>
        </w:rPr>
        <w:t>分鐘，承攬商職業安全衛生管理人員或其他人員，儘速協助沖洗及告知職業安全衛生管理人員，以便作妥善處理或送醫。</w:t>
      </w:r>
    </w:p>
    <w:p w:rsidR="00935FDC" w:rsidRPr="00B87586" w:rsidRDefault="00935FDC" w:rsidP="001B0DF1">
      <w:pPr>
        <w:numPr>
          <w:ilvl w:val="0"/>
          <w:numId w:val="91"/>
        </w:numPr>
        <w:spacing w:line="276" w:lineRule="auto"/>
        <w:rPr>
          <w:rFonts w:ascii="Times New Roman" w:eastAsia="標楷體" w:hAnsi="Times New Roman" w:cs="Times New Roman"/>
        </w:rPr>
      </w:pPr>
      <w:r w:rsidRPr="00B87586">
        <w:rPr>
          <w:rFonts w:ascii="Times New Roman" w:eastAsia="標楷體" w:hAnsi="Times New Roman" w:cs="Times New Roman"/>
        </w:rPr>
        <w:t>承攬商職業安全衛生管理人員應每日至本校執行其職務，巡視工地，及本工程</w:t>
      </w:r>
      <w:r w:rsidRPr="00B87586">
        <w:rPr>
          <w:rFonts w:ascii="Times New Roman" w:eastAsia="標楷體" w:hAnsi="Times New Roman" w:cs="Times New Roman"/>
        </w:rPr>
        <w:lastRenderedPageBreak/>
        <w:t>施工人員之安全教導、管理。</w:t>
      </w:r>
    </w:p>
    <w:p w:rsidR="00935FDC" w:rsidRPr="00B87586" w:rsidRDefault="00935FDC" w:rsidP="001B0DF1">
      <w:pPr>
        <w:numPr>
          <w:ilvl w:val="0"/>
          <w:numId w:val="91"/>
        </w:numPr>
        <w:spacing w:line="276" w:lineRule="auto"/>
        <w:rPr>
          <w:rFonts w:ascii="Times New Roman" w:eastAsia="標楷體" w:hAnsi="Times New Roman" w:cs="Times New Roman"/>
        </w:rPr>
      </w:pPr>
      <w:r w:rsidRPr="00B87586">
        <w:rPr>
          <w:rFonts w:ascii="Times New Roman" w:eastAsia="標楷體" w:hAnsi="Times New Roman" w:cs="Times New Roman"/>
        </w:rPr>
        <w:t>每日收工前應將現場整理清潔，並將現場廢棄物依規定清除。</w:t>
      </w:r>
    </w:p>
    <w:p w:rsidR="00935FDC" w:rsidRPr="00B87586" w:rsidRDefault="00935FDC" w:rsidP="001B0DF1">
      <w:pPr>
        <w:numPr>
          <w:ilvl w:val="0"/>
          <w:numId w:val="91"/>
        </w:numPr>
        <w:spacing w:line="276" w:lineRule="auto"/>
        <w:rPr>
          <w:rFonts w:ascii="Times New Roman" w:eastAsia="標楷體" w:hAnsi="Times New Roman" w:cs="Times New Roman"/>
        </w:rPr>
      </w:pPr>
      <w:r w:rsidRPr="00B87586">
        <w:rPr>
          <w:rFonts w:ascii="Times New Roman" w:eastAsia="標楷體" w:hAnsi="Times New Roman" w:cs="Times New Roman"/>
        </w:rPr>
        <w:t>其他施工時如有安全問題隨時通知施工場所聯絡人、監工或職業安全衛生管理人員。</w:t>
      </w:r>
    </w:p>
    <w:p w:rsidR="00935FDC" w:rsidRPr="00B87586" w:rsidRDefault="00935FDC" w:rsidP="001B0DF1">
      <w:pPr>
        <w:numPr>
          <w:ilvl w:val="0"/>
          <w:numId w:val="91"/>
        </w:numPr>
        <w:spacing w:line="276" w:lineRule="auto"/>
        <w:rPr>
          <w:rFonts w:ascii="Times New Roman" w:eastAsia="標楷體" w:hAnsi="Times New Roman" w:cs="Times New Roman"/>
        </w:rPr>
      </w:pPr>
      <w:r w:rsidRPr="00B87586">
        <w:rPr>
          <w:rFonts w:ascii="Times New Roman" w:eastAsia="標楷體" w:hAnsi="Times New Roman" w:cs="Times New Roman"/>
        </w:rPr>
        <w:t>承攬商及其作業人員若有違反本辦法或本校工安規定，經本校員工發現，處該工程款新台幣</w:t>
      </w:r>
      <w:r w:rsidRPr="00B87586">
        <w:rPr>
          <w:rFonts w:ascii="Times New Roman" w:eastAsia="標楷體" w:hAnsi="Times New Roman" w:cs="Times New Roman"/>
        </w:rPr>
        <w:t>3000</w:t>
      </w:r>
      <w:r w:rsidRPr="00B87586">
        <w:rPr>
          <w:rFonts w:ascii="Times New Roman" w:eastAsia="標楷體" w:hAnsi="Times New Roman" w:cs="Times New Roman"/>
        </w:rPr>
        <w:t>元</w:t>
      </w:r>
      <w:r w:rsidRPr="00B87586">
        <w:rPr>
          <w:rFonts w:ascii="Times New Roman" w:eastAsia="標楷體" w:hAnsi="Times New Roman" w:cs="Times New Roman"/>
        </w:rPr>
        <w:t xml:space="preserve"> /</w:t>
      </w:r>
      <w:r w:rsidRPr="00B87586">
        <w:rPr>
          <w:rFonts w:ascii="Times New Roman" w:eastAsia="標楷體" w:hAnsi="Times New Roman" w:cs="Times New Roman"/>
        </w:rPr>
        <w:t>人次以上之罰款，並由修護組通知改善，未改善者得連續處以罰款，情節重大或惡意違規者，取消承攬人再承攬本校工程權。</w:t>
      </w:r>
    </w:p>
    <w:p w:rsidR="00935FDC" w:rsidRPr="00B87586" w:rsidRDefault="00935FDC" w:rsidP="001B0DF1">
      <w:pPr>
        <w:numPr>
          <w:ilvl w:val="0"/>
          <w:numId w:val="91"/>
        </w:numPr>
        <w:spacing w:line="276" w:lineRule="auto"/>
        <w:rPr>
          <w:rFonts w:ascii="Times New Roman" w:eastAsia="標楷體" w:hAnsi="Times New Roman" w:cs="Times New Roman"/>
        </w:rPr>
      </w:pPr>
      <w:r w:rsidRPr="00B87586">
        <w:rPr>
          <w:rFonts w:ascii="Times New Roman" w:eastAsia="標楷體" w:hAnsi="Times New Roman" w:cs="Times New Roman"/>
        </w:rPr>
        <w:t>本會議記錄內容及承攬商安全衛生工作守則，承攬商設置之安全衛生管理人員；應於作業前依作業相關規定訓練施工作業人員，並將訓練資料送本校備查。</w:t>
      </w:r>
    </w:p>
    <w:p w:rsidR="00935FDC" w:rsidRPr="00B87586" w:rsidRDefault="00935FDC" w:rsidP="00AB12A1">
      <w:pPr>
        <w:spacing w:line="276" w:lineRule="auto"/>
        <w:rPr>
          <w:rFonts w:ascii="Times New Roman" w:eastAsia="標楷體" w:hAnsi="Times New Roman" w:cs="Times New Roman"/>
        </w:rPr>
      </w:pPr>
      <w:r w:rsidRPr="00B87586">
        <w:rPr>
          <w:rFonts w:ascii="Times New Roman" w:eastAsia="標楷體" w:hAnsi="Times New Roman" w:cs="Times New Roman"/>
        </w:rPr>
        <w:t>五、施工場所危害因素與防範措施（由本校施工場所聯絡人告知）：</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28"/>
        <w:gridCol w:w="4012"/>
        <w:gridCol w:w="3221"/>
      </w:tblGrid>
      <w:tr w:rsidR="00935FDC" w:rsidRPr="00B87586" w:rsidTr="00935FDC">
        <w:trPr>
          <w:cantSplit/>
          <w:jc w:val="center"/>
        </w:trPr>
        <w:tc>
          <w:tcPr>
            <w:tcW w:w="2428" w:type="dxa"/>
          </w:tcPr>
          <w:p w:rsidR="00935FDC" w:rsidRPr="00B87586" w:rsidRDefault="00935FDC" w:rsidP="00AB12A1">
            <w:pPr>
              <w:spacing w:line="276" w:lineRule="auto"/>
              <w:jc w:val="center"/>
              <w:rPr>
                <w:rFonts w:ascii="Times New Roman" w:eastAsia="標楷體" w:hAnsi="Times New Roman" w:cs="Times New Roman"/>
              </w:rPr>
            </w:pPr>
            <w:r w:rsidRPr="00B87586">
              <w:rPr>
                <w:rFonts w:ascii="Times New Roman" w:eastAsia="標楷體" w:hAnsi="Times New Roman" w:cs="Times New Roman"/>
              </w:rPr>
              <w:t>作業地點</w:t>
            </w:r>
          </w:p>
        </w:tc>
        <w:tc>
          <w:tcPr>
            <w:tcW w:w="4012" w:type="dxa"/>
          </w:tcPr>
          <w:p w:rsidR="00935FDC" w:rsidRPr="00B87586" w:rsidRDefault="00935FDC" w:rsidP="00AB12A1">
            <w:pPr>
              <w:spacing w:line="276" w:lineRule="auto"/>
              <w:jc w:val="center"/>
              <w:rPr>
                <w:rFonts w:ascii="Times New Roman" w:eastAsia="標楷體" w:hAnsi="Times New Roman" w:cs="Times New Roman"/>
              </w:rPr>
            </w:pPr>
            <w:r w:rsidRPr="00B87586">
              <w:rPr>
                <w:rFonts w:ascii="Times New Roman" w:eastAsia="標楷體" w:hAnsi="Times New Roman" w:cs="Times New Roman"/>
              </w:rPr>
              <w:t>危害因素</w:t>
            </w:r>
          </w:p>
        </w:tc>
        <w:tc>
          <w:tcPr>
            <w:tcW w:w="3221" w:type="dxa"/>
          </w:tcPr>
          <w:p w:rsidR="00935FDC" w:rsidRPr="00B87586" w:rsidRDefault="00935FDC" w:rsidP="00AB12A1">
            <w:pPr>
              <w:spacing w:line="276" w:lineRule="auto"/>
              <w:jc w:val="center"/>
              <w:rPr>
                <w:rFonts w:ascii="Times New Roman" w:eastAsia="標楷體" w:hAnsi="Times New Roman" w:cs="Times New Roman"/>
              </w:rPr>
            </w:pPr>
            <w:r w:rsidRPr="00B87586">
              <w:rPr>
                <w:rFonts w:ascii="Times New Roman" w:eastAsia="標楷體" w:hAnsi="Times New Roman" w:cs="Times New Roman"/>
              </w:rPr>
              <w:t>防範措施</w:t>
            </w:r>
          </w:p>
        </w:tc>
      </w:tr>
      <w:tr w:rsidR="00935FDC" w:rsidRPr="00B87586" w:rsidTr="00935FDC">
        <w:trPr>
          <w:cantSplit/>
          <w:jc w:val="center"/>
        </w:trPr>
        <w:tc>
          <w:tcPr>
            <w:tcW w:w="2428" w:type="dxa"/>
          </w:tcPr>
          <w:p w:rsidR="00935FDC" w:rsidRPr="00B87586" w:rsidRDefault="00935FDC" w:rsidP="00AB12A1">
            <w:pPr>
              <w:spacing w:line="276" w:lineRule="auto"/>
              <w:rPr>
                <w:rFonts w:ascii="Times New Roman" w:eastAsia="標楷體" w:hAnsi="Times New Roman" w:cs="Times New Roman"/>
              </w:rPr>
            </w:pPr>
          </w:p>
        </w:tc>
        <w:tc>
          <w:tcPr>
            <w:tcW w:w="4012" w:type="dxa"/>
          </w:tcPr>
          <w:p w:rsidR="00935FDC" w:rsidRPr="00B87586" w:rsidRDefault="00935FDC" w:rsidP="00AB12A1">
            <w:pPr>
              <w:spacing w:line="276" w:lineRule="auto"/>
              <w:rPr>
                <w:rFonts w:ascii="Times New Roman" w:eastAsia="標楷體" w:hAnsi="Times New Roman" w:cs="Times New Roman"/>
              </w:rPr>
            </w:pPr>
          </w:p>
        </w:tc>
        <w:tc>
          <w:tcPr>
            <w:tcW w:w="3221" w:type="dxa"/>
          </w:tcPr>
          <w:p w:rsidR="00935FDC" w:rsidRPr="00B87586" w:rsidRDefault="00935FDC" w:rsidP="00AB12A1">
            <w:pPr>
              <w:spacing w:line="276" w:lineRule="auto"/>
              <w:rPr>
                <w:rFonts w:ascii="Times New Roman" w:eastAsia="標楷體" w:hAnsi="Times New Roman" w:cs="Times New Roman"/>
              </w:rPr>
            </w:pPr>
          </w:p>
        </w:tc>
      </w:tr>
      <w:tr w:rsidR="00935FDC" w:rsidRPr="00B87586" w:rsidTr="00935FDC">
        <w:trPr>
          <w:cantSplit/>
          <w:jc w:val="center"/>
        </w:trPr>
        <w:tc>
          <w:tcPr>
            <w:tcW w:w="2428" w:type="dxa"/>
          </w:tcPr>
          <w:p w:rsidR="00935FDC" w:rsidRPr="00B87586" w:rsidRDefault="00935FDC" w:rsidP="00AB12A1">
            <w:pPr>
              <w:spacing w:line="276" w:lineRule="auto"/>
              <w:rPr>
                <w:rFonts w:ascii="Times New Roman" w:eastAsia="標楷體" w:hAnsi="Times New Roman" w:cs="Times New Roman"/>
              </w:rPr>
            </w:pPr>
          </w:p>
        </w:tc>
        <w:tc>
          <w:tcPr>
            <w:tcW w:w="4012" w:type="dxa"/>
          </w:tcPr>
          <w:p w:rsidR="00935FDC" w:rsidRPr="00B87586" w:rsidRDefault="00935FDC" w:rsidP="00AB12A1">
            <w:pPr>
              <w:spacing w:line="276" w:lineRule="auto"/>
              <w:rPr>
                <w:rFonts w:ascii="Times New Roman" w:eastAsia="標楷體" w:hAnsi="Times New Roman" w:cs="Times New Roman"/>
              </w:rPr>
            </w:pPr>
          </w:p>
        </w:tc>
        <w:tc>
          <w:tcPr>
            <w:tcW w:w="3221" w:type="dxa"/>
          </w:tcPr>
          <w:p w:rsidR="00935FDC" w:rsidRPr="00B87586" w:rsidRDefault="00935FDC" w:rsidP="00AB12A1">
            <w:pPr>
              <w:spacing w:line="276" w:lineRule="auto"/>
              <w:rPr>
                <w:rFonts w:ascii="Times New Roman" w:eastAsia="標楷體" w:hAnsi="Times New Roman" w:cs="Times New Roman"/>
              </w:rPr>
            </w:pPr>
          </w:p>
        </w:tc>
      </w:tr>
      <w:tr w:rsidR="00935FDC" w:rsidRPr="00B87586" w:rsidTr="00935FDC">
        <w:trPr>
          <w:cantSplit/>
          <w:jc w:val="center"/>
        </w:trPr>
        <w:tc>
          <w:tcPr>
            <w:tcW w:w="2428" w:type="dxa"/>
          </w:tcPr>
          <w:p w:rsidR="00935FDC" w:rsidRPr="00B87586" w:rsidRDefault="00935FDC" w:rsidP="00AB12A1">
            <w:pPr>
              <w:spacing w:line="276" w:lineRule="auto"/>
              <w:rPr>
                <w:rFonts w:ascii="Times New Roman" w:eastAsia="標楷體" w:hAnsi="Times New Roman" w:cs="Times New Roman"/>
              </w:rPr>
            </w:pPr>
          </w:p>
        </w:tc>
        <w:tc>
          <w:tcPr>
            <w:tcW w:w="4012" w:type="dxa"/>
          </w:tcPr>
          <w:p w:rsidR="00935FDC" w:rsidRPr="00B87586" w:rsidRDefault="00935FDC" w:rsidP="00AB12A1">
            <w:pPr>
              <w:spacing w:line="276" w:lineRule="auto"/>
              <w:rPr>
                <w:rFonts w:ascii="Times New Roman" w:eastAsia="標楷體" w:hAnsi="Times New Roman" w:cs="Times New Roman"/>
              </w:rPr>
            </w:pPr>
          </w:p>
        </w:tc>
        <w:tc>
          <w:tcPr>
            <w:tcW w:w="3221" w:type="dxa"/>
          </w:tcPr>
          <w:p w:rsidR="00935FDC" w:rsidRPr="00B87586" w:rsidRDefault="00935FDC" w:rsidP="00AB12A1">
            <w:pPr>
              <w:spacing w:line="276" w:lineRule="auto"/>
              <w:rPr>
                <w:rFonts w:ascii="Times New Roman" w:eastAsia="標楷體" w:hAnsi="Times New Roman" w:cs="Times New Roman"/>
              </w:rPr>
            </w:pPr>
          </w:p>
        </w:tc>
      </w:tr>
    </w:tbl>
    <w:p w:rsidR="00935FDC" w:rsidRPr="00B87586" w:rsidRDefault="00935FDC" w:rsidP="00AB12A1">
      <w:pPr>
        <w:spacing w:line="276" w:lineRule="auto"/>
        <w:rPr>
          <w:rFonts w:ascii="Times New Roman" w:eastAsia="標楷體" w:hAnsi="Times New Roman" w:cs="Times New Roman"/>
        </w:rPr>
      </w:pPr>
    </w:p>
    <w:p w:rsidR="00935FDC" w:rsidRPr="00B87586" w:rsidRDefault="00935FDC" w:rsidP="00AB12A1">
      <w:pPr>
        <w:spacing w:line="276" w:lineRule="auto"/>
        <w:rPr>
          <w:rFonts w:ascii="Times New Roman" w:eastAsia="標楷體" w:hAnsi="Times New Roman" w:cs="Times New Roman"/>
        </w:rPr>
      </w:pPr>
      <w:r w:rsidRPr="00B87586">
        <w:rPr>
          <w:rFonts w:ascii="Times New Roman" w:eastAsia="標楷體" w:hAnsi="Times New Roman" w:cs="Times New Roman"/>
        </w:rPr>
        <w:t>六、工程作業危害因素與防範措施（由本校監工人員告知作業名稱、危害因素、防範措施）：</w:t>
      </w:r>
    </w:p>
    <w:p w:rsidR="00935FDC" w:rsidRPr="00B87586" w:rsidRDefault="00935FDC" w:rsidP="00AB12A1">
      <w:pPr>
        <w:tabs>
          <w:tab w:val="left" w:pos="2428"/>
          <w:tab w:val="left" w:pos="6440"/>
          <w:tab w:val="left" w:pos="9661"/>
        </w:tabs>
        <w:spacing w:line="276" w:lineRule="auto"/>
        <w:rPr>
          <w:rFonts w:ascii="Times New Roman" w:eastAsia="標楷體" w:hAnsi="Times New Roman" w:cs="Times New Roman"/>
        </w:rPr>
      </w:pPr>
      <w:r w:rsidRPr="00B87586">
        <w:rPr>
          <w:rFonts w:ascii="Times New Roman" w:eastAsia="標楷體" w:hAnsi="Times New Roman" w:cs="Times New Roman"/>
        </w:rPr>
        <w:tab/>
      </w:r>
      <w:r w:rsidRPr="00B87586">
        <w:rPr>
          <w:rFonts w:ascii="Times New Roman" w:eastAsia="標楷體" w:hAnsi="Times New Roman" w:cs="Times New Roman"/>
        </w:rPr>
        <w:tab/>
      </w:r>
    </w:p>
    <w:p w:rsidR="00935FDC" w:rsidRPr="00B87586" w:rsidRDefault="00935FDC" w:rsidP="00AB12A1">
      <w:pPr>
        <w:spacing w:line="276" w:lineRule="auto"/>
        <w:rPr>
          <w:rFonts w:ascii="Times New Roman" w:eastAsia="標楷體" w:hAnsi="Times New Roman" w:cs="Times New Roman"/>
        </w:rPr>
      </w:pPr>
    </w:p>
    <w:p w:rsidR="00935FDC" w:rsidRPr="00B87586" w:rsidRDefault="00935FDC" w:rsidP="00AB12A1">
      <w:pPr>
        <w:spacing w:line="276" w:lineRule="auto"/>
        <w:rPr>
          <w:rFonts w:ascii="Times New Roman" w:eastAsia="標楷體" w:hAnsi="Times New Roman" w:cs="Times New Roman"/>
        </w:rPr>
      </w:pPr>
      <w:r w:rsidRPr="00B87586">
        <w:rPr>
          <w:rFonts w:ascii="Times New Roman" w:eastAsia="標楷體" w:hAnsi="Times New Roman" w:cs="Times New Roman"/>
        </w:rPr>
        <w:t>七、其他事項：</w:t>
      </w:r>
    </w:p>
    <w:p w:rsidR="00935FDC" w:rsidRPr="00B87586" w:rsidRDefault="00935FDC" w:rsidP="00AB12A1">
      <w:pPr>
        <w:spacing w:line="276" w:lineRule="auto"/>
        <w:ind w:left="488"/>
        <w:rPr>
          <w:rFonts w:ascii="Times New Roman" w:eastAsia="標楷體" w:hAnsi="Times New Roman" w:cs="Times New Roman"/>
        </w:rPr>
      </w:pPr>
      <w:r w:rsidRPr="00B87586">
        <w:rPr>
          <w:rFonts w:ascii="Times New Roman" w:eastAsia="標楷體" w:hAnsi="Times New Roman" w:cs="Times New Roman"/>
        </w:rPr>
        <w:t>1.</w:t>
      </w:r>
      <w:r w:rsidRPr="00B87586">
        <w:rPr>
          <w:rFonts w:ascii="Times New Roman" w:eastAsia="標楷體" w:hAnsi="Times New Roman" w:cs="Times New Roman"/>
        </w:rPr>
        <w:t>承攬商作業工作場所負責人或工安人員對本工程施工前有關安全之疑義：</w:t>
      </w:r>
    </w:p>
    <w:p w:rsidR="00935FDC" w:rsidRPr="00B87586" w:rsidRDefault="00935FDC" w:rsidP="00AB12A1">
      <w:pPr>
        <w:widowControl/>
        <w:spacing w:line="276" w:lineRule="auto"/>
        <w:rPr>
          <w:rFonts w:ascii="Times New Roman" w:eastAsia="標楷體" w:hAnsi="Times New Roman" w:cs="Times New Roman"/>
          <w:b/>
          <w:bCs/>
          <w:sz w:val="32"/>
          <w:szCs w:val="32"/>
        </w:rPr>
      </w:pPr>
      <w:r w:rsidRPr="00B87586">
        <w:rPr>
          <w:rFonts w:ascii="Times New Roman" w:eastAsia="標楷體" w:hAnsi="Times New Roman" w:cs="Times New Roman"/>
          <w:b/>
          <w:bCs/>
          <w:sz w:val="32"/>
          <w:szCs w:val="32"/>
        </w:rPr>
        <w:br w:type="page"/>
      </w:r>
    </w:p>
    <w:p w:rsidR="00935FDC" w:rsidRPr="00B87586" w:rsidRDefault="00935FDC" w:rsidP="00AB12A1">
      <w:pPr>
        <w:spacing w:line="360" w:lineRule="auto"/>
        <w:jc w:val="center"/>
        <w:rPr>
          <w:rFonts w:ascii="Times New Roman" w:eastAsia="標楷體" w:hAnsi="Times New Roman" w:cs="Times New Roman"/>
          <w:b/>
          <w:bCs/>
          <w:sz w:val="32"/>
          <w:szCs w:val="32"/>
        </w:rPr>
      </w:pPr>
      <w:r w:rsidRPr="00B87586">
        <w:rPr>
          <w:rFonts w:ascii="Times New Roman" w:eastAsia="標楷體" w:hAnsi="Times New Roman" w:cs="Times New Roman"/>
          <w:b/>
          <w:bCs/>
          <w:sz w:val="32"/>
          <w:szCs w:val="32"/>
        </w:rPr>
        <w:lastRenderedPageBreak/>
        <w:t>附</w:t>
      </w:r>
      <w:r w:rsidRPr="00B87586">
        <w:rPr>
          <w:rFonts w:ascii="Times New Roman" w:eastAsia="標楷體" w:hAnsi="Times New Roman" w:cs="Times New Roman" w:hint="eastAsia"/>
          <w:b/>
          <w:bCs/>
          <w:sz w:val="32"/>
          <w:szCs w:val="32"/>
        </w:rPr>
        <w:t>表</w:t>
      </w:r>
      <w:r w:rsidRPr="00B87586">
        <w:rPr>
          <w:rFonts w:ascii="Times New Roman" w:eastAsia="標楷體" w:hAnsi="Times New Roman" w:cs="Times New Roman" w:hint="eastAsia"/>
          <w:b/>
          <w:bCs/>
          <w:sz w:val="32"/>
          <w:szCs w:val="32"/>
        </w:rPr>
        <w:t xml:space="preserve">3 </w:t>
      </w:r>
      <w:r w:rsidRPr="00B87586">
        <w:rPr>
          <w:rFonts w:ascii="Times New Roman" w:eastAsia="標楷體" w:hAnsi="Times New Roman" w:cs="Times New Roman"/>
          <w:b/>
          <w:bCs/>
          <w:sz w:val="32"/>
          <w:szCs w:val="32"/>
        </w:rPr>
        <w:t>共同作業協議組織協調會議記錄</w:t>
      </w:r>
    </w:p>
    <w:tbl>
      <w:tblPr>
        <w:tblW w:w="0" w:type="auto"/>
        <w:tblLook w:val="04A0" w:firstRow="1" w:lastRow="0" w:firstColumn="1" w:lastColumn="0" w:noHBand="0" w:noVBand="1"/>
      </w:tblPr>
      <w:tblGrid>
        <w:gridCol w:w="4535"/>
        <w:gridCol w:w="4535"/>
      </w:tblGrid>
      <w:tr w:rsidR="00935FDC" w:rsidRPr="00B87586" w:rsidTr="00935FDC">
        <w:tc>
          <w:tcPr>
            <w:tcW w:w="4563" w:type="dxa"/>
            <w:tcBorders>
              <w:top w:val="single" w:sz="18" w:space="0" w:color="auto"/>
            </w:tcBorders>
          </w:tcPr>
          <w:p w:rsidR="00935FDC" w:rsidRPr="00B87586" w:rsidRDefault="00935FDC" w:rsidP="00AB12A1">
            <w:pPr>
              <w:spacing w:line="360" w:lineRule="auto"/>
            </w:pPr>
            <w:r w:rsidRPr="00B87586">
              <w:t>工程名稱：</w:t>
            </w:r>
          </w:p>
        </w:tc>
        <w:tc>
          <w:tcPr>
            <w:tcW w:w="4563" w:type="dxa"/>
            <w:tcBorders>
              <w:top w:val="single" w:sz="18" w:space="0" w:color="auto"/>
            </w:tcBorders>
          </w:tcPr>
          <w:p w:rsidR="00935FDC" w:rsidRPr="00B87586" w:rsidRDefault="00935FDC" w:rsidP="00AB12A1">
            <w:pPr>
              <w:spacing w:line="360" w:lineRule="auto"/>
            </w:pPr>
            <w:r w:rsidRPr="00B87586">
              <w:t>案號：</w:t>
            </w:r>
            <w:r w:rsidRPr="00B87586">
              <w:t xml:space="preserve"> </w:t>
            </w:r>
          </w:p>
        </w:tc>
      </w:tr>
      <w:tr w:rsidR="00935FDC" w:rsidRPr="00B87586" w:rsidTr="00935FDC">
        <w:tc>
          <w:tcPr>
            <w:tcW w:w="4563" w:type="dxa"/>
            <w:tcBorders>
              <w:bottom w:val="single" w:sz="18" w:space="0" w:color="auto"/>
            </w:tcBorders>
          </w:tcPr>
          <w:p w:rsidR="00935FDC" w:rsidRPr="00B87586" w:rsidRDefault="00935FDC" w:rsidP="00AB12A1">
            <w:pPr>
              <w:spacing w:line="360" w:lineRule="auto"/>
            </w:pPr>
            <w:r w:rsidRPr="00B87586">
              <w:t>施工地點：</w:t>
            </w:r>
            <w:r w:rsidRPr="00B87586">
              <w:t xml:space="preserve"> </w:t>
            </w:r>
          </w:p>
        </w:tc>
        <w:tc>
          <w:tcPr>
            <w:tcW w:w="4563" w:type="dxa"/>
            <w:tcBorders>
              <w:bottom w:val="single" w:sz="18" w:space="0" w:color="auto"/>
            </w:tcBorders>
          </w:tcPr>
          <w:p w:rsidR="00935FDC" w:rsidRPr="00B87586" w:rsidRDefault="00935FDC" w:rsidP="00AB12A1">
            <w:pPr>
              <w:spacing w:line="360" w:lineRule="auto"/>
            </w:pPr>
            <w:r w:rsidRPr="00B87586">
              <w:t>開工日期：</w:t>
            </w:r>
          </w:p>
        </w:tc>
      </w:tr>
      <w:tr w:rsidR="00935FDC" w:rsidRPr="00B87586" w:rsidTr="00935FDC">
        <w:tc>
          <w:tcPr>
            <w:tcW w:w="4563" w:type="dxa"/>
            <w:tcBorders>
              <w:top w:val="single" w:sz="18" w:space="0" w:color="auto"/>
            </w:tcBorders>
          </w:tcPr>
          <w:p w:rsidR="00935FDC" w:rsidRPr="00B87586" w:rsidRDefault="00935FDC" w:rsidP="00AB12A1">
            <w:pPr>
              <w:spacing w:line="360" w:lineRule="auto"/>
            </w:pPr>
            <w:r w:rsidRPr="00B87586">
              <w:t>一、會議時間：</w:t>
            </w:r>
          </w:p>
        </w:tc>
        <w:tc>
          <w:tcPr>
            <w:tcW w:w="4563" w:type="dxa"/>
            <w:tcBorders>
              <w:top w:val="single" w:sz="18" w:space="0" w:color="auto"/>
            </w:tcBorders>
          </w:tcPr>
          <w:p w:rsidR="00935FDC" w:rsidRPr="00B87586" w:rsidRDefault="00935FDC" w:rsidP="00AB12A1">
            <w:pPr>
              <w:spacing w:line="360" w:lineRule="auto"/>
            </w:pPr>
          </w:p>
        </w:tc>
      </w:tr>
      <w:tr w:rsidR="00935FDC" w:rsidRPr="00B87586" w:rsidTr="00935FDC">
        <w:tc>
          <w:tcPr>
            <w:tcW w:w="4563" w:type="dxa"/>
          </w:tcPr>
          <w:p w:rsidR="00935FDC" w:rsidRPr="00B87586" w:rsidRDefault="00935FDC" w:rsidP="00AB12A1">
            <w:pPr>
              <w:spacing w:line="360" w:lineRule="auto"/>
            </w:pPr>
            <w:r w:rsidRPr="00B87586">
              <w:t>二、會議地點：</w:t>
            </w:r>
          </w:p>
        </w:tc>
        <w:tc>
          <w:tcPr>
            <w:tcW w:w="4563" w:type="dxa"/>
          </w:tcPr>
          <w:p w:rsidR="00935FDC" w:rsidRPr="00B87586" w:rsidRDefault="00935FDC" w:rsidP="00AB12A1">
            <w:pPr>
              <w:spacing w:line="360" w:lineRule="auto"/>
            </w:pPr>
          </w:p>
        </w:tc>
      </w:tr>
      <w:tr w:rsidR="00935FDC" w:rsidRPr="00B87586" w:rsidTr="00935FDC">
        <w:tc>
          <w:tcPr>
            <w:tcW w:w="4563" w:type="dxa"/>
          </w:tcPr>
          <w:p w:rsidR="00935FDC" w:rsidRPr="00B87586" w:rsidRDefault="00935FDC" w:rsidP="00AB12A1">
            <w:pPr>
              <w:spacing w:line="360" w:lineRule="auto"/>
            </w:pPr>
            <w:r w:rsidRPr="00B87586">
              <w:t>三、</w:t>
            </w:r>
            <w:r w:rsidRPr="00B87586">
              <w:rPr>
                <w:rFonts w:hint="eastAsia"/>
              </w:rPr>
              <w:t>出席人員</w:t>
            </w:r>
            <w:r w:rsidRPr="00B87586">
              <w:t>：</w:t>
            </w:r>
          </w:p>
        </w:tc>
        <w:tc>
          <w:tcPr>
            <w:tcW w:w="4563" w:type="dxa"/>
          </w:tcPr>
          <w:p w:rsidR="00935FDC" w:rsidRPr="00B87586" w:rsidRDefault="00935FDC" w:rsidP="00AB12A1">
            <w:pPr>
              <w:spacing w:line="360" w:lineRule="auto"/>
            </w:pPr>
          </w:p>
        </w:tc>
      </w:tr>
      <w:tr w:rsidR="00935FDC" w:rsidRPr="00B87586" w:rsidTr="00935FDC">
        <w:tc>
          <w:tcPr>
            <w:tcW w:w="4563" w:type="dxa"/>
          </w:tcPr>
          <w:p w:rsidR="00935FDC" w:rsidRPr="00B87586" w:rsidRDefault="00935FDC" w:rsidP="00AB12A1">
            <w:pPr>
              <w:spacing w:line="360" w:lineRule="auto"/>
            </w:pPr>
            <w:r w:rsidRPr="00B87586">
              <w:t>施工場所聯絡人：</w:t>
            </w:r>
          </w:p>
        </w:tc>
        <w:tc>
          <w:tcPr>
            <w:tcW w:w="4563" w:type="dxa"/>
          </w:tcPr>
          <w:p w:rsidR="00935FDC" w:rsidRPr="00B87586" w:rsidRDefault="00935FDC" w:rsidP="00AB12A1">
            <w:pPr>
              <w:spacing w:line="360" w:lineRule="auto"/>
            </w:pPr>
            <w:r w:rsidRPr="00B87586">
              <w:t>承攬商施工負責人：</w:t>
            </w:r>
          </w:p>
        </w:tc>
      </w:tr>
      <w:tr w:rsidR="00935FDC" w:rsidRPr="00B87586" w:rsidTr="00935FDC">
        <w:tc>
          <w:tcPr>
            <w:tcW w:w="4563" w:type="dxa"/>
          </w:tcPr>
          <w:p w:rsidR="00935FDC" w:rsidRPr="00B87586" w:rsidRDefault="00935FDC" w:rsidP="00AB12A1">
            <w:pPr>
              <w:spacing w:line="360" w:lineRule="auto"/>
            </w:pPr>
            <w:r w:rsidRPr="00B87586">
              <w:t>監工人員</w:t>
            </w:r>
            <w:r>
              <w:t>：</w:t>
            </w:r>
          </w:p>
        </w:tc>
        <w:tc>
          <w:tcPr>
            <w:tcW w:w="4563" w:type="dxa"/>
          </w:tcPr>
          <w:p w:rsidR="00935FDC" w:rsidRPr="00B87586" w:rsidRDefault="00935FDC" w:rsidP="00AB12A1">
            <w:pPr>
              <w:spacing w:line="360" w:lineRule="auto"/>
            </w:pPr>
            <w:r w:rsidRPr="00B87586">
              <w:t>承攬商職業安全衛生管理人員：</w:t>
            </w:r>
          </w:p>
        </w:tc>
      </w:tr>
      <w:tr w:rsidR="00935FDC" w:rsidRPr="00B87586" w:rsidTr="00935FDC">
        <w:tc>
          <w:tcPr>
            <w:tcW w:w="4563" w:type="dxa"/>
            <w:tcBorders>
              <w:bottom w:val="single" w:sz="18" w:space="0" w:color="auto"/>
            </w:tcBorders>
          </w:tcPr>
          <w:p w:rsidR="00935FDC" w:rsidRPr="00B87586" w:rsidRDefault="00935FDC" w:rsidP="00AB12A1">
            <w:pPr>
              <w:spacing w:line="360" w:lineRule="auto"/>
            </w:pPr>
            <w:r w:rsidRPr="00B87586">
              <w:t>職業安全衛生管理人員</w:t>
            </w:r>
            <w:r>
              <w:t>：</w:t>
            </w:r>
          </w:p>
        </w:tc>
        <w:tc>
          <w:tcPr>
            <w:tcW w:w="4563" w:type="dxa"/>
            <w:tcBorders>
              <w:bottom w:val="single" w:sz="18" w:space="0" w:color="auto"/>
            </w:tcBorders>
          </w:tcPr>
          <w:p w:rsidR="00935FDC" w:rsidRPr="00B87586" w:rsidRDefault="00935FDC" w:rsidP="00AB12A1">
            <w:pPr>
              <w:spacing w:line="360" w:lineRule="auto"/>
            </w:pPr>
          </w:p>
        </w:tc>
      </w:tr>
    </w:tbl>
    <w:p w:rsidR="00935FDC" w:rsidRPr="00B87586" w:rsidRDefault="00935FDC" w:rsidP="00AB12A1">
      <w:pPr>
        <w:spacing w:line="360" w:lineRule="auto"/>
        <w:ind w:left="510"/>
        <w:rPr>
          <w:rFonts w:ascii="Times New Roman" w:eastAsia="標楷體" w:hAnsi="Times New Roman" w:cs="Times New Roman"/>
        </w:rPr>
      </w:pPr>
    </w:p>
    <w:p w:rsidR="00935FDC" w:rsidRPr="00B87586" w:rsidRDefault="00935FDC" w:rsidP="001B0DF1">
      <w:pPr>
        <w:numPr>
          <w:ilvl w:val="0"/>
          <w:numId w:val="92"/>
        </w:numPr>
        <w:spacing w:line="360" w:lineRule="auto"/>
        <w:rPr>
          <w:rFonts w:ascii="Times New Roman" w:eastAsia="標楷體" w:hAnsi="Times New Roman" w:cs="Times New Roman"/>
        </w:rPr>
      </w:pPr>
      <w:r w:rsidRPr="00B87586">
        <w:rPr>
          <w:rFonts w:ascii="Times New Roman" w:eastAsia="標楷體" w:hAnsi="Times New Roman" w:cs="Times New Roman"/>
        </w:rPr>
        <w:t>討論事項</w:t>
      </w:r>
      <w:r w:rsidRPr="00B87586">
        <w:rPr>
          <w:rFonts w:ascii="Times New Roman" w:eastAsia="標楷體" w:hAnsi="Times New Roman" w:cs="Times New Roman"/>
        </w:rPr>
        <w:t xml:space="preserve">: </w:t>
      </w:r>
    </w:p>
    <w:p w:rsidR="00935FDC" w:rsidRPr="00B87586" w:rsidRDefault="00935FDC" w:rsidP="001B0DF1">
      <w:pPr>
        <w:numPr>
          <w:ilvl w:val="1"/>
          <w:numId w:val="92"/>
        </w:numPr>
        <w:tabs>
          <w:tab w:val="clear" w:pos="1191"/>
        </w:tabs>
        <w:spacing w:line="360" w:lineRule="auto"/>
        <w:ind w:left="720" w:hanging="266"/>
        <w:rPr>
          <w:rFonts w:ascii="Times New Roman" w:eastAsia="標楷體" w:hAnsi="Times New Roman" w:cs="Times New Roman"/>
        </w:rPr>
      </w:pPr>
      <w:r w:rsidRPr="00B87586">
        <w:rPr>
          <w:rFonts w:ascii="Times New Roman" w:eastAsia="標楷體" w:hAnsi="Times New Roman" w:cs="Times New Roman"/>
        </w:rPr>
        <w:t>安全衛生管理計畫。</w:t>
      </w:r>
      <w:r w:rsidRPr="00B87586">
        <w:rPr>
          <w:rFonts w:ascii="Times New Roman" w:eastAsia="標楷體" w:hAnsi="Times New Roman" w:cs="Times New Roman"/>
        </w:rPr>
        <w:t xml:space="preserve"> </w:t>
      </w:r>
    </w:p>
    <w:p w:rsidR="00935FDC" w:rsidRPr="00B87586" w:rsidRDefault="00935FDC" w:rsidP="001B0DF1">
      <w:pPr>
        <w:numPr>
          <w:ilvl w:val="2"/>
          <w:numId w:val="92"/>
        </w:numPr>
        <w:tabs>
          <w:tab w:val="clear" w:pos="1928"/>
        </w:tabs>
        <w:spacing w:line="360" w:lineRule="auto"/>
        <w:ind w:left="1260" w:hanging="636"/>
        <w:rPr>
          <w:rFonts w:ascii="Times New Roman" w:eastAsia="標楷體" w:hAnsi="Times New Roman" w:cs="Times New Roman"/>
        </w:rPr>
      </w:pPr>
      <w:r w:rsidRPr="00B87586">
        <w:rPr>
          <w:rFonts w:ascii="Times New Roman" w:eastAsia="標楷體" w:hAnsi="Times New Roman" w:cs="Times New Roman"/>
        </w:rPr>
        <w:t>本項工程由本校指定作業場所負責人為</w:t>
      </w:r>
      <w:r w:rsidRPr="00B87586">
        <w:rPr>
          <w:rFonts w:ascii="Times New Roman" w:eastAsia="標楷體" w:hAnsi="Times New Roman" w:cs="Times New Roman"/>
        </w:rPr>
        <w:t>_____________</w:t>
      </w:r>
      <w:r w:rsidRPr="00B87586">
        <w:rPr>
          <w:rFonts w:ascii="Times New Roman" w:eastAsia="標楷體" w:hAnsi="Times New Roman" w:cs="Times New Roman"/>
        </w:rPr>
        <w:t>，負責下列事項：</w:t>
      </w:r>
    </w:p>
    <w:p w:rsidR="00935FDC" w:rsidRPr="00B87586" w:rsidRDefault="00935FDC" w:rsidP="001B0DF1">
      <w:pPr>
        <w:numPr>
          <w:ilvl w:val="3"/>
          <w:numId w:val="92"/>
        </w:numPr>
        <w:tabs>
          <w:tab w:val="clear" w:pos="2155"/>
        </w:tabs>
        <w:spacing w:line="360" w:lineRule="auto"/>
        <w:ind w:left="1800" w:hanging="439"/>
        <w:rPr>
          <w:rFonts w:ascii="Times New Roman" w:eastAsia="標楷體" w:hAnsi="Times New Roman" w:cs="Times New Roman"/>
        </w:rPr>
      </w:pPr>
      <w:r w:rsidRPr="00B87586">
        <w:rPr>
          <w:rFonts w:ascii="Times New Roman" w:eastAsia="標楷體" w:hAnsi="Times New Roman" w:cs="Times New Roman"/>
        </w:rPr>
        <w:t>擔任指揮及協調之工作。</w:t>
      </w:r>
    </w:p>
    <w:p w:rsidR="00935FDC" w:rsidRPr="00B87586" w:rsidRDefault="00935FDC" w:rsidP="001B0DF1">
      <w:pPr>
        <w:numPr>
          <w:ilvl w:val="3"/>
          <w:numId w:val="92"/>
        </w:numPr>
        <w:tabs>
          <w:tab w:val="clear" w:pos="2155"/>
        </w:tabs>
        <w:spacing w:line="360" w:lineRule="auto"/>
        <w:ind w:left="1800" w:hanging="439"/>
        <w:rPr>
          <w:rFonts w:ascii="Times New Roman" w:eastAsia="標楷體" w:hAnsi="Times New Roman" w:cs="Times New Roman"/>
        </w:rPr>
      </w:pPr>
      <w:r w:rsidRPr="00B87586">
        <w:rPr>
          <w:rFonts w:ascii="Times New Roman" w:eastAsia="標楷體" w:hAnsi="Times New Roman" w:cs="Times New Roman"/>
        </w:rPr>
        <w:t>工作之連繫與調整。</w:t>
      </w:r>
      <w:r w:rsidRPr="00B87586">
        <w:rPr>
          <w:rFonts w:ascii="Times New Roman" w:eastAsia="標楷體" w:hAnsi="Times New Roman" w:cs="Times New Roman"/>
        </w:rPr>
        <w:t xml:space="preserve"> </w:t>
      </w:r>
    </w:p>
    <w:p w:rsidR="00935FDC" w:rsidRPr="00B87586" w:rsidRDefault="00935FDC" w:rsidP="001B0DF1">
      <w:pPr>
        <w:numPr>
          <w:ilvl w:val="3"/>
          <w:numId w:val="92"/>
        </w:numPr>
        <w:tabs>
          <w:tab w:val="clear" w:pos="2155"/>
        </w:tabs>
        <w:spacing w:line="360" w:lineRule="auto"/>
        <w:ind w:left="1800" w:hanging="439"/>
        <w:rPr>
          <w:rFonts w:ascii="Times New Roman" w:eastAsia="標楷體" w:hAnsi="Times New Roman" w:cs="Times New Roman"/>
        </w:rPr>
      </w:pPr>
      <w:r w:rsidRPr="00B87586">
        <w:rPr>
          <w:rFonts w:ascii="Times New Roman" w:eastAsia="標楷體" w:hAnsi="Times New Roman" w:cs="Times New Roman"/>
        </w:rPr>
        <w:t>工作場所之巡視。</w:t>
      </w:r>
      <w:r w:rsidRPr="00B87586">
        <w:rPr>
          <w:rFonts w:ascii="Times New Roman" w:eastAsia="標楷體" w:hAnsi="Times New Roman" w:cs="Times New Roman"/>
        </w:rPr>
        <w:t xml:space="preserve"> </w:t>
      </w:r>
    </w:p>
    <w:p w:rsidR="00935FDC" w:rsidRPr="00B87586" w:rsidRDefault="00935FDC" w:rsidP="001B0DF1">
      <w:pPr>
        <w:numPr>
          <w:ilvl w:val="3"/>
          <w:numId w:val="92"/>
        </w:numPr>
        <w:tabs>
          <w:tab w:val="clear" w:pos="2155"/>
        </w:tabs>
        <w:spacing w:line="360" w:lineRule="auto"/>
        <w:ind w:left="1800" w:hanging="439"/>
        <w:rPr>
          <w:rFonts w:ascii="Times New Roman" w:eastAsia="標楷體" w:hAnsi="Times New Roman" w:cs="Times New Roman"/>
        </w:rPr>
      </w:pPr>
      <w:r w:rsidRPr="00B87586">
        <w:rPr>
          <w:rFonts w:ascii="Times New Roman" w:eastAsia="標楷體" w:hAnsi="Times New Roman" w:cs="Times New Roman"/>
        </w:rPr>
        <w:t>相關承攬事業間之安全衛生教育之指導及協助。</w:t>
      </w:r>
      <w:r w:rsidRPr="00B87586">
        <w:rPr>
          <w:rFonts w:ascii="Times New Roman" w:eastAsia="標楷體" w:hAnsi="Times New Roman" w:cs="Times New Roman"/>
        </w:rPr>
        <w:t xml:space="preserve">  </w:t>
      </w:r>
    </w:p>
    <w:p w:rsidR="00935FDC" w:rsidRPr="00B87586" w:rsidRDefault="00935FDC" w:rsidP="001B0DF1">
      <w:pPr>
        <w:numPr>
          <w:ilvl w:val="3"/>
          <w:numId w:val="92"/>
        </w:numPr>
        <w:tabs>
          <w:tab w:val="clear" w:pos="2155"/>
        </w:tabs>
        <w:spacing w:line="360" w:lineRule="auto"/>
        <w:ind w:left="1800" w:hanging="439"/>
        <w:rPr>
          <w:rFonts w:ascii="Times New Roman" w:eastAsia="標楷體" w:hAnsi="Times New Roman" w:cs="Times New Roman"/>
        </w:rPr>
      </w:pPr>
      <w:r w:rsidRPr="00B87586">
        <w:rPr>
          <w:rFonts w:ascii="Times New Roman" w:eastAsia="標楷體" w:hAnsi="Times New Roman" w:cs="Times New Roman"/>
        </w:rPr>
        <w:t>其他為防止職業災害之必要事項。</w:t>
      </w:r>
    </w:p>
    <w:p w:rsidR="00935FDC" w:rsidRPr="00B87586" w:rsidRDefault="00935FDC" w:rsidP="001B0DF1">
      <w:pPr>
        <w:numPr>
          <w:ilvl w:val="3"/>
          <w:numId w:val="92"/>
        </w:numPr>
        <w:tabs>
          <w:tab w:val="clear" w:pos="2155"/>
        </w:tabs>
        <w:spacing w:line="360" w:lineRule="auto"/>
        <w:ind w:left="1800" w:hanging="439"/>
        <w:rPr>
          <w:rFonts w:ascii="Times New Roman" w:eastAsia="標楷體" w:hAnsi="Times New Roman" w:cs="Times New Roman"/>
        </w:rPr>
      </w:pPr>
      <w:r w:rsidRPr="00B87586">
        <w:rPr>
          <w:rFonts w:ascii="Times New Roman" w:eastAsia="標楷體" w:hAnsi="Times New Roman" w:cs="Times New Roman"/>
        </w:rPr>
        <w:t>承攬商應訂工作守則，並經主管機關核備。</w:t>
      </w:r>
    </w:p>
    <w:p w:rsidR="00935FDC" w:rsidRPr="00B87586" w:rsidRDefault="00935FDC" w:rsidP="001B0DF1">
      <w:pPr>
        <w:numPr>
          <w:ilvl w:val="1"/>
          <w:numId w:val="92"/>
        </w:numPr>
        <w:tabs>
          <w:tab w:val="clear" w:pos="1191"/>
        </w:tabs>
        <w:spacing w:line="360" w:lineRule="auto"/>
        <w:ind w:left="720" w:hanging="266"/>
        <w:rPr>
          <w:rFonts w:ascii="Times New Roman" w:eastAsia="標楷體" w:hAnsi="Times New Roman" w:cs="Times New Roman"/>
        </w:rPr>
      </w:pPr>
      <w:r w:rsidRPr="00B87586">
        <w:rPr>
          <w:rFonts w:ascii="Times New Roman" w:eastAsia="標楷體" w:hAnsi="Times New Roman" w:cs="Times New Roman"/>
        </w:rPr>
        <w:t>勞工作業安全衛生及健康管理規範。</w:t>
      </w:r>
    </w:p>
    <w:p w:rsidR="00935FDC" w:rsidRPr="00B87586" w:rsidRDefault="00935FDC" w:rsidP="001B0DF1">
      <w:pPr>
        <w:numPr>
          <w:ilvl w:val="2"/>
          <w:numId w:val="92"/>
        </w:numPr>
        <w:tabs>
          <w:tab w:val="clear" w:pos="1928"/>
        </w:tabs>
        <w:spacing w:line="360" w:lineRule="auto"/>
        <w:ind w:left="1260" w:hanging="636"/>
        <w:rPr>
          <w:rFonts w:ascii="Times New Roman" w:eastAsia="標楷體" w:hAnsi="Times New Roman" w:cs="Times New Roman"/>
        </w:rPr>
      </w:pPr>
      <w:r w:rsidRPr="00B87586">
        <w:rPr>
          <w:rFonts w:ascii="Times New Roman" w:eastAsia="標楷體" w:hAnsi="Times New Roman" w:cs="Times New Roman"/>
        </w:rPr>
        <w:t>進入校區人員不得飲用含有酒精或含麻醉、興奮成份飲料。</w:t>
      </w:r>
    </w:p>
    <w:p w:rsidR="00935FDC" w:rsidRPr="00B87586" w:rsidRDefault="00935FDC" w:rsidP="001B0DF1">
      <w:pPr>
        <w:numPr>
          <w:ilvl w:val="2"/>
          <w:numId w:val="92"/>
        </w:numPr>
        <w:tabs>
          <w:tab w:val="clear" w:pos="1928"/>
        </w:tabs>
        <w:spacing w:line="360" w:lineRule="auto"/>
        <w:ind w:left="1260" w:hanging="636"/>
        <w:rPr>
          <w:rFonts w:ascii="Times New Roman" w:eastAsia="標楷體" w:hAnsi="Times New Roman" w:cs="Times New Roman"/>
        </w:rPr>
      </w:pPr>
      <w:r w:rsidRPr="00B87586">
        <w:rPr>
          <w:rFonts w:ascii="Times New Roman" w:eastAsia="標楷體" w:hAnsi="Times New Roman" w:cs="Times New Roman"/>
        </w:rPr>
        <w:t>進入校區禁止嚼食檳榔。</w:t>
      </w:r>
    </w:p>
    <w:p w:rsidR="00935FDC" w:rsidRPr="00B87586" w:rsidRDefault="00935FDC" w:rsidP="001B0DF1">
      <w:pPr>
        <w:numPr>
          <w:ilvl w:val="2"/>
          <w:numId w:val="92"/>
        </w:numPr>
        <w:tabs>
          <w:tab w:val="clear" w:pos="1928"/>
        </w:tabs>
        <w:spacing w:line="360" w:lineRule="auto"/>
        <w:ind w:left="1260" w:hanging="636"/>
        <w:rPr>
          <w:rFonts w:ascii="Times New Roman" w:eastAsia="標楷體" w:hAnsi="Times New Roman" w:cs="Times New Roman"/>
        </w:rPr>
      </w:pPr>
      <w:r w:rsidRPr="00B87586">
        <w:rPr>
          <w:rFonts w:ascii="Times New Roman" w:eastAsia="標楷體" w:hAnsi="Times New Roman" w:cs="Times New Roman"/>
        </w:rPr>
        <w:t>每日收工前應將現場整理清潔，並將現場廢棄物依規定實施垃圾分類清除放置本校垃圾場。</w:t>
      </w:r>
    </w:p>
    <w:p w:rsidR="00935FDC" w:rsidRPr="00B87586" w:rsidRDefault="00935FDC" w:rsidP="001B0DF1">
      <w:pPr>
        <w:numPr>
          <w:ilvl w:val="2"/>
          <w:numId w:val="92"/>
        </w:numPr>
        <w:tabs>
          <w:tab w:val="clear" w:pos="1928"/>
        </w:tabs>
        <w:spacing w:line="360" w:lineRule="auto"/>
        <w:ind w:left="1260" w:hanging="636"/>
        <w:rPr>
          <w:rFonts w:ascii="Times New Roman" w:eastAsia="標楷體" w:hAnsi="Times New Roman" w:cs="Times New Roman"/>
        </w:rPr>
      </w:pPr>
      <w:r w:rsidRPr="00B87586">
        <w:rPr>
          <w:rFonts w:ascii="Times New Roman" w:eastAsia="標楷體" w:hAnsi="Times New Roman" w:cs="Times New Roman"/>
        </w:rPr>
        <w:t>使用後剩餘或棄置之化學物質或有機溶劑不得任意傾倒，於工程完工後應經檢查後攜出校外（含空容器）依環保法規處理，不得棄置於本校內。</w:t>
      </w:r>
    </w:p>
    <w:p w:rsidR="00935FDC" w:rsidRPr="00B87586" w:rsidRDefault="00935FDC" w:rsidP="001B0DF1">
      <w:pPr>
        <w:numPr>
          <w:ilvl w:val="2"/>
          <w:numId w:val="92"/>
        </w:numPr>
        <w:tabs>
          <w:tab w:val="clear" w:pos="1928"/>
        </w:tabs>
        <w:spacing w:line="360" w:lineRule="auto"/>
        <w:ind w:left="1260" w:hanging="636"/>
        <w:rPr>
          <w:rFonts w:ascii="Times New Roman" w:eastAsia="標楷體" w:hAnsi="Times New Roman" w:cs="Times New Roman"/>
        </w:rPr>
      </w:pPr>
      <w:r w:rsidRPr="00B87586">
        <w:rPr>
          <w:rFonts w:ascii="Times New Roman" w:eastAsia="標楷體" w:hAnsi="Times New Roman" w:cs="Times New Roman"/>
        </w:rPr>
        <w:t>施工人員應依法令規定實施一般健康檢查，及噪音特殊健康檢查，並實施健康管理。</w:t>
      </w:r>
    </w:p>
    <w:p w:rsidR="00935FDC" w:rsidRPr="00B87586" w:rsidRDefault="00935FDC" w:rsidP="001B0DF1">
      <w:pPr>
        <w:numPr>
          <w:ilvl w:val="1"/>
          <w:numId w:val="92"/>
        </w:numPr>
        <w:tabs>
          <w:tab w:val="clear" w:pos="1191"/>
        </w:tabs>
        <w:spacing w:line="360" w:lineRule="auto"/>
        <w:ind w:left="720" w:hanging="266"/>
        <w:rPr>
          <w:rFonts w:ascii="Times New Roman" w:eastAsia="標楷體" w:hAnsi="Times New Roman" w:cs="Times New Roman"/>
        </w:rPr>
      </w:pPr>
      <w:r w:rsidRPr="00B87586">
        <w:rPr>
          <w:rFonts w:ascii="Times New Roman" w:eastAsia="標楷體" w:hAnsi="Times New Roman" w:cs="Times New Roman"/>
        </w:rPr>
        <w:t>安全衛生自主管理之實施及配合。</w:t>
      </w:r>
    </w:p>
    <w:p w:rsidR="00935FDC" w:rsidRPr="00B87586" w:rsidRDefault="00935FDC" w:rsidP="001B0DF1">
      <w:pPr>
        <w:numPr>
          <w:ilvl w:val="2"/>
          <w:numId w:val="92"/>
        </w:numPr>
        <w:tabs>
          <w:tab w:val="clear" w:pos="1928"/>
        </w:tabs>
        <w:spacing w:line="360" w:lineRule="auto"/>
        <w:ind w:left="1260" w:hanging="636"/>
        <w:rPr>
          <w:rFonts w:ascii="Times New Roman" w:eastAsia="標楷體" w:hAnsi="Times New Roman" w:cs="Times New Roman"/>
        </w:rPr>
      </w:pPr>
      <w:r w:rsidRPr="00B87586">
        <w:rPr>
          <w:rFonts w:ascii="Times New Roman" w:eastAsia="標楷體" w:hAnsi="Times New Roman" w:cs="Times New Roman"/>
        </w:rPr>
        <w:lastRenderedPageBreak/>
        <w:t>承攬商自備或租用之工具、設備、危險性機械、及個人安全防護具，須符合有關法令之規定，由承攬商負責實施自動檢查，與測定後方可使用。</w:t>
      </w:r>
    </w:p>
    <w:p w:rsidR="00935FDC" w:rsidRPr="00B87586" w:rsidRDefault="00935FDC" w:rsidP="001B0DF1">
      <w:pPr>
        <w:numPr>
          <w:ilvl w:val="2"/>
          <w:numId w:val="92"/>
        </w:numPr>
        <w:tabs>
          <w:tab w:val="clear" w:pos="1928"/>
        </w:tabs>
        <w:spacing w:line="360" w:lineRule="auto"/>
        <w:ind w:left="1260" w:hanging="636"/>
        <w:rPr>
          <w:rFonts w:ascii="Times New Roman" w:eastAsia="標楷體" w:hAnsi="Times New Roman" w:cs="Times New Roman"/>
        </w:rPr>
      </w:pPr>
      <w:r w:rsidRPr="00B87586">
        <w:rPr>
          <w:rFonts w:ascii="Times New Roman" w:eastAsia="標楷體" w:hAnsi="Times New Roman" w:cs="Times New Roman"/>
        </w:rPr>
        <w:t>工具、設備、危險性機械、及個人安全防護具，經本校教職員工與學生發現有不合乎規定者應立即要求改善，未能立即改善者；監工人員得令其停用並移出校區。</w:t>
      </w:r>
    </w:p>
    <w:p w:rsidR="00935FDC" w:rsidRPr="00B87586" w:rsidRDefault="00935FDC" w:rsidP="001B0DF1">
      <w:pPr>
        <w:numPr>
          <w:ilvl w:val="1"/>
          <w:numId w:val="92"/>
        </w:numPr>
        <w:tabs>
          <w:tab w:val="clear" w:pos="1191"/>
        </w:tabs>
        <w:spacing w:line="360" w:lineRule="auto"/>
        <w:ind w:left="720" w:hanging="266"/>
        <w:rPr>
          <w:rFonts w:ascii="Times New Roman" w:eastAsia="標楷體" w:hAnsi="Times New Roman" w:cs="Times New Roman"/>
        </w:rPr>
      </w:pPr>
      <w:r w:rsidRPr="00B87586">
        <w:rPr>
          <w:rFonts w:ascii="Times New Roman" w:eastAsia="標楷體" w:hAnsi="Times New Roman" w:cs="Times New Roman"/>
        </w:rPr>
        <w:t xml:space="preserve"> </w:t>
      </w:r>
      <w:r w:rsidRPr="00B87586">
        <w:rPr>
          <w:rFonts w:ascii="Times New Roman" w:eastAsia="標楷體" w:hAnsi="Times New Roman" w:cs="Times New Roman"/>
        </w:rPr>
        <w:t>從事動火、高架、開挖、爆破、高壓電活線等危險作業之管制。</w:t>
      </w:r>
      <w:r w:rsidRPr="00B87586">
        <w:rPr>
          <w:rFonts w:ascii="Times New Roman" w:eastAsia="標楷體" w:hAnsi="Times New Roman" w:cs="Times New Roman"/>
        </w:rPr>
        <w:t xml:space="preserve"> </w:t>
      </w:r>
    </w:p>
    <w:p w:rsidR="00935FDC" w:rsidRPr="00B87586" w:rsidRDefault="00935FDC" w:rsidP="001B0DF1">
      <w:pPr>
        <w:numPr>
          <w:ilvl w:val="2"/>
          <w:numId w:val="93"/>
        </w:numPr>
        <w:tabs>
          <w:tab w:val="clear" w:pos="1928"/>
        </w:tabs>
        <w:spacing w:line="360" w:lineRule="auto"/>
        <w:ind w:left="1260" w:hanging="636"/>
        <w:rPr>
          <w:rFonts w:ascii="Times New Roman" w:eastAsia="標楷體" w:hAnsi="Times New Roman" w:cs="Times New Roman"/>
        </w:rPr>
      </w:pPr>
      <w:r w:rsidRPr="00B87586">
        <w:rPr>
          <w:rFonts w:ascii="Times New Roman" w:eastAsia="標楷體" w:hAnsi="Times New Roman" w:cs="Times New Roman"/>
        </w:rPr>
        <w:t>動火作業，校區內動火要申請動火許可證，有</w:t>
      </w:r>
      <w:r w:rsidR="005C1C5F" w:rsidRPr="005C1C5F">
        <w:rPr>
          <w:rFonts w:ascii="Times New Roman" w:eastAsia="標楷體" w:hAnsi="Times New Roman" w:cs="Times New Roman" w:hint="eastAsia"/>
          <w:color w:val="FF0000"/>
          <w:shd w:val="pct15" w:color="auto" w:fill="FFFFFF"/>
        </w:rPr>
        <w:t>可燃性氣體</w:t>
      </w:r>
      <w:r w:rsidRPr="00B87586">
        <w:rPr>
          <w:rFonts w:ascii="Times New Roman" w:eastAsia="標楷體" w:hAnsi="Times New Roman" w:cs="Times New Roman"/>
        </w:rPr>
        <w:t>管線、設備區域除銹也要申請動火許可證。</w:t>
      </w:r>
    </w:p>
    <w:p w:rsidR="00935FDC" w:rsidRPr="00B87586" w:rsidRDefault="00935FDC" w:rsidP="001B0DF1">
      <w:pPr>
        <w:numPr>
          <w:ilvl w:val="2"/>
          <w:numId w:val="93"/>
        </w:numPr>
        <w:tabs>
          <w:tab w:val="clear" w:pos="1928"/>
        </w:tabs>
        <w:spacing w:line="360" w:lineRule="auto"/>
        <w:ind w:left="1260" w:hanging="636"/>
        <w:rPr>
          <w:rFonts w:ascii="Times New Roman" w:eastAsia="標楷體" w:hAnsi="Times New Roman" w:cs="Times New Roman"/>
        </w:rPr>
      </w:pPr>
      <w:r w:rsidRPr="00B87586">
        <w:rPr>
          <w:rFonts w:ascii="Times New Roman" w:eastAsia="標楷體" w:hAnsi="Times New Roman" w:cs="Times New Roman"/>
        </w:rPr>
        <w:t>高架作業，施工架搭、拆，屋頂，高處，高架作業人員；因有高處墬落、滑落或摔落之危險，作業人員應佩帶傘式安全帶。從高架作業上下應有爬梯，爬梯要有護欄或利用吊車吊籠上下。</w:t>
      </w:r>
    </w:p>
    <w:p w:rsidR="00935FDC" w:rsidRPr="00B87586" w:rsidRDefault="00935FDC" w:rsidP="001B0DF1">
      <w:pPr>
        <w:numPr>
          <w:ilvl w:val="2"/>
          <w:numId w:val="93"/>
        </w:numPr>
        <w:tabs>
          <w:tab w:val="clear" w:pos="1928"/>
        </w:tabs>
        <w:spacing w:line="360" w:lineRule="auto"/>
        <w:ind w:left="1260" w:hanging="636"/>
        <w:rPr>
          <w:rFonts w:ascii="Times New Roman" w:eastAsia="標楷體" w:hAnsi="Times New Roman" w:cs="Times New Roman"/>
        </w:rPr>
      </w:pPr>
      <w:r w:rsidRPr="00B87586">
        <w:rPr>
          <w:rFonts w:ascii="Times New Roman" w:eastAsia="標楷體" w:hAnsi="Times New Roman" w:cs="Times New Roman"/>
        </w:rPr>
        <w:t>開挖作業，有土崩塌時人員遭活埋、人員掉落、湧水淘空地基之危險。所以施工範圍應圍以三角形警示布條及夜間閃爍警示燈，車輛改道，開挖深度超過</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B87586">
          <w:rPr>
            <w:rFonts w:ascii="Times New Roman" w:eastAsia="標楷體" w:hAnsi="Times New Roman" w:cs="Times New Roman"/>
          </w:rPr>
          <w:t>1.5</w:t>
        </w:r>
        <w:r w:rsidRPr="00B87586">
          <w:rPr>
            <w:rFonts w:ascii="Times New Roman" w:eastAsia="標楷體" w:hAnsi="Times New Roman" w:cs="Times New Roman"/>
          </w:rPr>
          <w:t>公尺</w:t>
        </w:r>
      </w:smartTag>
      <w:r w:rsidRPr="00B87586">
        <w:rPr>
          <w:rFonts w:ascii="Times New Roman" w:eastAsia="標楷體" w:hAnsi="Times New Roman" w:cs="Times New Roman"/>
        </w:rPr>
        <w:t>或有土崩之虞者，應打擋土安全板樁。有地下水湧出者，應有抽水設備並做好防止地基被淘空之安全設施</w:t>
      </w:r>
    </w:p>
    <w:p w:rsidR="00935FDC" w:rsidRPr="00B87586" w:rsidRDefault="00935FDC" w:rsidP="001B0DF1">
      <w:pPr>
        <w:numPr>
          <w:ilvl w:val="2"/>
          <w:numId w:val="93"/>
        </w:numPr>
        <w:tabs>
          <w:tab w:val="clear" w:pos="1928"/>
        </w:tabs>
        <w:spacing w:line="360" w:lineRule="auto"/>
        <w:ind w:left="1260" w:hanging="636"/>
        <w:rPr>
          <w:rFonts w:ascii="Times New Roman" w:eastAsia="標楷體" w:hAnsi="Times New Roman" w:cs="Times New Roman"/>
        </w:rPr>
      </w:pPr>
      <w:r w:rsidRPr="00B87586">
        <w:rPr>
          <w:rFonts w:ascii="Times New Roman" w:eastAsia="標楷體" w:hAnsi="Times New Roman" w:cs="Times New Roman"/>
        </w:rPr>
        <w:t>高壓電活線作業，本校禁止高壓電活線作業，如要高壓電活線作業需經修護經理同意，派有專人監工，佩帶個人安全衛生防護具防止觸電及感電。</w:t>
      </w:r>
    </w:p>
    <w:p w:rsidR="00935FDC" w:rsidRPr="00B87586" w:rsidRDefault="00935FDC" w:rsidP="001B0DF1">
      <w:pPr>
        <w:numPr>
          <w:ilvl w:val="1"/>
          <w:numId w:val="92"/>
        </w:numPr>
        <w:tabs>
          <w:tab w:val="clear" w:pos="1191"/>
        </w:tabs>
        <w:spacing w:line="360" w:lineRule="auto"/>
        <w:ind w:left="720" w:hanging="266"/>
        <w:rPr>
          <w:rFonts w:ascii="Times New Roman" w:eastAsia="標楷體" w:hAnsi="Times New Roman" w:cs="Times New Roman"/>
        </w:rPr>
      </w:pPr>
      <w:r w:rsidRPr="00B87586">
        <w:rPr>
          <w:rFonts w:ascii="Times New Roman" w:eastAsia="標楷體" w:hAnsi="Times New Roman" w:cs="Times New Roman"/>
        </w:rPr>
        <w:t xml:space="preserve"> </w:t>
      </w:r>
      <w:r w:rsidRPr="00B87586">
        <w:rPr>
          <w:rFonts w:ascii="Times New Roman" w:eastAsia="標楷體" w:hAnsi="Times New Roman" w:cs="Times New Roman"/>
        </w:rPr>
        <w:t>對進入局限空間、有害物質作業等作業環境之作業管制。</w:t>
      </w:r>
      <w:r w:rsidRPr="00B87586">
        <w:rPr>
          <w:rFonts w:ascii="Times New Roman" w:eastAsia="標楷體" w:hAnsi="Times New Roman" w:cs="Times New Roman"/>
        </w:rPr>
        <w:t xml:space="preserve"> </w:t>
      </w:r>
    </w:p>
    <w:p w:rsidR="00935FDC" w:rsidRPr="00B87586" w:rsidRDefault="00935FDC" w:rsidP="001B0DF1">
      <w:pPr>
        <w:numPr>
          <w:ilvl w:val="2"/>
          <w:numId w:val="94"/>
        </w:numPr>
        <w:tabs>
          <w:tab w:val="clear" w:pos="1928"/>
        </w:tabs>
        <w:spacing w:line="360" w:lineRule="auto"/>
        <w:ind w:left="1260" w:hanging="636"/>
        <w:rPr>
          <w:rFonts w:ascii="Times New Roman" w:eastAsia="標楷體" w:hAnsi="Times New Roman" w:cs="Times New Roman"/>
        </w:rPr>
      </w:pPr>
      <w:r w:rsidRPr="00B87586">
        <w:rPr>
          <w:rFonts w:ascii="Times New Roman" w:eastAsia="標楷體" w:hAnsi="Times New Roman" w:cs="Times New Roman"/>
        </w:rPr>
        <w:t>局限空間之作業，需申請局限空間作業安全許可證，局限空間動火須另外申請動火許可證，作業時應有作業監視人，作業告示牌，氧氣濃度警報器，通訊工具，機械式送風機，緊急搶救用空氣送風機連面罩，三合一可燃性氣體偵測器。局限空間作業安全許可證每隔</w:t>
      </w:r>
      <w:r w:rsidRPr="00B87586">
        <w:rPr>
          <w:rFonts w:ascii="Times New Roman" w:eastAsia="標楷體" w:hAnsi="Times New Roman" w:cs="Times New Roman"/>
        </w:rPr>
        <w:t>5</w:t>
      </w:r>
      <w:r w:rsidRPr="00B87586">
        <w:rPr>
          <w:rFonts w:ascii="Times New Roman" w:eastAsia="標楷體" w:hAnsi="Times New Roman" w:cs="Times New Roman"/>
        </w:rPr>
        <w:t>小時重新申請一次，作業環境有改變或作業中斷</w:t>
      </w:r>
      <w:r w:rsidRPr="00B87586">
        <w:rPr>
          <w:rFonts w:ascii="Times New Roman" w:eastAsia="標楷體" w:hAnsi="Times New Roman" w:cs="Times New Roman"/>
        </w:rPr>
        <w:t>30</w:t>
      </w:r>
      <w:r w:rsidRPr="00B87586">
        <w:rPr>
          <w:rFonts w:ascii="Times New Roman" w:eastAsia="標楷體" w:hAnsi="Times New Roman" w:cs="Times New Roman"/>
        </w:rPr>
        <w:t>分鐘以上再重新作業時，承攬商需自行再檢測，有安全時再繼續局限空間作業。</w:t>
      </w:r>
    </w:p>
    <w:p w:rsidR="00935FDC" w:rsidRPr="00B87586" w:rsidRDefault="0048213C" w:rsidP="001B0DF1">
      <w:pPr>
        <w:numPr>
          <w:ilvl w:val="2"/>
          <w:numId w:val="94"/>
        </w:numPr>
        <w:tabs>
          <w:tab w:val="clear" w:pos="1928"/>
        </w:tabs>
        <w:spacing w:line="360" w:lineRule="auto"/>
        <w:ind w:left="1260" w:hanging="636"/>
        <w:rPr>
          <w:rFonts w:ascii="Times New Roman" w:eastAsia="標楷體" w:hAnsi="Times New Roman" w:cs="Times New Roman"/>
        </w:rPr>
      </w:pPr>
      <w:r w:rsidRPr="0048213C">
        <w:rPr>
          <w:rFonts w:ascii="Times New Roman" w:eastAsia="標楷體" w:hAnsi="Times New Roman" w:cs="Times New Roman" w:hint="eastAsia"/>
          <w:color w:val="FF0000"/>
          <w:shd w:val="pct15" w:color="auto" w:fill="FFFFFF"/>
        </w:rPr>
        <w:t>危害性化學品</w:t>
      </w:r>
      <w:r w:rsidR="00935FDC" w:rsidRPr="00B87586">
        <w:rPr>
          <w:rFonts w:ascii="Times New Roman" w:eastAsia="標楷體" w:hAnsi="Times New Roman" w:cs="Times New Roman"/>
        </w:rPr>
        <w:t>如氯氣等，任何人進入校區均需佩帶個人逃生用呼吸器，有害物質如有外洩，作業人員應立即戴上呼吸器，聽廣播依指示方向疏散或往上風方向退避。有害物質之管線、設備做破管作業時應戴雙濾罐式口罩。</w:t>
      </w:r>
    </w:p>
    <w:p w:rsidR="00935FDC" w:rsidRPr="00B87586" w:rsidRDefault="00935FDC" w:rsidP="001B0DF1">
      <w:pPr>
        <w:numPr>
          <w:ilvl w:val="1"/>
          <w:numId w:val="92"/>
        </w:numPr>
        <w:tabs>
          <w:tab w:val="clear" w:pos="1191"/>
        </w:tabs>
        <w:spacing w:line="360" w:lineRule="auto"/>
        <w:ind w:left="720" w:hanging="266"/>
        <w:rPr>
          <w:rFonts w:ascii="Times New Roman" w:eastAsia="標楷體" w:hAnsi="Times New Roman" w:cs="Times New Roman"/>
        </w:rPr>
      </w:pPr>
      <w:r w:rsidRPr="00B87586">
        <w:rPr>
          <w:rFonts w:ascii="Times New Roman" w:eastAsia="標楷體" w:hAnsi="Times New Roman" w:cs="Times New Roman"/>
        </w:rPr>
        <w:t xml:space="preserve"> </w:t>
      </w:r>
      <w:r w:rsidRPr="00B87586">
        <w:rPr>
          <w:rFonts w:ascii="Times New Roman" w:eastAsia="標楷體" w:hAnsi="Times New Roman" w:cs="Times New Roman"/>
        </w:rPr>
        <w:t>電氣機具入校管制。</w:t>
      </w:r>
    </w:p>
    <w:p w:rsidR="00935FDC" w:rsidRPr="00B87586" w:rsidRDefault="00935FDC" w:rsidP="001B0DF1">
      <w:pPr>
        <w:numPr>
          <w:ilvl w:val="0"/>
          <w:numId w:val="95"/>
        </w:numPr>
        <w:spacing w:line="360" w:lineRule="auto"/>
        <w:rPr>
          <w:rFonts w:ascii="Times New Roman" w:eastAsia="標楷體" w:hAnsi="Times New Roman" w:cs="Times New Roman"/>
        </w:rPr>
      </w:pPr>
      <w:r w:rsidRPr="00B87586">
        <w:rPr>
          <w:rFonts w:ascii="Times New Roman" w:eastAsia="標楷體" w:hAnsi="Times New Roman" w:cs="Times New Roman"/>
        </w:rPr>
        <w:t>承攬商所有工具入校前先至守衛室登記，入校後所有電氣工具皆須送至儀電課</w:t>
      </w:r>
      <w:r w:rsidRPr="00B87586">
        <w:rPr>
          <w:rFonts w:ascii="Times New Roman" w:eastAsia="標楷體" w:hAnsi="Times New Roman" w:cs="Times New Roman"/>
        </w:rPr>
        <w:t xml:space="preserve"> </w:t>
      </w:r>
      <w:r w:rsidRPr="00B87586">
        <w:rPr>
          <w:rFonts w:ascii="Times New Roman" w:eastAsia="標楷體" w:hAnsi="Times New Roman" w:cs="Times New Roman"/>
        </w:rPr>
        <w:lastRenderedPageBreak/>
        <w:t>檢測、量絕緣，合格後貼上標籤，才可以在校區使用。校區</w:t>
      </w:r>
      <w:r w:rsidRPr="00B87586">
        <w:rPr>
          <w:rFonts w:ascii="Times New Roman" w:eastAsia="標楷體" w:hAnsi="Times New Roman" w:cs="Times New Roman"/>
        </w:rPr>
        <w:t>460V</w:t>
      </w:r>
      <w:r w:rsidRPr="00B87586">
        <w:rPr>
          <w:rFonts w:ascii="Times New Roman" w:eastAsia="標楷體" w:hAnsi="Times New Roman" w:cs="Times New Roman"/>
        </w:rPr>
        <w:t>電源不得私自接用，其插頭與</w:t>
      </w:r>
      <w:r w:rsidRPr="00B87586">
        <w:rPr>
          <w:rFonts w:ascii="Times New Roman" w:eastAsia="標楷體" w:hAnsi="Times New Roman" w:cs="Times New Roman"/>
        </w:rPr>
        <w:t>220V</w:t>
      </w:r>
      <w:r w:rsidRPr="00B87586">
        <w:rPr>
          <w:rFonts w:ascii="Times New Roman" w:eastAsia="標楷體" w:hAnsi="Times New Roman" w:cs="Times New Roman"/>
        </w:rPr>
        <w:t>單相電源插頭均為防爆插頭，須向總務處借用。</w:t>
      </w:r>
    </w:p>
    <w:p w:rsidR="00935FDC" w:rsidRPr="00B87586" w:rsidRDefault="00935FDC" w:rsidP="001B0DF1">
      <w:pPr>
        <w:numPr>
          <w:ilvl w:val="1"/>
          <w:numId w:val="92"/>
        </w:numPr>
        <w:tabs>
          <w:tab w:val="clear" w:pos="1191"/>
        </w:tabs>
        <w:spacing w:line="360" w:lineRule="auto"/>
        <w:ind w:left="720" w:hanging="266"/>
        <w:rPr>
          <w:rFonts w:ascii="Times New Roman" w:eastAsia="標楷體" w:hAnsi="Times New Roman" w:cs="Times New Roman"/>
        </w:rPr>
      </w:pPr>
      <w:r w:rsidRPr="00B87586">
        <w:rPr>
          <w:rFonts w:ascii="Times New Roman" w:eastAsia="標楷體" w:hAnsi="Times New Roman" w:cs="Times New Roman"/>
        </w:rPr>
        <w:t>作業人員進場管制。</w:t>
      </w:r>
    </w:p>
    <w:p w:rsidR="00935FDC" w:rsidRPr="00B87586" w:rsidRDefault="00935FDC" w:rsidP="001B0DF1">
      <w:pPr>
        <w:numPr>
          <w:ilvl w:val="2"/>
          <w:numId w:val="96"/>
        </w:numPr>
        <w:tabs>
          <w:tab w:val="clear" w:pos="1928"/>
        </w:tabs>
        <w:spacing w:line="360" w:lineRule="auto"/>
        <w:ind w:left="993" w:hanging="369"/>
        <w:rPr>
          <w:rFonts w:ascii="Times New Roman" w:eastAsia="標楷體" w:hAnsi="Times New Roman" w:cs="Times New Roman"/>
        </w:rPr>
      </w:pPr>
      <w:r w:rsidRPr="00B87586">
        <w:rPr>
          <w:rFonts w:ascii="Times New Roman" w:eastAsia="標楷體" w:hAnsi="Times New Roman" w:cs="Times New Roman"/>
        </w:rPr>
        <w:t>作業人員進校，承攬商必須於前一天將名單通知</w:t>
      </w:r>
      <w:r w:rsidRPr="00B87586">
        <w:rPr>
          <w:rFonts w:ascii="Times New Roman" w:eastAsia="標楷體" w:hAnsi="Times New Roman" w:cs="Times New Roman" w:hint="eastAsia"/>
        </w:rPr>
        <w:t>相關單位</w:t>
      </w:r>
      <w:r w:rsidRPr="00B87586">
        <w:rPr>
          <w:rFonts w:ascii="Times New Roman" w:eastAsia="標楷體" w:hAnsi="Times New Roman" w:cs="Times New Roman"/>
        </w:rPr>
        <w:t>，將名單輸入電腦，守衛室人員依電腦上名單與核對身分證後，才可給作業人員進校入校。</w:t>
      </w:r>
    </w:p>
    <w:p w:rsidR="00935FDC" w:rsidRPr="00B87586" w:rsidRDefault="00935FDC" w:rsidP="001B0DF1">
      <w:pPr>
        <w:numPr>
          <w:ilvl w:val="2"/>
          <w:numId w:val="96"/>
        </w:numPr>
        <w:tabs>
          <w:tab w:val="clear" w:pos="1928"/>
        </w:tabs>
        <w:spacing w:line="360" w:lineRule="auto"/>
        <w:ind w:left="993" w:hanging="369"/>
        <w:rPr>
          <w:rFonts w:ascii="Times New Roman" w:eastAsia="標楷體" w:hAnsi="Times New Roman" w:cs="Times New Roman"/>
        </w:rPr>
      </w:pPr>
      <w:r w:rsidRPr="00B87586">
        <w:rPr>
          <w:rFonts w:ascii="Times New Roman" w:eastAsia="標楷體" w:hAnsi="Times New Roman" w:cs="Times New Roman"/>
        </w:rPr>
        <w:t>作業人員只能在指定工作場所範圍內工作，不得到別地方去，會發生危險。作業人員必須遵守本校一</w:t>
      </w:r>
      <w:r w:rsidRPr="00B87586">
        <w:rPr>
          <w:rFonts w:ascii="Times New Roman" w:eastAsia="標楷體" w:hAnsi="Times New Roman" w:cs="Times New Roman"/>
        </w:rPr>
        <w:t>.</w:t>
      </w:r>
      <w:r w:rsidRPr="00B87586">
        <w:rPr>
          <w:rFonts w:ascii="Times New Roman" w:eastAsia="標楷體" w:hAnsi="Times New Roman" w:cs="Times New Roman"/>
        </w:rPr>
        <w:t>承攬商管理辦法</w:t>
      </w:r>
      <w:r w:rsidRPr="00B87586">
        <w:rPr>
          <w:rFonts w:ascii="Times New Roman" w:eastAsia="標楷體" w:hAnsi="Times New Roman" w:cs="Times New Roman" w:hint="eastAsia"/>
        </w:rPr>
        <w:t>；</w:t>
      </w:r>
      <w:r w:rsidRPr="00B87586">
        <w:rPr>
          <w:rFonts w:ascii="Times New Roman" w:eastAsia="標楷體" w:hAnsi="Times New Roman" w:cs="Times New Roman"/>
        </w:rPr>
        <w:t>二</w:t>
      </w:r>
      <w:r w:rsidRPr="00B87586">
        <w:rPr>
          <w:rFonts w:ascii="Times New Roman" w:eastAsia="標楷體" w:hAnsi="Times New Roman" w:cs="Times New Roman"/>
        </w:rPr>
        <w:t xml:space="preserve">. </w:t>
      </w:r>
      <w:r w:rsidRPr="00B87586">
        <w:rPr>
          <w:rFonts w:ascii="Times New Roman" w:eastAsia="標楷體" w:hAnsi="Times New Roman" w:cs="Times New Roman"/>
        </w:rPr>
        <w:t>承攬商工作安全衛生守則</w:t>
      </w:r>
      <w:r w:rsidRPr="00B87586">
        <w:rPr>
          <w:rFonts w:ascii="Times New Roman" w:eastAsia="標楷體" w:hAnsi="Times New Roman" w:cs="Times New Roman" w:hint="eastAsia"/>
        </w:rPr>
        <w:t>。</w:t>
      </w:r>
    </w:p>
    <w:p w:rsidR="00935FDC" w:rsidRPr="00B87586" w:rsidRDefault="00935FDC" w:rsidP="00AB12A1">
      <w:pPr>
        <w:spacing w:line="360" w:lineRule="auto"/>
        <w:ind w:left="454"/>
        <w:rPr>
          <w:rFonts w:ascii="Times New Roman" w:eastAsia="標楷體" w:hAnsi="Times New Roman" w:cs="Times New Roman"/>
        </w:rPr>
      </w:pPr>
      <w:r w:rsidRPr="00B87586">
        <w:rPr>
          <w:rFonts w:ascii="Times New Roman" w:eastAsia="標楷體" w:hAnsi="Times New Roman" w:cs="Times New Roman"/>
        </w:rPr>
        <w:t xml:space="preserve"> </w:t>
      </w:r>
    </w:p>
    <w:p w:rsidR="00935FDC" w:rsidRPr="00B87586" w:rsidRDefault="00935FDC" w:rsidP="001B0DF1">
      <w:pPr>
        <w:numPr>
          <w:ilvl w:val="1"/>
          <w:numId w:val="92"/>
        </w:numPr>
        <w:tabs>
          <w:tab w:val="clear" w:pos="1191"/>
        </w:tabs>
        <w:spacing w:line="360" w:lineRule="auto"/>
        <w:ind w:left="720" w:hanging="266"/>
        <w:rPr>
          <w:rFonts w:ascii="Times New Roman" w:eastAsia="標楷體" w:hAnsi="Times New Roman" w:cs="Times New Roman"/>
        </w:rPr>
      </w:pPr>
      <w:r w:rsidRPr="00B87586">
        <w:rPr>
          <w:rFonts w:ascii="Times New Roman" w:eastAsia="標楷體" w:hAnsi="Times New Roman" w:cs="Times New Roman"/>
        </w:rPr>
        <w:t>變更管理事項。</w:t>
      </w:r>
      <w:r w:rsidRPr="00B87586">
        <w:rPr>
          <w:rFonts w:ascii="Times New Roman" w:eastAsia="標楷體" w:hAnsi="Times New Roman" w:cs="Times New Roman"/>
        </w:rPr>
        <w:t xml:space="preserve"> </w:t>
      </w:r>
    </w:p>
    <w:p w:rsidR="00935FDC" w:rsidRPr="00B87586" w:rsidRDefault="00935FDC" w:rsidP="00AB12A1">
      <w:pPr>
        <w:spacing w:line="360" w:lineRule="auto"/>
        <w:ind w:leftChars="360" w:left="864"/>
        <w:rPr>
          <w:rFonts w:ascii="Times New Roman" w:eastAsia="標楷體" w:hAnsi="Times New Roman" w:cs="Times New Roman"/>
        </w:rPr>
      </w:pPr>
      <w:r w:rsidRPr="00B87586">
        <w:rPr>
          <w:rFonts w:ascii="Times New Roman" w:eastAsia="標楷體" w:hAnsi="Times New Roman" w:cs="Times New Roman"/>
        </w:rPr>
        <w:t>本項工程上尚未有需變更管理事項，如有變更管理事項應即召開會議協調。</w:t>
      </w:r>
    </w:p>
    <w:p w:rsidR="00935FDC" w:rsidRPr="00B87586" w:rsidRDefault="00935FDC" w:rsidP="001B0DF1">
      <w:pPr>
        <w:numPr>
          <w:ilvl w:val="1"/>
          <w:numId w:val="92"/>
        </w:numPr>
        <w:tabs>
          <w:tab w:val="clear" w:pos="1191"/>
        </w:tabs>
        <w:spacing w:line="360" w:lineRule="auto"/>
        <w:ind w:left="720" w:hanging="266"/>
        <w:rPr>
          <w:rFonts w:ascii="Times New Roman" w:eastAsia="標楷體" w:hAnsi="Times New Roman" w:cs="Times New Roman"/>
        </w:rPr>
      </w:pPr>
      <w:r w:rsidRPr="00B87586">
        <w:rPr>
          <w:rFonts w:ascii="Times New Roman" w:eastAsia="標楷體" w:hAnsi="Times New Roman" w:cs="Times New Roman"/>
        </w:rPr>
        <w:t xml:space="preserve"> </w:t>
      </w:r>
      <w:r w:rsidRPr="00B87586">
        <w:rPr>
          <w:rFonts w:ascii="Times New Roman" w:eastAsia="標楷體" w:hAnsi="Times New Roman" w:cs="Times New Roman"/>
        </w:rPr>
        <w:t>劃一危險性機械之操作信號、工作場所標識</w:t>
      </w:r>
      <w:r w:rsidRPr="00B87586">
        <w:rPr>
          <w:rFonts w:ascii="Times New Roman" w:eastAsia="標楷體" w:hAnsi="Times New Roman" w:cs="Times New Roman"/>
        </w:rPr>
        <w:t>(</w:t>
      </w:r>
      <w:r w:rsidRPr="00B87586">
        <w:rPr>
          <w:rFonts w:ascii="Times New Roman" w:eastAsia="標楷體" w:hAnsi="Times New Roman" w:cs="Times New Roman"/>
        </w:rPr>
        <w:t>示</w:t>
      </w:r>
      <w:r w:rsidRPr="00B87586">
        <w:rPr>
          <w:rFonts w:ascii="Times New Roman" w:eastAsia="標楷體" w:hAnsi="Times New Roman" w:cs="Times New Roman"/>
        </w:rPr>
        <w:t>)</w:t>
      </w:r>
      <w:r w:rsidRPr="00B87586">
        <w:rPr>
          <w:rFonts w:ascii="Times New Roman" w:eastAsia="標楷體" w:hAnsi="Times New Roman" w:cs="Times New Roman"/>
        </w:rPr>
        <w:t>、有害物空容器放置、警報、緊急避難方法及訓練等事項。</w:t>
      </w:r>
      <w:r w:rsidRPr="00B87586">
        <w:rPr>
          <w:rFonts w:ascii="Times New Roman" w:eastAsia="標楷體" w:hAnsi="Times New Roman" w:cs="Times New Roman"/>
        </w:rPr>
        <w:t xml:space="preserve"> </w:t>
      </w:r>
    </w:p>
    <w:p w:rsidR="00935FDC" w:rsidRPr="00B87586" w:rsidRDefault="00935FDC" w:rsidP="001B0DF1">
      <w:pPr>
        <w:numPr>
          <w:ilvl w:val="2"/>
          <w:numId w:val="104"/>
        </w:numPr>
        <w:tabs>
          <w:tab w:val="clear" w:pos="1928"/>
        </w:tabs>
        <w:spacing w:line="360" w:lineRule="auto"/>
        <w:ind w:left="993" w:hanging="369"/>
        <w:rPr>
          <w:rFonts w:ascii="Times New Roman" w:eastAsia="標楷體" w:hAnsi="Times New Roman" w:cs="Times New Roman"/>
        </w:rPr>
      </w:pPr>
      <w:r w:rsidRPr="00B87586">
        <w:rPr>
          <w:rFonts w:ascii="Times New Roman" w:eastAsia="標楷體" w:hAnsi="Times New Roman" w:cs="Times New Roman"/>
        </w:rPr>
        <w:t>移動式起重機之操作與吊掛作業人員之溝通，應以無線對講機為聯絡工具。</w:t>
      </w:r>
    </w:p>
    <w:p w:rsidR="00935FDC" w:rsidRPr="00B87586" w:rsidRDefault="00935FDC" w:rsidP="001B0DF1">
      <w:pPr>
        <w:numPr>
          <w:ilvl w:val="2"/>
          <w:numId w:val="104"/>
        </w:numPr>
        <w:tabs>
          <w:tab w:val="clear" w:pos="1928"/>
        </w:tabs>
        <w:spacing w:line="360" w:lineRule="auto"/>
        <w:ind w:left="993" w:hanging="369"/>
        <w:rPr>
          <w:rFonts w:ascii="Times New Roman" w:eastAsia="標楷體" w:hAnsi="Times New Roman" w:cs="Times New Roman"/>
        </w:rPr>
      </w:pPr>
      <w:r w:rsidRPr="00B87586">
        <w:rPr>
          <w:rFonts w:ascii="Times New Roman" w:eastAsia="標楷體" w:hAnsi="Times New Roman" w:cs="Times New Roman"/>
        </w:rPr>
        <w:t>施工作業場所範圍應以三角紅旗或其他明顯標籤等標示。影響通道部份與產品運送協議改道。</w:t>
      </w:r>
    </w:p>
    <w:p w:rsidR="00935FDC" w:rsidRPr="00B87586" w:rsidRDefault="00935FDC" w:rsidP="001B0DF1">
      <w:pPr>
        <w:numPr>
          <w:ilvl w:val="2"/>
          <w:numId w:val="104"/>
        </w:numPr>
        <w:tabs>
          <w:tab w:val="clear" w:pos="1928"/>
        </w:tabs>
        <w:spacing w:line="360" w:lineRule="auto"/>
        <w:ind w:left="993" w:hanging="369"/>
        <w:rPr>
          <w:rFonts w:ascii="Times New Roman" w:eastAsia="標楷體" w:hAnsi="Times New Roman" w:cs="Times New Roman"/>
        </w:rPr>
      </w:pPr>
      <w:r w:rsidRPr="00B87586">
        <w:rPr>
          <w:rFonts w:ascii="Times New Roman" w:eastAsia="標楷體" w:hAnsi="Times New Roman" w:cs="Times New Roman"/>
        </w:rPr>
        <w:t>進入校區內作業時所攜入使用之化學物質或有機溶劑，應於於施工作業前提供物質安全資料表，並經監工人員查對資料、包裝容器標示及無污染之虞後始可進入本校作業。</w:t>
      </w:r>
    </w:p>
    <w:p w:rsidR="00935FDC" w:rsidRPr="00B87586" w:rsidRDefault="00935FDC" w:rsidP="001B0DF1">
      <w:pPr>
        <w:numPr>
          <w:ilvl w:val="2"/>
          <w:numId w:val="104"/>
        </w:numPr>
        <w:tabs>
          <w:tab w:val="clear" w:pos="1928"/>
        </w:tabs>
        <w:spacing w:line="360" w:lineRule="auto"/>
        <w:ind w:left="993" w:hanging="369"/>
        <w:rPr>
          <w:rFonts w:ascii="Times New Roman" w:eastAsia="標楷體" w:hAnsi="Times New Roman" w:cs="Times New Roman"/>
        </w:rPr>
      </w:pPr>
      <w:r w:rsidRPr="00B87586">
        <w:rPr>
          <w:rFonts w:ascii="Times New Roman" w:eastAsia="標楷體" w:hAnsi="Times New Roman" w:cs="Times New Roman"/>
        </w:rPr>
        <w:t>本校緊急事故發生時，由控制室廣播系統廣播。如聽到廣播無論真實或演習，所有人員應停止施工作業，關閉電源及動火作業之氧氣、化學物質（有機溶劑）容器蓋及乙炔等燃料源。侷限空間作業監視人員應告知進入侷限空間作業人員儘速徹離。</w:t>
      </w:r>
    </w:p>
    <w:p w:rsidR="00935FDC" w:rsidRPr="00B87586" w:rsidRDefault="00935FDC" w:rsidP="001B0DF1">
      <w:pPr>
        <w:numPr>
          <w:ilvl w:val="2"/>
          <w:numId w:val="104"/>
        </w:numPr>
        <w:tabs>
          <w:tab w:val="clear" w:pos="1928"/>
        </w:tabs>
        <w:spacing w:line="360" w:lineRule="auto"/>
        <w:ind w:left="993" w:hanging="369"/>
        <w:rPr>
          <w:rFonts w:ascii="Times New Roman" w:eastAsia="標楷體" w:hAnsi="Times New Roman" w:cs="Times New Roman"/>
        </w:rPr>
      </w:pPr>
      <w:r w:rsidRPr="00B87586">
        <w:rPr>
          <w:rFonts w:ascii="Times New Roman" w:eastAsia="標楷體" w:hAnsi="Times New Roman" w:cs="Times New Roman"/>
        </w:rPr>
        <w:t>發生重大之事故，除必要之急救、搶救等措施，不得移動或破壞現場。</w:t>
      </w:r>
    </w:p>
    <w:p w:rsidR="00935FDC" w:rsidRPr="00B87586" w:rsidRDefault="00935FDC" w:rsidP="001B0DF1">
      <w:pPr>
        <w:numPr>
          <w:ilvl w:val="2"/>
          <w:numId w:val="104"/>
        </w:numPr>
        <w:tabs>
          <w:tab w:val="clear" w:pos="1928"/>
        </w:tabs>
        <w:spacing w:line="360" w:lineRule="auto"/>
        <w:ind w:left="993" w:hanging="369"/>
        <w:rPr>
          <w:rFonts w:ascii="Times New Roman" w:eastAsia="標楷體" w:hAnsi="Times New Roman" w:cs="Times New Roman"/>
        </w:rPr>
      </w:pPr>
      <w:r w:rsidRPr="00B87586">
        <w:rPr>
          <w:rFonts w:ascii="Times New Roman" w:eastAsia="標楷體" w:hAnsi="Times New Roman" w:cs="Times New Roman"/>
        </w:rPr>
        <w:t>事故發生後；該工程監工人員應依事故處理辦法於三日內填妥附件</w:t>
      </w:r>
      <w:r w:rsidRPr="00B87586">
        <w:rPr>
          <w:rFonts w:ascii="Times New Roman" w:eastAsia="標楷體" w:hAnsi="Times New Roman" w:cs="Times New Roman" w:hint="eastAsia"/>
        </w:rPr>
        <w:t>九</w:t>
      </w:r>
      <w:r w:rsidRPr="00B87586">
        <w:rPr>
          <w:rFonts w:ascii="Times New Roman" w:eastAsia="標楷體" w:hAnsi="Times New Roman" w:cs="Times New Roman" w:hint="eastAsia"/>
        </w:rPr>
        <w:t xml:space="preserve"> </w:t>
      </w:r>
      <w:r w:rsidRPr="00B87586">
        <w:rPr>
          <w:rFonts w:ascii="Times New Roman" w:eastAsia="標楷體" w:hAnsi="Times New Roman" w:cs="Times New Roman"/>
        </w:rPr>
        <w:t>「承攬商人員意外傷害事故報告表」。承攬商及其作業人員，應接受本校必要之事故調查。</w:t>
      </w:r>
    </w:p>
    <w:p w:rsidR="00935FDC" w:rsidRPr="00B87586" w:rsidRDefault="00935FDC" w:rsidP="001B0DF1">
      <w:pPr>
        <w:numPr>
          <w:ilvl w:val="2"/>
          <w:numId w:val="104"/>
        </w:numPr>
        <w:tabs>
          <w:tab w:val="clear" w:pos="1928"/>
        </w:tabs>
        <w:spacing w:line="360" w:lineRule="auto"/>
        <w:ind w:left="993" w:hanging="369"/>
        <w:rPr>
          <w:rFonts w:ascii="Times New Roman" w:eastAsia="標楷體" w:hAnsi="Times New Roman" w:cs="Times New Roman"/>
        </w:rPr>
      </w:pPr>
      <w:r w:rsidRPr="00B87586">
        <w:rPr>
          <w:rFonts w:ascii="Times New Roman" w:eastAsia="標楷體" w:hAnsi="Times New Roman" w:cs="Times New Roman"/>
        </w:rPr>
        <w:t>承攬商應於施工前負責訓練其至本校作業之勞工，該項訓練應包含有關工程開工安全會議中之決議事項，其訓練記錄應送本校「總務處」備查。</w:t>
      </w:r>
    </w:p>
    <w:p w:rsidR="00935FDC" w:rsidRPr="00B87586" w:rsidRDefault="00935FDC" w:rsidP="001B0DF1">
      <w:pPr>
        <w:numPr>
          <w:ilvl w:val="2"/>
          <w:numId w:val="104"/>
        </w:numPr>
        <w:tabs>
          <w:tab w:val="clear" w:pos="1928"/>
        </w:tabs>
        <w:spacing w:line="360" w:lineRule="auto"/>
        <w:ind w:left="993" w:hanging="369"/>
        <w:rPr>
          <w:rFonts w:ascii="Times New Roman" w:eastAsia="標楷體" w:hAnsi="Times New Roman" w:cs="Times New Roman"/>
        </w:rPr>
      </w:pPr>
      <w:r w:rsidRPr="00B87586">
        <w:rPr>
          <w:rFonts w:ascii="Times New Roman" w:eastAsia="標楷體" w:hAnsi="Times New Roman" w:cs="Times New Roman"/>
        </w:rPr>
        <w:t>本校辦理承攬商施工人員安全衛生教育訓練時，承攬商得派遣其作業人員前來本校接受訓練。</w:t>
      </w:r>
    </w:p>
    <w:p w:rsidR="00935FDC" w:rsidRPr="00B87586" w:rsidRDefault="00935FDC" w:rsidP="001B0DF1">
      <w:pPr>
        <w:numPr>
          <w:ilvl w:val="1"/>
          <w:numId w:val="92"/>
        </w:numPr>
        <w:tabs>
          <w:tab w:val="clear" w:pos="1191"/>
          <w:tab w:val="left" w:pos="851"/>
        </w:tabs>
        <w:spacing w:line="360" w:lineRule="auto"/>
        <w:ind w:left="851" w:hanging="397"/>
        <w:rPr>
          <w:rFonts w:ascii="Times New Roman" w:eastAsia="標楷體" w:hAnsi="Times New Roman" w:cs="Times New Roman"/>
        </w:rPr>
      </w:pPr>
      <w:r w:rsidRPr="00B87586">
        <w:rPr>
          <w:rFonts w:ascii="Times New Roman" w:eastAsia="標楷體" w:hAnsi="Times New Roman" w:cs="Times New Roman"/>
        </w:rPr>
        <w:lastRenderedPageBreak/>
        <w:t>使用打樁機、拔樁機、電動機械、電動器具、乙炔熔接裝置、電弧熔接裝置、換氣裝置、架設通道、施工架、工作架台等機械、設備或構造物時，應協調使用上之安全措施。</w:t>
      </w:r>
      <w:r w:rsidRPr="00B87586">
        <w:rPr>
          <w:rFonts w:ascii="Times New Roman" w:eastAsia="標楷體" w:hAnsi="Times New Roman" w:cs="Times New Roman"/>
        </w:rPr>
        <w:t xml:space="preserve"> </w:t>
      </w:r>
    </w:p>
    <w:p w:rsidR="00935FDC" w:rsidRPr="00B87586" w:rsidRDefault="00935FDC" w:rsidP="001B0DF1">
      <w:pPr>
        <w:numPr>
          <w:ilvl w:val="2"/>
          <w:numId w:val="97"/>
        </w:numPr>
        <w:tabs>
          <w:tab w:val="clear" w:pos="1928"/>
        </w:tabs>
        <w:spacing w:line="360" w:lineRule="auto"/>
        <w:ind w:left="993" w:hanging="369"/>
        <w:rPr>
          <w:rFonts w:ascii="Times New Roman" w:eastAsia="標楷體" w:hAnsi="Times New Roman" w:cs="Times New Roman"/>
        </w:rPr>
      </w:pPr>
      <w:r w:rsidRPr="00B87586">
        <w:rPr>
          <w:rFonts w:ascii="Times New Roman" w:eastAsia="標楷體" w:hAnsi="Times New Roman" w:cs="Times New Roman"/>
        </w:rPr>
        <w:t>電動器具、電動機械使用時停放位置，電源接用，由本校監工人員指定，電源不足時</w:t>
      </w:r>
      <w:r w:rsidRPr="00B87586">
        <w:rPr>
          <w:rFonts w:ascii="Times New Roman" w:eastAsia="標楷體" w:hAnsi="Times New Roman" w:cs="Times New Roman" w:hint="eastAsia"/>
        </w:rPr>
        <w:t>宜由總務處</w:t>
      </w:r>
      <w:r w:rsidRPr="00B87586">
        <w:rPr>
          <w:rFonts w:ascii="Times New Roman" w:eastAsia="標楷體" w:hAnsi="Times New Roman" w:cs="Times New Roman"/>
        </w:rPr>
        <w:t>裝設臨時電。不同承攬商的電動機械應有警示布條區隔，以免誤操作。</w:t>
      </w:r>
    </w:p>
    <w:p w:rsidR="00935FDC" w:rsidRPr="00B87586" w:rsidRDefault="00935FDC" w:rsidP="001B0DF1">
      <w:pPr>
        <w:numPr>
          <w:ilvl w:val="2"/>
          <w:numId w:val="97"/>
        </w:numPr>
        <w:tabs>
          <w:tab w:val="clear" w:pos="1928"/>
        </w:tabs>
        <w:spacing w:line="360" w:lineRule="auto"/>
        <w:ind w:left="993" w:hanging="369"/>
        <w:rPr>
          <w:rFonts w:ascii="Times New Roman" w:eastAsia="標楷體" w:hAnsi="Times New Roman" w:cs="Times New Roman"/>
        </w:rPr>
      </w:pPr>
      <w:r w:rsidRPr="00B87586">
        <w:rPr>
          <w:rFonts w:ascii="Times New Roman" w:eastAsia="標楷體" w:hAnsi="Times New Roman" w:cs="Times New Roman"/>
        </w:rPr>
        <w:t>不同廠商相鄰近乙炔熔接裝置，應各自掛牌分別，及乙炔熔接裝置均須裝設火焰逆止器。</w:t>
      </w:r>
    </w:p>
    <w:p w:rsidR="00935FDC" w:rsidRPr="00B87586" w:rsidRDefault="00935FDC" w:rsidP="001B0DF1">
      <w:pPr>
        <w:numPr>
          <w:ilvl w:val="2"/>
          <w:numId w:val="97"/>
        </w:numPr>
        <w:tabs>
          <w:tab w:val="clear" w:pos="1928"/>
        </w:tabs>
        <w:spacing w:line="360" w:lineRule="auto"/>
        <w:ind w:left="993" w:hanging="369"/>
        <w:rPr>
          <w:rFonts w:ascii="Times New Roman" w:eastAsia="標楷體" w:hAnsi="Times New Roman" w:cs="Times New Roman"/>
        </w:rPr>
      </w:pPr>
      <w:r w:rsidRPr="00B87586">
        <w:rPr>
          <w:rFonts w:ascii="Times New Roman" w:eastAsia="標楷體" w:hAnsi="Times New Roman" w:cs="Times New Roman"/>
        </w:rPr>
        <w:t>電弧熔接裝置，必須放在電源插座旁指定框線內，每個電源插座只能接一台電弧熔接裝置，如果有</w:t>
      </w:r>
      <w:r w:rsidRPr="00B87586">
        <w:rPr>
          <w:rFonts w:ascii="Times New Roman" w:eastAsia="標楷體" w:hAnsi="Times New Roman" w:cs="Times New Roman"/>
        </w:rPr>
        <w:t>2</w:t>
      </w:r>
      <w:r w:rsidRPr="00B87586">
        <w:rPr>
          <w:rFonts w:ascii="Times New Roman" w:eastAsia="標楷體" w:hAnsi="Times New Roman" w:cs="Times New Roman"/>
        </w:rPr>
        <w:t>台電弧熔接裝置則須裝設臨時電源，或接到另電源插座。電源插座為防爆插座，其插頭必須符合或可向總務處借用。</w:t>
      </w:r>
    </w:p>
    <w:p w:rsidR="00935FDC" w:rsidRPr="00B87586" w:rsidRDefault="00935FDC" w:rsidP="001B0DF1">
      <w:pPr>
        <w:numPr>
          <w:ilvl w:val="2"/>
          <w:numId w:val="97"/>
        </w:numPr>
        <w:tabs>
          <w:tab w:val="clear" w:pos="1928"/>
        </w:tabs>
        <w:spacing w:line="360" w:lineRule="auto"/>
        <w:ind w:left="993" w:hanging="369"/>
        <w:rPr>
          <w:rFonts w:ascii="Times New Roman" w:eastAsia="標楷體" w:hAnsi="Times New Roman" w:cs="Times New Roman"/>
        </w:rPr>
      </w:pPr>
      <w:r w:rsidRPr="00B87586">
        <w:rPr>
          <w:rFonts w:ascii="Times New Roman" w:eastAsia="標楷體" w:hAnsi="Times New Roman" w:cs="Times New Roman"/>
        </w:rPr>
        <w:t>施工架架設不得妨害本校設備操作、通道、人行安全，以及鄰近不同廠商之施工，施工架架設位置由本校監工人員指定。</w:t>
      </w:r>
    </w:p>
    <w:p w:rsidR="00935FDC" w:rsidRPr="00B87586" w:rsidRDefault="00935FDC" w:rsidP="001B0DF1">
      <w:pPr>
        <w:numPr>
          <w:ilvl w:val="2"/>
          <w:numId w:val="97"/>
        </w:numPr>
        <w:tabs>
          <w:tab w:val="clear" w:pos="1928"/>
        </w:tabs>
        <w:spacing w:line="360" w:lineRule="auto"/>
        <w:ind w:left="993" w:hanging="369"/>
        <w:rPr>
          <w:rFonts w:ascii="Times New Roman" w:eastAsia="標楷體" w:hAnsi="Times New Roman" w:cs="Times New Roman"/>
        </w:rPr>
      </w:pPr>
      <w:r w:rsidRPr="00B87586">
        <w:rPr>
          <w:rFonts w:ascii="Times New Roman" w:eastAsia="標楷體" w:hAnsi="Times New Roman" w:cs="Times New Roman"/>
        </w:rPr>
        <w:t>其他有必要之協調事項。</w:t>
      </w:r>
      <w:r w:rsidRPr="00B87586">
        <w:rPr>
          <w:rFonts w:ascii="Times New Roman" w:eastAsia="標楷體" w:hAnsi="Times New Roman" w:cs="Times New Roman"/>
        </w:rPr>
        <w:br w:type="page"/>
      </w:r>
    </w:p>
    <w:p w:rsidR="00935FDC" w:rsidRPr="00B87586" w:rsidRDefault="00935FDC" w:rsidP="00AB12A1">
      <w:pPr>
        <w:spacing w:line="276" w:lineRule="auto"/>
        <w:jc w:val="center"/>
        <w:rPr>
          <w:rFonts w:ascii="Times New Roman" w:eastAsia="標楷體" w:hAnsi="Times New Roman" w:cs="Times New Roman"/>
          <w:b/>
          <w:bCs/>
          <w:sz w:val="32"/>
          <w:szCs w:val="32"/>
        </w:rPr>
      </w:pPr>
      <w:r w:rsidRPr="00B87586">
        <w:rPr>
          <w:rFonts w:ascii="Times New Roman" w:eastAsia="標楷體" w:hAnsi="Times New Roman" w:cs="Times New Roman" w:hint="eastAsia"/>
          <w:b/>
          <w:bCs/>
          <w:sz w:val="32"/>
          <w:szCs w:val="32"/>
        </w:rPr>
        <w:lastRenderedPageBreak/>
        <w:t>附表</w:t>
      </w:r>
      <w:r w:rsidRPr="00B87586">
        <w:rPr>
          <w:rFonts w:ascii="Times New Roman" w:eastAsia="標楷體" w:hAnsi="Times New Roman" w:cs="Times New Roman" w:hint="eastAsia"/>
          <w:b/>
          <w:bCs/>
          <w:sz w:val="32"/>
          <w:szCs w:val="32"/>
        </w:rPr>
        <w:t xml:space="preserve">4  </w:t>
      </w:r>
      <w:r w:rsidRPr="00B87586">
        <w:rPr>
          <w:rFonts w:ascii="Times New Roman" w:eastAsia="標楷體" w:hAnsi="Times New Roman" w:cs="Times New Roman"/>
          <w:b/>
          <w:bCs/>
          <w:sz w:val="32"/>
          <w:szCs w:val="32"/>
        </w:rPr>
        <w:t>施工配合同意書</w:t>
      </w:r>
    </w:p>
    <w:p w:rsidR="00935FDC" w:rsidRPr="00B87586" w:rsidRDefault="00935FDC" w:rsidP="00AB12A1">
      <w:pPr>
        <w:spacing w:line="276" w:lineRule="auto"/>
        <w:ind w:firstLineChars="200" w:firstLine="560"/>
        <w:jc w:val="both"/>
        <w:rPr>
          <w:rFonts w:ascii="Times New Roman" w:eastAsia="標楷體" w:hAnsi="Times New Roman" w:cs="Times New Roman"/>
          <w:sz w:val="28"/>
          <w:szCs w:val="28"/>
          <w:u w:val="single"/>
        </w:rPr>
      </w:pPr>
      <w:r w:rsidRPr="00B87586">
        <w:rPr>
          <w:rFonts w:ascii="Times New Roman" w:eastAsia="標楷體" w:hAnsi="Times New Roman" w:cs="Times New Roman" w:hint="eastAsia"/>
          <w:sz w:val="28"/>
          <w:szCs w:val="28"/>
        </w:rPr>
        <w:t>本公司</w:t>
      </w:r>
      <w:r w:rsidRPr="00B87586">
        <w:rPr>
          <w:rFonts w:ascii="Times New Roman" w:eastAsia="標楷體" w:hAnsi="Times New Roman" w:cs="Times New Roman"/>
          <w:sz w:val="28"/>
          <w:szCs w:val="28"/>
          <w:u w:val="single"/>
        </w:rPr>
        <w:t xml:space="preserve">               </w:t>
      </w:r>
      <w:r w:rsidRPr="00B87586">
        <w:rPr>
          <w:rFonts w:ascii="Times New Roman" w:eastAsia="標楷體" w:hAnsi="Times New Roman" w:cs="Times New Roman"/>
          <w:sz w:val="28"/>
          <w:szCs w:val="28"/>
        </w:rPr>
        <w:t>（簽章）因承攬</w:t>
      </w:r>
      <w:r w:rsidRPr="00B87586">
        <w:rPr>
          <w:rFonts w:ascii="Times New Roman" w:eastAsia="標楷體" w:hAnsi="Times New Roman" w:cs="Times New Roman"/>
          <w:sz w:val="28"/>
          <w:szCs w:val="28"/>
        </w:rPr>
        <w:t xml:space="preserve"> </w:t>
      </w:r>
      <w:r w:rsidRPr="00B87586">
        <w:rPr>
          <w:rFonts w:ascii="Times New Roman" w:eastAsia="標楷體" w:hAnsi="Times New Roman" w:cs="Times New Roman"/>
          <w:sz w:val="28"/>
          <w:szCs w:val="28"/>
        </w:rPr>
        <w:t>貴校</w:t>
      </w:r>
      <w:r w:rsidRPr="00B87586">
        <w:rPr>
          <w:rFonts w:ascii="Times New Roman" w:eastAsia="標楷體" w:hAnsi="Times New Roman" w:cs="Times New Roman"/>
          <w:sz w:val="28"/>
          <w:szCs w:val="28"/>
          <w:u w:val="single"/>
        </w:rPr>
        <w:t xml:space="preserve">                    </w:t>
      </w:r>
      <w:r w:rsidRPr="00B87586">
        <w:rPr>
          <w:rFonts w:ascii="Times New Roman" w:eastAsia="標楷體" w:hAnsi="Times New Roman" w:cs="Times New Roman"/>
          <w:sz w:val="28"/>
          <w:szCs w:val="28"/>
        </w:rPr>
        <w:t>工程，在</w:t>
      </w:r>
      <w:r w:rsidRPr="00B87586">
        <w:rPr>
          <w:rFonts w:ascii="Times New Roman" w:eastAsia="標楷體" w:hAnsi="Times New Roman" w:cs="Times New Roman"/>
          <w:sz w:val="28"/>
          <w:szCs w:val="28"/>
        </w:rPr>
        <w:t xml:space="preserve"> </w:t>
      </w:r>
      <w:r w:rsidRPr="00B87586">
        <w:rPr>
          <w:rFonts w:ascii="Times New Roman" w:eastAsia="標楷體" w:hAnsi="Times New Roman" w:cs="Times New Roman"/>
          <w:sz w:val="28"/>
          <w:szCs w:val="28"/>
        </w:rPr>
        <w:t>貴校</w:t>
      </w:r>
      <w:r w:rsidRPr="00B87586">
        <w:rPr>
          <w:rFonts w:ascii="Times New Roman" w:eastAsia="標楷體" w:hAnsi="Times New Roman" w:cs="Times New Roman"/>
          <w:sz w:val="28"/>
          <w:szCs w:val="28"/>
        </w:rPr>
        <w:t xml:space="preserve"> </w:t>
      </w:r>
      <w:r w:rsidRPr="00B87586">
        <w:rPr>
          <w:rFonts w:ascii="Times New Roman" w:eastAsia="標楷體" w:hAnsi="Times New Roman" w:cs="Times New Roman"/>
          <w:sz w:val="28"/>
          <w:szCs w:val="28"/>
          <w:u w:val="single"/>
        </w:rPr>
        <w:t xml:space="preserve">         </w:t>
      </w:r>
      <w:r w:rsidRPr="00B87586">
        <w:rPr>
          <w:rFonts w:ascii="Times New Roman" w:eastAsia="標楷體" w:hAnsi="Times New Roman" w:cs="Times New Roman" w:hint="eastAsia"/>
          <w:sz w:val="28"/>
          <w:szCs w:val="28"/>
        </w:rPr>
        <w:t>校區</w:t>
      </w:r>
      <w:r w:rsidRPr="00B87586">
        <w:rPr>
          <w:rFonts w:ascii="Times New Roman" w:eastAsia="標楷體" w:hAnsi="Times New Roman" w:cs="Times New Roman"/>
          <w:sz w:val="28"/>
          <w:szCs w:val="28"/>
          <w:u w:val="single"/>
        </w:rPr>
        <w:t xml:space="preserve">       </w:t>
      </w:r>
      <w:r w:rsidRPr="00B87586">
        <w:rPr>
          <w:rFonts w:ascii="Times New Roman" w:eastAsia="標楷體" w:hAnsi="Times New Roman" w:cs="Times New Roman"/>
          <w:sz w:val="28"/>
          <w:szCs w:val="28"/>
        </w:rPr>
        <w:t>樓</w:t>
      </w:r>
      <w:r w:rsidRPr="00B87586">
        <w:rPr>
          <w:rFonts w:ascii="Times New Roman" w:eastAsia="標楷體" w:hAnsi="Times New Roman" w:cs="Times New Roman"/>
          <w:sz w:val="28"/>
          <w:szCs w:val="28"/>
          <w:u w:val="single"/>
        </w:rPr>
        <w:t xml:space="preserve">       </w:t>
      </w:r>
      <w:r w:rsidRPr="00B87586">
        <w:rPr>
          <w:rFonts w:ascii="Times New Roman" w:eastAsia="標楷體" w:hAnsi="Times New Roman" w:cs="Times New Roman" w:hint="eastAsia"/>
          <w:sz w:val="28"/>
          <w:szCs w:val="28"/>
        </w:rPr>
        <w:t>場所</w:t>
      </w:r>
      <w:r w:rsidRPr="00B87586">
        <w:rPr>
          <w:rFonts w:ascii="Times New Roman" w:eastAsia="標楷體" w:hAnsi="Times New Roman" w:cs="Times New Roman"/>
          <w:sz w:val="28"/>
          <w:szCs w:val="28"/>
        </w:rPr>
        <w:t>施工，並於施工期間指派</w:t>
      </w:r>
      <w:r w:rsidRPr="00B87586">
        <w:rPr>
          <w:rFonts w:ascii="Times New Roman" w:eastAsia="標楷體" w:hAnsi="Times New Roman" w:cs="Times New Roman"/>
          <w:sz w:val="28"/>
          <w:szCs w:val="28"/>
          <w:u w:val="single"/>
        </w:rPr>
        <w:t xml:space="preserve">            </w:t>
      </w:r>
      <w:r w:rsidRPr="00B87586">
        <w:rPr>
          <w:rFonts w:ascii="Times New Roman" w:eastAsia="標楷體" w:hAnsi="Times New Roman" w:cs="Times New Roman"/>
          <w:sz w:val="28"/>
          <w:szCs w:val="28"/>
        </w:rPr>
        <w:t>（簽章）為本工程在</w:t>
      </w:r>
      <w:r w:rsidRPr="00B87586">
        <w:rPr>
          <w:rFonts w:ascii="Times New Roman" w:eastAsia="標楷體" w:hAnsi="Times New Roman" w:cs="Times New Roman"/>
          <w:sz w:val="28"/>
          <w:szCs w:val="28"/>
        </w:rPr>
        <w:t xml:space="preserve"> </w:t>
      </w:r>
      <w:r w:rsidRPr="00B87586">
        <w:rPr>
          <w:rFonts w:ascii="Times New Roman" w:eastAsia="標楷體" w:hAnsi="Times New Roman" w:cs="Times New Roman"/>
          <w:sz w:val="28"/>
          <w:szCs w:val="28"/>
        </w:rPr>
        <w:t>貴校施工期間之安全衛生管理人員，施工期間無異議同意配合</w:t>
      </w:r>
      <w:r w:rsidRPr="00B87586">
        <w:rPr>
          <w:rFonts w:ascii="Times New Roman" w:eastAsia="標楷體" w:hAnsi="Times New Roman" w:cs="Times New Roman"/>
          <w:sz w:val="28"/>
          <w:szCs w:val="28"/>
        </w:rPr>
        <w:t xml:space="preserve"> </w:t>
      </w:r>
      <w:r w:rsidRPr="00B87586">
        <w:rPr>
          <w:rFonts w:ascii="Times New Roman" w:eastAsia="標楷體" w:hAnsi="Times New Roman" w:cs="Times New Roman"/>
          <w:sz w:val="28"/>
          <w:szCs w:val="28"/>
        </w:rPr>
        <w:t>貴校「承攬商施工職業安全衛生規則」執行相關規定，</w:t>
      </w:r>
      <w:r w:rsidRPr="00B87586">
        <w:rPr>
          <w:rFonts w:ascii="Times New Roman" w:eastAsia="標楷體" w:hAnsi="Times New Roman" w:cs="Times New Roman"/>
          <w:sz w:val="28"/>
          <w:szCs w:val="28"/>
        </w:rPr>
        <w:t xml:space="preserve"> </w:t>
      </w:r>
      <w:r w:rsidRPr="00B87586">
        <w:rPr>
          <w:rFonts w:ascii="Times New Roman" w:eastAsia="標楷體" w:hAnsi="Times New Roman" w:cs="Times New Roman"/>
          <w:sz w:val="28"/>
          <w:szCs w:val="28"/>
        </w:rPr>
        <w:t>貴校並已完整告知工作環境、危害因素與職業安全衛生法及相關規定應採取之必要措施，本校已完全了解，且同意如有交付再承攬者，</w:t>
      </w:r>
      <w:r w:rsidRPr="00B87586">
        <w:rPr>
          <w:rFonts w:ascii="Times New Roman" w:eastAsia="標楷體" w:hAnsi="Times New Roman" w:cs="Times New Roman" w:hint="eastAsia"/>
          <w:sz w:val="28"/>
          <w:szCs w:val="28"/>
        </w:rPr>
        <w:t>本公司</w:t>
      </w:r>
      <w:r w:rsidRPr="00B87586">
        <w:rPr>
          <w:rFonts w:ascii="Times New Roman" w:eastAsia="標楷體" w:hAnsi="Times New Roman" w:cs="Times New Roman"/>
          <w:sz w:val="28"/>
          <w:szCs w:val="28"/>
        </w:rPr>
        <w:t>將負責完全且清楚告知相關規定；如有施工相關安全衛生意外事故，</w:t>
      </w:r>
      <w:r w:rsidRPr="00B87586">
        <w:rPr>
          <w:rFonts w:ascii="Times New Roman" w:eastAsia="標楷體" w:hAnsi="Times New Roman" w:cs="Times New Roman" w:hint="eastAsia"/>
          <w:sz w:val="28"/>
          <w:szCs w:val="28"/>
        </w:rPr>
        <w:t>本公司</w:t>
      </w:r>
      <w:r w:rsidRPr="00B87586">
        <w:rPr>
          <w:rFonts w:ascii="Times New Roman" w:eastAsia="標楷體" w:hAnsi="Times New Roman" w:cs="Times New Roman"/>
          <w:sz w:val="28"/>
          <w:szCs w:val="28"/>
        </w:rPr>
        <w:t>及再承攬者自付一切民、刑事責任。</w:t>
      </w:r>
    </w:p>
    <w:p w:rsidR="00935FDC" w:rsidRPr="00B87586" w:rsidRDefault="00935FDC" w:rsidP="00AB12A1">
      <w:pPr>
        <w:spacing w:line="276" w:lineRule="auto"/>
        <w:ind w:leftChars="213" w:left="511"/>
        <w:jc w:val="both"/>
        <w:rPr>
          <w:rFonts w:ascii="Times New Roman" w:eastAsia="標楷體" w:hAnsi="Times New Roman" w:cs="Times New Roman"/>
          <w:sz w:val="28"/>
          <w:szCs w:val="28"/>
        </w:rPr>
      </w:pPr>
      <w:r w:rsidRPr="00B87586">
        <w:rPr>
          <w:rFonts w:ascii="Times New Roman" w:eastAsia="標楷體" w:hAnsi="Times New Roman" w:cs="Times New Roman"/>
          <w:sz w:val="28"/>
          <w:szCs w:val="28"/>
        </w:rPr>
        <w:t>特此聲明如上</w:t>
      </w:r>
    </w:p>
    <w:p w:rsidR="00935FDC" w:rsidRPr="00B87586" w:rsidRDefault="00935FDC" w:rsidP="00AB12A1">
      <w:pPr>
        <w:spacing w:line="276" w:lineRule="auto"/>
        <w:ind w:leftChars="315" w:left="756"/>
        <w:jc w:val="both"/>
        <w:rPr>
          <w:rFonts w:ascii="Times New Roman" w:eastAsia="標楷體" w:hAnsi="Times New Roman" w:cs="Times New Roman"/>
          <w:b/>
          <w:bCs/>
          <w:sz w:val="28"/>
          <w:szCs w:val="28"/>
        </w:rPr>
      </w:pPr>
      <w:r w:rsidRPr="00B87586">
        <w:rPr>
          <w:rFonts w:ascii="Times New Roman" w:eastAsia="標楷體" w:hAnsi="Times New Roman" w:cs="Times New Roman"/>
          <w:b/>
          <w:bCs/>
          <w:sz w:val="28"/>
          <w:szCs w:val="28"/>
        </w:rPr>
        <w:t>此致</w:t>
      </w:r>
    </w:p>
    <w:p w:rsidR="00935FDC" w:rsidRPr="00B87586" w:rsidRDefault="00935FDC" w:rsidP="00AB12A1">
      <w:pPr>
        <w:spacing w:line="276" w:lineRule="auto"/>
        <w:ind w:leftChars="213" w:left="511"/>
        <w:jc w:val="both"/>
        <w:rPr>
          <w:rFonts w:ascii="Times New Roman" w:eastAsia="標楷體" w:hAnsi="Times New Roman" w:cs="Times New Roman"/>
          <w:sz w:val="28"/>
          <w:szCs w:val="28"/>
        </w:rPr>
      </w:pPr>
      <w:r w:rsidRPr="00B87586">
        <w:rPr>
          <w:rFonts w:ascii="Times New Roman" w:eastAsia="標楷體" w:hAnsi="Times New Roman" w:cs="Times New Roman"/>
          <w:b/>
          <w:bCs/>
          <w:sz w:val="28"/>
          <w:szCs w:val="28"/>
        </w:rPr>
        <w:t>XXXX</w:t>
      </w:r>
      <w:r w:rsidRPr="00B87586">
        <w:rPr>
          <w:rFonts w:ascii="Times New Roman" w:eastAsia="標楷體" w:hAnsi="Times New Roman" w:cs="Times New Roman"/>
          <w:b/>
          <w:bCs/>
          <w:sz w:val="28"/>
          <w:szCs w:val="28"/>
        </w:rPr>
        <w:t>股份有限公司</w:t>
      </w:r>
    </w:p>
    <w:p w:rsidR="00935FDC" w:rsidRPr="00B87586" w:rsidRDefault="00935FDC" w:rsidP="00AB12A1">
      <w:pPr>
        <w:spacing w:line="276" w:lineRule="auto"/>
        <w:ind w:leftChars="363" w:left="871"/>
        <w:jc w:val="both"/>
        <w:rPr>
          <w:rFonts w:ascii="Times New Roman" w:eastAsia="標楷體" w:hAnsi="Times New Roman" w:cs="Times New Roman"/>
          <w:sz w:val="28"/>
          <w:szCs w:val="28"/>
        </w:rPr>
      </w:pPr>
      <w:r w:rsidRPr="00B87586">
        <w:rPr>
          <w:rFonts w:ascii="Times New Roman" w:eastAsia="標楷體" w:hAnsi="Times New Roman" w:cs="Times New Roman"/>
          <w:b/>
          <w:bCs/>
          <w:noProof/>
          <w:sz w:val="28"/>
          <w:szCs w:val="28"/>
        </w:rPr>
        <mc:AlternateContent>
          <mc:Choice Requires="wps">
            <w:drawing>
              <wp:anchor distT="0" distB="0" distL="114300" distR="114300" simplePos="0" relativeHeight="251666432" behindDoc="0" locked="0" layoutInCell="1" allowOverlap="1" wp14:anchorId="679B4A76" wp14:editId="4B848622">
                <wp:simplePos x="0" y="0"/>
                <wp:positionH relativeFrom="column">
                  <wp:posOffset>3188970</wp:posOffset>
                </wp:positionH>
                <wp:positionV relativeFrom="paragraph">
                  <wp:posOffset>90170</wp:posOffset>
                </wp:positionV>
                <wp:extent cx="381000" cy="396000"/>
                <wp:effectExtent l="0" t="0" r="19050" b="23495"/>
                <wp:wrapNone/>
                <wp:docPr id="89" name="文字方塊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9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84AE7" w:rsidRDefault="00F84AE7" w:rsidP="00935FDC">
                            <w:pPr>
                              <w:jc w:val="center"/>
                              <w:rPr>
                                <w:rFonts w:eastAsia="標楷體"/>
                                <w:sz w:val="28"/>
                              </w:rPr>
                            </w:pPr>
                            <w:r>
                              <w:rPr>
                                <w:rFonts w:eastAsia="標楷體" w:hint="eastAsia"/>
                                <w:sz w:val="28"/>
                              </w:rPr>
                              <w:t>印</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B4A76" id="文字方塊 89" o:spid="_x0000_s1038" type="#_x0000_t202" style="position:absolute;left:0;text-align:left;margin-left:251.1pt;margin-top:7.1pt;width:30pt;height:3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adkgIAAA8FAAAOAAAAZHJzL2Uyb0RvYy54bWysVF2O0zAQfkfiDpbfu0nabmmjTVdL0yIk&#10;/qSFA7i201g4drDdJgviGYkDLM8cgANwoN1zMLbbssu+IEQekok9/ma+mW98dt43Eu24sUKrAmcn&#10;KUZcUc2E2hT43dvVYIqRdUQxIrXiBb7iFp/PHz8669qcD3WtJeMGAYiyedcWuHauzZPE0po3xJ7o&#10;livYrLRpiINfs0mYIR2gNzIZpukk6bRhrdGUWwurZdzE84BfVZy611VluUOywJCbC28T3mv/TuZn&#10;JN8Y0taC7tMg/5BFQ4SCoEeokjiCtkY8gGoENdrqyp1Q3SS6qgTlgQOwydI/2FzWpOWBCxTHtscy&#10;2f8HS1/t3hgkWIGnM4wUaaBHt9dfbn58u73+efP9K4JlqFHX2hxcL1twdv1T3UOvA1/bvtD0vUVK&#10;L2qiNvzCGN3VnDDIMfMnkztHI471IOvupWYQi2ydDkB9ZRpfQCgJAnTo1dWxP7x3iMLiaJqlKexQ&#10;2BrNJt72EUh+ONwa655x3SBvFNhA+wM42b2wLroeXHwspVdCSlgnuVSoK/DsdHgaaWkpmN/0e9Zs&#10;1gtp0I54EYVnH9fedWuEAylL0UAtj04k98VYKhaiOCJktCFpqTw4cIPc9laUzKdZOltOl9PxYDyc&#10;LAfjtCwHF6vFeDBZZU9Oy1G5WJTZZ59nNs5rwRhXPtWDfLPx38ljP0hReEcB36N0j/kqPA+ZJ/fT&#10;CA0BVodvYBdU4BsfJeD6dR9EdxTXWrMrkIXRcULhRgGj1uYjRh1MZ4Hthy0xHCP5XIG0/CgHYxRU&#10;gMxhdX0wiKJwvMAOo2guXBz7bWvEpgb0KGClL0CClQjy8FqNmeyFC1MXeOxvCD/Wd/+D1+97bP4L&#10;AAD//wMAUEsDBBQABgAIAAAAIQBvJQN32gAAAAkBAAAPAAAAZHJzL2Rvd25yZXYueG1sTI9BT8Mw&#10;DIXvSPyHyEjcWEqhZSpNJ4TEgRts/ACv8ZqKxqmadCv79XgnOFn2e3r+Xr1Z/KCONMU+sIH7VQaK&#10;uA22587A1+7tbg0qJmSLQ2Ay8EMRNs31VY2VDSf+pOM2dUpCOFZowKU0VlrH1pHHuAojsWiHMHlM&#10;sk6dthOeJNwPOs+yUnvsWT44HOnVUfu9nb0Bfy4k/MM/HOZiXL/rMznvZmNub5aXZ1CJlvRnhgu+&#10;oEMjTPsws41qMFBkeS5WER5liqEoL4e9gaeyBN3U+n+D5hcAAP//AwBQSwECLQAUAAYACAAAACEA&#10;toM4kv4AAADhAQAAEwAAAAAAAAAAAAAAAAAAAAAAW0NvbnRlbnRfVHlwZXNdLnhtbFBLAQItABQA&#10;BgAIAAAAIQA4/SH/1gAAAJQBAAALAAAAAAAAAAAAAAAAAC8BAABfcmVscy8ucmVsc1BLAQItABQA&#10;BgAIAAAAIQCBkUadkgIAAA8FAAAOAAAAAAAAAAAAAAAAAC4CAABkcnMvZTJvRG9jLnhtbFBLAQIt&#10;ABQABgAIAAAAIQBvJQN32gAAAAkBAAAPAAAAAAAAAAAAAAAAAOwEAABkcnMvZG93bnJldi54bWxQ&#10;SwUGAAAAAAQABADzAAAA8wUAAAAA&#10;" filled="f">
                <v:textbox inset="0,1mm,0,0">
                  <w:txbxContent>
                    <w:p w:rsidR="00F84AE7" w:rsidRDefault="00F84AE7" w:rsidP="00935FDC">
                      <w:pPr>
                        <w:jc w:val="center"/>
                        <w:rPr>
                          <w:rFonts w:eastAsia="標楷體"/>
                          <w:sz w:val="28"/>
                        </w:rPr>
                      </w:pPr>
                      <w:r>
                        <w:rPr>
                          <w:rFonts w:eastAsia="標楷體" w:hint="eastAsia"/>
                          <w:sz w:val="28"/>
                        </w:rPr>
                        <w:t>印</w:t>
                      </w:r>
                    </w:p>
                  </w:txbxContent>
                </v:textbox>
              </v:shape>
            </w:pict>
          </mc:Fallback>
        </mc:AlternateContent>
      </w:r>
      <w:r w:rsidRPr="00B87586">
        <w:rPr>
          <w:rFonts w:ascii="Times New Roman" w:eastAsia="標楷體" w:hAnsi="Times New Roman" w:cs="Times New Roman"/>
          <w:sz w:val="28"/>
          <w:szCs w:val="28"/>
        </w:rPr>
        <w:t>事業名稱：</w:t>
      </w:r>
    </w:p>
    <w:p w:rsidR="00935FDC" w:rsidRPr="00B87586" w:rsidRDefault="00935FDC" w:rsidP="00AB12A1">
      <w:pPr>
        <w:spacing w:line="276" w:lineRule="auto"/>
        <w:ind w:leftChars="396" w:left="950"/>
        <w:jc w:val="both"/>
        <w:rPr>
          <w:rFonts w:ascii="Times New Roman" w:eastAsia="標楷體" w:hAnsi="Times New Roman" w:cs="Times New Roman"/>
          <w:sz w:val="28"/>
          <w:szCs w:val="28"/>
        </w:rPr>
      </w:pPr>
      <w:r w:rsidRPr="00B87586">
        <w:rPr>
          <w:rFonts w:ascii="Times New Roman" w:eastAsia="標楷體" w:hAnsi="Times New Roman" w:cs="Times New Roman"/>
          <w:sz w:val="28"/>
          <w:szCs w:val="28"/>
        </w:rPr>
        <w:t>統一編號：</w:t>
      </w:r>
    </w:p>
    <w:p w:rsidR="00935FDC" w:rsidRPr="00B87586" w:rsidRDefault="00935FDC" w:rsidP="00AB12A1">
      <w:pPr>
        <w:spacing w:line="276" w:lineRule="auto"/>
        <w:ind w:leftChars="396" w:left="950"/>
        <w:jc w:val="both"/>
        <w:rPr>
          <w:rFonts w:ascii="Times New Roman" w:eastAsia="標楷體" w:hAnsi="Times New Roman" w:cs="Times New Roman"/>
          <w:sz w:val="28"/>
          <w:szCs w:val="28"/>
        </w:rPr>
      </w:pPr>
      <w:r w:rsidRPr="00B87586">
        <w:rPr>
          <w:rFonts w:ascii="Times New Roman" w:eastAsia="標楷體" w:hAnsi="Times New Roman" w:cs="Times New Roman"/>
          <w:b/>
          <w:bCs/>
          <w:noProof/>
          <w:sz w:val="28"/>
          <w:szCs w:val="28"/>
        </w:rPr>
        <mc:AlternateContent>
          <mc:Choice Requires="wps">
            <w:drawing>
              <wp:anchor distT="0" distB="0" distL="114300" distR="114300" simplePos="0" relativeHeight="251665408" behindDoc="0" locked="0" layoutInCell="1" allowOverlap="1" wp14:anchorId="361A9B19" wp14:editId="35BCD245">
                <wp:simplePos x="0" y="0"/>
                <wp:positionH relativeFrom="column">
                  <wp:posOffset>3168650</wp:posOffset>
                </wp:positionH>
                <wp:positionV relativeFrom="paragraph">
                  <wp:posOffset>64770</wp:posOffset>
                </wp:positionV>
                <wp:extent cx="375920" cy="375920"/>
                <wp:effectExtent l="0" t="0" r="24130" b="24130"/>
                <wp:wrapNone/>
                <wp:docPr id="90" name="文字方塊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75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84AE7" w:rsidRDefault="00F84AE7" w:rsidP="00935FDC">
                            <w:pPr>
                              <w:jc w:val="center"/>
                              <w:rPr>
                                <w:rFonts w:eastAsia="標楷體"/>
                                <w:sz w:val="28"/>
                              </w:rPr>
                            </w:pPr>
                            <w:r>
                              <w:rPr>
                                <w:rFonts w:eastAsia="標楷體" w:hint="eastAsia"/>
                                <w:sz w:val="28"/>
                              </w:rPr>
                              <w:t>印</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A9B19" id="文字方塊 90" o:spid="_x0000_s1039" type="#_x0000_t202" style="position:absolute;left:0;text-align:left;margin-left:249.5pt;margin-top:5.1pt;width:29.6pt;height:2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OXkwIAABAFAAAOAAAAZHJzL2Uyb0RvYy54bWysVF2O0zAQfkfiDpbfu2m6bbeNNl0tTYuQ&#10;lh9p4QBu7DQWjm1st8mCeEbiAMszB+AAHGj3HIzttnTZF4TIQzLxjD/PN/ONzy+6RqAtM5YrmeP0&#10;pI8Rk6WiXK5z/O7tsjfByDoiKRFKshzfMIsvZk+fnLc6YwNVK0GZQQAibdbqHNfO6SxJbFmzhtgT&#10;pZkEZ6VMQxz8mnVCDWkBvRHJoN8fJ60yVBtVMmthtYhOPAv4VcVK97qqLHNI5Bhyc+Ftwnvl38ns&#10;nGRrQ3TNy10a5B+yaAiXcOgBqiCOoI3hj6AaXhplVeVOStUkqqp4yQIHYJP2/2BzXRPNAhcojtWH&#10;Mtn/B1u+2r4xiNMcT6E8kjTQo/vbL3c/vt3f/rz7/hXBMtSo1TaD0GsNwa57pjrodeBr9ZUq31sk&#10;1bwmcs0ujVFtzQiFHFO/MznaGnGsB1m1LxWFs8jGqQDUVabxBYSSIECHZG4O/WGdQyUsnp6NpgPw&#10;lODa2f4Eku03a2Pdc6Ya5I0cG2h/ACfbK+ti6D7EnyXVkgsB6yQTErVQg9FgFGkpwal3ep8169Vc&#10;GLQlXkThCczAcxzWcAdSFrzJ8eQQRDJfjIWk4RRHuIg2JC2kBwdukNvOipL5NO1PF5PFZNgbDsaL&#10;3rBfFL3L5XzYGy/Ts1FxWsznRfrZ55kOs5pTyqRPdS/fdPh38tgNUhTeQcAPKD1gvgzPY+bJwzRC&#10;Q4DV/hvYBRX4xkcJuG7VBdGlB3WtFL0BXRgVRxSuFDBqZT5i1MJ45th+2BDDMBIvJGjLz3IwTsdQ&#10;a4zMfnW1N4gsYXuOHUbRnLs49xtt+LoG9KhgqS5BgxUP+vBijZnslAtjF4jsrgg/18f/Ier3RTb7&#10;BQAA//8DAFBLAwQUAAYACAAAACEAOuAODNsAAAAJAQAADwAAAGRycy9kb3ducmV2LnhtbEyPwU7D&#10;MBBE70j8g7VI3KhDaaokxKkQEgduUPiAbbyNI+J1FDtt6NeznOC2oxm9nal3ix/UiabYBzZwv8pA&#10;EbfB9twZ+Px4uStAxYRscQhMBr4pwq65vqqxsuHM73Tap04JhGOFBlxKY6V1bB15jKswEot3DJPH&#10;JHLqtJ3wLHA/6HWWbbXHnuWDw5GeHbVf+9kb8Jdc4G/+4TjnY/GqL+S8m425vVmeHkElWtJfGH7r&#10;S3VopNMhzGyjGgxsylK2JDGyNSgJ5Hkhx8HAttyAbmr9f0HzAwAA//8DAFBLAQItABQABgAIAAAA&#10;IQC2gziS/gAAAOEBAAATAAAAAAAAAAAAAAAAAAAAAABbQ29udGVudF9UeXBlc10ueG1sUEsBAi0A&#10;FAAGAAgAAAAhADj9If/WAAAAlAEAAAsAAAAAAAAAAAAAAAAALwEAAF9yZWxzLy5yZWxzUEsBAi0A&#10;FAAGAAgAAAAhAHAgI5eTAgAAEAUAAA4AAAAAAAAAAAAAAAAALgIAAGRycy9lMm9Eb2MueG1sUEsB&#10;Ai0AFAAGAAgAAAAhADrgDgzbAAAACQEAAA8AAAAAAAAAAAAAAAAA7QQAAGRycy9kb3ducmV2Lnht&#10;bFBLBQYAAAAABAAEAPMAAAD1BQAAAAA=&#10;" filled="f">
                <v:textbox inset="0,1mm,0,0">
                  <w:txbxContent>
                    <w:p w:rsidR="00F84AE7" w:rsidRDefault="00F84AE7" w:rsidP="00935FDC">
                      <w:pPr>
                        <w:jc w:val="center"/>
                        <w:rPr>
                          <w:rFonts w:eastAsia="標楷體"/>
                          <w:sz w:val="28"/>
                        </w:rPr>
                      </w:pPr>
                      <w:r>
                        <w:rPr>
                          <w:rFonts w:eastAsia="標楷體" w:hint="eastAsia"/>
                          <w:sz w:val="28"/>
                        </w:rPr>
                        <w:t>印</w:t>
                      </w:r>
                    </w:p>
                  </w:txbxContent>
                </v:textbox>
              </v:shape>
            </w:pict>
          </mc:Fallback>
        </mc:AlternateContent>
      </w:r>
      <w:r w:rsidRPr="00B87586">
        <w:rPr>
          <w:rFonts w:ascii="Times New Roman" w:eastAsia="標楷體" w:hAnsi="Times New Roman" w:cs="Times New Roman"/>
          <w:sz w:val="28"/>
          <w:szCs w:val="28"/>
        </w:rPr>
        <w:t>負</w:t>
      </w:r>
      <w:r w:rsidRPr="00B87586">
        <w:rPr>
          <w:rFonts w:ascii="Times New Roman" w:eastAsia="標楷體" w:hAnsi="Times New Roman" w:cs="Times New Roman"/>
          <w:sz w:val="28"/>
          <w:szCs w:val="28"/>
        </w:rPr>
        <w:t xml:space="preserve"> </w:t>
      </w:r>
      <w:r w:rsidRPr="00B87586">
        <w:rPr>
          <w:rFonts w:ascii="Times New Roman" w:eastAsia="標楷體" w:hAnsi="Times New Roman" w:cs="Times New Roman"/>
          <w:sz w:val="28"/>
          <w:szCs w:val="28"/>
        </w:rPr>
        <w:t>責</w:t>
      </w:r>
      <w:r w:rsidRPr="00B87586">
        <w:rPr>
          <w:rFonts w:ascii="Times New Roman" w:eastAsia="標楷體" w:hAnsi="Times New Roman" w:cs="Times New Roman"/>
          <w:sz w:val="28"/>
          <w:szCs w:val="28"/>
        </w:rPr>
        <w:t xml:space="preserve"> </w:t>
      </w:r>
      <w:r w:rsidRPr="00B87586">
        <w:rPr>
          <w:rFonts w:ascii="Times New Roman" w:eastAsia="標楷體" w:hAnsi="Times New Roman" w:cs="Times New Roman"/>
          <w:sz w:val="28"/>
          <w:szCs w:val="28"/>
        </w:rPr>
        <w:t>人：</w:t>
      </w:r>
    </w:p>
    <w:p w:rsidR="00935FDC" w:rsidRPr="00B87586" w:rsidRDefault="00935FDC" w:rsidP="00AB12A1">
      <w:pPr>
        <w:spacing w:line="276" w:lineRule="auto"/>
        <w:ind w:leftChars="213" w:left="511"/>
        <w:jc w:val="both"/>
        <w:rPr>
          <w:rFonts w:ascii="Times New Roman" w:eastAsia="標楷體" w:hAnsi="Times New Roman" w:cs="Times New Roman"/>
          <w:sz w:val="28"/>
          <w:szCs w:val="28"/>
        </w:rPr>
      </w:pPr>
      <w:r w:rsidRPr="00B87586">
        <w:rPr>
          <w:rFonts w:ascii="Times New Roman" w:eastAsia="標楷體" w:hAnsi="Times New Roman" w:cs="Times New Roman"/>
          <w:sz w:val="28"/>
          <w:szCs w:val="28"/>
        </w:rPr>
        <w:t>身份證字號：</w:t>
      </w:r>
    </w:p>
    <w:p w:rsidR="00935FDC" w:rsidRPr="00B87586" w:rsidRDefault="00935FDC" w:rsidP="00AB12A1">
      <w:pPr>
        <w:spacing w:line="276" w:lineRule="auto"/>
        <w:ind w:leftChars="213" w:left="511" w:firstLineChars="100" w:firstLine="280"/>
        <w:jc w:val="both"/>
        <w:rPr>
          <w:rFonts w:ascii="Times New Roman" w:eastAsia="標楷體" w:hAnsi="Times New Roman" w:cs="Times New Roman"/>
          <w:sz w:val="28"/>
          <w:szCs w:val="28"/>
        </w:rPr>
      </w:pPr>
      <w:r w:rsidRPr="00B87586">
        <w:rPr>
          <w:rFonts w:ascii="Times New Roman" w:eastAsia="標楷體" w:hAnsi="Times New Roman" w:cs="Times New Roman"/>
          <w:b/>
          <w:bCs/>
          <w:noProof/>
          <w:sz w:val="28"/>
          <w:szCs w:val="28"/>
        </w:rPr>
        <mc:AlternateContent>
          <mc:Choice Requires="wps">
            <w:drawing>
              <wp:anchor distT="0" distB="0" distL="114300" distR="114300" simplePos="0" relativeHeight="251667456" behindDoc="0" locked="0" layoutInCell="1" allowOverlap="1" wp14:anchorId="27DB5FC8" wp14:editId="25F656C5">
                <wp:simplePos x="0" y="0"/>
                <wp:positionH relativeFrom="column">
                  <wp:posOffset>3168650</wp:posOffset>
                </wp:positionH>
                <wp:positionV relativeFrom="paragraph">
                  <wp:posOffset>3810</wp:posOffset>
                </wp:positionV>
                <wp:extent cx="370840" cy="391160"/>
                <wp:effectExtent l="0" t="0" r="10160" b="27940"/>
                <wp:wrapNone/>
                <wp:docPr id="91" name="文字方塊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391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84AE7" w:rsidRDefault="00F84AE7" w:rsidP="00935FDC">
                            <w:pPr>
                              <w:jc w:val="center"/>
                              <w:rPr>
                                <w:rFonts w:eastAsia="標楷體"/>
                                <w:sz w:val="28"/>
                              </w:rPr>
                            </w:pPr>
                            <w:r>
                              <w:rPr>
                                <w:rFonts w:eastAsia="標楷體" w:hint="eastAsia"/>
                                <w:sz w:val="28"/>
                              </w:rPr>
                              <w:t>印</w:t>
                            </w:r>
                          </w:p>
                          <w:p w:rsidR="00F84AE7" w:rsidRDefault="00F84AE7" w:rsidP="00935FDC">
                            <w:pPr>
                              <w:jc w:val="center"/>
                              <w:rPr>
                                <w:rFonts w:eastAsia="標楷體"/>
                                <w:sz w:val="28"/>
                              </w:rPr>
                            </w:pP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B5FC8" id="文字方塊 91" o:spid="_x0000_s1040" type="#_x0000_t202" style="position:absolute;left:0;text-align:left;margin-left:249.5pt;margin-top:.3pt;width:29.2pt;height:3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2VmAIAABAFAAAOAAAAZHJzL2Uyb0RvYy54bWysVF2O0zAQfkfiDpbfu0nabLeNNl0tTYuQ&#10;lh9p4QCu4zQWjm1st8mCeEbiAMszB+AAHGj3HIydtnTZF4TIgzO2x5/nm/nG5xddI9CWGcuVzHFy&#10;EmPEJFUll+scv3u7HEwwso7IkgglWY5vmMUXs6dPzludsaGqlSiZQQAibdbqHNfO6SyKLK1ZQ+yJ&#10;0kzCZqVMQxxMzToqDWkBvRHRMI7HUatMqY2izFpYLfpNPAv4VcWoe11VljkkcgyxuTCaMK78GM3O&#10;SbY2RNec7sIg/xBFQ7iESw9QBXEEbQx/BNVwapRVlTuhqolUVXHKAgdgk8R/sLmuiWaBCyTH6kOa&#10;7P+Dpa+2bwziZY6nCUaSNFCj+9svdz++3d/+vPv+FcEy5KjVNgPXaw3OrnumOqh14Gv1laLvLZJq&#10;XhO5ZpfGqLZmpIQYw8no6GiPYz3Iqn2pSriLbJwKQF1lGp9ASAkCdKjVzaE+rHOIwuLoLJ6ksENh&#10;azRNknGoX0Sy/WFtrHvOVIO8kWMD5Q/gZHtlHdAA172Lv0uqJRciSEBI1EIOToenPS0leOk3vZs1&#10;69VcGLQlXkTh8zkBMHvs1nAHUha8yfHk4EQyn4yFLMMtjnDR23BYSA8O3CC2ndVL5tM0ni4mi0k6&#10;SIfjxSCNi2JwuZyng/EyOTstRsV8XiSffZxJmtW8LJn0oe7lm6R/J49dI/XCOwj4AaUHzJfhe8w8&#10;ehhGSAyw2v8Du6ACX/heAq5bdUF0yUFdK1XegC6M6lsUnhQwamU+YtRCe+bYftgQwzASLyRoy/dy&#10;MEZjyDVGZr+62htEUjieY4dRb85d3/cbbfi6BvRewVJdggYrHvThxdpHAuH7CbRdILJ7InxfH8+D&#10;1++HbPYLAAD//wMAUEsDBBQABgAIAAAAIQD507im2gAAAAcBAAAPAAAAZHJzL2Rvd25yZXYueG1s&#10;TI9BTsMwEEX3SNzBGiR21CE0pQ1xKoTEgh20HGAaT+OIeBzFTht6eoYVLL/+6P031Xb2vTrRGLvA&#10;Bu4XGSjiJtiOWwOf+9e7NaiYkC32gcnAN0XY1tdXFZY2nPmDTrvUKoFwLNGAS2kotY6NI49xEQZi&#10;6Y5h9Jgkjq22I54F7nudZ9lKe+xYFhwO9OKo+dpN3oC/FAJ/9w/HqRjWb/pCzrvJmNub+fkJVKI5&#10;/R3Dr76oQy1OhzCxjao3sNxs5JdkYAVK6qJ4XII6SMxz0HWl//vXPwAAAP//AwBQSwECLQAUAAYA&#10;CAAAACEAtoM4kv4AAADhAQAAEwAAAAAAAAAAAAAAAAAAAAAAW0NvbnRlbnRfVHlwZXNdLnhtbFBL&#10;AQItABQABgAIAAAAIQA4/SH/1gAAAJQBAAALAAAAAAAAAAAAAAAAAC8BAABfcmVscy8ucmVsc1BL&#10;AQItABQABgAIAAAAIQBbA52VmAIAABAFAAAOAAAAAAAAAAAAAAAAAC4CAABkcnMvZTJvRG9jLnht&#10;bFBLAQItABQABgAIAAAAIQD507im2gAAAAcBAAAPAAAAAAAAAAAAAAAAAPIEAABkcnMvZG93bnJl&#10;di54bWxQSwUGAAAAAAQABADzAAAA+QUAAAAA&#10;" filled="f">
                <v:textbox inset="0,1mm,0,0">
                  <w:txbxContent>
                    <w:p w:rsidR="00F84AE7" w:rsidRDefault="00F84AE7" w:rsidP="00935FDC">
                      <w:pPr>
                        <w:jc w:val="center"/>
                        <w:rPr>
                          <w:rFonts w:eastAsia="標楷體"/>
                          <w:sz w:val="28"/>
                        </w:rPr>
                      </w:pPr>
                      <w:r>
                        <w:rPr>
                          <w:rFonts w:eastAsia="標楷體" w:hint="eastAsia"/>
                          <w:sz w:val="28"/>
                        </w:rPr>
                        <w:t>印</w:t>
                      </w:r>
                    </w:p>
                    <w:p w:rsidR="00F84AE7" w:rsidRDefault="00F84AE7" w:rsidP="00935FDC">
                      <w:pPr>
                        <w:jc w:val="center"/>
                        <w:rPr>
                          <w:rFonts w:eastAsia="標楷體"/>
                          <w:sz w:val="28"/>
                        </w:rPr>
                      </w:pPr>
                    </w:p>
                  </w:txbxContent>
                </v:textbox>
              </v:shape>
            </w:pict>
          </mc:Fallback>
        </mc:AlternateContent>
      </w:r>
      <w:r w:rsidRPr="00B87586">
        <w:rPr>
          <w:rFonts w:ascii="Times New Roman" w:eastAsia="標楷體" w:hAnsi="Times New Roman" w:cs="Times New Roman"/>
          <w:sz w:val="28"/>
          <w:szCs w:val="28"/>
        </w:rPr>
        <w:t>立同意書人：</w:t>
      </w:r>
    </w:p>
    <w:p w:rsidR="00935FDC" w:rsidRPr="00B87586" w:rsidRDefault="00935FDC" w:rsidP="00AB12A1">
      <w:pPr>
        <w:spacing w:line="276" w:lineRule="auto"/>
        <w:jc w:val="distribute"/>
        <w:rPr>
          <w:rFonts w:ascii="Times New Roman" w:eastAsia="標楷體" w:hAnsi="Times New Roman" w:cs="Times New Roman"/>
          <w:b/>
          <w:bCs/>
          <w:sz w:val="28"/>
          <w:szCs w:val="28"/>
        </w:rPr>
      </w:pPr>
      <w:r w:rsidRPr="00B87586">
        <w:rPr>
          <w:rFonts w:ascii="Times New Roman" w:eastAsia="標楷體" w:hAnsi="Times New Roman" w:cs="Times New Roman"/>
          <w:b/>
          <w:bCs/>
          <w:sz w:val="28"/>
          <w:szCs w:val="28"/>
        </w:rPr>
        <w:t>中華民國年月日</w:t>
      </w:r>
    </w:p>
    <w:p w:rsidR="00935FDC" w:rsidRPr="00B87586" w:rsidRDefault="00935FDC" w:rsidP="00AB12A1">
      <w:pPr>
        <w:spacing w:line="276" w:lineRule="auto"/>
        <w:rPr>
          <w:rFonts w:ascii="Times New Roman" w:eastAsia="標楷體" w:hAnsi="Times New Roman" w:cs="Times New Roman"/>
          <w:b/>
          <w:bCs/>
          <w:sz w:val="32"/>
          <w:szCs w:val="32"/>
        </w:rPr>
      </w:pPr>
      <w:r w:rsidRPr="00B87586">
        <w:rPr>
          <w:rFonts w:ascii="新細明體" w:eastAsia="新細明體" w:hAnsi="新細明體" w:cs="新細明體" w:hint="eastAsia"/>
          <w:bCs/>
          <w:sz w:val="28"/>
          <w:szCs w:val="28"/>
        </w:rPr>
        <w:t>※</w:t>
      </w:r>
      <w:r w:rsidRPr="00B87586">
        <w:rPr>
          <w:rFonts w:ascii="Times New Roman" w:eastAsia="標楷體" w:hAnsi="Times New Roman" w:cs="Times New Roman"/>
          <w:bCs/>
          <w:sz w:val="28"/>
          <w:szCs w:val="28"/>
        </w:rPr>
        <w:t>有效期間申請日起</w:t>
      </w:r>
      <w:r w:rsidRPr="00B87586">
        <w:rPr>
          <w:rFonts w:ascii="Times New Roman" w:eastAsia="標楷體" w:hAnsi="Times New Roman" w:cs="Times New Roman"/>
          <w:bCs/>
          <w:sz w:val="28"/>
          <w:szCs w:val="28"/>
        </w:rPr>
        <w:t>X</w:t>
      </w:r>
      <w:r w:rsidRPr="00B87586">
        <w:rPr>
          <w:rFonts w:ascii="Times New Roman" w:eastAsia="標楷體" w:hAnsi="Times New Roman" w:cs="Times New Roman"/>
          <w:bCs/>
          <w:sz w:val="28"/>
          <w:szCs w:val="28"/>
        </w:rPr>
        <w:t>年，到期前應重新申請</w:t>
      </w:r>
      <w:r w:rsidRPr="00B87586">
        <w:rPr>
          <w:rFonts w:ascii="Times New Roman" w:eastAsia="標楷體" w:hAnsi="Times New Roman" w:cs="Times New Roman"/>
          <w:b/>
          <w:bCs/>
          <w:sz w:val="32"/>
          <w:szCs w:val="32"/>
        </w:rPr>
        <w:br w:type="page"/>
      </w:r>
    </w:p>
    <w:p w:rsidR="00935FDC" w:rsidRPr="00B87586" w:rsidRDefault="00935FDC" w:rsidP="00AB12A1">
      <w:pPr>
        <w:spacing w:line="276" w:lineRule="auto"/>
        <w:jc w:val="center"/>
        <w:rPr>
          <w:rFonts w:ascii="Times New Roman" w:eastAsia="標楷體" w:hAnsi="Times New Roman" w:cs="Times New Roman"/>
          <w:b/>
          <w:bCs/>
          <w:sz w:val="32"/>
          <w:szCs w:val="32"/>
        </w:rPr>
      </w:pPr>
      <w:r w:rsidRPr="00B87586">
        <w:rPr>
          <w:rFonts w:ascii="Times New Roman" w:eastAsia="標楷體" w:hAnsi="Times New Roman" w:cs="Times New Roman" w:hint="eastAsia"/>
          <w:b/>
          <w:bCs/>
          <w:sz w:val="32"/>
          <w:szCs w:val="32"/>
        </w:rPr>
        <w:lastRenderedPageBreak/>
        <w:t>附表</w:t>
      </w:r>
      <w:r w:rsidRPr="00B87586">
        <w:rPr>
          <w:rFonts w:ascii="Times New Roman" w:eastAsia="標楷體" w:hAnsi="Times New Roman" w:cs="Times New Roman" w:hint="eastAsia"/>
          <w:b/>
          <w:bCs/>
          <w:sz w:val="32"/>
          <w:szCs w:val="32"/>
        </w:rPr>
        <w:t xml:space="preserve">5 </w:t>
      </w:r>
      <w:r w:rsidRPr="00B87586">
        <w:rPr>
          <w:rFonts w:ascii="Times New Roman" w:eastAsia="標楷體" w:hAnsi="Times New Roman" w:cs="Times New Roman"/>
          <w:b/>
          <w:bCs/>
          <w:sz w:val="32"/>
          <w:szCs w:val="32"/>
        </w:rPr>
        <w:t>特殊作業申請表</w:t>
      </w:r>
    </w:p>
    <w:p w:rsidR="00935FDC" w:rsidRPr="00B87586" w:rsidRDefault="00935FDC" w:rsidP="00AB12A1">
      <w:pPr>
        <w:spacing w:line="276" w:lineRule="auto"/>
        <w:jc w:val="right"/>
        <w:rPr>
          <w:rFonts w:ascii="Times New Roman" w:eastAsia="超研澤中粗隸" w:hAnsi="Times New Roman" w:cs="Times New Roman"/>
        </w:rPr>
      </w:pPr>
      <w:r w:rsidRPr="00B87586">
        <w:rPr>
          <w:rFonts w:ascii="Times New Roman" w:eastAsia="標楷體" w:hAnsi="Times New Roman" w:cs="Times New Roman"/>
          <w:u w:val="single"/>
        </w:rPr>
        <w:t>填表日期：</w:t>
      </w:r>
      <w:r w:rsidRPr="00B87586">
        <w:rPr>
          <w:rFonts w:ascii="Times New Roman" w:eastAsia="標楷體" w:hAnsi="Times New Roman" w:cs="Times New Roman"/>
          <w:u w:val="single"/>
        </w:rPr>
        <w:t xml:space="preserve">    </w:t>
      </w:r>
      <w:r w:rsidRPr="00B87586">
        <w:rPr>
          <w:rFonts w:ascii="Times New Roman" w:eastAsia="標楷體" w:hAnsi="Times New Roman" w:cs="Times New Roman"/>
          <w:u w:val="single"/>
        </w:rPr>
        <w:t>年</w:t>
      </w:r>
      <w:r w:rsidRPr="00B87586">
        <w:rPr>
          <w:rFonts w:ascii="Times New Roman" w:eastAsia="標楷體" w:hAnsi="Times New Roman" w:cs="Times New Roman"/>
          <w:u w:val="single"/>
        </w:rPr>
        <w:t xml:space="preserve">    </w:t>
      </w:r>
      <w:r w:rsidRPr="00B87586">
        <w:rPr>
          <w:rFonts w:ascii="Times New Roman" w:eastAsia="標楷體" w:hAnsi="Times New Roman" w:cs="Times New Roman"/>
          <w:u w:val="single"/>
        </w:rPr>
        <w:t>月</w:t>
      </w:r>
      <w:r w:rsidRPr="00B87586">
        <w:rPr>
          <w:rFonts w:ascii="Times New Roman" w:eastAsia="標楷體" w:hAnsi="Times New Roman" w:cs="Times New Roman"/>
          <w:u w:val="single"/>
        </w:rPr>
        <w:t xml:space="preserve">    </w:t>
      </w:r>
      <w:r w:rsidRPr="00B87586">
        <w:rPr>
          <w:rFonts w:ascii="Times New Roman" w:eastAsia="標楷體" w:hAnsi="Times New Roman" w:cs="Times New Roman"/>
          <w:u w:val="single"/>
        </w:rPr>
        <w:t>日</w:t>
      </w:r>
    </w:p>
    <w:p w:rsidR="00935FDC" w:rsidRPr="00B87586" w:rsidRDefault="00935FDC" w:rsidP="00AB12A1">
      <w:pPr>
        <w:spacing w:line="276" w:lineRule="auto"/>
        <w:rPr>
          <w:rFonts w:ascii="Times New Roman" w:eastAsia="標楷體" w:hAnsi="Times New Roman" w:cs="Times New Roman"/>
          <w:b/>
          <w:sz w:val="20"/>
          <w:szCs w:val="20"/>
        </w:rPr>
      </w:pPr>
      <w:r w:rsidRPr="00B87586">
        <w:rPr>
          <w:rFonts w:ascii="Times New Roman" w:eastAsia="標楷體" w:hAnsi="Times New Roman" w:cs="Times New Roman"/>
          <w:b/>
          <w:sz w:val="20"/>
          <w:szCs w:val="20"/>
        </w:rPr>
        <w:t>一、申請資料</w:t>
      </w:r>
    </w:p>
    <w:p w:rsidR="00935FDC" w:rsidRPr="00B87586" w:rsidRDefault="00935FDC" w:rsidP="00AB12A1">
      <w:pPr>
        <w:spacing w:line="276" w:lineRule="auto"/>
        <w:rPr>
          <w:rFonts w:ascii="Times New Roman" w:eastAsia="標楷體" w:hAnsi="Times New Roman" w:cs="Times New Roman"/>
          <w:sz w:val="20"/>
          <w:szCs w:val="20"/>
          <w:u w:val="single"/>
        </w:rPr>
      </w:pPr>
      <w:r w:rsidRPr="00B87586">
        <w:rPr>
          <w:rFonts w:ascii="Times New Roman" w:eastAsia="標楷體" w:hAnsi="Times New Roman" w:cs="Times New Roman"/>
          <w:sz w:val="20"/>
          <w:szCs w:val="20"/>
        </w:rPr>
        <w:t>發包單位：</w:t>
      </w:r>
      <w:r w:rsidRPr="00B87586">
        <w:rPr>
          <w:rFonts w:ascii="Times New Roman" w:eastAsia="標楷體" w:hAnsi="Times New Roman" w:cs="Times New Roman"/>
          <w:sz w:val="20"/>
          <w:szCs w:val="20"/>
          <w:u w:val="single"/>
        </w:rPr>
        <w:t xml:space="preserve">                  </w:t>
      </w:r>
      <w:r w:rsidRPr="00B87586">
        <w:rPr>
          <w:rFonts w:ascii="Times New Roman" w:eastAsia="標楷體" w:hAnsi="Times New Roman" w:cs="Times New Roman"/>
          <w:sz w:val="20"/>
          <w:szCs w:val="20"/>
        </w:rPr>
        <w:t xml:space="preserve"> </w:t>
      </w:r>
      <w:r w:rsidRPr="00B87586">
        <w:rPr>
          <w:rFonts w:ascii="Times New Roman" w:eastAsia="標楷體" w:hAnsi="Times New Roman" w:cs="Times New Roman"/>
          <w:sz w:val="20"/>
          <w:szCs w:val="20"/>
        </w:rPr>
        <w:t>申請人：</w:t>
      </w:r>
      <w:r w:rsidRPr="00B87586">
        <w:rPr>
          <w:rFonts w:ascii="Times New Roman" w:eastAsia="標楷體" w:hAnsi="Times New Roman" w:cs="Times New Roman"/>
          <w:sz w:val="20"/>
          <w:szCs w:val="20"/>
          <w:u w:val="single"/>
        </w:rPr>
        <w:t xml:space="preserve">          </w:t>
      </w:r>
      <w:r w:rsidRPr="00B87586">
        <w:rPr>
          <w:rFonts w:ascii="Times New Roman" w:eastAsia="標楷體" w:hAnsi="Times New Roman" w:cs="Times New Roman"/>
          <w:sz w:val="20"/>
          <w:szCs w:val="20"/>
        </w:rPr>
        <w:t xml:space="preserve"> </w:t>
      </w:r>
      <w:r w:rsidRPr="00B87586">
        <w:rPr>
          <w:rFonts w:ascii="Times New Roman" w:eastAsia="標楷體" w:hAnsi="Times New Roman" w:cs="Times New Roman"/>
          <w:sz w:val="20"/>
          <w:szCs w:val="20"/>
        </w:rPr>
        <w:t>分機：</w:t>
      </w:r>
      <w:r w:rsidRPr="00B87586">
        <w:rPr>
          <w:rFonts w:ascii="Times New Roman" w:eastAsia="標楷體" w:hAnsi="Times New Roman" w:cs="Times New Roman"/>
          <w:sz w:val="20"/>
          <w:szCs w:val="20"/>
          <w:u w:val="single"/>
        </w:rPr>
        <w:t xml:space="preserve">       </w:t>
      </w:r>
      <w:r w:rsidRPr="00B87586">
        <w:rPr>
          <w:rFonts w:ascii="Times New Roman" w:eastAsia="標楷體" w:hAnsi="Times New Roman" w:cs="Times New Roman"/>
          <w:sz w:val="20"/>
          <w:szCs w:val="20"/>
        </w:rPr>
        <w:t>現場負責人：</w:t>
      </w:r>
      <w:r w:rsidRPr="00B87586">
        <w:rPr>
          <w:rFonts w:ascii="Times New Roman" w:eastAsia="標楷體" w:hAnsi="Times New Roman" w:cs="Times New Roman"/>
          <w:sz w:val="20"/>
          <w:szCs w:val="20"/>
          <w:u w:val="single"/>
        </w:rPr>
        <w:t xml:space="preserve">             </w:t>
      </w:r>
    </w:p>
    <w:p w:rsidR="00935FDC" w:rsidRPr="00B87586" w:rsidRDefault="00935FDC" w:rsidP="00AB12A1">
      <w:pPr>
        <w:spacing w:line="276" w:lineRule="auto"/>
        <w:rPr>
          <w:rFonts w:ascii="Times New Roman" w:eastAsia="標楷體" w:hAnsi="Times New Roman" w:cs="Times New Roman"/>
          <w:sz w:val="20"/>
          <w:szCs w:val="20"/>
          <w:u w:val="single"/>
        </w:rPr>
      </w:pPr>
      <w:r w:rsidRPr="00B87586">
        <w:rPr>
          <w:rFonts w:ascii="Times New Roman" w:eastAsia="標楷體" w:hAnsi="Times New Roman" w:cs="Times New Roman"/>
          <w:sz w:val="20"/>
          <w:szCs w:val="20"/>
        </w:rPr>
        <w:t>承攬商名稱：</w:t>
      </w:r>
      <w:r w:rsidRPr="00B87586">
        <w:rPr>
          <w:rFonts w:ascii="Times New Roman" w:eastAsia="標楷體" w:hAnsi="Times New Roman" w:cs="Times New Roman"/>
          <w:sz w:val="20"/>
          <w:szCs w:val="20"/>
          <w:u w:val="single"/>
        </w:rPr>
        <w:t xml:space="preserve">                 </w:t>
      </w:r>
      <w:r w:rsidRPr="00B87586">
        <w:rPr>
          <w:rFonts w:ascii="Times New Roman" w:eastAsia="標楷體" w:hAnsi="Times New Roman" w:cs="Times New Roman"/>
          <w:sz w:val="20"/>
          <w:szCs w:val="20"/>
        </w:rPr>
        <w:t xml:space="preserve">   </w:t>
      </w:r>
      <w:r w:rsidRPr="00B87586">
        <w:rPr>
          <w:rFonts w:ascii="Times New Roman" w:eastAsia="標楷體" w:hAnsi="Times New Roman" w:cs="Times New Roman"/>
          <w:sz w:val="20"/>
          <w:szCs w:val="20"/>
        </w:rPr>
        <w:t>廠商現場負責人：</w:t>
      </w:r>
      <w:r w:rsidRPr="00B87586">
        <w:rPr>
          <w:rFonts w:ascii="Times New Roman" w:eastAsia="標楷體" w:hAnsi="Times New Roman" w:cs="Times New Roman"/>
          <w:sz w:val="20"/>
          <w:szCs w:val="20"/>
          <w:u w:val="single"/>
        </w:rPr>
        <w:t xml:space="preserve">            </w:t>
      </w:r>
      <w:r w:rsidRPr="00B87586">
        <w:rPr>
          <w:rFonts w:ascii="Times New Roman" w:eastAsia="標楷體" w:hAnsi="Times New Roman" w:cs="Times New Roman"/>
          <w:sz w:val="20"/>
          <w:szCs w:val="20"/>
        </w:rPr>
        <w:t xml:space="preserve"> </w:t>
      </w:r>
      <w:r w:rsidRPr="00B87586">
        <w:rPr>
          <w:rFonts w:ascii="Times New Roman" w:eastAsia="標楷體" w:hAnsi="Times New Roman" w:cs="Times New Roman"/>
          <w:sz w:val="20"/>
          <w:szCs w:val="20"/>
        </w:rPr>
        <w:t>聯絡電話：</w:t>
      </w:r>
      <w:r w:rsidRPr="00B87586">
        <w:rPr>
          <w:rFonts w:ascii="Times New Roman" w:eastAsia="標楷體" w:hAnsi="Times New Roman" w:cs="Times New Roman"/>
          <w:sz w:val="20"/>
          <w:szCs w:val="20"/>
          <w:u w:val="single"/>
        </w:rPr>
        <w:t xml:space="preserve">                   </w:t>
      </w:r>
    </w:p>
    <w:p w:rsidR="00935FDC" w:rsidRPr="00B87586" w:rsidRDefault="00935FDC" w:rsidP="00AB12A1">
      <w:pPr>
        <w:spacing w:line="276" w:lineRule="auto"/>
        <w:rPr>
          <w:rFonts w:ascii="Times New Roman" w:eastAsia="標楷體" w:hAnsi="Times New Roman" w:cs="Times New Roman"/>
          <w:sz w:val="20"/>
          <w:szCs w:val="20"/>
          <w:u w:val="single"/>
        </w:rPr>
      </w:pPr>
      <w:r w:rsidRPr="00B87586">
        <w:rPr>
          <w:rFonts w:ascii="Times New Roman" w:eastAsia="標楷體" w:hAnsi="Times New Roman" w:cs="Times New Roman"/>
          <w:sz w:val="20"/>
          <w:szCs w:val="20"/>
        </w:rPr>
        <w:t>工作區域：</w:t>
      </w:r>
      <w:r w:rsidRPr="00B87586">
        <w:rPr>
          <w:rFonts w:ascii="Times New Roman" w:eastAsia="標楷體" w:hAnsi="Times New Roman" w:cs="Times New Roman"/>
          <w:sz w:val="20"/>
          <w:szCs w:val="20"/>
          <w:u w:val="single"/>
        </w:rPr>
        <w:t xml:space="preserve">                       </w:t>
      </w:r>
      <w:r w:rsidRPr="00B87586">
        <w:rPr>
          <w:rFonts w:ascii="Times New Roman" w:eastAsia="標楷體" w:hAnsi="Times New Roman" w:cs="Times New Roman"/>
          <w:sz w:val="20"/>
          <w:szCs w:val="20"/>
        </w:rPr>
        <w:t xml:space="preserve">  </w:t>
      </w:r>
      <w:r w:rsidRPr="00B87586">
        <w:rPr>
          <w:rFonts w:ascii="Times New Roman" w:eastAsia="標楷體" w:hAnsi="Times New Roman" w:cs="Times New Roman"/>
          <w:sz w:val="20"/>
          <w:szCs w:val="20"/>
        </w:rPr>
        <w:t>作業時間：</w:t>
      </w:r>
      <w:r w:rsidRPr="00B87586">
        <w:rPr>
          <w:rFonts w:ascii="Times New Roman" w:eastAsia="標楷體" w:hAnsi="Times New Roman" w:cs="Times New Roman"/>
          <w:sz w:val="20"/>
          <w:szCs w:val="20"/>
          <w:u w:val="single"/>
        </w:rPr>
        <w:t xml:space="preserve">                  </w:t>
      </w:r>
      <w:r w:rsidRPr="00B87586">
        <w:rPr>
          <w:rFonts w:ascii="Times New Roman" w:eastAsia="標楷體" w:hAnsi="Times New Roman" w:cs="Times New Roman"/>
          <w:sz w:val="20"/>
          <w:szCs w:val="20"/>
        </w:rPr>
        <w:t>～～</w:t>
      </w:r>
      <w:r w:rsidRPr="00B87586">
        <w:rPr>
          <w:rFonts w:ascii="Times New Roman" w:eastAsia="標楷體" w:hAnsi="Times New Roman" w:cs="Times New Roman"/>
          <w:sz w:val="20"/>
          <w:szCs w:val="20"/>
          <w:u w:val="single"/>
        </w:rPr>
        <w:t xml:space="preserve">                      </w:t>
      </w:r>
    </w:p>
    <w:p w:rsidR="00935FDC" w:rsidRPr="00B87586" w:rsidRDefault="00935FDC" w:rsidP="00AB12A1">
      <w:pPr>
        <w:spacing w:line="276" w:lineRule="auto"/>
        <w:rPr>
          <w:rFonts w:ascii="標楷體" w:eastAsia="標楷體" w:hAnsi="標楷體" w:cs="Times New Roman"/>
          <w:sz w:val="20"/>
          <w:szCs w:val="20"/>
        </w:rPr>
      </w:pPr>
      <w:r w:rsidRPr="00B87586">
        <w:rPr>
          <w:rFonts w:ascii="Times New Roman" w:eastAsia="標楷體" w:hAnsi="Times New Roman" w:cs="Times New Roman"/>
          <w:sz w:val="20"/>
          <w:szCs w:val="20"/>
        </w:rPr>
        <w:t>施工作業項目：</w:t>
      </w:r>
      <w:r w:rsidRPr="00B87586">
        <w:rPr>
          <w:rFonts w:ascii="標楷體" w:eastAsia="標楷體" w:hAnsi="標楷體" w:cs="Times New Roman"/>
          <w:sz w:val="20"/>
          <w:szCs w:val="20"/>
        </w:rPr>
        <w:t>□動火作業 □高架作業 □特殊電氣作業 □吊掛作業 □吊籠作業 □侷限空間作業</w:t>
      </w:r>
    </w:p>
    <w:p w:rsidR="00935FDC" w:rsidRPr="00B87586" w:rsidRDefault="00935FDC" w:rsidP="00AB12A1">
      <w:pPr>
        <w:spacing w:line="276" w:lineRule="auto"/>
        <w:rPr>
          <w:rFonts w:ascii="Times New Roman" w:eastAsia="標楷體" w:hAnsi="Times New Roman" w:cs="Times New Roman"/>
          <w:b/>
          <w:sz w:val="20"/>
          <w:szCs w:val="20"/>
        </w:rPr>
      </w:pPr>
      <w:r w:rsidRPr="00B87586">
        <w:rPr>
          <w:rFonts w:ascii="Times New Roman" w:eastAsia="標楷體" w:hAnsi="Times New Roman" w:cs="Times New Roman"/>
          <w:b/>
          <w:sz w:val="20"/>
          <w:szCs w:val="20"/>
        </w:rPr>
        <w:t>二、需具備之附件或證照</w:t>
      </w:r>
    </w:p>
    <w:p w:rsidR="00935FDC" w:rsidRPr="00B87586" w:rsidRDefault="00935FDC" w:rsidP="00AB12A1">
      <w:pPr>
        <w:spacing w:line="276" w:lineRule="auto"/>
        <w:rPr>
          <w:rFonts w:ascii="標楷體" w:eastAsia="標楷體" w:hAnsi="標楷體" w:cs="Times New Roman"/>
          <w:sz w:val="20"/>
          <w:szCs w:val="20"/>
        </w:rPr>
      </w:pPr>
      <w:r w:rsidRPr="00B87586">
        <w:rPr>
          <w:rFonts w:ascii="標楷體" w:eastAsia="標楷體" w:hAnsi="標楷體" w:cs="Times New Roman"/>
          <w:sz w:val="20"/>
          <w:szCs w:val="20"/>
        </w:rPr>
        <w:t xml:space="preserve">□吊掛作業人車合格證□吊籠作業人車合格證□乙種電匠資格證□現場安全人員證件□作業區域簡圖 </w:t>
      </w:r>
    </w:p>
    <w:p w:rsidR="00935FDC" w:rsidRPr="00B87586" w:rsidRDefault="00935FDC" w:rsidP="00AB12A1">
      <w:pPr>
        <w:spacing w:line="276" w:lineRule="auto"/>
        <w:rPr>
          <w:rFonts w:ascii="Times New Roman" w:eastAsia="標楷體" w:hAnsi="Times New Roman" w:cs="Times New Roman"/>
          <w:sz w:val="20"/>
          <w:szCs w:val="20"/>
        </w:rPr>
      </w:pPr>
      <w:r w:rsidRPr="00B87586">
        <w:rPr>
          <w:rFonts w:ascii="Times New Roman" w:eastAsia="標楷體" w:hAnsi="Times New Roman" w:cs="Times New Roman"/>
          <w:sz w:val="20"/>
          <w:szCs w:val="20"/>
        </w:rPr>
        <w:t>空氣測定結果：</w:t>
      </w:r>
      <w:r w:rsidRPr="00B87586">
        <w:rPr>
          <w:rFonts w:ascii="Times New Roman" w:eastAsia="標楷體" w:hAnsi="Times New Roman" w:cs="Times New Roman"/>
          <w:sz w:val="20"/>
          <w:szCs w:val="20"/>
          <w:u w:val="single"/>
        </w:rPr>
        <w:t xml:space="preserve">                 </w:t>
      </w:r>
      <w:r w:rsidRPr="00B87586">
        <w:rPr>
          <w:rFonts w:ascii="Times New Roman" w:eastAsia="標楷體" w:hAnsi="Times New Roman" w:cs="Times New Roman"/>
          <w:sz w:val="20"/>
          <w:szCs w:val="20"/>
        </w:rPr>
        <w:t>空氣中氧氣容許濃度</w:t>
      </w:r>
      <w:r w:rsidRPr="00B87586">
        <w:rPr>
          <w:rFonts w:ascii="Times New Roman" w:eastAsia="標楷體" w:hAnsi="Times New Roman" w:cs="Times New Roman"/>
          <w:sz w:val="20"/>
          <w:szCs w:val="20"/>
        </w:rPr>
        <w:t>(18%↑)</w:t>
      </w:r>
      <w:r w:rsidRPr="00B87586">
        <w:rPr>
          <w:rFonts w:ascii="Times New Roman" w:eastAsia="標楷體" w:hAnsi="Times New Roman" w:cs="Times New Roman"/>
          <w:sz w:val="20"/>
          <w:szCs w:val="20"/>
        </w:rPr>
        <w:t>：硫化氫容許濃度</w:t>
      </w:r>
      <w:r w:rsidRPr="00B87586">
        <w:rPr>
          <w:rFonts w:ascii="Times New Roman" w:eastAsia="標楷體" w:hAnsi="Times New Roman" w:cs="Times New Roman"/>
          <w:sz w:val="20"/>
          <w:szCs w:val="20"/>
        </w:rPr>
        <w:t>(14mg/m</w:t>
      </w:r>
      <w:r w:rsidRPr="00B87586">
        <w:rPr>
          <w:rFonts w:ascii="Times New Roman" w:eastAsia="標楷體" w:hAnsi="Times New Roman" w:cs="Times New Roman"/>
          <w:sz w:val="20"/>
          <w:szCs w:val="20"/>
          <w:vertAlign w:val="superscript"/>
        </w:rPr>
        <w:t>3</w:t>
      </w:r>
      <w:r w:rsidRPr="00B87586">
        <w:rPr>
          <w:rFonts w:ascii="Times New Roman" w:eastAsia="標楷體" w:hAnsi="Times New Roman" w:cs="Times New Roman"/>
          <w:sz w:val="20"/>
          <w:szCs w:val="20"/>
        </w:rPr>
        <w:t>或</w:t>
      </w:r>
      <w:r w:rsidRPr="00B87586">
        <w:rPr>
          <w:rFonts w:ascii="Times New Roman" w:eastAsia="標楷體" w:hAnsi="Times New Roman" w:cs="Times New Roman"/>
          <w:sz w:val="20"/>
          <w:szCs w:val="20"/>
        </w:rPr>
        <w:t>10ppm)</w:t>
      </w:r>
    </w:p>
    <w:p w:rsidR="00935FDC" w:rsidRPr="00B87586" w:rsidRDefault="00935FDC" w:rsidP="00AB12A1">
      <w:pPr>
        <w:spacing w:line="276" w:lineRule="auto"/>
        <w:rPr>
          <w:rFonts w:ascii="Times New Roman" w:eastAsia="標楷體" w:hAnsi="Times New Roman" w:cs="Times New Roman"/>
          <w:b/>
          <w:sz w:val="20"/>
          <w:szCs w:val="20"/>
        </w:rPr>
      </w:pPr>
      <w:r w:rsidRPr="00B87586">
        <w:rPr>
          <w:rFonts w:ascii="Times New Roman" w:eastAsia="標楷體" w:hAnsi="Times New Roman" w:cs="Times New Roman"/>
          <w:b/>
          <w:sz w:val="20"/>
          <w:szCs w:val="20"/>
        </w:rPr>
        <w:t>三、安全注意事項（發包單位於施工前應就應注意事項確實點檢，已落實執行者打勾</w:t>
      </w:r>
      <w:r w:rsidRPr="00B87586">
        <w:rPr>
          <w:rFonts w:ascii="標楷體" w:eastAsia="標楷體" w:hAnsi="標楷體" w:cs="Times New Roman"/>
          <w:b/>
          <w:sz w:val="20"/>
          <w:szCs w:val="20"/>
        </w:rPr>
        <w:t>ˇ</w:t>
      </w:r>
      <w:r w:rsidRPr="00B87586">
        <w:rPr>
          <w:rFonts w:ascii="Times New Roman" w:eastAsia="標楷體" w:hAnsi="Times New Roman" w:cs="Times New Roman"/>
          <w:b/>
          <w:sz w:val="20"/>
          <w:szCs w:val="20"/>
        </w:rPr>
        <w:t>）</w:t>
      </w:r>
    </w:p>
    <w:tbl>
      <w:tblPr>
        <w:tblW w:w="0" w:type="auto"/>
        <w:tblLook w:val="04A0" w:firstRow="1" w:lastRow="0" w:firstColumn="1" w:lastColumn="0" w:noHBand="0" w:noVBand="1"/>
      </w:tblPr>
      <w:tblGrid>
        <w:gridCol w:w="7010"/>
        <w:gridCol w:w="2060"/>
      </w:tblGrid>
      <w:tr w:rsidR="00935FDC" w:rsidRPr="00B87586" w:rsidTr="00935FDC">
        <w:tc>
          <w:tcPr>
            <w:tcW w:w="9126" w:type="dxa"/>
            <w:gridSpan w:val="2"/>
          </w:tcPr>
          <w:p w:rsidR="00935FDC" w:rsidRPr="00B87586" w:rsidRDefault="00935FDC" w:rsidP="001B0DF1">
            <w:pPr>
              <w:pStyle w:val="a3"/>
              <w:numPr>
                <w:ilvl w:val="0"/>
                <w:numId w:val="99"/>
              </w:numPr>
              <w:spacing w:line="276" w:lineRule="auto"/>
              <w:ind w:leftChars="0"/>
              <w:rPr>
                <w:rFonts w:eastAsia="標楷體"/>
                <w:szCs w:val="20"/>
              </w:rPr>
            </w:pPr>
            <w:r w:rsidRPr="00B87586">
              <w:rPr>
                <w:rFonts w:eastAsia="標楷體"/>
                <w:b/>
                <w:szCs w:val="20"/>
              </w:rPr>
              <w:t>通則</w:t>
            </w:r>
          </w:p>
        </w:tc>
      </w:tr>
      <w:tr w:rsidR="00935FDC" w:rsidRPr="00B87586" w:rsidTr="00935FDC">
        <w:tc>
          <w:tcPr>
            <w:tcW w:w="7054" w:type="dxa"/>
          </w:tcPr>
          <w:p w:rsidR="00935FDC" w:rsidRPr="00B87586" w:rsidRDefault="00935FDC" w:rsidP="00AB12A1">
            <w:pPr>
              <w:spacing w:line="276" w:lineRule="auto"/>
            </w:pPr>
            <w:r w:rsidRPr="00B87586">
              <w:rPr>
                <w:b/>
                <w:bCs/>
                <w:u w:val="single"/>
              </w:rPr>
              <w:t>應注意事項</w:t>
            </w:r>
          </w:p>
        </w:tc>
        <w:tc>
          <w:tcPr>
            <w:tcW w:w="2072" w:type="dxa"/>
          </w:tcPr>
          <w:p w:rsidR="00935FDC" w:rsidRPr="00B87586" w:rsidRDefault="00935FDC" w:rsidP="00AB12A1">
            <w:pPr>
              <w:spacing w:line="276" w:lineRule="auto"/>
            </w:pPr>
            <w:r w:rsidRPr="00B87586">
              <w:rPr>
                <w:b/>
                <w:bCs/>
                <w:u w:val="single"/>
              </w:rPr>
              <w:t>發包單位施工前檢查</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應將特殊作業掛示牌，懸掛於明顯之處，需動用電源時，應與總務處確認。</w:t>
            </w:r>
          </w:p>
        </w:tc>
        <w:tc>
          <w:tcPr>
            <w:tcW w:w="2072" w:type="dxa"/>
          </w:tcPr>
          <w:p w:rsidR="00935FDC" w:rsidRPr="00B87586" w:rsidRDefault="00935FDC" w:rsidP="00AB12A1">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應實施區域管制、並配置施工防護安全圍籬、警示帶、警示標示等警告措施。</w:t>
            </w:r>
          </w:p>
        </w:tc>
        <w:tc>
          <w:tcPr>
            <w:tcW w:w="2072" w:type="dxa"/>
          </w:tcPr>
          <w:p w:rsidR="00935FDC" w:rsidRPr="00B87586" w:rsidRDefault="00935FDC" w:rsidP="00AB12A1">
            <w:pPr>
              <w:spacing w:line="276" w:lineRule="auto"/>
              <w:rPr>
                <w:u w:val="single"/>
              </w:rPr>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塑膠管材焊接時應設置通風設備，若有暈眩現象必須立即離開工作現場，並通知發包單位或職業安全衛生管理單位</w:t>
            </w:r>
          </w:p>
        </w:tc>
        <w:tc>
          <w:tcPr>
            <w:tcW w:w="2072" w:type="dxa"/>
            <w:vAlign w:val="center"/>
          </w:tcPr>
          <w:p w:rsidR="00935FDC" w:rsidRPr="00B87586" w:rsidRDefault="00935FDC" w:rsidP="00AB12A1">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使用有機溶劑（油漆、黏著劑、強力膠、松香水）物品時，需標示及隨時加蓋，保持通風良好，作業區域</w:t>
            </w:r>
            <w:r w:rsidRPr="00B87586">
              <w:rPr>
                <w:rFonts w:eastAsia="標楷體"/>
                <w:szCs w:val="20"/>
              </w:rPr>
              <w:t>2</w:t>
            </w:r>
            <w:r w:rsidRPr="00B87586">
              <w:rPr>
                <w:rFonts w:eastAsia="標楷體"/>
                <w:szCs w:val="20"/>
              </w:rPr>
              <w:t>公尺範圍內嚴禁吸煙及使用煙火。</w:t>
            </w:r>
          </w:p>
        </w:tc>
        <w:tc>
          <w:tcPr>
            <w:tcW w:w="2072" w:type="dxa"/>
            <w:vAlign w:val="center"/>
          </w:tcPr>
          <w:p w:rsidR="00935FDC" w:rsidRPr="00B87586" w:rsidRDefault="00935FDC" w:rsidP="00AB12A1">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施工作業時會產生煙霧，而影響消防警報系統，應具備適當遮蔽裝置。</w:t>
            </w:r>
          </w:p>
        </w:tc>
        <w:tc>
          <w:tcPr>
            <w:tcW w:w="2072" w:type="dxa"/>
          </w:tcPr>
          <w:p w:rsidR="00935FDC" w:rsidRPr="00B87586" w:rsidRDefault="00935FDC" w:rsidP="00AB12A1">
            <w:pPr>
              <w:spacing w:line="276" w:lineRule="auto"/>
            </w:pPr>
            <w:r w:rsidRPr="00B87586">
              <w:rPr>
                <w:u w:val="single"/>
              </w:rPr>
              <w:t xml:space="preserve">              </w:t>
            </w:r>
          </w:p>
        </w:tc>
      </w:tr>
      <w:tr w:rsidR="00935FDC" w:rsidRPr="00B87586" w:rsidTr="00935FDC">
        <w:tc>
          <w:tcPr>
            <w:tcW w:w="9126" w:type="dxa"/>
            <w:gridSpan w:val="2"/>
          </w:tcPr>
          <w:p w:rsidR="00935FDC" w:rsidRPr="00B87586" w:rsidRDefault="00935FDC" w:rsidP="001B0DF1">
            <w:pPr>
              <w:pStyle w:val="a3"/>
              <w:numPr>
                <w:ilvl w:val="0"/>
                <w:numId w:val="99"/>
              </w:numPr>
              <w:spacing w:line="276" w:lineRule="auto"/>
              <w:ind w:leftChars="0"/>
              <w:rPr>
                <w:rFonts w:eastAsia="標楷體"/>
                <w:szCs w:val="20"/>
              </w:rPr>
            </w:pPr>
            <w:r w:rsidRPr="00B87586">
              <w:rPr>
                <w:rFonts w:eastAsia="標楷體"/>
                <w:b/>
                <w:szCs w:val="20"/>
              </w:rPr>
              <w:t>高架作業</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二公尺以上有墜落危險之高處工作務必使用安全帶及安全帽等適當防護具，使用</w:t>
            </w:r>
            <w:r w:rsidRPr="00B87586">
              <w:rPr>
                <w:rFonts w:eastAsia="標楷體"/>
                <w:szCs w:val="20"/>
              </w:rPr>
              <w:t>A</w:t>
            </w:r>
            <w:r w:rsidRPr="00B87586">
              <w:rPr>
                <w:rFonts w:eastAsia="標楷體"/>
                <w:szCs w:val="20"/>
              </w:rPr>
              <w:t>字梯時務必兩人共同作業。</w:t>
            </w:r>
          </w:p>
        </w:tc>
        <w:tc>
          <w:tcPr>
            <w:tcW w:w="2072" w:type="dxa"/>
            <w:vAlign w:val="center"/>
          </w:tcPr>
          <w:p w:rsidR="00935FDC" w:rsidRPr="00B87586" w:rsidRDefault="00935FDC" w:rsidP="00AB12A1">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禁止酗酒或身體不適人員從事高架作業</w:t>
            </w:r>
          </w:p>
        </w:tc>
        <w:tc>
          <w:tcPr>
            <w:tcW w:w="2072" w:type="dxa"/>
          </w:tcPr>
          <w:p w:rsidR="00935FDC" w:rsidRPr="00B87586" w:rsidRDefault="00935FDC" w:rsidP="00AB12A1">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佩戴安全帶時、應固定於安全母索或牢固地點。</w:t>
            </w:r>
          </w:p>
        </w:tc>
        <w:tc>
          <w:tcPr>
            <w:tcW w:w="2072" w:type="dxa"/>
          </w:tcPr>
          <w:p w:rsidR="00935FDC" w:rsidRPr="00B87586" w:rsidRDefault="00935FDC" w:rsidP="00AB12A1">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搭建施工架（台），需先經職業安全衛生管理單位檢查合格後，始可使用。</w:t>
            </w:r>
          </w:p>
        </w:tc>
        <w:tc>
          <w:tcPr>
            <w:tcW w:w="2072" w:type="dxa"/>
          </w:tcPr>
          <w:p w:rsidR="00935FDC" w:rsidRPr="00B87586" w:rsidRDefault="00935FDC" w:rsidP="00AB12A1">
            <w:pPr>
              <w:spacing w:line="276" w:lineRule="auto"/>
            </w:pPr>
            <w:r w:rsidRPr="00B87586">
              <w:rPr>
                <w:u w:val="single"/>
              </w:rPr>
              <w:t xml:space="preserve">              </w:t>
            </w:r>
          </w:p>
        </w:tc>
      </w:tr>
      <w:tr w:rsidR="00935FDC" w:rsidRPr="00B87586" w:rsidTr="00935FDC">
        <w:tc>
          <w:tcPr>
            <w:tcW w:w="9126" w:type="dxa"/>
            <w:gridSpan w:val="2"/>
          </w:tcPr>
          <w:p w:rsidR="00935FDC" w:rsidRPr="00B87586" w:rsidRDefault="00935FDC" w:rsidP="001B0DF1">
            <w:pPr>
              <w:pStyle w:val="a3"/>
              <w:numPr>
                <w:ilvl w:val="0"/>
                <w:numId w:val="99"/>
              </w:numPr>
              <w:spacing w:line="276" w:lineRule="auto"/>
              <w:ind w:leftChars="0"/>
              <w:rPr>
                <w:rFonts w:eastAsia="標楷體"/>
                <w:szCs w:val="20"/>
              </w:rPr>
            </w:pPr>
            <w:r w:rsidRPr="00B87586">
              <w:rPr>
                <w:rFonts w:eastAsia="標楷體"/>
                <w:b/>
                <w:szCs w:val="20"/>
              </w:rPr>
              <w:t>特殊電氣作業</w:t>
            </w:r>
            <w:r w:rsidRPr="00B87586">
              <w:rPr>
                <w:rFonts w:eastAsia="標楷體"/>
                <w:b/>
                <w:szCs w:val="20"/>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hint="eastAsia"/>
                <w:szCs w:val="20"/>
              </w:rPr>
              <w:t>臨時配電盤應有漏電斷路器，電線經潮濕地面及工作動線時應架高。</w:t>
            </w:r>
          </w:p>
        </w:tc>
        <w:tc>
          <w:tcPr>
            <w:tcW w:w="2072" w:type="dxa"/>
            <w:vAlign w:val="center"/>
          </w:tcPr>
          <w:p w:rsidR="00935FDC" w:rsidRPr="00B87586" w:rsidRDefault="00935FDC" w:rsidP="00AB12A1">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hint="eastAsia"/>
                <w:szCs w:val="20"/>
              </w:rPr>
              <w:t>需通知相關單位斷電後始可作業，且電路開關應上鎖或懸掛標示牌或設置監視人員監視之，並應以安全方法確實放電及使用短路接地器具確實短路，並加接地。</w:t>
            </w:r>
          </w:p>
        </w:tc>
        <w:tc>
          <w:tcPr>
            <w:tcW w:w="2072" w:type="dxa"/>
            <w:vAlign w:val="center"/>
          </w:tcPr>
          <w:p w:rsidR="00935FDC" w:rsidRPr="00B87586" w:rsidRDefault="00935FDC" w:rsidP="00AB12A1">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hint="eastAsia"/>
                <w:szCs w:val="20"/>
              </w:rPr>
              <w:t>從事檢查、修理等活線作業時，應戴用絕緣防護具（如絕緣手套、絕緣鞋等），或使用活線作業用器具。</w:t>
            </w:r>
          </w:p>
        </w:tc>
        <w:tc>
          <w:tcPr>
            <w:tcW w:w="2072" w:type="dxa"/>
            <w:vAlign w:val="center"/>
          </w:tcPr>
          <w:p w:rsidR="00935FDC" w:rsidRPr="00B87586" w:rsidRDefault="00935FDC" w:rsidP="00935FDC">
            <w:pPr>
              <w:spacing w:line="276" w:lineRule="auto"/>
            </w:pPr>
            <w:r w:rsidRPr="00B87586">
              <w:rPr>
                <w:u w:val="single"/>
              </w:rPr>
              <w:t xml:space="preserve">              </w:t>
            </w:r>
          </w:p>
        </w:tc>
      </w:tr>
      <w:tr w:rsidR="00935FDC" w:rsidRPr="00B87586" w:rsidTr="00935FDC">
        <w:tc>
          <w:tcPr>
            <w:tcW w:w="9126" w:type="dxa"/>
            <w:gridSpan w:val="2"/>
          </w:tcPr>
          <w:p w:rsidR="00935FDC" w:rsidRPr="00B87586" w:rsidRDefault="00935FDC" w:rsidP="001B0DF1">
            <w:pPr>
              <w:pStyle w:val="a3"/>
              <w:numPr>
                <w:ilvl w:val="0"/>
                <w:numId w:val="99"/>
              </w:numPr>
              <w:spacing w:line="276" w:lineRule="auto"/>
              <w:ind w:leftChars="0"/>
              <w:rPr>
                <w:rFonts w:eastAsia="標楷體"/>
                <w:b/>
                <w:szCs w:val="20"/>
              </w:rPr>
            </w:pPr>
            <w:r w:rsidRPr="00B87586">
              <w:rPr>
                <w:rFonts w:eastAsia="標楷體"/>
                <w:b/>
                <w:szCs w:val="20"/>
              </w:rPr>
              <w:lastRenderedPageBreak/>
              <w:t>動火作業</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動火作業於施工處旁，應配置適當滅火設備，並於施工作業區</w:t>
            </w:r>
            <w:r w:rsidRPr="00B87586">
              <w:rPr>
                <w:rFonts w:eastAsia="標楷體"/>
                <w:szCs w:val="20"/>
              </w:rPr>
              <w:t>5</w:t>
            </w:r>
            <w:r w:rsidRPr="00B87586">
              <w:rPr>
                <w:rFonts w:eastAsia="標楷體"/>
                <w:szCs w:val="20"/>
              </w:rPr>
              <w:t>公尺範圍內淨空或鋪蓋防火毯，且嚴禁吸煙、使用煙火。</w:t>
            </w:r>
          </w:p>
        </w:tc>
        <w:tc>
          <w:tcPr>
            <w:tcW w:w="2072" w:type="dxa"/>
            <w:vAlign w:val="center"/>
          </w:tcPr>
          <w:p w:rsidR="00935FDC" w:rsidRPr="00B87586" w:rsidRDefault="00935FDC" w:rsidP="00935FDC">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使用交流電焊機、應有自動電擊防止裝置，電焊機外殼應接地，操作人員需戴絕緣手套、絕緣防護用具。</w:t>
            </w:r>
          </w:p>
        </w:tc>
        <w:tc>
          <w:tcPr>
            <w:tcW w:w="2072" w:type="dxa"/>
            <w:vAlign w:val="center"/>
          </w:tcPr>
          <w:p w:rsidR="00935FDC" w:rsidRPr="00B87586" w:rsidRDefault="00935FDC" w:rsidP="00935FDC">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從事熔接、熔斷等作業時，應置備安全面罩、防護眼鏡及防護手套等，並確實戴用。</w:t>
            </w:r>
          </w:p>
        </w:tc>
        <w:tc>
          <w:tcPr>
            <w:tcW w:w="2072" w:type="dxa"/>
            <w:vAlign w:val="center"/>
          </w:tcPr>
          <w:p w:rsidR="00935FDC" w:rsidRPr="00B87586" w:rsidRDefault="00935FDC" w:rsidP="00935FDC">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乙炔瓶已充氣或空瓶，均應豎立，置放陰涼處。如在氣瓶上方動火時，須遷移該氣瓶。</w:t>
            </w:r>
          </w:p>
        </w:tc>
        <w:tc>
          <w:tcPr>
            <w:tcW w:w="2072" w:type="dxa"/>
            <w:vAlign w:val="center"/>
          </w:tcPr>
          <w:p w:rsidR="00935FDC" w:rsidRPr="00B87586" w:rsidRDefault="00935FDC" w:rsidP="00935FDC">
            <w:pPr>
              <w:spacing w:line="276" w:lineRule="auto"/>
            </w:pPr>
            <w:r w:rsidRPr="00B87586">
              <w:rPr>
                <w:u w:val="single"/>
              </w:rPr>
              <w:t xml:space="preserve">              </w:t>
            </w:r>
          </w:p>
        </w:tc>
      </w:tr>
      <w:tr w:rsidR="00935FDC" w:rsidRPr="00B87586" w:rsidTr="00935FDC">
        <w:tc>
          <w:tcPr>
            <w:tcW w:w="9126" w:type="dxa"/>
            <w:gridSpan w:val="2"/>
          </w:tcPr>
          <w:p w:rsidR="00935FDC" w:rsidRPr="00B87586" w:rsidRDefault="00935FDC" w:rsidP="001B0DF1">
            <w:pPr>
              <w:pStyle w:val="a3"/>
              <w:numPr>
                <w:ilvl w:val="0"/>
                <w:numId w:val="99"/>
              </w:numPr>
              <w:spacing w:line="276" w:lineRule="auto"/>
              <w:ind w:leftChars="0"/>
              <w:rPr>
                <w:rFonts w:eastAsia="標楷體"/>
                <w:b/>
                <w:szCs w:val="20"/>
              </w:rPr>
            </w:pPr>
            <w:r w:rsidRPr="00B87586">
              <w:rPr>
                <w:rFonts w:eastAsia="標楷體"/>
                <w:b/>
                <w:szCs w:val="20"/>
              </w:rPr>
              <w:t>吊掛及吊籠作業</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吊掛或吊籠作業之吊車需有過捲揚防止裝置、防滑舌片、並檢查鋼索是否良好，操作時需有指揮手及安全戒護人員。</w:t>
            </w:r>
          </w:p>
        </w:tc>
        <w:tc>
          <w:tcPr>
            <w:tcW w:w="2072" w:type="dxa"/>
            <w:vAlign w:val="center"/>
          </w:tcPr>
          <w:p w:rsidR="00935FDC" w:rsidRPr="00B87586" w:rsidRDefault="00935FDC" w:rsidP="00935FDC">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吊掛作業人員應配戴安全帽、安全鞋及安全帶，並且安全帶應固定於安全母索或牢固地點。</w:t>
            </w:r>
          </w:p>
        </w:tc>
        <w:tc>
          <w:tcPr>
            <w:tcW w:w="2072" w:type="dxa"/>
            <w:vAlign w:val="center"/>
          </w:tcPr>
          <w:p w:rsidR="00935FDC" w:rsidRPr="00B87586" w:rsidRDefault="00935FDC" w:rsidP="00935FDC">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嚴禁吊掛作業人員隨吊掛物品吊昇，並應防止吊掛物品發生墜落。</w:t>
            </w:r>
          </w:p>
        </w:tc>
        <w:tc>
          <w:tcPr>
            <w:tcW w:w="2072" w:type="dxa"/>
            <w:vAlign w:val="center"/>
          </w:tcPr>
          <w:p w:rsidR="00935FDC" w:rsidRPr="00B87586" w:rsidRDefault="00935FDC" w:rsidP="00935FDC">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吊籠作業之人員應佩帶安全帽及安全帶，並且安全帶應固定於安全母索上。</w:t>
            </w:r>
          </w:p>
        </w:tc>
        <w:tc>
          <w:tcPr>
            <w:tcW w:w="2072" w:type="dxa"/>
            <w:vAlign w:val="center"/>
          </w:tcPr>
          <w:p w:rsidR="00935FDC" w:rsidRPr="00B87586" w:rsidRDefault="00935FDC" w:rsidP="00935FDC">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吊籠作業安裝吊車時，應依法固定於牢固處所。</w:t>
            </w:r>
          </w:p>
        </w:tc>
        <w:tc>
          <w:tcPr>
            <w:tcW w:w="2072" w:type="dxa"/>
            <w:vAlign w:val="center"/>
          </w:tcPr>
          <w:p w:rsidR="00935FDC" w:rsidRPr="00B87586" w:rsidRDefault="00935FDC" w:rsidP="00935FDC">
            <w:pPr>
              <w:spacing w:line="276" w:lineRule="auto"/>
            </w:pPr>
            <w:r w:rsidRPr="00B87586">
              <w:rPr>
                <w:u w:val="single"/>
              </w:rPr>
              <w:t xml:space="preserve">              </w:t>
            </w:r>
          </w:p>
        </w:tc>
      </w:tr>
      <w:tr w:rsidR="00935FDC" w:rsidRPr="00B87586" w:rsidTr="00935FDC">
        <w:tc>
          <w:tcPr>
            <w:tcW w:w="9126" w:type="dxa"/>
            <w:gridSpan w:val="2"/>
          </w:tcPr>
          <w:p w:rsidR="00935FDC" w:rsidRPr="00B87586" w:rsidRDefault="00935FDC" w:rsidP="001B0DF1">
            <w:pPr>
              <w:pStyle w:val="a3"/>
              <w:numPr>
                <w:ilvl w:val="0"/>
                <w:numId w:val="99"/>
              </w:numPr>
              <w:spacing w:line="276" w:lineRule="auto"/>
              <w:ind w:leftChars="0"/>
              <w:rPr>
                <w:rFonts w:eastAsia="標楷體"/>
                <w:szCs w:val="20"/>
              </w:rPr>
            </w:pPr>
            <w:r w:rsidRPr="00B87586">
              <w:rPr>
                <w:rFonts w:eastAsia="標楷體"/>
                <w:b/>
                <w:szCs w:val="20"/>
              </w:rPr>
              <w:t>侷限空間作業</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侷限空間入槽作業前應對槽體實施強制通風</w:t>
            </w:r>
            <w:r w:rsidRPr="00B87586">
              <w:rPr>
                <w:rFonts w:eastAsia="標楷體"/>
                <w:szCs w:val="20"/>
              </w:rPr>
              <w:t>20mim</w:t>
            </w:r>
            <w:r w:rsidRPr="00B87586">
              <w:rPr>
                <w:rFonts w:eastAsia="標楷體"/>
                <w:szCs w:val="20"/>
              </w:rPr>
              <w:t>以上。</w:t>
            </w:r>
          </w:p>
        </w:tc>
        <w:tc>
          <w:tcPr>
            <w:tcW w:w="2072" w:type="dxa"/>
          </w:tcPr>
          <w:p w:rsidR="00935FDC" w:rsidRPr="00B87586" w:rsidRDefault="00935FDC" w:rsidP="00935FDC">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通風完畢後應實施氧含量、硫化氫濃度檢檢，並將結果登錄於特殊作業申請表中，若停工達</w:t>
            </w:r>
            <w:r w:rsidRPr="00B87586">
              <w:rPr>
                <w:rFonts w:eastAsia="標楷體"/>
                <w:szCs w:val="20"/>
              </w:rPr>
              <w:t>3</w:t>
            </w:r>
            <w:r w:rsidRPr="00B87586">
              <w:rPr>
                <w:rFonts w:eastAsia="標楷體"/>
                <w:szCs w:val="20"/>
              </w:rPr>
              <w:t>小時以上時，再度入槽前應再實施一次檢測。</w:t>
            </w:r>
          </w:p>
        </w:tc>
        <w:tc>
          <w:tcPr>
            <w:tcW w:w="2072" w:type="dxa"/>
          </w:tcPr>
          <w:p w:rsidR="00935FDC" w:rsidRPr="00B87586" w:rsidRDefault="00935FDC" w:rsidP="00935FDC">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檢測結果如不適合人員在此環境下作業，應實施適當的通風並持續空氣監測，作業人員欲進入此環境下作業應配戴供氣式呼吸防護面具，始可進入該作業場所</w:t>
            </w:r>
          </w:p>
        </w:tc>
        <w:tc>
          <w:tcPr>
            <w:tcW w:w="2072" w:type="dxa"/>
          </w:tcPr>
          <w:p w:rsidR="00935FDC" w:rsidRPr="00B87586" w:rsidRDefault="00935FDC" w:rsidP="00935FDC">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進入槽體工作時應派兩人至工作現場，一人在現場全程監督作業區域是否有其它能量（如：火源、窒息氣體、可燃性氣體等）產生或進入作業環境中，而影響該工作場所施工人員之安全。</w:t>
            </w:r>
          </w:p>
        </w:tc>
        <w:tc>
          <w:tcPr>
            <w:tcW w:w="2072" w:type="dxa"/>
          </w:tcPr>
          <w:p w:rsidR="00935FDC" w:rsidRPr="00B87586" w:rsidRDefault="00935FDC" w:rsidP="00935FDC">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施工人員或監視人員應依現場工作環境需要，配有滅火器、安全帽、安全掛繩及呼吸防護器具等裝備且須遵守污水處理操作規範。</w:t>
            </w:r>
          </w:p>
        </w:tc>
        <w:tc>
          <w:tcPr>
            <w:tcW w:w="2072" w:type="dxa"/>
          </w:tcPr>
          <w:p w:rsidR="00935FDC" w:rsidRPr="00B87586" w:rsidRDefault="00935FDC" w:rsidP="00935FDC">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0"/>
              </w:numPr>
              <w:spacing w:line="276" w:lineRule="auto"/>
              <w:ind w:leftChars="0" w:left="284" w:hanging="284"/>
              <w:rPr>
                <w:rFonts w:eastAsia="標楷體"/>
                <w:szCs w:val="20"/>
              </w:rPr>
            </w:pPr>
            <w:r w:rsidRPr="00B87586">
              <w:rPr>
                <w:rFonts w:eastAsia="標楷體"/>
                <w:szCs w:val="20"/>
              </w:rPr>
              <w:t>嚴禁酗酒及精神狀態不佳人員進入該作業場所。</w:t>
            </w:r>
          </w:p>
        </w:tc>
        <w:tc>
          <w:tcPr>
            <w:tcW w:w="2072" w:type="dxa"/>
          </w:tcPr>
          <w:p w:rsidR="00935FDC" w:rsidRPr="00B87586" w:rsidRDefault="00935FDC" w:rsidP="00935FDC">
            <w:pPr>
              <w:spacing w:line="276" w:lineRule="auto"/>
            </w:pPr>
            <w:r w:rsidRPr="00B87586">
              <w:rPr>
                <w:u w:val="single"/>
              </w:rPr>
              <w:t xml:space="preserve">              </w:t>
            </w:r>
          </w:p>
        </w:tc>
      </w:tr>
    </w:tbl>
    <w:p w:rsidR="00935FDC" w:rsidRPr="00B87586" w:rsidRDefault="00935FDC" w:rsidP="00935FDC">
      <w:pPr>
        <w:spacing w:line="276" w:lineRule="auto"/>
        <w:rPr>
          <w:rFonts w:ascii="Times New Roman" w:eastAsia="標楷體" w:hAnsi="Times New Roman" w:cs="Times New Roman"/>
        </w:rPr>
      </w:pPr>
    </w:p>
    <w:p w:rsidR="00FC0E53" w:rsidRDefault="00FC0E53">
      <w:pPr>
        <w:widowControl/>
        <w:rPr>
          <w:rFonts w:ascii="Times New Roman" w:eastAsia="標楷體" w:hAnsi="Times New Roman" w:cs="Times New Roman"/>
          <w:b/>
          <w:sz w:val="20"/>
          <w:szCs w:val="20"/>
        </w:rPr>
      </w:pPr>
      <w:r>
        <w:rPr>
          <w:rFonts w:ascii="Times New Roman" w:eastAsia="標楷體" w:hAnsi="Times New Roman" w:cs="Times New Roman"/>
          <w:b/>
          <w:sz w:val="20"/>
          <w:szCs w:val="20"/>
        </w:rPr>
        <w:br w:type="page"/>
      </w:r>
    </w:p>
    <w:p w:rsidR="00935FDC" w:rsidRPr="00B87586" w:rsidRDefault="00935FDC" w:rsidP="00935FDC">
      <w:pPr>
        <w:spacing w:line="276" w:lineRule="auto"/>
        <w:rPr>
          <w:rFonts w:ascii="Times New Roman" w:eastAsia="標楷體" w:hAnsi="Times New Roman" w:cs="Times New Roman"/>
          <w:b/>
          <w:sz w:val="20"/>
          <w:szCs w:val="20"/>
        </w:rPr>
      </w:pPr>
      <w:r w:rsidRPr="00B87586">
        <w:rPr>
          <w:rFonts w:ascii="Times New Roman" w:eastAsia="標楷體" w:hAnsi="Times New Roman" w:cs="Times New Roman"/>
          <w:b/>
          <w:sz w:val="20"/>
          <w:szCs w:val="20"/>
        </w:rPr>
        <w:lastRenderedPageBreak/>
        <w:t>四、施工前簽核流程（發包單位應於承攬商施工前，確認下列事項是否完成，完成項目打</w:t>
      </w:r>
      <w:r w:rsidRPr="00B87586">
        <w:rPr>
          <w:rFonts w:ascii="標楷體" w:eastAsia="標楷體" w:hAnsi="標楷體" w:cs="Times New Roman"/>
          <w:b/>
          <w:sz w:val="20"/>
          <w:szCs w:val="20"/>
        </w:rPr>
        <w:t>ˇ</w:t>
      </w:r>
      <w:r w:rsidRPr="00B87586">
        <w:rPr>
          <w:rFonts w:ascii="Times New Roman" w:eastAsia="標楷體" w:hAnsi="Times New Roman" w:cs="Times New Roman"/>
          <w:b/>
          <w:sz w:val="20"/>
          <w:szCs w:val="20"/>
        </w:rPr>
        <w:t>）</w:t>
      </w:r>
    </w:p>
    <w:tbl>
      <w:tblPr>
        <w:tblW w:w="0" w:type="auto"/>
        <w:tblLook w:val="04A0" w:firstRow="1" w:lastRow="0" w:firstColumn="1" w:lastColumn="0" w:noHBand="0" w:noVBand="1"/>
      </w:tblPr>
      <w:tblGrid>
        <w:gridCol w:w="6913"/>
        <w:gridCol w:w="2157"/>
      </w:tblGrid>
      <w:tr w:rsidR="00935FDC" w:rsidRPr="00B87586" w:rsidTr="00935FDC">
        <w:tc>
          <w:tcPr>
            <w:tcW w:w="7054" w:type="dxa"/>
          </w:tcPr>
          <w:p w:rsidR="00935FDC" w:rsidRPr="00B87586" w:rsidRDefault="00935FDC" w:rsidP="00935FDC">
            <w:pPr>
              <w:spacing w:line="276" w:lineRule="auto"/>
            </w:pPr>
            <w:r w:rsidRPr="00B87586">
              <w:rPr>
                <w:rFonts w:hint="eastAsia"/>
                <w:b/>
                <w:bCs/>
                <w:u w:val="single"/>
              </w:rPr>
              <w:t>應完成事項</w:t>
            </w:r>
          </w:p>
        </w:tc>
        <w:tc>
          <w:tcPr>
            <w:tcW w:w="2198" w:type="dxa"/>
          </w:tcPr>
          <w:p w:rsidR="00935FDC" w:rsidRPr="00B87586" w:rsidRDefault="00935FDC" w:rsidP="00935FDC">
            <w:pPr>
              <w:spacing w:line="276" w:lineRule="auto"/>
            </w:pPr>
            <w:r w:rsidRPr="00B87586">
              <w:rPr>
                <w:b/>
                <w:bCs/>
                <w:u w:val="single"/>
              </w:rPr>
              <w:t>發包單位施工前檢查</w:t>
            </w:r>
          </w:p>
        </w:tc>
      </w:tr>
      <w:tr w:rsidR="00935FDC" w:rsidRPr="00B87586" w:rsidTr="00935FDC">
        <w:tc>
          <w:tcPr>
            <w:tcW w:w="7054" w:type="dxa"/>
          </w:tcPr>
          <w:p w:rsidR="00935FDC" w:rsidRPr="00B87586" w:rsidRDefault="00935FDC" w:rsidP="001B0DF1">
            <w:pPr>
              <w:pStyle w:val="a3"/>
              <w:numPr>
                <w:ilvl w:val="0"/>
                <w:numId w:val="101"/>
              </w:numPr>
              <w:spacing w:line="276" w:lineRule="auto"/>
              <w:ind w:leftChars="0" w:left="284" w:hanging="284"/>
              <w:rPr>
                <w:rFonts w:eastAsia="標楷體"/>
                <w:szCs w:val="20"/>
              </w:rPr>
            </w:pPr>
            <w:r w:rsidRPr="00B87586">
              <w:rPr>
                <w:rFonts w:eastAsia="標楷體"/>
                <w:szCs w:val="20"/>
              </w:rPr>
              <w:t>是否已確實告知承攬商應遵守承攬商施工職業安全衛生規則相關規定</w:t>
            </w:r>
          </w:p>
        </w:tc>
        <w:tc>
          <w:tcPr>
            <w:tcW w:w="2198" w:type="dxa"/>
            <w:vAlign w:val="center"/>
          </w:tcPr>
          <w:p w:rsidR="00935FDC" w:rsidRPr="00B87586" w:rsidRDefault="00935FDC" w:rsidP="00935FDC">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1"/>
              </w:numPr>
              <w:spacing w:line="276" w:lineRule="auto"/>
              <w:ind w:leftChars="0" w:left="284" w:hanging="284"/>
              <w:rPr>
                <w:rFonts w:eastAsia="標楷體"/>
                <w:szCs w:val="20"/>
              </w:rPr>
            </w:pPr>
            <w:r w:rsidRPr="00B87586">
              <w:rPr>
                <w:rFonts w:eastAsia="標楷體"/>
                <w:szCs w:val="20"/>
              </w:rPr>
              <w:t>是否已要求承攬商簽訂施工配合同意書</w:t>
            </w:r>
          </w:p>
        </w:tc>
        <w:tc>
          <w:tcPr>
            <w:tcW w:w="2198" w:type="dxa"/>
            <w:vAlign w:val="center"/>
          </w:tcPr>
          <w:p w:rsidR="00935FDC" w:rsidRPr="00B87586" w:rsidRDefault="00935FDC" w:rsidP="00935FDC">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1"/>
              </w:numPr>
              <w:spacing w:line="276" w:lineRule="auto"/>
              <w:ind w:leftChars="0" w:left="284" w:hanging="284"/>
              <w:rPr>
                <w:rFonts w:eastAsia="標楷體"/>
                <w:szCs w:val="20"/>
              </w:rPr>
            </w:pPr>
            <w:r w:rsidRPr="00B87586">
              <w:rPr>
                <w:rFonts w:eastAsia="標楷體"/>
                <w:szCs w:val="20"/>
              </w:rPr>
              <w:t>承攬商是否於施工前對其員工實施勤前教育訓練告知應注意事項</w:t>
            </w:r>
          </w:p>
        </w:tc>
        <w:tc>
          <w:tcPr>
            <w:tcW w:w="2198" w:type="dxa"/>
            <w:vAlign w:val="center"/>
          </w:tcPr>
          <w:p w:rsidR="00935FDC" w:rsidRPr="00B87586" w:rsidRDefault="00935FDC" w:rsidP="00935FDC">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1"/>
              </w:numPr>
              <w:spacing w:line="276" w:lineRule="auto"/>
              <w:ind w:leftChars="0" w:left="284" w:hanging="284"/>
              <w:rPr>
                <w:rFonts w:eastAsia="標楷體"/>
                <w:szCs w:val="20"/>
              </w:rPr>
            </w:pPr>
            <w:r w:rsidRPr="00B87586">
              <w:rPr>
                <w:rFonts w:eastAsia="標楷體"/>
                <w:szCs w:val="20"/>
              </w:rPr>
              <w:t>是否已檢查承攬商相關安全防護措施，施工人員安全防護設備已確實配戴完成</w:t>
            </w:r>
          </w:p>
        </w:tc>
        <w:tc>
          <w:tcPr>
            <w:tcW w:w="2198" w:type="dxa"/>
            <w:vAlign w:val="center"/>
          </w:tcPr>
          <w:p w:rsidR="00935FDC" w:rsidRPr="00B87586" w:rsidRDefault="00935FDC" w:rsidP="00935FDC">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1"/>
              </w:numPr>
              <w:spacing w:line="276" w:lineRule="auto"/>
              <w:ind w:leftChars="0" w:left="284" w:hanging="284"/>
              <w:rPr>
                <w:rFonts w:eastAsia="標楷體"/>
                <w:szCs w:val="20"/>
              </w:rPr>
            </w:pPr>
            <w:r w:rsidRPr="00B87586">
              <w:rPr>
                <w:rFonts w:eastAsia="標楷體"/>
                <w:szCs w:val="20"/>
              </w:rPr>
              <w:t>相關安全、衛生、環保法令要求事項皆以宣達，並落實執行</w:t>
            </w:r>
          </w:p>
        </w:tc>
        <w:tc>
          <w:tcPr>
            <w:tcW w:w="2198" w:type="dxa"/>
            <w:vAlign w:val="center"/>
          </w:tcPr>
          <w:p w:rsidR="00935FDC" w:rsidRPr="00B87586" w:rsidRDefault="00935FDC" w:rsidP="00935FDC">
            <w:pPr>
              <w:spacing w:line="276" w:lineRule="auto"/>
            </w:pPr>
            <w:r w:rsidRPr="00B87586">
              <w:rPr>
                <w:u w:val="single"/>
              </w:rPr>
              <w:t xml:space="preserve">              </w:t>
            </w:r>
          </w:p>
        </w:tc>
      </w:tr>
      <w:tr w:rsidR="00935FDC" w:rsidRPr="00B87586" w:rsidTr="00935FDC">
        <w:tc>
          <w:tcPr>
            <w:tcW w:w="7054" w:type="dxa"/>
          </w:tcPr>
          <w:p w:rsidR="00935FDC" w:rsidRPr="00B87586" w:rsidRDefault="00935FDC" w:rsidP="001B0DF1">
            <w:pPr>
              <w:pStyle w:val="a3"/>
              <w:numPr>
                <w:ilvl w:val="0"/>
                <w:numId w:val="101"/>
              </w:numPr>
              <w:spacing w:line="276" w:lineRule="auto"/>
              <w:ind w:leftChars="0" w:left="284" w:hanging="284"/>
              <w:rPr>
                <w:rFonts w:eastAsia="標楷體"/>
                <w:szCs w:val="20"/>
              </w:rPr>
            </w:pPr>
            <w:r w:rsidRPr="00B87586">
              <w:rPr>
                <w:rFonts w:eastAsia="標楷體"/>
                <w:szCs w:val="20"/>
              </w:rPr>
              <w:t>發包單位已派員，全程監督施工情況，並明瞭所有安全衛生環境注意事項，若有任何違反</w:t>
            </w:r>
            <w:r w:rsidRPr="00B87586">
              <w:rPr>
                <w:rFonts w:eastAsia="標楷體"/>
                <w:szCs w:val="20"/>
              </w:rPr>
              <w:t xml:space="preserve">           </w:t>
            </w:r>
            <w:r w:rsidRPr="00B87586">
              <w:rPr>
                <w:rFonts w:eastAsia="標楷體"/>
                <w:szCs w:val="20"/>
              </w:rPr>
              <w:t>規定發時生應立即制止。嚴重者可立即要求停工</w:t>
            </w:r>
          </w:p>
        </w:tc>
        <w:tc>
          <w:tcPr>
            <w:tcW w:w="2198" w:type="dxa"/>
            <w:vAlign w:val="center"/>
          </w:tcPr>
          <w:p w:rsidR="00935FDC" w:rsidRPr="00B87586" w:rsidRDefault="00935FDC" w:rsidP="00935FDC">
            <w:pPr>
              <w:spacing w:line="276" w:lineRule="auto"/>
            </w:pPr>
            <w:r w:rsidRPr="00B87586">
              <w:rPr>
                <w:u w:val="single"/>
              </w:rPr>
              <w:t xml:space="preserve">              </w:t>
            </w:r>
          </w:p>
        </w:tc>
      </w:tr>
      <w:tr w:rsidR="00935FDC" w:rsidRPr="00B87586" w:rsidTr="00935FDC">
        <w:tc>
          <w:tcPr>
            <w:tcW w:w="9252" w:type="dxa"/>
            <w:gridSpan w:val="2"/>
          </w:tcPr>
          <w:p w:rsidR="00935FDC" w:rsidRPr="00B87586" w:rsidRDefault="00935FDC" w:rsidP="001B0DF1">
            <w:pPr>
              <w:pStyle w:val="a3"/>
              <w:numPr>
                <w:ilvl w:val="0"/>
                <w:numId w:val="101"/>
              </w:numPr>
              <w:spacing w:line="276" w:lineRule="auto"/>
              <w:ind w:leftChars="0" w:left="284" w:hanging="284"/>
              <w:rPr>
                <w:rFonts w:eastAsia="標楷體"/>
                <w:b/>
                <w:szCs w:val="20"/>
              </w:rPr>
            </w:pPr>
            <w:r w:rsidRPr="00B87586">
              <w:rPr>
                <w:rFonts w:eastAsia="標楷體"/>
                <w:szCs w:val="20"/>
              </w:rPr>
              <w:t>現場危害告知事項</w:t>
            </w:r>
            <w:r w:rsidRPr="00B87586">
              <w:rPr>
                <w:rFonts w:eastAsia="標楷體"/>
                <w:szCs w:val="20"/>
                <w:u w:val="single"/>
              </w:rPr>
              <w:t xml:space="preserve">                                                                        </w:t>
            </w:r>
          </w:p>
        </w:tc>
      </w:tr>
    </w:tbl>
    <w:p w:rsidR="00935FDC" w:rsidRPr="00B87586" w:rsidRDefault="00935FDC" w:rsidP="00935FDC">
      <w:pPr>
        <w:spacing w:line="276" w:lineRule="auto"/>
        <w:rPr>
          <w:rFonts w:ascii="Times New Roman" w:eastAsia="標楷體" w:hAnsi="Times New Roman" w:cs="Times New Roman"/>
          <w:b/>
          <w:sz w:val="20"/>
          <w:szCs w:val="20"/>
        </w:rPr>
      </w:pPr>
    </w:p>
    <w:p w:rsidR="00935FDC" w:rsidRPr="00B87586" w:rsidRDefault="00935FDC" w:rsidP="00935FDC">
      <w:pPr>
        <w:spacing w:line="276" w:lineRule="auto"/>
        <w:rPr>
          <w:rFonts w:ascii="Times New Roman" w:eastAsia="標楷體" w:hAnsi="Times New Roman" w:cs="Times New Roman"/>
          <w:b/>
          <w:sz w:val="20"/>
          <w:szCs w:val="20"/>
        </w:rPr>
      </w:pPr>
      <w:r w:rsidRPr="00B87586">
        <w:rPr>
          <w:rFonts w:ascii="Times New Roman" w:eastAsia="標楷體" w:hAnsi="Times New Roman" w:cs="Times New Roman" w:hint="eastAsia"/>
          <w:b/>
          <w:sz w:val="20"/>
          <w:szCs w:val="20"/>
        </w:rPr>
        <w:t>五、</w:t>
      </w:r>
      <w:r w:rsidRPr="00B87586">
        <w:rPr>
          <w:rFonts w:ascii="Times New Roman" w:eastAsia="標楷體" w:hAnsi="Times New Roman" w:cs="Times New Roman"/>
          <w:b/>
          <w:sz w:val="20"/>
          <w:szCs w:val="20"/>
        </w:rPr>
        <w:t>完工簽核流程（發包單位應於承攬商施工完畢，確認下列事項是否完成，完成項目打</w:t>
      </w:r>
      <w:r w:rsidRPr="00B87586">
        <w:rPr>
          <w:rFonts w:ascii="標楷體" w:eastAsia="標楷體" w:hAnsi="標楷體" w:cs="Times New Roman"/>
          <w:b/>
          <w:sz w:val="20"/>
          <w:szCs w:val="20"/>
        </w:rPr>
        <w:t>ˇ</w:t>
      </w:r>
      <w:r w:rsidRPr="00B87586">
        <w:rPr>
          <w:rFonts w:ascii="Times New Roman" w:eastAsia="標楷體" w:hAnsi="Times New Roman" w:cs="Times New Roman"/>
          <w:b/>
          <w:sz w:val="20"/>
          <w:szCs w:val="20"/>
        </w:rPr>
        <w:t>）</w:t>
      </w:r>
    </w:p>
    <w:tbl>
      <w:tblPr>
        <w:tblW w:w="0" w:type="auto"/>
        <w:tblLook w:val="04A0" w:firstRow="1" w:lastRow="0" w:firstColumn="1" w:lastColumn="0" w:noHBand="0" w:noVBand="1"/>
      </w:tblPr>
      <w:tblGrid>
        <w:gridCol w:w="6913"/>
        <w:gridCol w:w="2157"/>
      </w:tblGrid>
      <w:tr w:rsidR="00935FDC" w:rsidRPr="00B87586" w:rsidTr="00935FDC">
        <w:tc>
          <w:tcPr>
            <w:tcW w:w="7054" w:type="dxa"/>
          </w:tcPr>
          <w:p w:rsidR="00935FDC" w:rsidRPr="00B87586" w:rsidRDefault="00935FDC" w:rsidP="00935FDC">
            <w:pPr>
              <w:spacing w:line="276" w:lineRule="auto"/>
            </w:pPr>
            <w:r w:rsidRPr="00B87586">
              <w:rPr>
                <w:rFonts w:hint="eastAsia"/>
                <w:b/>
                <w:bCs/>
                <w:u w:val="single"/>
              </w:rPr>
              <w:t>應完成事項</w:t>
            </w:r>
          </w:p>
        </w:tc>
        <w:tc>
          <w:tcPr>
            <w:tcW w:w="2198" w:type="dxa"/>
          </w:tcPr>
          <w:p w:rsidR="00935FDC" w:rsidRPr="00B87586" w:rsidRDefault="00935FDC" w:rsidP="00935FDC">
            <w:pPr>
              <w:spacing w:line="276" w:lineRule="auto"/>
            </w:pPr>
            <w:r w:rsidRPr="00B87586">
              <w:rPr>
                <w:b/>
                <w:bCs/>
                <w:u w:val="single"/>
              </w:rPr>
              <w:t>發包單位施工前檢查</w:t>
            </w:r>
          </w:p>
        </w:tc>
      </w:tr>
      <w:tr w:rsidR="00935FDC" w:rsidRPr="00B87586" w:rsidTr="00935FDC">
        <w:tc>
          <w:tcPr>
            <w:tcW w:w="7054" w:type="dxa"/>
          </w:tcPr>
          <w:p w:rsidR="00935FDC" w:rsidRPr="00B87586" w:rsidRDefault="00935FDC" w:rsidP="001B0DF1">
            <w:pPr>
              <w:pStyle w:val="a3"/>
              <w:numPr>
                <w:ilvl w:val="0"/>
                <w:numId w:val="102"/>
              </w:numPr>
              <w:spacing w:line="276" w:lineRule="auto"/>
              <w:ind w:leftChars="0" w:left="284" w:hanging="284"/>
              <w:rPr>
                <w:rFonts w:eastAsia="標楷體"/>
                <w:szCs w:val="20"/>
              </w:rPr>
            </w:pPr>
            <w:r w:rsidRPr="00B87586">
              <w:rPr>
                <w:rFonts w:eastAsia="標楷體" w:hint="eastAsia"/>
                <w:szCs w:val="20"/>
              </w:rPr>
              <w:t>確認施工現場復原</w:t>
            </w:r>
          </w:p>
        </w:tc>
        <w:tc>
          <w:tcPr>
            <w:tcW w:w="2198" w:type="dxa"/>
          </w:tcPr>
          <w:p w:rsidR="00935FDC" w:rsidRPr="00B87586" w:rsidRDefault="00935FDC" w:rsidP="00935FDC">
            <w:pPr>
              <w:spacing w:line="276" w:lineRule="auto"/>
              <w:rPr>
                <w:b/>
              </w:rPr>
            </w:pPr>
          </w:p>
        </w:tc>
      </w:tr>
      <w:tr w:rsidR="00935FDC" w:rsidRPr="00B87586" w:rsidTr="00935FDC">
        <w:tc>
          <w:tcPr>
            <w:tcW w:w="7054" w:type="dxa"/>
          </w:tcPr>
          <w:p w:rsidR="00935FDC" w:rsidRPr="00B87586" w:rsidRDefault="00935FDC" w:rsidP="001B0DF1">
            <w:pPr>
              <w:pStyle w:val="a3"/>
              <w:numPr>
                <w:ilvl w:val="0"/>
                <w:numId w:val="102"/>
              </w:numPr>
              <w:spacing w:line="276" w:lineRule="auto"/>
              <w:ind w:leftChars="0" w:left="284" w:hanging="284"/>
              <w:rPr>
                <w:rFonts w:eastAsia="標楷體"/>
                <w:szCs w:val="20"/>
              </w:rPr>
            </w:pPr>
            <w:r w:rsidRPr="00B87586">
              <w:rPr>
                <w:rFonts w:eastAsia="標楷體"/>
                <w:szCs w:val="20"/>
              </w:rPr>
              <w:t>確認施工現場未遭到不當的損壞</w:t>
            </w:r>
          </w:p>
        </w:tc>
        <w:tc>
          <w:tcPr>
            <w:tcW w:w="2198" w:type="dxa"/>
          </w:tcPr>
          <w:p w:rsidR="00935FDC" w:rsidRPr="00B87586" w:rsidRDefault="00935FDC" w:rsidP="00935FDC">
            <w:pPr>
              <w:spacing w:line="276" w:lineRule="auto"/>
              <w:rPr>
                <w:b/>
              </w:rPr>
            </w:pPr>
          </w:p>
        </w:tc>
      </w:tr>
      <w:tr w:rsidR="00935FDC" w:rsidRPr="00B87586" w:rsidTr="00935FDC">
        <w:tc>
          <w:tcPr>
            <w:tcW w:w="7054" w:type="dxa"/>
          </w:tcPr>
          <w:p w:rsidR="00935FDC" w:rsidRPr="00B87586" w:rsidRDefault="00935FDC" w:rsidP="001B0DF1">
            <w:pPr>
              <w:pStyle w:val="a3"/>
              <w:numPr>
                <w:ilvl w:val="0"/>
                <w:numId w:val="102"/>
              </w:numPr>
              <w:spacing w:line="276" w:lineRule="auto"/>
              <w:ind w:leftChars="0" w:left="284" w:hanging="284"/>
              <w:rPr>
                <w:rFonts w:eastAsia="標楷體"/>
                <w:szCs w:val="20"/>
              </w:rPr>
            </w:pPr>
            <w:r w:rsidRPr="00B87586">
              <w:rPr>
                <w:rFonts w:eastAsia="標楷體"/>
                <w:szCs w:val="20"/>
              </w:rPr>
              <w:t>確認施工現場無火氣殘留、水電關閉</w:t>
            </w:r>
          </w:p>
        </w:tc>
        <w:tc>
          <w:tcPr>
            <w:tcW w:w="2198" w:type="dxa"/>
          </w:tcPr>
          <w:p w:rsidR="00935FDC" w:rsidRPr="00B87586" w:rsidRDefault="00935FDC" w:rsidP="00935FDC">
            <w:pPr>
              <w:spacing w:line="276" w:lineRule="auto"/>
              <w:rPr>
                <w:b/>
              </w:rPr>
            </w:pPr>
          </w:p>
        </w:tc>
      </w:tr>
      <w:tr w:rsidR="00935FDC" w:rsidRPr="00B87586" w:rsidTr="00935FDC">
        <w:tc>
          <w:tcPr>
            <w:tcW w:w="7054" w:type="dxa"/>
          </w:tcPr>
          <w:p w:rsidR="00935FDC" w:rsidRPr="00B87586" w:rsidRDefault="00935FDC" w:rsidP="001B0DF1">
            <w:pPr>
              <w:pStyle w:val="a3"/>
              <w:numPr>
                <w:ilvl w:val="0"/>
                <w:numId w:val="102"/>
              </w:numPr>
              <w:spacing w:line="276" w:lineRule="auto"/>
              <w:ind w:leftChars="0" w:left="284" w:hanging="284"/>
              <w:rPr>
                <w:rFonts w:eastAsia="標楷體"/>
                <w:szCs w:val="20"/>
              </w:rPr>
            </w:pPr>
            <w:r w:rsidRPr="00B87586">
              <w:rPr>
                <w:rFonts w:eastAsia="標楷體"/>
                <w:szCs w:val="20"/>
              </w:rPr>
              <w:t>確認留置於施工現場之設備材料有放置整齊，且無阻擋通道及出入口</w:t>
            </w:r>
          </w:p>
        </w:tc>
        <w:tc>
          <w:tcPr>
            <w:tcW w:w="2198" w:type="dxa"/>
          </w:tcPr>
          <w:p w:rsidR="00935FDC" w:rsidRPr="00B87586" w:rsidRDefault="00935FDC" w:rsidP="00935FDC">
            <w:pPr>
              <w:spacing w:line="276" w:lineRule="auto"/>
              <w:rPr>
                <w:b/>
              </w:rPr>
            </w:pPr>
          </w:p>
        </w:tc>
      </w:tr>
      <w:tr w:rsidR="00935FDC" w:rsidRPr="00B87586" w:rsidTr="00935FDC">
        <w:trPr>
          <w:trHeight w:val="60"/>
        </w:trPr>
        <w:tc>
          <w:tcPr>
            <w:tcW w:w="7054" w:type="dxa"/>
          </w:tcPr>
          <w:p w:rsidR="00935FDC" w:rsidRPr="00B87586" w:rsidRDefault="00935FDC" w:rsidP="001B0DF1">
            <w:pPr>
              <w:pStyle w:val="a3"/>
              <w:numPr>
                <w:ilvl w:val="0"/>
                <w:numId w:val="102"/>
              </w:numPr>
              <w:spacing w:line="276" w:lineRule="auto"/>
              <w:ind w:leftChars="0" w:left="284" w:hanging="284"/>
              <w:rPr>
                <w:rFonts w:eastAsia="標楷體"/>
                <w:szCs w:val="20"/>
              </w:rPr>
            </w:pPr>
            <w:r w:rsidRPr="00B87586">
              <w:rPr>
                <w:rFonts w:eastAsia="標楷體"/>
                <w:szCs w:val="20"/>
              </w:rPr>
              <w:t>確認未完工之施工區域，有裝設適當之圍籬、警示標示</w:t>
            </w:r>
          </w:p>
        </w:tc>
        <w:tc>
          <w:tcPr>
            <w:tcW w:w="2198" w:type="dxa"/>
          </w:tcPr>
          <w:p w:rsidR="00935FDC" w:rsidRPr="00B87586" w:rsidRDefault="00935FDC" w:rsidP="00935FDC">
            <w:pPr>
              <w:spacing w:line="276" w:lineRule="auto"/>
              <w:rPr>
                <w:b/>
              </w:rPr>
            </w:pPr>
          </w:p>
        </w:tc>
      </w:tr>
      <w:tr w:rsidR="00935FDC" w:rsidRPr="00B87586" w:rsidTr="00935FDC">
        <w:tc>
          <w:tcPr>
            <w:tcW w:w="9252" w:type="dxa"/>
            <w:gridSpan w:val="2"/>
          </w:tcPr>
          <w:p w:rsidR="00935FDC" w:rsidRPr="00B87586" w:rsidRDefault="00935FDC" w:rsidP="002B2D8B">
            <w:pPr>
              <w:wordWrap w:val="0"/>
              <w:adjustRightInd w:val="0"/>
              <w:snapToGrid w:val="0"/>
              <w:spacing w:line="276" w:lineRule="auto"/>
              <w:ind w:firstLineChars="200" w:firstLine="480"/>
              <w:jc w:val="right"/>
              <w:rPr>
                <w:u w:val="single"/>
              </w:rPr>
            </w:pPr>
            <w:r w:rsidRPr="00B87586">
              <w:t>確認者簽名：</w:t>
            </w:r>
            <w:r w:rsidRPr="00B87586">
              <w:rPr>
                <w:u w:val="single"/>
              </w:rPr>
              <w:t xml:space="preserve">              </w:t>
            </w:r>
            <w:r w:rsidRPr="00B87586">
              <w:rPr>
                <w:rFonts w:hint="eastAsia"/>
                <w:u w:val="single"/>
              </w:rPr>
              <w:t xml:space="preserve"> </w:t>
            </w:r>
          </w:p>
        </w:tc>
      </w:tr>
    </w:tbl>
    <w:p w:rsidR="00935FDC" w:rsidRPr="00B87586" w:rsidRDefault="00935FDC" w:rsidP="00935FDC">
      <w:pPr>
        <w:spacing w:line="276" w:lineRule="auto"/>
        <w:rPr>
          <w:rFonts w:ascii="Times New Roman" w:eastAsia="標楷體" w:hAnsi="Times New Roman" w:cs="Times New Roman"/>
          <w:b/>
          <w:sz w:val="20"/>
          <w:szCs w:val="20"/>
        </w:rPr>
      </w:pPr>
    </w:p>
    <w:p w:rsidR="00935FDC" w:rsidRPr="00B87586" w:rsidRDefault="00935FDC" w:rsidP="00935FDC">
      <w:pPr>
        <w:spacing w:line="276" w:lineRule="auto"/>
        <w:rPr>
          <w:rFonts w:ascii="Times New Roman" w:eastAsia="標楷體" w:hAnsi="Times New Roman" w:cs="Times New Roman"/>
          <w:b/>
          <w:sz w:val="20"/>
          <w:szCs w:val="20"/>
        </w:rPr>
      </w:pPr>
      <w:r w:rsidRPr="00B87586">
        <w:rPr>
          <w:rFonts w:ascii="Times New Roman" w:eastAsia="標楷體" w:hAnsi="Times New Roman" w:cs="Times New Roman" w:hint="eastAsia"/>
          <w:b/>
          <w:sz w:val="20"/>
          <w:szCs w:val="20"/>
        </w:rPr>
        <w:t>六、</w:t>
      </w:r>
      <w:r w:rsidRPr="00B87586">
        <w:rPr>
          <w:rFonts w:ascii="Times New Roman" w:eastAsia="標楷體" w:hAnsi="Times New Roman" w:cs="Times New Roman"/>
          <w:b/>
          <w:sz w:val="20"/>
          <w:szCs w:val="20"/>
        </w:rPr>
        <w:t>完工覆核流程</w:t>
      </w:r>
      <w:r w:rsidRPr="00B87586">
        <w:rPr>
          <w:rFonts w:ascii="Times New Roman" w:eastAsia="標楷體" w:hAnsi="Times New Roman" w:cs="Times New Roman"/>
          <w:b/>
          <w:sz w:val="20"/>
          <w:szCs w:val="20"/>
        </w:rPr>
        <w:t>(</w:t>
      </w:r>
      <w:r w:rsidRPr="00B87586">
        <w:rPr>
          <w:rFonts w:ascii="Times New Roman" w:eastAsia="標楷體" w:hAnsi="Times New Roman" w:cs="Times New Roman"/>
          <w:b/>
          <w:sz w:val="20"/>
          <w:szCs w:val="20"/>
        </w:rPr>
        <w:t>職業安全衛生管理單位</w:t>
      </w:r>
      <w:r w:rsidRPr="00B87586">
        <w:rPr>
          <w:rFonts w:ascii="Times New Roman" w:eastAsia="標楷體" w:hAnsi="Times New Roman" w:cs="Times New Roman"/>
          <w:b/>
          <w:sz w:val="20"/>
          <w:szCs w:val="20"/>
        </w:rPr>
        <w:t>/</w:t>
      </w:r>
      <w:r w:rsidRPr="00B87586">
        <w:rPr>
          <w:rFonts w:ascii="Times New Roman" w:eastAsia="標楷體" w:hAnsi="Times New Roman" w:cs="Times New Roman"/>
          <w:b/>
          <w:sz w:val="20"/>
          <w:szCs w:val="20"/>
        </w:rPr>
        <w:t>內警衛人員覆核</w:t>
      </w:r>
      <w:r w:rsidRPr="00B87586">
        <w:rPr>
          <w:rFonts w:ascii="Times New Roman" w:eastAsia="標楷體" w:hAnsi="Times New Roman" w:cs="Times New Roman"/>
          <w:b/>
          <w:sz w:val="20"/>
          <w:szCs w:val="20"/>
        </w:rPr>
        <w:t>)</w:t>
      </w:r>
    </w:p>
    <w:tbl>
      <w:tblPr>
        <w:tblW w:w="0" w:type="auto"/>
        <w:tblLook w:val="04A0" w:firstRow="1" w:lastRow="0" w:firstColumn="1" w:lastColumn="0" w:noHBand="0" w:noVBand="1"/>
      </w:tblPr>
      <w:tblGrid>
        <w:gridCol w:w="6913"/>
        <w:gridCol w:w="2157"/>
      </w:tblGrid>
      <w:tr w:rsidR="00935FDC" w:rsidRPr="00B87586" w:rsidTr="00935FDC">
        <w:tc>
          <w:tcPr>
            <w:tcW w:w="7054" w:type="dxa"/>
          </w:tcPr>
          <w:p w:rsidR="00935FDC" w:rsidRPr="00B87586" w:rsidRDefault="00935FDC" w:rsidP="00935FDC">
            <w:pPr>
              <w:spacing w:line="276" w:lineRule="auto"/>
            </w:pPr>
            <w:r w:rsidRPr="00B87586">
              <w:rPr>
                <w:rFonts w:hint="eastAsia"/>
                <w:b/>
                <w:bCs/>
                <w:u w:val="single"/>
              </w:rPr>
              <w:t>應完成事項</w:t>
            </w:r>
          </w:p>
        </w:tc>
        <w:tc>
          <w:tcPr>
            <w:tcW w:w="2198" w:type="dxa"/>
          </w:tcPr>
          <w:p w:rsidR="00935FDC" w:rsidRPr="00B87586" w:rsidRDefault="00935FDC" w:rsidP="00935FDC">
            <w:pPr>
              <w:spacing w:line="276" w:lineRule="auto"/>
            </w:pPr>
            <w:r w:rsidRPr="00B87586">
              <w:rPr>
                <w:b/>
                <w:bCs/>
                <w:u w:val="single"/>
              </w:rPr>
              <w:t>發包單位施工前檢查</w:t>
            </w:r>
          </w:p>
        </w:tc>
      </w:tr>
      <w:tr w:rsidR="00935FDC" w:rsidRPr="00B87586" w:rsidTr="00935FDC">
        <w:tc>
          <w:tcPr>
            <w:tcW w:w="7054" w:type="dxa"/>
          </w:tcPr>
          <w:p w:rsidR="00935FDC" w:rsidRPr="00B87586" w:rsidRDefault="00935FDC" w:rsidP="001B0DF1">
            <w:pPr>
              <w:pStyle w:val="a3"/>
              <w:numPr>
                <w:ilvl w:val="0"/>
                <w:numId w:val="103"/>
              </w:numPr>
              <w:spacing w:line="276" w:lineRule="auto"/>
              <w:ind w:leftChars="0" w:left="284" w:hanging="284"/>
              <w:rPr>
                <w:rFonts w:eastAsia="標楷體"/>
                <w:szCs w:val="20"/>
              </w:rPr>
            </w:pPr>
            <w:r w:rsidRPr="00B87586">
              <w:rPr>
                <w:rFonts w:eastAsia="標楷體"/>
                <w:szCs w:val="20"/>
              </w:rPr>
              <w:t>發包單位完工確認後交職業安全衛生管理單位</w:t>
            </w:r>
            <w:r w:rsidRPr="00B87586">
              <w:rPr>
                <w:rFonts w:eastAsia="標楷體"/>
                <w:szCs w:val="20"/>
              </w:rPr>
              <w:t>/</w:t>
            </w:r>
            <w:r w:rsidRPr="00B87586">
              <w:rPr>
                <w:rFonts w:eastAsia="標楷體"/>
                <w:szCs w:val="20"/>
              </w:rPr>
              <w:t>內警衛人員覆核</w:t>
            </w:r>
          </w:p>
        </w:tc>
        <w:tc>
          <w:tcPr>
            <w:tcW w:w="2198" w:type="dxa"/>
          </w:tcPr>
          <w:p w:rsidR="00935FDC" w:rsidRPr="00B87586" w:rsidRDefault="00935FDC" w:rsidP="00935FDC">
            <w:pPr>
              <w:spacing w:line="276" w:lineRule="auto"/>
              <w:rPr>
                <w:b/>
              </w:rPr>
            </w:pPr>
          </w:p>
        </w:tc>
      </w:tr>
      <w:tr w:rsidR="00935FDC" w:rsidRPr="00B87586" w:rsidTr="00935FDC">
        <w:tc>
          <w:tcPr>
            <w:tcW w:w="7054" w:type="dxa"/>
          </w:tcPr>
          <w:p w:rsidR="00935FDC" w:rsidRPr="00B87586" w:rsidRDefault="00935FDC" w:rsidP="001B0DF1">
            <w:pPr>
              <w:pStyle w:val="a3"/>
              <w:numPr>
                <w:ilvl w:val="0"/>
                <w:numId w:val="103"/>
              </w:numPr>
              <w:spacing w:line="276" w:lineRule="auto"/>
              <w:ind w:leftChars="0" w:left="284" w:hanging="284"/>
              <w:rPr>
                <w:rFonts w:eastAsia="標楷體"/>
                <w:szCs w:val="20"/>
              </w:rPr>
            </w:pPr>
            <w:r w:rsidRPr="00B87586">
              <w:rPr>
                <w:rFonts w:eastAsia="標楷體"/>
                <w:szCs w:val="20"/>
              </w:rPr>
              <w:t>於正常班時間交職業安全衛生管理單位，於非正常班時間（夜間、假日）交內警衛人員確認</w:t>
            </w:r>
          </w:p>
        </w:tc>
        <w:tc>
          <w:tcPr>
            <w:tcW w:w="2198" w:type="dxa"/>
          </w:tcPr>
          <w:p w:rsidR="00935FDC" w:rsidRPr="00B87586" w:rsidRDefault="00935FDC" w:rsidP="00935FDC">
            <w:pPr>
              <w:spacing w:line="276" w:lineRule="auto"/>
              <w:rPr>
                <w:b/>
              </w:rPr>
            </w:pPr>
          </w:p>
        </w:tc>
      </w:tr>
      <w:tr w:rsidR="00935FDC" w:rsidRPr="00B87586" w:rsidTr="00935FDC">
        <w:tc>
          <w:tcPr>
            <w:tcW w:w="9252" w:type="dxa"/>
            <w:gridSpan w:val="2"/>
          </w:tcPr>
          <w:p w:rsidR="00935FDC" w:rsidRPr="00B87586" w:rsidRDefault="00935FDC" w:rsidP="002B2D8B">
            <w:pPr>
              <w:wordWrap w:val="0"/>
              <w:adjustRightInd w:val="0"/>
              <w:snapToGrid w:val="0"/>
              <w:spacing w:line="276" w:lineRule="auto"/>
              <w:ind w:firstLineChars="200" w:firstLine="480"/>
              <w:jc w:val="right"/>
              <w:rPr>
                <w:u w:val="single"/>
              </w:rPr>
            </w:pPr>
            <w:r w:rsidRPr="00B87586">
              <w:t>確認者簽名：</w:t>
            </w:r>
            <w:r w:rsidRPr="00B87586">
              <w:rPr>
                <w:u w:val="single"/>
              </w:rPr>
              <w:t xml:space="preserve">              </w:t>
            </w:r>
            <w:r w:rsidRPr="00B87586">
              <w:rPr>
                <w:rFonts w:hint="eastAsia"/>
                <w:u w:val="single"/>
              </w:rPr>
              <w:t xml:space="preserve"> </w:t>
            </w:r>
          </w:p>
        </w:tc>
      </w:tr>
    </w:tbl>
    <w:p w:rsidR="00935FDC" w:rsidRPr="00B87586" w:rsidRDefault="00935FDC" w:rsidP="00935FDC">
      <w:pPr>
        <w:spacing w:line="276" w:lineRule="auto"/>
        <w:rPr>
          <w:rFonts w:eastAsia="標楷體"/>
          <w:b/>
          <w:sz w:val="20"/>
          <w:szCs w:val="20"/>
        </w:rPr>
      </w:pPr>
    </w:p>
    <w:p w:rsidR="00935FDC" w:rsidRPr="00B87586" w:rsidRDefault="00935FDC" w:rsidP="00935FDC">
      <w:pPr>
        <w:adjustRightInd w:val="0"/>
        <w:snapToGrid w:val="0"/>
        <w:spacing w:line="276" w:lineRule="auto"/>
        <w:rPr>
          <w:rFonts w:ascii="Times New Roman" w:eastAsia="標楷體" w:hAnsi="Times New Roman" w:cs="Times New Roman"/>
          <w:sz w:val="20"/>
          <w:szCs w:val="20"/>
        </w:rPr>
      </w:pPr>
      <w:r w:rsidRPr="00B87586">
        <w:rPr>
          <w:rFonts w:ascii="Times New Roman" w:eastAsia="標楷體" w:hAnsi="Times New Roman" w:cs="Times New Roman"/>
          <w:sz w:val="20"/>
          <w:szCs w:val="20"/>
        </w:rPr>
        <w:t>七、現場稽核確認欄</w:t>
      </w:r>
    </w:p>
    <w:p w:rsidR="00935FDC" w:rsidRPr="00B87586" w:rsidRDefault="00935FDC" w:rsidP="00935FDC">
      <w:pPr>
        <w:widowControl/>
        <w:spacing w:line="276" w:lineRule="auto"/>
        <w:rPr>
          <w:rFonts w:ascii="Times New Roman" w:eastAsia="標楷體" w:hAnsi="Times New Roman" w:cs="Times New Roman"/>
          <w:b/>
          <w:bCs/>
          <w:sz w:val="32"/>
          <w:szCs w:val="32"/>
        </w:rPr>
      </w:pPr>
      <w:r w:rsidRPr="00B87586">
        <w:rPr>
          <w:rFonts w:ascii="Times New Roman" w:eastAsia="標楷體" w:hAnsi="Times New Roman" w:cs="Times New Roman"/>
          <w:b/>
          <w:bCs/>
          <w:sz w:val="32"/>
          <w:szCs w:val="32"/>
        </w:rPr>
        <w:br w:type="page"/>
      </w:r>
    </w:p>
    <w:p w:rsidR="00935FDC" w:rsidRPr="00B87586" w:rsidRDefault="00935FDC" w:rsidP="00935FDC">
      <w:pPr>
        <w:widowControl/>
        <w:spacing w:line="276" w:lineRule="auto"/>
        <w:rPr>
          <w:rFonts w:ascii="Times New Roman" w:eastAsia="標楷體" w:hAnsi="Times New Roman" w:cs="Times New Roman"/>
          <w:b/>
          <w:bCs/>
          <w:szCs w:val="24"/>
        </w:rPr>
      </w:pPr>
      <w:r w:rsidRPr="00B87586">
        <w:rPr>
          <w:rFonts w:ascii="Times New Roman" w:eastAsia="標楷體" w:hAnsi="Times New Roman" w:cs="Times New Roman" w:hint="eastAsia"/>
          <w:b/>
          <w:bCs/>
          <w:szCs w:val="24"/>
        </w:rPr>
        <w:lastRenderedPageBreak/>
        <w:t>附表</w:t>
      </w:r>
      <w:r w:rsidRPr="00B87586">
        <w:rPr>
          <w:rFonts w:ascii="Times New Roman" w:eastAsia="標楷體" w:hAnsi="Times New Roman" w:cs="Times New Roman" w:hint="eastAsia"/>
          <w:b/>
          <w:bCs/>
          <w:szCs w:val="24"/>
        </w:rPr>
        <w:t>6</w:t>
      </w:r>
      <w:r w:rsidRPr="00B87586">
        <w:rPr>
          <w:rFonts w:ascii="Times New Roman" w:eastAsia="標楷體" w:hAnsi="Times New Roman" w:cs="Times New Roman"/>
          <w:b/>
          <w:bCs/>
          <w:szCs w:val="24"/>
        </w:rPr>
        <w:t>承攬商完工驗收評鑑表</w:t>
      </w:r>
    </w:p>
    <w:tbl>
      <w:tblPr>
        <w:tblW w:w="10712" w:type="dxa"/>
        <w:jc w:val="center"/>
        <w:tblLayout w:type="fixed"/>
        <w:tblCellMar>
          <w:top w:w="15" w:type="dxa"/>
          <w:left w:w="15" w:type="dxa"/>
          <w:right w:w="15" w:type="dxa"/>
        </w:tblCellMar>
        <w:tblLook w:val="0000" w:firstRow="0" w:lastRow="0" w:firstColumn="0" w:lastColumn="0" w:noHBand="0" w:noVBand="0"/>
      </w:tblPr>
      <w:tblGrid>
        <w:gridCol w:w="376"/>
        <w:gridCol w:w="548"/>
        <w:gridCol w:w="1694"/>
        <w:gridCol w:w="566"/>
        <w:gridCol w:w="564"/>
        <w:gridCol w:w="490"/>
        <w:gridCol w:w="958"/>
        <w:gridCol w:w="333"/>
        <w:gridCol w:w="1694"/>
        <w:gridCol w:w="3489"/>
      </w:tblGrid>
      <w:tr w:rsidR="00935FDC" w:rsidRPr="00B87586" w:rsidTr="00935FDC">
        <w:trPr>
          <w:trHeight w:val="20"/>
          <w:jc w:val="center"/>
        </w:trPr>
        <w:tc>
          <w:tcPr>
            <w:tcW w:w="376" w:type="dxa"/>
            <w:vMerge w:val="restart"/>
            <w:tcBorders>
              <w:top w:val="double" w:sz="4" w:space="0" w:color="auto"/>
              <w:left w:val="double" w:sz="4" w:space="0" w:color="auto"/>
              <w:bottom w:val="double" w:sz="6" w:space="0" w:color="000000"/>
              <w:right w:val="single" w:sz="8" w:space="0" w:color="auto"/>
            </w:tcBorders>
            <w:shd w:val="clear" w:color="auto" w:fill="auto"/>
            <w:noWrap/>
            <w:textDirection w:val="tbRlV"/>
            <w:vAlign w:val="center"/>
          </w:tcPr>
          <w:p w:rsidR="00935FDC" w:rsidRPr="00B87586" w:rsidRDefault="00935FDC" w:rsidP="00935FDC">
            <w:pPr>
              <w:adjustRightInd w:val="0"/>
              <w:snapToGrid w:val="0"/>
              <w:spacing w:line="276" w:lineRule="auto"/>
              <w:jc w:val="center"/>
              <w:rPr>
                <w:rFonts w:ascii="Times New Roman" w:eastAsia="標楷體" w:hAnsi="Times New Roman" w:cs="Times New Roman"/>
                <w:sz w:val="20"/>
              </w:rPr>
            </w:pPr>
            <w:r w:rsidRPr="00B87586">
              <w:rPr>
                <w:rFonts w:ascii="Times New Roman" w:eastAsia="標楷體" w:hAnsi="Times New Roman" w:cs="Times New Roman"/>
                <w:sz w:val="20"/>
              </w:rPr>
              <w:t>工</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程</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驗</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收</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品</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質、安衛</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評</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鑑</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審</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核</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表</w:t>
            </w:r>
          </w:p>
        </w:tc>
        <w:tc>
          <w:tcPr>
            <w:tcW w:w="5153" w:type="dxa"/>
            <w:gridSpan w:val="7"/>
            <w:tcBorders>
              <w:top w:val="double" w:sz="4" w:space="0" w:color="auto"/>
              <w:left w:val="nil"/>
              <w:bottom w:val="single" w:sz="8" w:space="0" w:color="auto"/>
              <w:right w:val="single" w:sz="4" w:space="0" w:color="auto"/>
            </w:tcBorders>
            <w:shd w:val="clear" w:color="auto" w:fill="auto"/>
            <w:noWrap/>
            <w:vAlign w:val="center"/>
          </w:tcPr>
          <w:p w:rsidR="00935FDC" w:rsidRPr="00B87586" w:rsidRDefault="00935FDC" w:rsidP="00935FDC">
            <w:pPr>
              <w:adjustRightInd w:val="0"/>
              <w:snapToGrid w:val="0"/>
              <w:spacing w:line="276" w:lineRule="auto"/>
              <w:jc w:val="both"/>
              <w:rPr>
                <w:rFonts w:ascii="Times New Roman" w:eastAsia="標楷體" w:hAnsi="Times New Roman" w:cs="Times New Roman"/>
                <w:sz w:val="20"/>
              </w:rPr>
            </w:pPr>
            <w:r w:rsidRPr="00B87586">
              <w:rPr>
                <w:rFonts w:ascii="Times New Roman" w:eastAsia="標楷體" w:hAnsi="Times New Roman" w:cs="Times New Roman"/>
                <w:sz w:val="20"/>
              </w:rPr>
              <w:t>工程名稱：</w:t>
            </w:r>
          </w:p>
        </w:tc>
        <w:tc>
          <w:tcPr>
            <w:tcW w:w="1694" w:type="dxa"/>
            <w:tcBorders>
              <w:top w:val="double" w:sz="4" w:space="0" w:color="auto"/>
              <w:left w:val="single" w:sz="4" w:space="0" w:color="auto"/>
              <w:bottom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jc w:val="center"/>
              <w:rPr>
                <w:rFonts w:ascii="Times New Roman" w:eastAsia="標楷體" w:hAnsi="Times New Roman" w:cs="Times New Roman"/>
                <w:sz w:val="20"/>
              </w:rPr>
            </w:pPr>
            <w:r w:rsidRPr="00B87586">
              <w:rPr>
                <w:rFonts w:ascii="Times New Roman" w:eastAsia="標楷體" w:hAnsi="Times New Roman" w:cs="Times New Roman"/>
                <w:sz w:val="20"/>
              </w:rPr>
              <w:t>工程案號</w:t>
            </w:r>
          </w:p>
        </w:tc>
        <w:tc>
          <w:tcPr>
            <w:tcW w:w="3489" w:type="dxa"/>
            <w:tcBorders>
              <w:top w:val="double" w:sz="4" w:space="0" w:color="auto"/>
              <w:left w:val="single" w:sz="4" w:space="0" w:color="auto"/>
              <w:bottom w:val="single" w:sz="8" w:space="0" w:color="auto"/>
              <w:right w:val="double" w:sz="4" w:space="0" w:color="auto"/>
            </w:tcBorders>
            <w:shd w:val="clear" w:color="auto" w:fill="auto"/>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r>
      <w:tr w:rsidR="00935FDC" w:rsidRPr="00B87586" w:rsidTr="00FC0E53">
        <w:trPr>
          <w:trHeight w:val="303"/>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153" w:type="dxa"/>
            <w:gridSpan w:val="7"/>
            <w:tcBorders>
              <w:top w:val="single" w:sz="8" w:space="0" w:color="auto"/>
              <w:left w:val="nil"/>
              <w:bottom w:val="single" w:sz="8" w:space="0" w:color="auto"/>
              <w:right w:val="single" w:sz="4" w:space="0" w:color="auto"/>
            </w:tcBorders>
            <w:shd w:val="clear" w:color="auto" w:fill="auto"/>
            <w:noWrap/>
            <w:vAlign w:val="center"/>
          </w:tcPr>
          <w:p w:rsidR="00935FDC" w:rsidRPr="00B87586" w:rsidRDefault="00935FDC" w:rsidP="00935FDC">
            <w:pPr>
              <w:adjustRightInd w:val="0"/>
              <w:snapToGrid w:val="0"/>
              <w:spacing w:line="276" w:lineRule="auto"/>
              <w:jc w:val="both"/>
              <w:rPr>
                <w:rFonts w:ascii="Times New Roman" w:eastAsia="標楷體" w:hAnsi="Times New Roman" w:cs="Times New Roman"/>
                <w:sz w:val="20"/>
              </w:rPr>
            </w:pPr>
            <w:r w:rsidRPr="00B87586">
              <w:rPr>
                <w:rFonts w:ascii="Times New Roman" w:eastAsia="標楷體" w:hAnsi="Times New Roman" w:cs="Times New Roman"/>
                <w:sz w:val="20"/>
              </w:rPr>
              <w:t>施工廠商：</w:t>
            </w:r>
          </w:p>
        </w:tc>
        <w:tc>
          <w:tcPr>
            <w:tcW w:w="1694" w:type="dxa"/>
            <w:tcBorders>
              <w:top w:val="single" w:sz="8" w:space="0" w:color="auto"/>
              <w:left w:val="single" w:sz="4" w:space="0" w:color="auto"/>
              <w:bottom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jc w:val="center"/>
              <w:rPr>
                <w:rFonts w:ascii="Times New Roman" w:eastAsia="標楷體" w:hAnsi="Times New Roman" w:cs="Times New Roman"/>
                <w:sz w:val="20"/>
              </w:rPr>
            </w:pPr>
            <w:r w:rsidRPr="00B87586">
              <w:rPr>
                <w:rFonts w:ascii="Times New Roman" w:eastAsia="標楷體" w:hAnsi="Times New Roman" w:cs="Times New Roman"/>
                <w:sz w:val="20"/>
              </w:rPr>
              <w:t>評鑑日期</w:t>
            </w:r>
          </w:p>
        </w:tc>
        <w:tc>
          <w:tcPr>
            <w:tcW w:w="3489" w:type="dxa"/>
            <w:tcBorders>
              <w:top w:val="single" w:sz="8" w:space="0" w:color="auto"/>
              <w:left w:val="single" w:sz="4" w:space="0" w:color="auto"/>
              <w:bottom w:val="single" w:sz="8" w:space="0" w:color="auto"/>
              <w:right w:val="double" w:sz="4" w:space="0" w:color="auto"/>
            </w:tcBorders>
            <w:shd w:val="clear" w:color="auto" w:fill="auto"/>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 xml:space="preserve">　</w:t>
            </w:r>
          </w:p>
        </w:tc>
      </w:tr>
      <w:tr w:rsidR="00935FDC" w:rsidRPr="00B87586" w:rsidTr="00935FDC">
        <w:trPr>
          <w:trHeight w:val="20"/>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0336" w:type="dxa"/>
            <w:gridSpan w:val="9"/>
            <w:tcBorders>
              <w:top w:val="single" w:sz="8" w:space="0" w:color="auto"/>
              <w:left w:val="nil"/>
              <w:bottom w:val="single" w:sz="8" w:space="0" w:color="auto"/>
              <w:right w:val="double" w:sz="4" w:space="0" w:color="auto"/>
            </w:tcBorders>
            <w:shd w:val="clear" w:color="auto" w:fill="auto"/>
            <w:noWrap/>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評</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鑑</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項</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目</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及</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評</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鑑</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結</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果</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成</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績</w:t>
            </w:r>
          </w:p>
        </w:tc>
      </w:tr>
      <w:tr w:rsidR="00935FDC" w:rsidRPr="00B87586" w:rsidTr="00E72344">
        <w:trPr>
          <w:trHeight w:val="51"/>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tcBorders>
              <w:top w:val="nil"/>
              <w:left w:val="nil"/>
              <w:bottom w:val="single" w:sz="8" w:space="0" w:color="auto"/>
              <w:right w:val="single" w:sz="8" w:space="0" w:color="auto"/>
            </w:tcBorders>
            <w:shd w:val="clear" w:color="auto" w:fill="auto"/>
            <w:noWrap/>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項次</w:t>
            </w:r>
          </w:p>
        </w:tc>
        <w:tc>
          <w:tcPr>
            <w:tcW w:w="1694" w:type="dxa"/>
            <w:tcBorders>
              <w:top w:val="nil"/>
              <w:left w:val="nil"/>
              <w:bottom w:val="single" w:sz="8" w:space="0" w:color="auto"/>
              <w:right w:val="single" w:sz="4" w:space="0" w:color="auto"/>
            </w:tcBorders>
            <w:shd w:val="clear" w:color="auto" w:fill="auto"/>
            <w:noWrap/>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評</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鑑</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項</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目</w:t>
            </w:r>
          </w:p>
        </w:tc>
        <w:tc>
          <w:tcPr>
            <w:tcW w:w="566" w:type="dxa"/>
            <w:tcBorders>
              <w:top w:val="nil"/>
              <w:left w:val="single" w:sz="4" w:space="0" w:color="auto"/>
              <w:bottom w:val="single" w:sz="8" w:space="0" w:color="auto"/>
              <w:right w:val="single" w:sz="8" w:space="0" w:color="auto"/>
            </w:tcBorders>
            <w:shd w:val="clear" w:color="auto" w:fill="auto"/>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權重</w:t>
            </w:r>
          </w:p>
        </w:tc>
        <w:tc>
          <w:tcPr>
            <w:tcW w:w="564" w:type="dxa"/>
            <w:tcBorders>
              <w:top w:val="nil"/>
              <w:left w:val="nil"/>
              <w:bottom w:val="single" w:sz="8" w:space="0" w:color="auto"/>
              <w:right w:val="single" w:sz="8" w:space="0" w:color="auto"/>
            </w:tcBorders>
            <w:shd w:val="clear" w:color="auto" w:fill="auto"/>
            <w:noWrap/>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評比</w:t>
            </w:r>
          </w:p>
        </w:tc>
        <w:tc>
          <w:tcPr>
            <w:tcW w:w="490" w:type="dxa"/>
            <w:tcBorders>
              <w:top w:val="nil"/>
              <w:left w:val="nil"/>
              <w:bottom w:val="single" w:sz="8" w:space="0" w:color="auto"/>
              <w:right w:val="single" w:sz="8" w:space="0" w:color="auto"/>
            </w:tcBorders>
            <w:shd w:val="clear" w:color="auto" w:fill="auto"/>
            <w:noWrap/>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分數</w:t>
            </w: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備註</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val="restart"/>
            <w:tcBorders>
              <w:top w:val="nil"/>
              <w:left w:val="single" w:sz="8" w:space="0" w:color="auto"/>
              <w:bottom w:val="single" w:sz="8" w:space="0" w:color="auto"/>
              <w:right w:val="single" w:sz="8" w:space="0" w:color="auto"/>
            </w:tcBorders>
            <w:shd w:val="clear" w:color="auto" w:fill="auto"/>
            <w:noWrap/>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1</w:t>
            </w:r>
          </w:p>
        </w:tc>
        <w:tc>
          <w:tcPr>
            <w:tcW w:w="1694" w:type="dxa"/>
            <w:vMerge w:val="restart"/>
            <w:tcBorders>
              <w:top w:val="nil"/>
              <w:left w:val="single" w:sz="8" w:space="0" w:color="auto"/>
              <w:bottom w:val="single" w:sz="8" w:space="0" w:color="auto"/>
              <w:right w:val="single" w:sz="4" w:space="0" w:color="auto"/>
            </w:tcBorders>
            <w:shd w:val="clear" w:color="auto" w:fill="auto"/>
            <w:noWrap/>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工程品質評鑑</w:t>
            </w:r>
          </w:p>
        </w:tc>
        <w:tc>
          <w:tcPr>
            <w:tcW w:w="566" w:type="dxa"/>
            <w:vMerge w:val="restart"/>
            <w:tcBorders>
              <w:top w:val="nil"/>
              <w:left w:val="single" w:sz="4"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20</w:t>
            </w:r>
          </w:p>
        </w:tc>
        <w:tc>
          <w:tcPr>
            <w:tcW w:w="564" w:type="dxa"/>
            <w:vMerge w:val="restart"/>
            <w:tcBorders>
              <w:top w:val="nil"/>
              <w:left w:val="single" w:sz="8" w:space="0" w:color="auto"/>
              <w:right w:val="single" w:sz="8" w:space="0" w:color="auto"/>
            </w:tcBorders>
            <w:shd w:val="clear" w:color="auto" w:fill="auto"/>
            <w:noWrap/>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val="restart"/>
            <w:tcBorders>
              <w:top w:val="nil"/>
              <w:left w:val="single" w:sz="8" w:space="0" w:color="auto"/>
              <w:bottom w:val="single" w:sz="8" w:space="0" w:color="auto"/>
              <w:right w:val="single" w:sz="8" w:space="0" w:color="auto"/>
            </w:tcBorders>
            <w:shd w:val="clear" w:color="auto" w:fill="auto"/>
            <w:noWrap/>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優：品質查驗結果均能符合合約要求</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，收頭及外觀平整度佳。</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top w:val="nil"/>
              <w:left w:val="single" w:sz="8" w:space="0" w:color="auto"/>
              <w:bottom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top w:val="nil"/>
              <w:left w:val="single" w:sz="4"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良：品質查驗結果偶有不符合要求，但經補救後均能符合要求。</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top w:val="nil"/>
              <w:left w:val="single" w:sz="8" w:space="0" w:color="auto"/>
              <w:bottom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top w:val="nil"/>
              <w:left w:val="single" w:sz="4"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可：品質查驗結果常有不符合要求，但經補救後尚能符合要求。</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top w:val="nil"/>
              <w:left w:val="single" w:sz="8" w:space="0" w:color="auto"/>
              <w:bottom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top w:val="nil"/>
              <w:left w:val="single" w:sz="4"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不良：品質無法符合合約要求，且無法予以補救。</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val="restart"/>
            <w:tcBorders>
              <w:top w:val="nil"/>
              <w:left w:val="single" w:sz="8" w:space="0" w:color="auto"/>
              <w:bottom w:val="single" w:sz="8" w:space="0" w:color="auto"/>
              <w:right w:val="single" w:sz="8" w:space="0" w:color="auto"/>
            </w:tcBorders>
            <w:shd w:val="clear" w:color="auto" w:fill="auto"/>
            <w:noWrap/>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2</w:t>
            </w:r>
          </w:p>
        </w:tc>
        <w:tc>
          <w:tcPr>
            <w:tcW w:w="1694" w:type="dxa"/>
            <w:vMerge w:val="restart"/>
            <w:tcBorders>
              <w:top w:val="nil"/>
              <w:left w:val="single" w:sz="8" w:space="0" w:color="auto"/>
              <w:bottom w:val="single" w:sz="8" w:space="0" w:color="auto"/>
              <w:right w:val="single" w:sz="4" w:space="0" w:color="auto"/>
            </w:tcBorders>
            <w:shd w:val="clear" w:color="auto" w:fill="auto"/>
            <w:noWrap/>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廠商所採用之工程材料及設備之品質優劣及等級評鑑</w:t>
            </w:r>
          </w:p>
        </w:tc>
        <w:tc>
          <w:tcPr>
            <w:tcW w:w="566" w:type="dxa"/>
            <w:vMerge w:val="restart"/>
            <w:tcBorders>
              <w:top w:val="nil"/>
              <w:left w:val="single" w:sz="4"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20</w:t>
            </w:r>
          </w:p>
        </w:tc>
        <w:tc>
          <w:tcPr>
            <w:tcW w:w="564" w:type="dxa"/>
            <w:vMerge w:val="restart"/>
            <w:tcBorders>
              <w:top w:val="nil"/>
              <w:left w:val="single" w:sz="8" w:space="0" w:color="auto"/>
              <w:right w:val="single" w:sz="8" w:space="0" w:color="auto"/>
            </w:tcBorders>
            <w:shd w:val="clear" w:color="auto" w:fill="auto"/>
            <w:noWrap/>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 xml:space="preserve">　</w:t>
            </w:r>
          </w:p>
        </w:tc>
        <w:tc>
          <w:tcPr>
            <w:tcW w:w="490" w:type="dxa"/>
            <w:vMerge w:val="restart"/>
            <w:tcBorders>
              <w:top w:val="nil"/>
              <w:left w:val="single" w:sz="8" w:space="0" w:color="auto"/>
              <w:bottom w:val="single" w:sz="8" w:space="0" w:color="auto"/>
              <w:right w:val="single" w:sz="8" w:space="0" w:color="auto"/>
            </w:tcBorders>
            <w:shd w:val="clear" w:color="auto" w:fill="auto"/>
            <w:noWrap/>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優：各種材料品質均符合合約規定，且均為高（上）級品。</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top w:val="nil"/>
              <w:left w:val="single" w:sz="8" w:space="0" w:color="auto"/>
              <w:bottom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top w:val="nil"/>
              <w:left w:val="single" w:sz="4"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良：經承辦人同意使用同等品且品質能符合合約規定。</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top w:val="nil"/>
              <w:left w:val="single" w:sz="8" w:space="0" w:color="auto"/>
              <w:bottom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top w:val="nil"/>
              <w:left w:val="single" w:sz="4"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可：未經承辦人同意逕行使用同等品。</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top w:val="nil"/>
              <w:left w:val="single" w:sz="8" w:space="0" w:color="auto"/>
              <w:bottom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top w:val="nil"/>
              <w:left w:val="single" w:sz="4"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不良：使用材料品質劣於合約規定之品質。</w:t>
            </w:r>
          </w:p>
        </w:tc>
      </w:tr>
      <w:tr w:rsidR="00935FDC" w:rsidRPr="00B87586" w:rsidTr="00E72344">
        <w:trPr>
          <w:trHeight w:val="144"/>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val="restart"/>
            <w:tcBorders>
              <w:top w:val="nil"/>
              <w:left w:val="single" w:sz="8" w:space="0" w:color="auto"/>
              <w:bottom w:val="single" w:sz="8" w:space="0" w:color="auto"/>
              <w:right w:val="single" w:sz="8" w:space="0" w:color="auto"/>
            </w:tcBorders>
            <w:shd w:val="clear" w:color="auto" w:fill="auto"/>
            <w:noWrap/>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3</w:t>
            </w:r>
          </w:p>
        </w:tc>
        <w:tc>
          <w:tcPr>
            <w:tcW w:w="1694" w:type="dxa"/>
            <w:vMerge w:val="restart"/>
            <w:tcBorders>
              <w:top w:val="nil"/>
              <w:left w:val="single" w:sz="8" w:space="0" w:color="auto"/>
              <w:bottom w:val="single" w:sz="8" w:space="0" w:color="auto"/>
              <w:right w:val="single" w:sz="4" w:space="0" w:color="auto"/>
            </w:tcBorders>
            <w:shd w:val="clear" w:color="auto" w:fill="auto"/>
            <w:noWrap/>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廠商優良事蹟及協調配合度評鑑</w:t>
            </w:r>
          </w:p>
        </w:tc>
        <w:tc>
          <w:tcPr>
            <w:tcW w:w="566" w:type="dxa"/>
            <w:vMerge w:val="restart"/>
            <w:tcBorders>
              <w:top w:val="nil"/>
              <w:left w:val="single" w:sz="4"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15</w:t>
            </w:r>
          </w:p>
        </w:tc>
        <w:tc>
          <w:tcPr>
            <w:tcW w:w="564" w:type="dxa"/>
            <w:vMerge w:val="restart"/>
            <w:tcBorders>
              <w:top w:val="nil"/>
              <w:left w:val="single" w:sz="8" w:space="0" w:color="auto"/>
              <w:right w:val="single" w:sz="8" w:space="0" w:color="auto"/>
            </w:tcBorders>
            <w:shd w:val="clear" w:color="auto" w:fill="auto"/>
            <w:noWrap/>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 xml:space="preserve">　</w:t>
            </w:r>
          </w:p>
        </w:tc>
        <w:tc>
          <w:tcPr>
            <w:tcW w:w="490" w:type="dxa"/>
            <w:vMerge w:val="restart"/>
            <w:tcBorders>
              <w:top w:val="nil"/>
              <w:left w:val="single" w:sz="8" w:space="0" w:color="auto"/>
              <w:bottom w:val="single" w:sz="8" w:space="0" w:color="auto"/>
              <w:right w:val="single" w:sz="8" w:space="0" w:color="auto"/>
            </w:tcBorders>
            <w:shd w:val="clear" w:color="auto" w:fill="auto"/>
            <w:noWrap/>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優：承攬商能主動與承辦人員及其他承包商協調，並積極配合。</w:t>
            </w:r>
          </w:p>
        </w:tc>
      </w:tr>
      <w:tr w:rsidR="00935FDC" w:rsidRPr="00B87586" w:rsidTr="00E72344">
        <w:trPr>
          <w:trHeight w:val="56"/>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top w:val="nil"/>
              <w:left w:val="single" w:sz="8" w:space="0" w:color="auto"/>
              <w:bottom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top w:val="nil"/>
              <w:left w:val="single" w:sz="4"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良：承攬商經溝通協調後能盡力配合。</w:t>
            </w:r>
          </w:p>
        </w:tc>
      </w:tr>
      <w:tr w:rsidR="00935FDC" w:rsidRPr="00B87586" w:rsidTr="00E72344">
        <w:trPr>
          <w:trHeight w:val="124"/>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top w:val="nil"/>
              <w:left w:val="single" w:sz="8" w:space="0" w:color="auto"/>
              <w:bottom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top w:val="nil"/>
              <w:left w:val="single" w:sz="4"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可：承攬商經溝通協調後尚能配合。</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top w:val="nil"/>
              <w:left w:val="single" w:sz="8" w:space="0" w:color="auto"/>
              <w:bottom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top w:val="nil"/>
              <w:left w:val="single" w:sz="4"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不良：廠商經溝通協調後仍抗拒執行或藉故拖延。</w:t>
            </w:r>
          </w:p>
        </w:tc>
      </w:tr>
      <w:tr w:rsidR="00935FDC" w:rsidRPr="00B87586" w:rsidTr="00E72344">
        <w:trPr>
          <w:trHeight w:val="118"/>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val="restart"/>
            <w:tcBorders>
              <w:top w:val="nil"/>
              <w:left w:val="single" w:sz="8" w:space="0" w:color="auto"/>
              <w:bottom w:val="single" w:sz="8" w:space="0" w:color="auto"/>
              <w:right w:val="single" w:sz="8" w:space="0" w:color="auto"/>
            </w:tcBorders>
            <w:shd w:val="clear" w:color="auto" w:fill="auto"/>
            <w:noWrap/>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4</w:t>
            </w:r>
          </w:p>
        </w:tc>
        <w:tc>
          <w:tcPr>
            <w:tcW w:w="1694" w:type="dxa"/>
            <w:vMerge w:val="restart"/>
            <w:tcBorders>
              <w:top w:val="nil"/>
              <w:left w:val="single" w:sz="8" w:space="0" w:color="auto"/>
              <w:bottom w:val="single" w:sz="8" w:space="0" w:color="auto"/>
              <w:right w:val="single" w:sz="4" w:space="0" w:color="auto"/>
            </w:tcBorders>
            <w:shd w:val="clear" w:color="auto" w:fill="auto"/>
            <w:noWrap/>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工程執行與管理評鑑</w:t>
            </w:r>
          </w:p>
        </w:tc>
        <w:tc>
          <w:tcPr>
            <w:tcW w:w="566" w:type="dxa"/>
            <w:vMerge w:val="restart"/>
            <w:tcBorders>
              <w:top w:val="nil"/>
              <w:left w:val="single" w:sz="4"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15</w:t>
            </w:r>
          </w:p>
        </w:tc>
        <w:tc>
          <w:tcPr>
            <w:tcW w:w="564" w:type="dxa"/>
            <w:vMerge w:val="restart"/>
            <w:tcBorders>
              <w:top w:val="nil"/>
              <w:left w:val="single" w:sz="8" w:space="0" w:color="auto"/>
              <w:right w:val="single" w:sz="8" w:space="0" w:color="auto"/>
            </w:tcBorders>
            <w:shd w:val="clear" w:color="auto" w:fill="auto"/>
            <w:noWrap/>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 xml:space="preserve">　</w:t>
            </w:r>
          </w:p>
        </w:tc>
        <w:tc>
          <w:tcPr>
            <w:tcW w:w="490" w:type="dxa"/>
            <w:vMerge w:val="restart"/>
            <w:tcBorders>
              <w:top w:val="nil"/>
              <w:left w:val="single" w:sz="8" w:space="0" w:color="auto"/>
              <w:bottom w:val="single" w:sz="8" w:space="0" w:color="auto"/>
              <w:right w:val="single" w:sz="8" w:space="0" w:color="auto"/>
            </w:tcBorders>
            <w:shd w:val="clear" w:color="auto" w:fill="auto"/>
            <w:noWrap/>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 xml:space="preserve">　</w:t>
            </w: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優：施工進度均能符合預定進度且管理良好。</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top w:val="nil"/>
              <w:left w:val="single" w:sz="8" w:space="0" w:color="auto"/>
              <w:bottom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top w:val="nil"/>
              <w:left w:val="single" w:sz="4"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良：施工進度偶有落後，但能在期限內完工且管理良好。</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top w:val="nil"/>
              <w:left w:val="single" w:sz="8" w:space="0" w:color="auto"/>
              <w:bottom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top w:val="nil"/>
              <w:left w:val="single" w:sz="4"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可：施工進度常有落後，但能在期限內完工，管理偶有缺失。</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top w:val="nil"/>
              <w:left w:val="single" w:sz="8" w:space="0" w:color="auto"/>
              <w:bottom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top w:val="nil"/>
              <w:left w:val="single" w:sz="4"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top w:val="nil"/>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不良：施工進度嚴重落後，且無法在期限內完工並且管理不良。</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val="restart"/>
            <w:tcBorders>
              <w:top w:val="nil"/>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5</w:t>
            </w:r>
          </w:p>
        </w:tc>
        <w:tc>
          <w:tcPr>
            <w:tcW w:w="1694" w:type="dxa"/>
            <w:vMerge w:val="restart"/>
            <w:tcBorders>
              <w:top w:val="nil"/>
              <w:left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廠商安衛工作執行配合度</w:t>
            </w:r>
          </w:p>
        </w:tc>
        <w:tc>
          <w:tcPr>
            <w:tcW w:w="566" w:type="dxa"/>
            <w:vMerge w:val="restart"/>
            <w:tcBorders>
              <w:top w:val="nil"/>
              <w:left w:val="single" w:sz="4"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10</w:t>
            </w:r>
          </w:p>
        </w:tc>
        <w:tc>
          <w:tcPr>
            <w:tcW w:w="564" w:type="dxa"/>
            <w:vMerge w:val="restart"/>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val="restart"/>
            <w:tcBorders>
              <w:top w:val="nil"/>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優：承攬商主動出示安衛證照及教育訓練記錄，並積極配合執行安衛工作</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left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left w:val="single" w:sz="4"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良：承攬商經要求後提出相關證書及訓練記錄，溝通協調後能盡力配合</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left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left w:val="single" w:sz="4"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可：承攬商經要求仍提出完整證書及訓練記錄，溝通協調後尚能配合</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left w:val="single" w:sz="8" w:space="0" w:color="auto"/>
              <w:bottom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left w:val="single" w:sz="4"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不良：廠商經溝通協調後仍抗拒執行或藉故拖延</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val="restart"/>
            <w:tcBorders>
              <w:top w:val="nil"/>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6</w:t>
            </w:r>
          </w:p>
        </w:tc>
        <w:tc>
          <w:tcPr>
            <w:tcW w:w="1694" w:type="dxa"/>
            <w:vMerge w:val="restart"/>
            <w:tcBorders>
              <w:top w:val="nil"/>
              <w:left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廠商現場現場安全防護措施</w:t>
            </w:r>
          </w:p>
        </w:tc>
        <w:tc>
          <w:tcPr>
            <w:tcW w:w="566" w:type="dxa"/>
            <w:vMerge w:val="restart"/>
            <w:tcBorders>
              <w:top w:val="nil"/>
              <w:left w:val="single" w:sz="4"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10</w:t>
            </w:r>
          </w:p>
        </w:tc>
        <w:tc>
          <w:tcPr>
            <w:tcW w:w="564" w:type="dxa"/>
            <w:vMerge w:val="restart"/>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val="restart"/>
            <w:tcBorders>
              <w:top w:val="nil"/>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優：承攬商主動與發包單位溝通現場所需安全防護設備，並落實執行配置</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left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left w:val="single" w:sz="4"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良：承攬商經要求後，積極配合現場安全防護措施設備及器材設置</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left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left w:val="single" w:sz="4"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可：承攬商經要求後，尚可配合安全防護措施設置但並不完整</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left w:val="single" w:sz="8" w:space="0" w:color="auto"/>
              <w:bottom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left w:val="single" w:sz="4"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不良：承攬商經要求後，扔抗拒或故意拖延現場安全防護設置</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val="restart"/>
            <w:tcBorders>
              <w:top w:val="nil"/>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7</w:t>
            </w:r>
          </w:p>
        </w:tc>
        <w:tc>
          <w:tcPr>
            <w:tcW w:w="1694" w:type="dxa"/>
            <w:vMerge w:val="restart"/>
            <w:tcBorders>
              <w:top w:val="nil"/>
              <w:left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施工人員個人防護器具配戴狀況</w:t>
            </w:r>
          </w:p>
        </w:tc>
        <w:tc>
          <w:tcPr>
            <w:tcW w:w="566" w:type="dxa"/>
            <w:vMerge w:val="restart"/>
            <w:tcBorders>
              <w:top w:val="nil"/>
              <w:left w:val="single" w:sz="4"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10</w:t>
            </w:r>
          </w:p>
        </w:tc>
        <w:tc>
          <w:tcPr>
            <w:tcW w:w="564" w:type="dxa"/>
            <w:vMerge w:val="restart"/>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val="restart"/>
            <w:tcBorders>
              <w:top w:val="nil"/>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優：所有工程人員進入施工現場後及主動配戴，並符合所有穿戴規訂</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left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left w:val="single" w:sz="4"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良：工程人員皆配戴安全防護器具，但未穿戴正確</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left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left w:val="single" w:sz="4"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可：工程人員經要求後才配戴安全防護器具</w:t>
            </w:r>
          </w:p>
        </w:tc>
      </w:tr>
      <w:tr w:rsidR="00935FDC" w:rsidRPr="00B87586" w:rsidTr="00E72344">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vMerge/>
            <w:tcBorders>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1694" w:type="dxa"/>
            <w:vMerge/>
            <w:tcBorders>
              <w:left w:val="single" w:sz="8" w:space="0" w:color="auto"/>
              <w:bottom w:val="single" w:sz="8" w:space="0" w:color="auto"/>
              <w:right w:val="single" w:sz="4"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6" w:type="dxa"/>
            <w:vMerge/>
            <w:tcBorders>
              <w:left w:val="single" w:sz="4"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64" w:type="dxa"/>
            <w:vMerge/>
            <w:tcBorders>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490" w:type="dxa"/>
            <w:vMerge/>
            <w:tcBorders>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FC0E53">
            <w:pPr>
              <w:adjustRightInd w:val="0"/>
              <w:snapToGrid w:val="0"/>
              <w:rPr>
                <w:rFonts w:ascii="Times New Roman" w:eastAsia="標楷體" w:hAnsi="Times New Roman" w:cs="Times New Roman"/>
                <w:sz w:val="20"/>
              </w:rPr>
            </w:pPr>
            <w:r w:rsidRPr="00B87586">
              <w:rPr>
                <w:rFonts w:ascii="Times New Roman" w:eastAsia="標楷體" w:hAnsi="Times New Roman" w:cs="Times New Roman"/>
                <w:sz w:val="20"/>
              </w:rPr>
              <w:t>不良：工程人員經要求後仍抗拒配或故意拖延戴安全防護器具</w:t>
            </w:r>
          </w:p>
        </w:tc>
      </w:tr>
      <w:tr w:rsidR="00935FDC" w:rsidRPr="00B87586" w:rsidTr="00E72344">
        <w:trPr>
          <w:trHeight w:val="263"/>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tcBorders>
              <w:top w:val="nil"/>
              <w:left w:val="nil"/>
              <w:bottom w:val="single" w:sz="8" w:space="0" w:color="auto"/>
              <w:right w:val="single" w:sz="8" w:space="0" w:color="auto"/>
            </w:tcBorders>
            <w:shd w:val="clear" w:color="auto" w:fill="auto"/>
            <w:noWrap/>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8</w:t>
            </w:r>
          </w:p>
        </w:tc>
        <w:tc>
          <w:tcPr>
            <w:tcW w:w="3314" w:type="dxa"/>
            <w:gridSpan w:val="4"/>
            <w:tcBorders>
              <w:top w:val="nil"/>
              <w:left w:val="nil"/>
              <w:bottom w:val="single" w:sz="8" w:space="0" w:color="auto"/>
              <w:right w:val="single" w:sz="8" w:space="0" w:color="auto"/>
            </w:tcBorders>
            <w:shd w:val="clear" w:color="auto" w:fill="auto"/>
            <w:noWrap/>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違反安全衛生規定事項件數</w:t>
            </w:r>
          </w:p>
        </w:tc>
        <w:tc>
          <w:tcPr>
            <w:tcW w:w="6474" w:type="dxa"/>
            <w:gridSpan w:val="4"/>
            <w:tcBorders>
              <w:top w:val="nil"/>
              <w:left w:val="nil"/>
              <w:bottom w:val="single" w:sz="8" w:space="0" w:color="auto"/>
              <w:right w:val="double" w:sz="4" w:space="0" w:color="auto"/>
            </w:tcBorders>
            <w:shd w:val="clear" w:color="auto" w:fill="auto"/>
            <w:noWrap/>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 xml:space="preserve">　</w:t>
            </w:r>
          </w:p>
        </w:tc>
      </w:tr>
      <w:tr w:rsidR="00935FDC" w:rsidRPr="00B87586" w:rsidTr="00FC0E53">
        <w:trPr>
          <w:trHeight w:val="159"/>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2808" w:type="dxa"/>
            <w:gridSpan w:val="3"/>
            <w:vMerge w:val="restart"/>
            <w:tcBorders>
              <w:top w:val="nil"/>
              <w:left w:val="nil"/>
              <w:right w:val="single" w:sz="8" w:space="0" w:color="auto"/>
            </w:tcBorders>
            <w:shd w:val="clear" w:color="auto" w:fill="auto"/>
            <w:noWrap/>
            <w:vAlign w:val="center"/>
          </w:tcPr>
          <w:p w:rsidR="00935FDC" w:rsidRPr="00B87586" w:rsidRDefault="00935FDC" w:rsidP="00935FDC">
            <w:pPr>
              <w:adjustRightInd w:val="0"/>
              <w:snapToGrid w:val="0"/>
              <w:spacing w:line="276" w:lineRule="auto"/>
              <w:jc w:val="center"/>
              <w:rPr>
                <w:rFonts w:ascii="Times New Roman" w:eastAsia="標楷體" w:hAnsi="Times New Roman" w:cs="Times New Roman"/>
                <w:sz w:val="20"/>
              </w:rPr>
            </w:pPr>
            <w:r w:rsidRPr="00B87586">
              <w:rPr>
                <w:rFonts w:ascii="Times New Roman" w:eastAsia="標楷體" w:hAnsi="Times New Roman" w:cs="Times New Roman"/>
                <w:sz w:val="20"/>
              </w:rPr>
              <w:t>評</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鑑</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結</w:t>
            </w:r>
            <w:r w:rsidRPr="00B87586">
              <w:rPr>
                <w:rFonts w:ascii="Times New Roman" w:eastAsia="標楷體" w:hAnsi="Times New Roman" w:cs="Times New Roman"/>
                <w:sz w:val="20"/>
              </w:rPr>
              <w:t xml:space="preserve"> </w:t>
            </w:r>
            <w:r w:rsidRPr="00B87586">
              <w:rPr>
                <w:rFonts w:ascii="Times New Roman" w:eastAsia="標楷體" w:hAnsi="Times New Roman" w:cs="Times New Roman"/>
                <w:sz w:val="20"/>
              </w:rPr>
              <w:t>果</w:t>
            </w:r>
          </w:p>
        </w:tc>
        <w:tc>
          <w:tcPr>
            <w:tcW w:w="2012" w:type="dxa"/>
            <w:gridSpan w:val="3"/>
            <w:tcBorders>
              <w:top w:val="nil"/>
              <w:left w:val="nil"/>
              <w:bottom w:val="single" w:sz="8" w:space="0" w:color="auto"/>
              <w:right w:val="single" w:sz="8" w:space="0" w:color="auto"/>
            </w:tcBorders>
            <w:shd w:val="clear" w:color="auto" w:fill="auto"/>
            <w:noWrap/>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總分</w:t>
            </w:r>
          </w:p>
        </w:tc>
        <w:tc>
          <w:tcPr>
            <w:tcW w:w="5516" w:type="dxa"/>
            <w:gridSpan w:val="3"/>
            <w:tcBorders>
              <w:top w:val="nil"/>
              <w:left w:val="nil"/>
              <w:bottom w:val="single" w:sz="8" w:space="0" w:color="auto"/>
              <w:right w:val="double" w:sz="4" w:space="0" w:color="auto"/>
            </w:tcBorders>
            <w:shd w:val="clear" w:color="auto" w:fill="auto"/>
            <w:noWrap/>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 xml:space="preserve">　</w:t>
            </w:r>
          </w:p>
        </w:tc>
      </w:tr>
      <w:tr w:rsidR="00935FDC" w:rsidRPr="00B87586" w:rsidTr="00935FDC">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2808" w:type="dxa"/>
            <w:gridSpan w:val="3"/>
            <w:vMerge/>
            <w:tcBorders>
              <w:left w:val="single" w:sz="8" w:space="0" w:color="auto"/>
              <w:right w:val="single" w:sz="8" w:space="0" w:color="auto"/>
            </w:tcBorders>
            <w:shd w:val="clear" w:color="auto" w:fill="auto"/>
            <w:noWrap/>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2012" w:type="dxa"/>
            <w:gridSpan w:val="3"/>
            <w:tcBorders>
              <w:top w:val="nil"/>
              <w:left w:val="nil"/>
              <w:bottom w:val="single" w:sz="8" w:space="0" w:color="auto"/>
              <w:right w:val="single" w:sz="8" w:space="0" w:color="auto"/>
            </w:tcBorders>
            <w:shd w:val="clear" w:color="auto" w:fill="auto"/>
            <w:noWrap/>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等級</w:t>
            </w:r>
          </w:p>
        </w:tc>
        <w:tc>
          <w:tcPr>
            <w:tcW w:w="5516" w:type="dxa"/>
            <w:gridSpan w:val="3"/>
            <w:tcBorders>
              <w:top w:val="single" w:sz="8" w:space="0" w:color="auto"/>
              <w:left w:val="nil"/>
              <w:bottom w:val="single" w:sz="8" w:space="0" w:color="auto"/>
              <w:right w:val="double" w:sz="4" w:space="0" w:color="auto"/>
            </w:tcBorders>
            <w:shd w:val="clear" w:color="auto" w:fill="auto"/>
            <w:noWrap/>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 xml:space="preserve">　</w:t>
            </w:r>
          </w:p>
        </w:tc>
      </w:tr>
      <w:tr w:rsidR="00935FDC" w:rsidRPr="00B87586" w:rsidTr="00935FDC">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2808" w:type="dxa"/>
            <w:gridSpan w:val="3"/>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2012" w:type="dxa"/>
            <w:gridSpan w:val="3"/>
            <w:tcBorders>
              <w:top w:val="nil"/>
              <w:left w:val="nil"/>
              <w:bottom w:val="single" w:sz="8" w:space="0" w:color="auto"/>
              <w:right w:val="single" w:sz="8" w:space="0" w:color="auto"/>
            </w:tcBorders>
            <w:shd w:val="clear" w:color="auto" w:fill="auto"/>
            <w:noWrap/>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甲等</w:t>
            </w:r>
          </w:p>
        </w:tc>
        <w:tc>
          <w:tcPr>
            <w:tcW w:w="5516" w:type="dxa"/>
            <w:gridSpan w:val="3"/>
            <w:tcBorders>
              <w:top w:val="single" w:sz="8" w:space="0" w:color="auto"/>
              <w:left w:val="nil"/>
              <w:bottom w:val="single" w:sz="8" w:space="0" w:color="auto"/>
              <w:right w:val="double" w:sz="4" w:space="0" w:color="auto"/>
            </w:tcBorders>
            <w:shd w:val="clear" w:color="auto" w:fill="auto"/>
            <w:noWrap/>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85</w:t>
            </w:r>
            <w:r w:rsidRPr="00B87586">
              <w:rPr>
                <w:rFonts w:ascii="Times New Roman" w:eastAsia="標楷體" w:hAnsi="Times New Roman" w:cs="Times New Roman"/>
                <w:sz w:val="20"/>
              </w:rPr>
              <w:t>分以上</w:t>
            </w:r>
          </w:p>
        </w:tc>
      </w:tr>
      <w:tr w:rsidR="00935FDC" w:rsidRPr="00B87586" w:rsidTr="00935FDC">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2808" w:type="dxa"/>
            <w:gridSpan w:val="3"/>
            <w:vMerge/>
            <w:tcBorders>
              <w:left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2012" w:type="dxa"/>
            <w:gridSpan w:val="3"/>
            <w:tcBorders>
              <w:top w:val="nil"/>
              <w:left w:val="nil"/>
              <w:bottom w:val="single" w:sz="8" w:space="0" w:color="auto"/>
              <w:right w:val="single" w:sz="8" w:space="0" w:color="auto"/>
            </w:tcBorders>
            <w:shd w:val="clear" w:color="auto" w:fill="auto"/>
            <w:noWrap/>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乙等</w:t>
            </w:r>
          </w:p>
        </w:tc>
        <w:tc>
          <w:tcPr>
            <w:tcW w:w="5516" w:type="dxa"/>
            <w:gridSpan w:val="3"/>
            <w:tcBorders>
              <w:top w:val="single" w:sz="8" w:space="0" w:color="auto"/>
              <w:left w:val="nil"/>
              <w:bottom w:val="single" w:sz="8" w:space="0" w:color="auto"/>
              <w:right w:val="double" w:sz="4" w:space="0" w:color="auto"/>
            </w:tcBorders>
            <w:shd w:val="clear" w:color="auto" w:fill="auto"/>
            <w:noWrap/>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65-85</w:t>
            </w:r>
            <w:r w:rsidRPr="00B87586">
              <w:rPr>
                <w:rFonts w:ascii="Times New Roman" w:eastAsia="標楷體" w:hAnsi="Times New Roman" w:cs="Times New Roman"/>
                <w:sz w:val="20"/>
              </w:rPr>
              <w:t>分</w:t>
            </w:r>
          </w:p>
        </w:tc>
      </w:tr>
      <w:tr w:rsidR="00935FDC" w:rsidRPr="00B87586" w:rsidTr="00935FDC">
        <w:trPr>
          <w:trHeight w:val="35"/>
          <w:jc w:val="center"/>
        </w:trPr>
        <w:tc>
          <w:tcPr>
            <w:tcW w:w="376" w:type="dxa"/>
            <w:vMerge/>
            <w:tcBorders>
              <w:top w:val="nil"/>
              <w:left w:val="double" w:sz="4" w:space="0" w:color="auto"/>
              <w:bottom w:val="double" w:sz="6" w:space="0" w:color="000000"/>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2808" w:type="dxa"/>
            <w:gridSpan w:val="3"/>
            <w:vMerge/>
            <w:tcBorders>
              <w:left w:val="single" w:sz="8" w:space="0" w:color="auto"/>
              <w:bottom w:val="single" w:sz="8"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2012" w:type="dxa"/>
            <w:gridSpan w:val="3"/>
            <w:tcBorders>
              <w:top w:val="nil"/>
              <w:left w:val="nil"/>
              <w:bottom w:val="single" w:sz="8" w:space="0" w:color="auto"/>
              <w:right w:val="single" w:sz="8" w:space="0" w:color="auto"/>
            </w:tcBorders>
            <w:shd w:val="clear" w:color="auto" w:fill="auto"/>
            <w:noWrap/>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丙等</w:t>
            </w:r>
          </w:p>
        </w:tc>
        <w:tc>
          <w:tcPr>
            <w:tcW w:w="5516" w:type="dxa"/>
            <w:gridSpan w:val="3"/>
            <w:tcBorders>
              <w:top w:val="single" w:sz="8" w:space="0" w:color="auto"/>
              <w:left w:val="nil"/>
              <w:bottom w:val="single" w:sz="8" w:space="0" w:color="auto"/>
              <w:right w:val="double" w:sz="4" w:space="0" w:color="auto"/>
            </w:tcBorders>
            <w:shd w:val="clear" w:color="auto" w:fill="auto"/>
            <w:noWrap/>
            <w:vAlign w:val="bottom"/>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未達</w:t>
            </w:r>
            <w:r w:rsidRPr="00B87586">
              <w:rPr>
                <w:rFonts w:ascii="Times New Roman" w:eastAsia="標楷體" w:hAnsi="Times New Roman" w:cs="Times New Roman"/>
                <w:sz w:val="20"/>
              </w:rPr>
              <w:t>65</w:t>
            </w:r>
            <w:r w:rsidRPr="00B87586">
              <w:rPr>
                <w:rFonts w:ascii="Times New Roman" w:eastAsia="標楷體" w:hAnsi="Times New Roman" w:cs="Times New Roman"/>
                <w:sz w:val="20"/>
              </w:rPr>
              <w:t>分</w:t>
            </w:r>
          </w:p>
        </w:tc>
      </w:tr>
      <w:tr w:rsidR="00935FDC" w:rsidRPr="00B87586" w:rsidTr="00935FDC">
        <w:trPr>
          <w:trHeight w:val="507"/>
          <w:jc w:val="center"/>
        </w:trPr>
        <w:tc>
          <w:tcPr>
            <w:tcW w:w="376" w:type="dxa"/>
            <w:vMerge/>
            <w:tcBorders>
              <w:top w:val="nil"/>
              <w:left w:val="double" w:sz="4" w:space="0" w:color="auto"/>
              <w:bottom w:val="double" w:sz="4"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p>
        </w:tc>
        <w:tc>
          <w:tcPr>
            <w:tcW w:w="548" w:type="dxa"/>
            <w:tcBorders>
              <w:top w:val="nil"/>
              <w:left w:val="single" w:sz="8" w:space="0" w:color="auto"/>
              <w:bottom w:val="double" w:sz="4" w:space="0" w:color="auto"/>
              <w:right w:val="single" w:sz="8" w:space="0" w:color="auto"/>
            </w:tcBorders>
            <w:shd w:val="clear" w:color="auto" w:fill="auto"/>
            <w:vAlign w:val="center"/>
          </w:tcPr>
          <w:p w:rsidR="00935FDC" w:rsidRPr="00B87586" w:rsidRDefault="00935FDC" w:rsidP="00935FDC">
            <w:pPr>
              <w:adjustRightInd w:val="0"/>
              <w:snapToGrid w:val="0"/>
              <w:spacing w:line="276" w:lineRule="auto"/>
              <w:rPr>
                <w:rFonts w:ascii="Times New Roman" w:eastAsia="標楷體" w:hAnsi="Times New Roman" w:cs="Times New Roman"/>
                <w:sz w:val="20"/>
              </w:rPr>
            </w:pPr>
            <w:r w:rsidRPr="00B87586">
              <w:rPr>
                <w:rFonts w:ascii="Times New Roman" w:eastAsia="標楷體" w:hAnsi="Times New Roman" w:cs="Times New Roman"/>
                <w:sz w:val="20"/>
              </w:rPr>
              <w:t>評鑑人員</w:t>
            </w:r>
          </w:p>
        </w:tc>
        <w:tc>
          <w:tcPr>
            <w:tcW w:w="2260" w:type="dxa"/>
            <w:gridSpan w:val="2"/>
            <w:tcBorders>
              <w:top w:val="single" w:sz="8" w:space="0" w:color="auto"/>
              <w:left w:val="single" w:sz="8" w:space="0" w:color="auto"/>
              <w:bottom w:val="double" w:sz="4" w:space="0" w:color="auto"/>
              <w:right w:val="single" w:sz="4" w:space="0" w:color="auto"/>
            </w:tcBorders>
            <w:shd w:val="clear" w:color="auto" w:fill="auto"/>
            <w:noWrap/>
            <w:vAlign w:val="bottom"/>
          </w:tcPr>
          <w:p w:rsidR="00935FDC" w:rsidRPr="00B87586" w:rsidRDefault="00935FDC" w:rsidP="00935FDC">
            <w:pPr>
              <w:adjustRightInd w:val="0"/>
              <w:snapToGrid w:val="0"/>
              <w:spacing w:line="276" w:lineRule="auto"/>
              <w:rPr>
                <w:rFonts w:ascii="Times New Roman" w:eastAsia="標楷體" w:hAnsi="Times New Roman" w:cs="Times New Roman"/>
                <w:sz w:val="2"/>
                <w:szCs w:val="2"/>
              </w:rPr>
            </w:pPr>
          </w:p>
        </w:tc>
        <w:tc>
          <w:tcPr>
            <w:tcW w:w="7528" w:type="dxa"/>
            <w:gridSpan w:val="6"/>
            <w:tcBorders>
              <w:top w:val="single" w:sz="8" w:space="0" w:color="auto"/>
              <w:left w:val="single" w:sz="4" w:space="0" w:color="auto"/>
              <w:bottom w:val="double" w:sz="4" w:space="0" w:color="auto"/>
              <w:right w:val="double" w:sz="4" w:space="0" w:color="auto"/>
            </w:tcBorders>
            <w:shd w:val="clear" w:color="auto" w:fill="auto"/>
          </w:tcPr>
          <w:p w:rsidR="00935FDC" w:rsidRPr="00B87586" w:rsidRDefault="00935FDC" w:rsidP="00935FDC">
            <w:pPr>
              <w:adjustRightInd w:val="0"/>
              <w:snapToGrid w:val="0"/>
              <w:spacing w:line="276" w:lineRule="auto"/>
              <w:jc w:val="both"/>
              <w:rPr>
                <w:rFonts w:ascii="Times New Roman" w:eastAsia="標楷體" w:hAnsi="Times New Roman" w:cs="Times New Roman"/>
                <w:sz w:val="20"/>
              </w:rPr>
            </w:pPr>
            <w:r w:rsidRPr="00B87586">
              <w:rPr>
                <w:rFonts w:ascii="Times New Roman" w:eastAsia="標楷體" w:hAnsi="Times New Roman" w:cs="Times New Roman"/>
                <w:sz w:val="20"/>
              </w:rPr>
              <w:t>評比加權指數：優</w:t>
            </w:r>
            <w:r w:rsidRPr="00B87586">
              <w:rPr>
                <w:rFonts w:ascii="Times New Roman" w:eastAsia="標楷體" w:hAnsi="Times New Roman" w:cs="Times New Roman"/>
                <w:sz w:val="20"/>
              </w:rPr>
              <w:t>1</w:t>
            </w:r>
            <w:r w:rsidRPr="00B87586">
              <w:rPr>
                <w:rFonts w:ascii="Times New Roman" w:eastAsia="標楷體" w:hAnsi="Times New Roman" w:cs="Times New Roman"/>
                <w:sz w:val="20"/>
              </w:rPr>
              <w:t>分</w:t>
            </w:r>
            <w:r w:rsidRPr="00B87586">
              <w:rPr>
                <w:rFonts w:ascii="Times New Roman" w:eastAsia="標楷體" w:hAnsi="Times New Roman" w:cs="Times New Roman"/>
                <w:sz w:val="20"/>
              </w:rPr>
              <w:t>;</w:t>
            </w:r>
            <w:r w:rsidRPr="00B87586">
              <w:rPr>
                <w:rFonts w:ascii="Times New Roman" w:eastAsia="標楷體" w:hAnsi="Times New Roman" w:cs="Times New Roman"/>
                <w:sz w:val="20"/>
              </w:rPr>
              <w:t>良</w:t>
            </w:r>
            <w:r w:rsidRPr="00B87586">
              <w:rPr>
                <w:rFonts w:ascii="Times New Roman" w:eastAsia="標楷體" w:hAnsi="Times New Roman" w:cs="Times New Roman"/>
                <w:sz w:val="20"/>
              </w:rPr>
              <w:t>0.8</w:t>
            </w:r>
            <w:r w:rsidRPr="00B87586">
              <w:rPr>
                <w:rFonts w:ascii="Times New Roman" w:eastAsia="標楷體" w:hAnsi="Times New Roman" w:cs="Times New Roman"/>
                <w:sz w:val="20"/>
              </w:rPr>
              <w:t>分</w:t>
            </w:r>
            <w:r w:rsidRPr="00B87586">
              <w:rPr>
                <w:rFonts w:ascii="Times New Roman" w:eastAsia="標楷體" w:hAnsi="Times New Roman" w:cs="Times New Roman"/>
                <w:sz w:val="20"/>
              </w:rPr>
              <w:t>;</w:t>
            </w:r>
            <w:r w:rsidRPr="00B87586">
              <w:rPr>
                <w:rFonts w:ascii="Times New Roman" w:eastAsia="標楷體" w:hAnsi="Times New Roman" w:cs="Times New Roman"/>
                <w:sz w:val="20"/>
              </w:rPr>
              <w:t>可</w:t>
            </w:r>
            <w:r w:rsidRPr="00B87586">
              <w:rPr>
                <w:rFonts w:ascii="Times New Roman" w:eastAsia="標楷體" w:hAnsi="Times New Roman" w:cs="Times New Roman"/>
                <w:sz w:val="20"/>
              </w:rPr>
              <w:t>0.6</w:t>
            </w:r>
            <w:r w:rsidRPr="00B87586">
              <w:rPr>
                <w:rFonts w:ascii="Times New Roman" w:eastAsia="標楷體" w:hAnsi="Times New Roman" w:cs="Times New Roman"/>
                <w:sz w:val="20"/>
              </w:rPr>
              <w:t>分</w:t>
            </w:r>
            <w:r w:rsidRPr="00B87586">
              <w:rPr>
                <w:rFonts w:ascii="Times New Roman" w:eastAsia="標楷體" w:hAnsi="Times New Roman" w:cs="Times New Roman"/>
                <w:sz w:val="20"/>
              </w:rPr>
              <w:t>;</w:t>
            </w:r>
            <w:r w:rsidRPr="00B87586">
              <w:rPr>
                <w:rFonts w:ascii="Times New Roman" w:eastAsia="標楷體" w:hAnsi="Times New Roman" w:cs="Times New Roman"/>
                <w:sz w:val="20"/>
              </w:rPr>
              <w:t>不良</w:t>
            </w:r>
            <w:r w:rsidRPr="00B87586">
              <w:rPr>
                <w:rFonts w:ascii="Times New Roman" w:eastAsia="標楷體" w:hAnsi="Times New Roman" w:cs="Times New Roman"/>
                <w:sz w:val="20"/>
              </w:rPr>
              <w:t>0</w:t>
            </w:r>
            <w:r w:rsidRPr="00B87586">
              <w:rPr>
                <w:rFonts w:ascii="Times New Roman" w:eastAsia="標楷體" w:hAnsi="Times New Roman" w:cs="Times New Roman"/>
                <w:sz w:val="20"/>
              </w:rPr>
              <w:t>分</w:t>
            </w:r>
          </w:p>
          <w:p w:rsidR="00935FDC" w:rsidRPr="00B87586" w:rsidRDefault="00935FDC" w:rsidP="00935FDC">
            <w:pPr>
              <w:adjustRightInd w:val="0"/>
              <w:snapToGrid w:val="0"/>
              <w:spacing w:line="276" w:lineRule="auto"/>
              <w:jc w:val="both"/>
              <w:rPr>
                <w:rFonts w:ascii="Times New Roman" w:eastAsia="標楷體" w:hAnsi="Times New Roman" w:cs="Times New Roman"/>
                <w:sz w:val="20"/>
              </w:rPr>
            </w:pPr>
            <w:r w:rsidRPr="00B87586">
              <w:rPr>
                <w:rFonts w:ascii="Times New Roman" w:eastAsia="標楷體" w:hAnsi="Times New Roman" w:cs="Times New Roman"/>
                <w:sz w:val="20"/>
              </w:rPr>
              <w:t>分數＝權重</w:t>
            </w:r>
            <w:r w:rsidRPr="00B87586">
              <w:rPr>
                <w:rFonts w:ascii="Times New Roman" w:eastAsia="標楷體" w:hAnsi="Times New Roman" w:cs="Times New Roman"/>
                <w:sz w:val="20"/>
              </w:rPr>
              <w:t>×</w:t>
            </w:r>
            <w:r w:rsidRPr="00B87586">
              <w:rPr>
                <w:rFonts w:ascii="Times New Roman" w:eastAsia="標楷體" w:hAnsi="Times New Roman" w:cs="Times New Roman"/>
                <w:sz w:val="20"/>
              </w:rPr>
              <w:t>評比加權指數</w:t>
            </w:r>
          </w:p>
          <w:p w:rsidR="00935FDC" w:rsidRPr="00B87586" w:rsidRDefault="00935FDC" w:rsidP="00935FDC">
            <w:pPr>
              <w:adjustRightInd w:val="0"/>
              <w:snapToGrid w:val="0"/>
              <w:spacing w:line="276" w:lineRule="auto"/>
              <w:jc w:val="both"/>
              <w:rPr>
                <w:rFonts w:ascii="Times New Roman" w:eastAsia="標楷體" w:hAnsi="Times New Roman" w:cs="Times New Roman"/>
                <w:sz w:val="20"/>
              </w:rPr>
            </w:pPr>
            <w:r w:rsidRPr="00B87586">
              <w:rPr>
                <w:rFonts w:ascii="Times New Roman" w:eastAsia="標楷體" w:hAnsi="Times New Roman" w:cs="Times New Roman"/>
                <w:sz w:val="20"/>
              </w:rPr>
              <w:t>每違反一件安全衛生規定事項，扣總分</w:t>
            </w:r>
            <w:r w:rsidRPr="00B87586">
              <w:rPr>
                <w:rFonts w:ascii="Times New Roman" w:eastAsia="標楷體" w:hAnsi="Times New Roman" w:cs="Times New Roman"/>
                <w:sz w:val="20"/>
              </w:rPr>
              <w:t>10</w:t>
            </w:r>
            <w:r w:rsidRPr="00B87586">
              <w:rPr>
                <w:rFonts w:ascii="Times New Roman" w:eastAsia="標楷體" w:hAnsi="Times New Roman" w:cs="Times New Roman"/>
                <w:sz w:val="20"/>
              </w:rPr>
              <w:t>分</w:t>
            </w:r>
          </w:p>
        </w:tc>
      </w:tr>
    </w:tbl>
    <w:p w:rsidR="00935FDC" w:rsidRPr="00B87586" w:rsidRDefault="00935FDC" w:rsidP="00935FDC">
      <w:pPr>
        <w:widowControl/>
        <w:spacing w:line="276" w:lineRule="auto"/>
        <w:rPr>
          <w:rFonts w:ascii="Times New Roman" w:eastAsia="標楷體" w:hAnsi="Times New Roman" w:cs="Times New Roman"/>
          <w:b/>
          <w:bCs/>
          <w:sz w:val="32"/>
          <w:szCs w:val="32"/>
        </w:rPr>
      </w:pPr>
      <w:r w:rsidRPr="00B87586">
        <w:rPr>
          <w:rFonts w:ascii="Times New Roman" w:eastAsia="標楷體" w:hAnsi="Times New Roman" w:cs="Times New Roman"/>
          <w:b/>
          <w:bCs/>
          <w:sz w:val="32"/>
          <w:szCs w:val="32"/>
        </w:rPr>
        <w:t xml:space="preserve"> </w:t>
      </w:r>
      <w:r w:rsidRPr="00B87586">
        <w:rPr>
          <w:rFonts w:ascii="Times New Roman" w:eastAsia="標楷體" w:hAnsi="Times New Roman" w:cs="Times New Roman"/>
          <w:b/>
          <w:bCs/>
          <w:sz w:val="32"/>
          <w:szCs w:val="32"/>
        </w:rPr>
        <w:br w:type="page"/>
      </w:r>
    </w:p>
    <w:p w:rsidR="00935FDC" w:rsidRPr="00B87586" w:rsidRDefault="00935FDC" w:rsidP="00935FDC">
      <w:pPr>
        <w:spacing w:line="276" w:lineRule="auto"/>
        <w:jc w:val="center"/>
        <w:rPr>
          <w:rFonts w:ascii="Times New Roman" w:eastAsia="標楷體" w:hAnsi="Times New Roman" w:cs="Times New Roman"/>
          <w:b/>
          <w:bCs/>
          <w:sz w:val="32"/>
          <w:szCs w:val="32"/>
        </w:rPr>
      </w:pPr>
      <w:r w:rsidRPr="00B87586">
        <w:rPr>
          <w:rFonts w:ascii="Times New Roman" w:eastAsia="標楷體" w:hAnsi="Times New Roman" w:cs="Times New Roman"/>
          <w:b/>
          <w:bCs/>
          <w:sz w:val="32"/>
          <w:szCs w:val="32"/>
        </w:rPr>
        <w:lastRenderedPageBreak/>
        <w:t>附</w:t>
      </w:r>
      <w:r w:rsidRPr="00B87586">
        <w:rPr>
          <w:rFonts w:ascii="Times New Roman" w:eastAsia="標楷體" w:hAnsi="Times New Roman" w:cs="Times New Roman" w:hint="eastAsia"/>
          <w:b/>
          <w:bCs/>
          <w:sz w:val="32"/>
          <w:szCs w:val="32"/>
        </w:rPr>
        <w:t>表</w:t>
      </w:r>
      <w:r w:rsidRPr="00B87586">
        <w:rPr>
          <w:rFonts w:ascii="Times New Roman" w:eastAsia="標楷體" w:hAnsi="Times New Roman" w:cs="Times New Roman" w:hint="eastAsia"/>
          <w:b/>
          <w:bCs/>
          <w:sz w:val="32"/>
          <w:szCs w:val="32"/>
        </w:rPr>
        <w:t>7</w:t>
      </w:r>
      <w:r w:rsidRPr="00B87586">
        <w:rPr>
          <w:rFonts w:ascii="Times New Roman" w:eastAsia="標楷體" w:hAnsi="Times New Roman" w:cs="Times New Roman"/>
          <w:b/>
          <w:bCs/>
          <w:sz w:val="32"/>
          <w:szCs w:val="32"/>
        </w:rPr>
        <w:t>、承攬商違反施工規定案件通知書</w:t>
      </w:r>
    </w:p>
    <w:p w:rsidR="00935FDC" w:rsidRPr="00B87586" w:rsidRDefault="00935FDC" w:rsidP="00935FDC">
      <w:pPr>
        <w:wordWrap w:val="0"/>
        <w:spacing w:line="276" w:lineRule="auto"/>
        <w:jc w:val="right"/>
        <w:rPr>
          <w:rFonts w:ascii="Times New Roman" w:eastAsia="標楷體" w:hAnsi="Times New Roman" w:cs="Times New Roman"/>
          <w:u w:val="single"/>
        </w:rPr>
      </w:pPr>
      <w:r w:rsidRPr="00B87586">
        <w:rPr>
          <w:rFonts w:ascii="Times New Roman" w:eastAsia="標楷體" w:hAnsi="Times New Roman" w:cs="Times New Roman"/>
          <w:u w:val="single"/>
        </w:rPr>
        <w:t>工程名稱：</w:t>
      </w:r>
      <w:r w:rsidRPr="00B87586">
        <w:rPr>
          <w:rFonts w:ascii="Times New Roman" w:eastAsia="標楷體" w:hAnsi="Times New Roman" w:cs="Times New Roman"/>
          <w:u w:val="single"/>
        </w:rPr>
        <w:t xml:space="preserve">                    </w:t>
      </w:r>
      <w:r w:rsidRPr="00B87586">
        <w:rPr>
          <w:rFonts w:ascii="Times New Roman" w:eastAsia="標楷體" w:hAnsi="Times New Roman" w:cs="Times New Roman"/>
        </w:rPr>
        <w:t xml:space="preserve">   </w:t>
      </w:r>
      <w:r w:rsidRPr="00B87586">
        <w:rPr>
          <w:rFonts w:ascii="Times New Roman" w:eastAsia="標楷體" w:hAnsi="Times New Roman" w:cs="Times New Roman"/>
          <w:u w:val="single"/>
        </w:rPr>
        <w:t>承攬商：</w:t>
      </w:r>
      <w:r w:rsidRPr="00B87586">
        <w:rPr>
          <w:rFonts w:ascii="Times New Roman" w:eastAsia="標楷體" w:hAnsi="Times New Roman" w:cs="Times New Roman"/>
          <w:u w:val="single"/>
        </w:rPr>
        <w:t xml:space="preserve">           </w:t>
      </w:r>
      <w:r w:rsidRPr="00B87586">
        <w:rPr>
          <w:rFonts w:ascii="Times New Roman" w:eastAsia="標楷體" w:hAnsi="Times New Roman" w:cs="Times New Roman"/>
        </w:rPr>
        <w:t xml:space="preserve">    </w:t>
      </w:r>
      <w:r w:rsidRPr="00B87586">
        <w:rPr>
          <w:rFonts w:ascii="Times New Roman" w:eastAsia="標楷體" w:hAnsi="Times New Roman" w:cs="Times New Roman"/>
          <w:u w:val="single"/>
        </w:rPr>
        <w:t>請購單編號：</w:t>
      </w:r>
      <w:r w:rsidRPr="00B87586">
        <w:rPr>
          <w:rFonts w:ascii="Times New Roman" w:eastAsia="標楷體" w:hAnsi="Times New Roman" w:cs="Times New Roman"/>
          <w:u w:val="single"/>
        </w:rPr>
        <w:t xml:space="preserve">    </w:t>
      </w:r>
      <w:r w:rsidRPr="00B87586">
        <w:rPr>
          <w:rFonts w:ascii="Times New Roman" w:eastAsia="標楷體"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6"/>
        <w:gridCol w:w="1563"/>
        <w:gridCol w:w="1016"/>
        <w:gridCol w:w="1496"/>
        <w:gridCol w:w="2456"/>
        <w:gridCol w:w="1016"/>
      </w:tblGrid>
      <w:tr w:rsidR="00935FDC" w:rsidRPr="00B87586" w:rsidTr="00935FDC">
        <w:trPr>
          <w:cantSplit/>
          <w:trHeight w:val="420"/>
        </w:trPr>
        <w:tc>
          <w:tcPr>
            <w:tcW w:w="0" w:type="auto"/>
            <w:vAlign w:val="center"/>
          </w:tcPr>
          <w:p w:rsidR="00935FDC" w:rsidRPr="00B87586" w:rsidRDefault="00935FDC" w:rsidP="00935FDC">
            <w:pPr>
              <w:spacing w:line="276" w:lineRule="auto"/>
              <w:jc w:val="center"/>
              <w:rPr>
                <w:rFonts w:ascii="Times New Roman" w:eastAsia="標楷體" w:hAnsi="Times New Roman" w:cs="Times New Roman"/>
              </w:rPr>
            </w:pPr>
            <w:r w:rsidRPr="00B87586">
              <w:rPr>
                <w:rFonts w:ascii="Times New Roman" w:eastAsia="標楷體" w:hAnsi="Times New Roman" w:cs="Times New Roman"/>
              </w:rPr>
              <w:t>項次</w:t>
            </w:r>
          </w:p>
        </w:tc>
        <w:tc>
          <w:tcPr>
            <w:tcW w:w="0" w:type="auto"/>
            <w:vAlign w:val="center"/>
          </w:tcPr>
          <w:p w:rsidR="00935FDC" w:rsidRPr="00B87586" w:rsidRDefault="00935FDC" w:rsidP="00935FDC">
            <w:pPr>
              <w:spacing w:line="276" w:lineRule="auto"/>
              <w:jc w:val="center"/>
              <w:rPr>
                <w:rFonts w:ascii="Times New Roman" w:eastAsia="標楷體" w:hAnsi="Times New Roman" w:cs="Times New Roman"/>
              </w:rPr>
            </w:pPr>
            <w:r w:rsidRPr="00B87586">
              <w:rPr>
                <w:rFonts w:ascii="Times New Roman" w:eastAsia="標楷體" w:hAnsi="Times New Roman" w:cs="Times New Roman"/>
              </w:rPr>
              <w:t>違反日期</w:t>
            </w:r>
            <w:r w:rsidRPr="00B87586">
              <w:rPr>
                <w:rFonts w:ascii="Times New Roman" w:eastAsia="標楷體" w:hAnsi="Times New Roman" w:cs="Times New Roman"/>
              </w:rPr>
              <w:t>/</w:t>
            </w:r>
            <w:r w:rsidRPr="00B87586">
              <w:rPr>
                <w:rFonts w:ascii="Times New Roman" w:eastAsia="標楷體" w:hAnsi="Times New Roman" w:cs="Times New Roman"/>
              </w:rPr>
              <w:t>時間</w:t>
            </w:r>
          </w:p>
        </w:tc>
        <w:tc>
          <w:tcPr>
            <w:tcW w:w="0" w:type="auto"/>
            <w:vAlign w:val="center"/>
          </w:tcPr>
          <w:p w:rsidR="00935FDC" w:rsidRPr="00B87586" w:rsidRDefault="00935FDC" w:rsidP="00935FDC">
            <w:pPr>
              <w:spacing w:line="276" w:lineRule="auto"/>
              <w:jc w:val="center"/>
              <w:rPr>
                <w:rFonts w:ascii="Times New Roman" w:eastAsia="標楷體" w:hAnsi="Times New Roman" w:cs="Times New Roman"/>
              </w:rPr>
            </w:pPr>
            <w:r w:rsidRPr="00B87586">
              <w:rPr>
                <w:rFonts w:ascii="Times New Roman" w:eastAsia="標楷體" w:hAnsi="Times New Roman" w:cs="Times New Roman"/>
              </w:rPr>
              <w:t>違規地點</w:t>
            </w:r>
          </w:p>
        </w:tc>
        <w:tc>
          <w:tcPr>
            <w:tcW w:w="0" w:type="auto"/>
            <w:vAlign w:val="center"/>
          </w:tcPr>
          <w:p w:rsidR="00935FDC" w:rsidRPr="00B87586" w:rsidRDefault="00935FDC" w:rsidP="00935FDC">
            <w:pPr>
              <w:spacing w:line="276" w:lineRule="auto"/>
              <w:jc w:val="center"/>
              <w:rPr>
                <w:rFonts w:ascii="Times New Roman" w:eastAsia="標楷體" w:hAnsi="Times New Roman" w:cs="Times New Roman"/>
              </w:rPr>
            </w:pPr>
            <w:r w:rsidRPr="00B87586">
              <w:rPr>
                <w:rFonts w:ascii="Times New Roman" w:eastAsia="標楷體" w:hAnsi="Times New Roman" w:cs="Times New Roman"/>
              </w:rPr>
              <w:t>違規具體事實</w:t>
            </w:r>
          </w:p>
        </w:tc>
        <w:tc>
          <w:tcPr>
            <w:tcW w:w="0" w:type="auto"/>
            <w:vAlign w:val="center"/>
          </w:tcPr>
          <w:p w:rsidR="00935FDC" w:rsidRPr="00B87586" w:rsidRDefault="00935FDC" w:rsidP="00935FDC">
            <w:pPr>
              <w:spacing w:line="276" w:lineRule="auto"/>
              <w:jc w:val="center"/>
              <w:rPr>
                <w:rFonts w:ascii="Times New Roman" w:eastAsia="標楷體" w:hAnsi="Times New Roman" w:cs="Times New Roman"/>
              </w:rPr>
            </w:pPr>
            <w:r w:rsidRPr="00B87586">
              <w:rPr>
                <w:rFonts w:ascii="Times New Roman" w:eastAsia="標楷體" w:hAnsi="Times New Roman" w:cs="Times New Roman"/>
              </w:rPr>
              <w:t>應扣金額或應受之處分</w:t>
            </w:r>
          </w:p>
        </w:tc>
        <w:tc>
          <w:tcPr>
            <w:tcW w:w="0" w:type="auto"/>
            <w:vAlign w:val="center"/>
          </w:tcPr>
          <w:p w:rsidR="00935FDC" w:rsidRPr="00B87586" w:rsidRDefault="00935FDC" w:rsidP="00935FDC">
            <w:pPr>
              <w:spacing w:line="276" w:lineRule="auto"/>
              <w:jc w:val="center"/>
              <w:rPr>
                <w:rFonts w:ascii="Times New Roman" w:eastAsia="標楷體" w:hAnsi="Times New Roman" w:cs="Times New Roman"/>
              </w:rPr>
            </w:pPr>
            <w:r w:rsidRPr="00B87586">
              <w:rPr>
                <w:rFonts w:ascii="Times New Roman" w:eastAsia="標楷體" w:hAnsi="Times New Roman" w:cs="Times New Roman"/>
              </w:rPr>
              <w:t>附件名稱</w:t>
            </w:r>
          </w:p>
        </w:tc>
      </w:tr>
      <w:tr w:rsidR="00935FDC" w:rsidRPr="00B87586" w:rsidTr="00935FDC">
        <w:trPr>
          <w:cantSplit/>
          <w:trHeight w:val="1260"/>
        </w:trPr>
        <w:tc>
          <w:tcPr>
            <w:tcW w:w="0" w:type="auto"/>
          </w:tcPr>
          <w:p w:rsidR="00935FDC" w:rsidRPr="00B87586" w:rsidRDefault="00935FDC" w:rsidP="00935FDC">
            <w:pPr>
              <w:spacing w:line="276" w:lineRule="auto"/>
              <w:jc w:val="both"/>
              <w:rPr>
                <w:rFonts w:ascii="Times New Roman" w:eastAsia="標楷體" w:hAnsi="Times New Roman" w:cs="Times New Roman"/>
              </w:rPr>
            </w:pPr>
          </w:p>
        </w:tc>
        <w:tc>
          <w:tcPr>
            <w:tcW w:w="0" w:type="auto"/>
          </w:tcPr>
          <w:p w:rsidR="00935FDC" w:rsidRPr="00B87586" w:rsidRDefault="00935FDC" w:rsidP="00935FDC">
            <w:pPr>
              <w:spacing w:line="276" w:lineRule="auto"/>
              <w:jc w:val="both"/>
              <w:rPr>
                <w:rFonts w:ascii="Times New Roman" w:eastAsia="標楷體" w:hAnsi="Times New Roman" w:cs="Times New Roman"/>
              </w:rPr>
            </w:pPr>
          </w:p>
        </w:tc>
        <w:tc>
          <w:tcPr>
            <w:tcW w:w="0" w:type="auto"/>
          </w:tcPr>
          <w:p w:rsidR="00935FDC" w:rsidRPr="00B87586" w:rsidRDefault="00935FDC" w:rsidP="00935FDC">
            <w:pPr>
              <w:spacing w:line="276" w:lineRule="auto"/>
              <w:jc w:val="both"/>
              <w:rPr>
                <w:rFonts w:ascii="Times New Roman" w:eastAsia="標楷體" w:hAnsi="Times New Roman" w:cs="Times New Roman"/>
              </w:rPr>
            </w:pPr>
          </w:p>
        </w:tc>
        <w:tc>
          <w:tcPr>
            <w:tcW w:w="0" w:type="auto"/>
          </w:tcPr>
          <w:p w:rsidR="00935FDC" w:rsidRPr="00B87586" w:rsidRDefault="00935FDC" w:rsidP="00935FDC">
            <w:pPr>
              <w:spacing w:line="276" w:lineRule="auto"/>
              <w:jc w:val="both"/>
              <w:rPr>
                <w:rFonts w:ascii="Times New Roman" w:eastAsia="標楷體" w:hAnsi="Times New Roman" w:cs="Times New Roman"/>
              </w:rPr>
            </w:pPr>
          </w:p>
        </w:tc>
        <w:tc>
          <w:tcPr>
            <w:tcW w:w="0" w:type="auto"/>
          </w:tcPr>
          <w:p w:rsidR="00935FDC" w:rsidRPr="00B87586" w:rsidRDefault="00935FDC" w:rsidP="00935FDC">
            <w:pPr>
              <w:spacing w:line="276" w:lineRule="auto"/>
              <w:jc w:val="both"/>
              <w:rPr>
                <w:rFonts w:ascii="Times New Roman" w:eastAsia="標楷體" w:hAnsi="Times New Roman" w:cs="Times New Roman"/>
              </w:rPr>
            </w:pPr>
          </w:p>
        </w:tc>
        <w:tc>
          <w:tcPr>
            <w:tcW w:w="0" w:type="auto"/>
          </w:tcPr>
          <w:p w:rsidR="00935FDC" w:rsidRPr="00B87586" w:rsidRDefault="00935FDC" w:rsidP="00935FDC">
            <w:pPr>
              <w:spacing w:line="276" w:lineRule="auto"/>
              <w:jc w:val="both"/>
              <w:rPr>
                <w:rFonts w:ascii="Times New Roman" w:eastAsia="標楷體" w:hAnsi="Times New Roman" w:cs="Times New Roman"/>
              </w:rPr>
            </w:pPr>
          </w:p>
        </w:tc>
      </w:tr>
      <w:tr w:rsidR="00935FDC" w:rsidRPr="00B87586" w:rsidTr="00935FDC">
        <w:trPr>
          <w:cantSplit/>
          <w:trHeight w:val="1260"/>
        </w:trPr>
        <w:tc>
          <w:tcPr>
            <w:tcW w:w="0" w:type="auto"/>
          </w:tcPr>
          <w:p w:rsidR="00935FDC" w:rsidRPr="00B87586" w:rsidRDefault="00935FDC" w:rsidP="00935FDC">
            <w:pPr>
              <w:spacing w:line="276" w:lineRule="auto"/>
              <w:jc w:val="both"/>
              <w:rPr>
                <w:rFonts w:ascii="Times New Roman" w:eastAsia="標楷體" w:hAnsi="Times New Roman" w:cs="Times New Roman"/>
              </w:rPr>
            </w:pPr>
          </w:p>
        </w:tc>
        <w:tc>
          <w:tcPr>
            <w:tcW w:w="0" w:type="auto"/>
          </w:tcPr>
          <w:p w:rsidR="00935FDC" w:rsidRPr="00B87586" w:rsidRDefault="00935FDC" w:rsidP="00935FDC">
            <w:pPr>
              <w:spacing w:line="276" w:lineRule="auto"/>
              <w:jc w:val="both"/>
              <w:rPr>
                <w:rFonts w:ascii="Times New Roman" w:eastAsia="標楷體" w:hAnsi="Times New Roman" w:cs="Times New Roman"/>
              </w:rPr>
            </w:pPr>
          </w:p>
        </w:tc>
        <w:tc>
          <w:tcPr>
            <w:tcW w:w="0" w:type="auto"/>
          </w:tcPr>
          <w:p w:rsidR="00935FDC" w:rsidRPr="00B87586" w:rsidRDefault="00935FDC" w:rsidP="00935FDC">
            <w:pPr>
              <w:spacing w:line="276" w:lineRule="auto"/>
              <w:jc w:val="both"/>
              <w:rPr>
                <w:rFonts w:ascii="Times New Roman" w:eastAsia="標楷體" w:hAnsi="Times New Roman" w:cs="Times New Roman"/>
              </w:rPr>
            </w:pPr>
          </w:p>
        </w:tc>
        <w:tc>
          <w:tcPr>
            <w:tcW w:w="0" w:type="auto"/>
          </w:tcPr>
          <w:p w:rsidR="00935FDC" w:rsidRPr="00B87586" w:rsidRDefault="00935FDC" w:rsidP="00935FDC">
            <w:pPr>
              <w:spacing w:line="276" w:lineRule="auto"/>
              <w:jc w:val="both"/>
              <w:rPr>
                <w:rFonts w:ascii="Times New Roman" w:eastAsia="標楷體" w:hAnsi="Times New Roman" w:cs="Times New Roman"/>
              </w:rPr>
            </w:pPr>
          </w:p>
        </w:tc>
        <w:tc>
          <w:tcPr>
            <w:tcW w:w="0" w:type="auto"/>
          </w:tcPr>
          <w:p w:rsidR="00935FDC" w:rsidRPr="00B87586" w:rsidRDefault="00935FDC" w:rsidP="00935FDC">
            <w:pPr>
              <w:spacing w:line="276" w:lineRule="auto"/>
              <w:jc w:val="both"/>
              <w:rPr>
                <w:rFonts w:ascii="Times New Roman" w:eastAsia="標楷體" w:hAnsi="Times New Roman" w:cs="Times New Roman"/>
              </w:rPr>
            </w:pPr>
          </w:p>
        </w:tc>
        <w:tc>
          <w:tcPr>
            <w:tcW w:w="0" w:type="auto"/>
          </w:tcPr>
          <w:p w:rsidR="00935FDC" w:rsidRPr="00B87586" w:rsidRDefault="00935FDC" w:rsidP="00935FDC">
            <w:pPr>
              <w:spacing w:line="276" w:lineRule="auto"/>
              <w:jc w:val="both"/>
              <w:rPr>
                <w:rFonts w:ascii="Times New Roman" w:eastAsia="標楷體" w:hAnsi="Times New Roman" w:cs="Times New Roman"/>
              </w:rPr>
            </w:pPr>
          </w:p>
        </w:tc>
      </w:tr>
      <w:tr w:rsidR="00935FDC" w:rsidRPr="00B87586" w:rsidTr="00935FDC">
        <w:trPr>
          <w:cantSplit/>
          <w:trHeight w:val="1260"/>
        </w:trPr>
        <w:tc>
          <w:tcPr>
            <w:tcW w:w="0" w:type="auto"/>
          </w:tcPr>
          <w:p w:rsidR="00935FDC" w:rsidRPr="00B87586" w:rsidRDefault="00935FDC" w:rsidP="00935FDC">
            <w:pPr>
              <w:spacing w:line="276" w:lineRule="auto"/>
              <w:jc w:val="both"/>
              <w:rPr>
                <w:rFonts w:ascii="Times New Roman" w:eastAsia="標楷體" w:hAnsi="Times New Roman" w:cs="Times New Roman"/>
              </w:rPr>
            </w:pPr>
          </w:p>
        </w:tc>
        <w:tc>
          <w:tcPr>
            <w:tcW w:w="0" w:type="auto"/>
          </w:tcPr>
          <w:p w:rsidR="00935FDC" w:rsidRPr="00B87586" w:rsidRDefault="00935FDC" w:rsidP="00935FDC">
            <w:pPr>
              <w:spacing w:line="276" w:lineRule="auto"/>
              <w:jc w:val="both"/>
              <w:rPr>
                <w:rFonts w:ascii="Times New Roman" w:eastAsia="標楷體" w:hAnsi="Times New Roman" w:cs="Times New Roman"/>
              </w:rPr>
            </w:pPr>
          </w:p>
        </w:tc>
        <w:tc>
          <w:tcPr>
            <w:tcW w:w="0" w:type="auto"/>
          </w:tcPr>
          <w:p w:rsidR="00935FDC" w:rsidRPr="00B87586" w:rsidRDefault="00935FDC" w:rsidP="00935FDC">
            <w:pPr>
              <w:spacing w:line="276" w:lineRule="auto"/>
              <w:jc w:val="both"/>
              <w:rPr>
                <w:rFonts w:ascii="Times New Roman" w:eastAsia="標楷體" w:hAnsi="Times New Roman" w:cs="Times New Roman"/>
              </w:rPr>
            </w:pPr>
          </w:p>
        </w:tc>
        <w:tc>
          <w:tcPr>
            <w:tcW w:w="0" w:type="auto"/>
          </w:tcPr>
          <w:p w:rsidR="00935FDC" w:rsidRPr="00B87586" w:rsidRDefault="00935FDC" w:rsidP="00935FDC">
            <w:pPr>
              <w:spacing w:line="276" w:lineRule="auto"/>
              <w:jc w:val="both"/>
              <w:rPr>
                <w:rFonts w:ascii="Times New Roman" w:eastAsia="標楷體" w:hAnsi="Times New Roman" w:cs="Times New Roman"/>
              </w:rPr>
            </w:pPr>
          </w:p>
        </w:tc>
        <w:tc>
          <w:tcPr>
            <w:tcW w:w="0" w:type="auto"/>
          </w:tcPr>
          <w:p w:rsidR="00935FDC" w:rsidRPr="00B87586" w:rsidRDefault="00935FDC" w:rsidP="00935FDC">
            <w:pPr>
              <w:spacing w:line="276" w:lineRule="auto"/>
              <w:jc w:val="both"/>
              <w:rPr>
                <w:rFonts w:ascii="Times New Roman" w:eastAsia="標楷體" w:hAnsi="Times New Roman" w:cs="Times New Roman"/>
              </w:rPr>
            </w:pPr>
          </w:p>
        </w:tc>
        <w:tc>
          <w:tcPr>
            <w:tcW w:w="0" w:type="auto"/>
          </w:tcPr>
          <w:p w:rsidR="00935FDC" w:rsidRPr="00B87586" w:rsidRDefault="00935FDC" w:rsidP="00935FDC">
            <w:pPr>
              <w:spacing w:line="276" w:lineRule="auto"/>
              <w:jc w:val="both"/>
              <w:rPr>
                <w:rFonts w:ascii="Times New Roman" w:eastAsia="標楷體" w:hAnsi="Times New Roman" w:cs="Times New Roman"/>
              </w:rPr>
            </w:pPr>
          </w:p>
        </w:tc>
      </w:tr>
    </w:tbl>
    <w:p w:rsidR="00935FDC" w:rsidRPr="00B87586" w:rsidRDefault="00935FDC" w:rsidP="00935FDC">
      <w:pPr>
        <w:wordWrap w:val="0"/>
        <w:spacing w:line="276" w:lineRule="auto"/>
        <w:rPr>
          <w:rFonts w:ascii="Times New Roman" w:eastAsia="標楷體" w:hAnsi="Times New Roman" w:cs="Times New Roman"/>
        </w:rPr>
      </w:pPr>
    </w:p>
    <w:p w:rsidR="00935FDC" w:rsidRPr="00B87586" w:rsidRDefault="00935FDC" w:rsidP="00935FDC">
      <w:pPr>
        <w:spacing w:line="276" w:lineRule="auto"/>
        <w:ind w:firstLineChars="138" w:firstLine="387"/>
        <w:jc w:val="both"/>
        <w:rPr>
          <w:rFonts w:ascii="Times New Roman" w:eastAsia="標楷體" w:hAnsi="Times New Roman" w:cs="Times New Roman"/>
          <w:b/>
          <w:bCs/>
          <w:sz w:val="28"/>
        </w:rPr>
      </w:pPr>
      <w:r w:rsidRPr="00B87586">
        <w:rPr>
          <w:rFonts w:ascii="Times New Roman" w:eastAsia="標楷體" w:hAnsi="Times New Roman" w:cs="Times New Roman"/>
          <w:b/>
          <w:bCs/>
          <w:sz w:val="28"/>
        </w:rPr>
        <w:t>職業安全衛生管理單位：</w:t>
      </w:r>
    </w:p>
    <w:p w:rsidR="00935FDC" w:rsidRPr="00B87586" w:rsidRDefault="00935FDC" w:rsidP="00935FDC">
      <w:pPr>
        <w:spacing w:line="276" w:lineRule="auto"/>
        <w:ind w:leftChars="300" w:left="720"/>
        <w:jc w:val="both"/>
        <w:rPr>
          <w:rFonts w:ascii="Times New Roman" w:eastAsia="標楷體" w:hAnsi="Times New Roman" w:cs="Times New Roman"/>
          <w:sz w:val="28"/>
          <w:u w:val="single"/>
        </w:rPr>
      </w:pPr>
      <w:r w:rsidRPr="00B87586">
        <w:rPr>
          <w:rFonts w:ascii="Times New Roman" w:eastAsia="標楷體" w:hAnsi="Times New Roman" w:cs="Times New Roman"/>
          <w:sz w:val="28"/>
        </w:rPr>
        <w:t>職業安全衛生管理單位業務主管簽核：</w:t>
      </w:r>
      <w:r w:rsidRPr="00B87586">
        <w:rPr>
          <w:rFonts w:ascii="Times New Roman" w:eastAsia="標楷體" w:hAnsi="Times New Roman" w:cs="Times New Roman"/>
          <w:sz w:val="28"/>
          <w:u w:val="single"/>
        </w:rPr>
        <w:t xml:space="preserve">                </w:t>
      </w:r>
      <w:r w:rsidRPr="00B87586">
        <w:rPr>
          <w:rFonts w:ascii="Times New Roman" w:eastAsia="標楷體" w:hAnsi="Times New Roman" w:cs="Times New Roman"/>
          <w:sz w:val="28"/>
        </w:rPr>
        <w:t xml:space="preserve">      </w:t>
      </w:r>
      <w:r w:rsidRPr="00B87586">
        <w:rPr>
          <w:rFonts w:ascii="Times New Roman" w:eastAsia="標楷體" w:hAnsi="Times New Roman" w:cs="Times New Roman"/>
          <w:sz w:val="28"/>
        </w:rPr>
        <w:t>會簽單位簽名：</w:t>
      </w:r>
      <w:r w:rsidRPr="00B87586">
        <w:rPr>
          <w:rFonts w:ascii="Times New Roman" w:eastAsia="標楷體" w:hAnsi="Times New Roman" w:cs="Times New Roman"/>
          <w:sz w:val="28"/>
          <w:u w:val="single"/>
        </w:rPr>
        <w:t xml:space="preserve">                </w:t>
      </w:r>
    </w:p>
    <w:p w:rsidR="00935FDC" w:rsidRPr="00B87586" w:rsidRDefault="00935FDC" w:rsidP="00935FDC">
      <w:pPr>
        <w:spacing w:line="276" w:lineRule="auto"/>
        <w:ind w:leftChars="600" w:left="1440"/>
        <w:jc w:val="both"/>
        <w:rPr>
          <w:rFonts w:ascii="Times New Roman" w:eastAsia="標楷體" w:hAnsi="Times New Roman" w:cs="Times New Roman"/>
          <w:sz w:val="20"/>
          <w:u w:val="single"/>
        </w:rPr>
      </w:pPr>
    </w:p>
    <w:p w:rsidR="00935FDC" w:rsidRPr="00B87586" w:rsidRDefault="00935FDC" w:rsidP="00935FDC">
      <w:pPr>
        <w:spacing w:line="276" w:lineRule="auto"/>
        <w:ind w:leftChars="295" w:left="708"/>
        <w:jc w:val="both"/>
        <w:rPr>
          <w:rFonts w:ascii="Times New Roman" w:eastAsia="標楷體" w:hAnsi="Times New Roman" w:cs="Times New Roman"/>
          <w:sz w:val="28"/>
          <w:u w:val="single"/>
        </w:rPr>
      </w:pPr>
      <w:r w:rsidRPr="00B87586">
        <w:rPr>
          <w:rFonts w:ascii="Times New Roman" w:eastAsia="標楷體" w:hAnsi="Times New Roman" w:cs="Times New Roman"/>
          <w:sz w:val="28"/>
        </w:rPr>
        <w:t>單位主管：</w:t>
      </w:r>
      <w:r w:rsidRPr="00B87586">
        <w:rPr>
          <w:rFonts w:ascii="Times New Roman" w:eastAsia="標楷體" w:hAnsi="Times New Roman" w:cs="Times New Roman"/>
          <w:sz w:val="28"/>
          <w:u w:val="single"/>
        </w:rPr>
        <w:t xml:space="preserve">                </w:t>
      </w:r>
      <w:r w:rsidRPr="00B87586">
        <w:rPr>
          <w:rFonts w:ascii="Times New Roman" w:eastAsia="標楷體" w:hAnsi="Times New Roman" w:cs="Times New Roman"/>
          <w:sz w:val="28"/>
        </w:rPr>
        <w:t xml:space="preserve">            </w:t>
      </w:r>
      <w:r w:rsidRPr="00B87586">
        <w:rPr>
          <w:rFonts w:ascii="Times New Roman" w:eastAsia="標楷體" w:hAnsi="Times New Roman" w:cs="Times New Roman"/>
          <w:sz w:val="28"/>
        </w:rPr>
        <w:t>承辦人：</w:t>
      </w:r>
      <w:r w:rsidRPr="00B87586">
        <w:rPr>
          <w:rFonts w:ascii="Times New Roman" w:eastAsia="標楷體" w:hAnsi="Times New Roman" w:cs="Times New Roman"/>
          <w:sz w:val="28"/>
          <w:u w:val="single"/>
        </w:rPr>
        <w:t xml:space="preserve">                </w:t>
      </w:r>
    </w:p>
    <w:p w:rsidR="00935FDC" w:rsidRPr="00B87586" w:rsidRDefault="00935FDC" w:rsidP="00935FDC">
      <w:pPr>
        <w:spacing w:line="276" w:lineRule="auto"/>
        <w:jc w:val="both"/>
        <w:rPr>
          <w:rFonts w:ascii="Times New Roman" w:eastAsia="標楷體" w:hAnsi="Times New Roman" w:cs="Times New Roman"/>
          <w:sz w:val="20"/>
          <w:u w:val="single"/>
        </w:rPr>
      </w:pPr>
    </w:p>
    <w:p w:rsidR="00935FDC" w:rsidRPr="00B87586" w:rsidRDefault="00935FDC" w:rsidP="00935FDC">
      <w:pPr>
        <w:spacing w:line="276" w:lineRule="auto"/>
        <w:jc w:val="center"/>
        <w:rPr>
          <w:rFonts w:ascii="Times New Roman" w:eastAsia="標楷體" w:hAnsi="Times New Roman" w:cs="Times New Roman"/>
          <w:b/>
          <w:bCs/>
          <w:sz w:val="36"/>
        </w:rPr>
      </w:pPr>
      <w:r w:rsidRPr="00B87586">
        <w:rPr>
          <w:rFonts w:ascii="Times New Roman" w:eastAsia="標楷體" w:hAnsi="Times New Roman" w:cs="Times New Roman"/>
          <w:b/>
          <w:bCs/>
          <w:sz w:val="36"/>
        </w:rPr>
        <w:t>承攬商簽名確認：</w:t>
      </w:r>
      <w:r w:rsidRPr="00B87586">
        <w:rPr>
          <w:rFonts w:ascii="Times New Roman" w:eastAsia="標楷體" w:hAnsi="Times New Roman" w:cs="Times New Roman"/>
          <w:b/>
          <w:bCs/>
          <w:sz w:val="36"/>
          <w:u w:val="single"/>
        </w:rPr>
        <w:t xml:space="preserve">           </w:t>
      </w:r>
      <w:r w:rsidRPr="00B87586">
        <w:rPr>
          <w:rFonts w:ascii="Times New Roman" w:eastAsia="標楷體" w:hAnsi="Times New Roman" w:cs="Times New Roman"/>
          <w:b/>
          <w:bCs/>
          <w:sz w:val="36"/>
        </w:rPr>
        <w:t xml:space="preserve"> </w:t>
      </w:r>
      <w:r w:rsidRPr="00B87586">
        <w:rPr>
          <w:rFonts w:ascii="Times New Roman" w:eastAsia="標楷體" w:hAnsi="Times New Roman" w:cs="Times New Roman"/>
          <w:b/>
          <w:bCs/>
          <w:sz w:val="36"/>
        </w:rPr>
        <w:t>日期：</w:t>
      </w:r>
      <w:r w:rsidRPr="00B87586">
        <w:rPr>
          <w:rFonts w:ascii="Times New Roman" w:eastAsia="標楷體" w:hAnsi="Times New Roman" w:cs="Times New Roman"/>
          <w:b/>
          <w:bCs/>
          <w:sz w:val="36"/>
          <w:u w:val="single"/>
        </w:rPr>
        <w:t xml:space="preserve">   </w:t>
      </w:r>
      <w:r w:rsidRPr="00B87586">
        <w:rPr>
          <w:rFonts w:ascii="Times New Roman" w:eastAsia="標楷體" w:hAnsi="Times New Roman" w:cs="Times New Roman"/>
          <w:b/>
          <w:bCs/>
          <w:sz w:val="36"/>
        </w:rPr>
        <w:t xml:space="preserve"> </w:t>
      </w:r>
      <w:r w:rsidRPr="00B87586">
        <w:rPr>
          <w:rFonts w:ascii="Times New Roman" w:eastAsia="標楷體" w:hAnsi="Times New Roman" w:cs="Times New Roman"/>
          <w:b/>
          <w:bCs/>
          <w:sz w:val="36"/>
        </w:rPr>
        <w:t>年</w:t>
      </w:r>
      <w:r w:rsidRPr="00B87586">
        <w:rPr>
          <w:rFonts w:ascii="Times New Roman" w:eastAsia="標楷體" w:hAnsi="Times New Roman" w:cs="Times New Roman"/>
          <w:b/>
          <w:bCs/>
          <w:sz w:val="36"/>
          <w:u w:val="single"/>
        </w:rPr>
        <w:t xml:space="preserve">    </w:t>
      </w:r>
      <w:r w:rsidRPr="00B87586">
        <w:rPr>
          <w:rFonts w:ascii="Times New Roman" w:eastAsia="標楷體" w:hAnsi="Times New Roman" w:cs="Times New Roman"/>
          <w:b/>
          <w:bCs/>
          <w:sz w:val="36"/>
        </w:rPr>
        <w:t>月</w:t>
      </w:r>
      <w:r w:rsidRPr="00B87586">
        <w:rPr>
          <w:rFonts w:ascii="Times New Roman" w:eastAsia="標楷體" w:hAnsi="Times New Roman" w:cs="Times New Roman"/>
          <w:b/>
          <w:bCs/>
          <w:sz w:val="36"/>
          <w:u w:val="single"/>
        </w:rPr>
        <w:t xml:space="preserve">    </w:t>
      </w:r>
      <w:r w:rsidRPr="00B87586">
        <w:rPr>
          <w:rFonts w:ascii="Times New Roman" w:eastAsia="標楷體" w:hAnsi="Times New Roman" w:cs="Times New Roman"/>
          <w:b/>
          <w:bCs/>
          <w:sz w:val="36"/>
        </w:rPr>
        <w:t>日</w:t>
      </w:r>
    </w:p>
    <w:p w:rsidR="00935FDC" w:rsidRPr="00B87586" w:rsidRDefault="00935FDC" w:rsidP="00935FDC">
      <w:pPr>
        <w:spacing w:line="276" w:lineRule="auto"/>
        <w:jc w:val="center"/>
        <w:rPr>
          <w:rFonts w:ascii="Times New Roman" w:eastAsia="標楷體" w:hAnsi="Times New Roman" w:cs="Times New Roman"/>
          <w:sz w:val="20"/>
        </w:rPr>
      </w:pPr>
    </w:p>
    <w:p w:rsidR="00935FDC" w:rsidRPr="00B87586" w:rsidRDefault="00935FDC" w:rsidP="00935FDC">
      <w:pPr>
        <w:spacing w:line="276" w:lineRule="auto"/>
        <w:ind w:firstLineChars="239" w:firstLine="574"/>
        <w:jc w:val="both"/>
        <w:rPr>
          <w:rFonts w:ascii="Times New Roman" w:eastAsia="標楷體" w:hAnsi="Times New Roman" w:cs="Times New Roman"/>
        </w:rPr>
      </w:pPr>
      <w:r w:rsidRPr="00B87586">
        <w:rPr>
          <w:rFonts w:ascii="Times New Roman" w:eastAsia="標楷體" w:hAnsi="Times New Roman" w:cs="Times New Roman"/>
        </w:rPr>
        <w:t>備註：</w:t>
      </w:r>
    </w:p>
    <w:p w:rsidR="00935FDC" w:rsidRPr="00B87586" w:rsidRDefault="00FC0E53" w:rsidP="00FC0E53">
      <w:pPr>
        <w:spacing w:line="276" w:lineRule="auto"/>
        <w:ind w:left="934"/>
        <w:jc w:val="both"/>
        <w:rPr>
          <w:rFonts w:ascii="Times New Roman" w:eastAsia="標楷體" w:hAnsi="Times New Roman" w:cs="Times New Roman"/>
        </w:rPr>
      </w:pPr>
      <w:r>
        <w:rPr>
          <w:rFonts w:ascii="Times New Roman" w:eastAsia="標楷體" w:hAnsi="Times New Roman" w:cs="Times New Roman" w:hint="eastAsia"/>
        </w:rPr>
        <w:t>1.</w:t>
      </w:r>
      <w:r w:rsidR="00935FDC" w:rsidRPr="00B87586">
        <w:rPr>
          <w:rFonts w:ascii="Times New Roman" w:eastAsia="標楷體" w:hAnsi="Times New Roman" w:cs="Times New Roman"/>
        </w:rPr>
        <w:t>通知書須由職業安全衛生管理單位知會承攬商簽明確認</w:t>
      </w:r>
    </w:p>
    <w:p w:rsidR="00935FDC" w:rsidRPr="00B87586" w:rsidRDefault="00FC0E53" w:rsidP="00FC0E53">
      <w:pPr>
        <w:spacing w:line="276" w:lineRule="auto"/>
        <w:ind w:left="934"/>
        <w:jc w:val="both"/>
        <w:rPr>
          <w:rFonts w:ascii="Times New Roman" w:eastAsia="標楷體" w:hAnsi="Times New Roman" w:cs="Times New Roman"/>
        </w:rPr>
      </w:pPr>
      <w:r>
        <w:rPr>
          <w:rFonts w:ascii="Times New Roman" w:eastAsia="標楷體" w:hAnsi="Times New Roman" w:cs="Times New Roman" w:hint="eastAsia"/>
        </w:rPr>
        <w:t>2.</w:t>
      </w:r>
      <w:r w:rsidR="00935FDC" w:rsidRPr="00B87586">
        <w:rPr>
          <w:rFonts w:ascii="Times New Roman" w:eastAsia="標楷體" w:hAnsi="Times New Roman" w:cs="Times New Roman"/>
        </w:rPr>
        <w:t>職業安全衛生管理單位主管簽核後由職業安全衛生管理單位送交發包單位辦理工程完工時抵扣工程款，影本轉發稽核室及會計部存查。</w:t>
      </w:r>
    </w:p>
    <w:p w:rsidR="00935FDC" w:rsidRPr="00B87586" w:rsidRDefault="00FC0E53" w:rsidP="00FC0E53">
      <w:pPr>
        <w:spacing w:line="276" w:lineRule="auto"/>
        <w:ind w:left="934"/>
        <w:jc w:val="both"/>
        <w:rPr>
          <w:rFonts w:ascii="Times New Roman" w:eastAsia="標楷體" w:hAnsi="Times New Roman" w:cs="Times New Roman"/>
        </w:rPr>
      </w:pPr>
      <w:r>
        <w:rPr>
          <w:rFonts w:ascii="Times New Roman" w:eastAsia="標楷體" w:hAnsi="Times New Roman" w:cs="Times New Roman" w:hint="eastAsia"/>
        </w:rPr>
        <w:t>3.</w:t>
      </w:r>
      <w:r w:rsidR="00935FDC" w:rsidRPr="00B87586">
        <w:rPr>
          <w:rFonts w:ascii="Times New Roman" w:eastAsia="標楷體" w:hAnsi="Times New Roman" w:cs="Times New Roman"/>
        </w:rPr>
        <w:t>記錄列入日後工程發包時之評鑑。</w:t>
      </w:r>
    </w:p>
    <w:p w:rsidR="00935FDC" w:rsidRPr="00B87586" w:rsidRDefault="00935FDC" w:rsidP="00935FDC">
      <w:pPr>
        <w:widowControl/>
        <w:spacing w:line="276" w:lineRule="auto"/>
        <w:rPr>
          <w:rFonts w:ascii="Times New Roman" w:eastAsia="標楷體" w:hAnsi="Times New Roman" w:cs="Times New Roman"/>
        </w:rPr>
      </w:pPr>
      <w:r w:rsidRPr="00B87586">
        <w:rPr>
          <w:rFonts w:ascii="Times New Roman" w:eastAsia="標楷體" w:hAnsi="Times New Roman" w:cs="Times New Roman"/>
        </w:rPr>
        <w:br w:type="page"/>
      </w:r>
    </w:p>
    <w:p w:rsidR="00935FDC" w:rsidRPr="00B87586" w:rsidRDefault="00935FDC" w:rsidP="00935FDC">
      <w:pPr>
        <w:spacing w:line="276" w:lineRule="auto"/>
        <w:jc w:val="center"/>
        <w:rPr>
          <w:rFonts w:ascii="Times New Roman" w:eastAsia="標楷體" w:hAnsi="Times New Roman" w:cs="Times New Roman"/>
          <w:b/>
          <w:bCs/>
          <w:sz w:val="32"/>
          <w:szCs w:val="32"/>
        </w:rPr>
      </w:pPr>
      <w:r w:rsidRPr="00B87586">
        <w:rPr>
          <w:rFonts w:ascii="Times New Roman" w:eastAsia="標楷體" w:hAnsi="Times New Roman" w:cs="Times New Roman"/>
          <w:b/>
          <w:bCs/>
          <w:sz w:val="32"/>
          <w:szCs w:val="32"/>
        </w:rPr>
        <w:lastRenderedPageBreak/>
        <w:t>附件</w:t>
      </w:r>
      <w:r w:rsidRPr="00B87586">
        <w:rPr>
          <w:rFonts w:ascii="Times New Roman" w:eastAsia="標楷體" w:hAnsi="Times New Roman" w:cs="Times New Roman" w:hint="eastAsia"/>
          <w:b/>
          <w:bCs/>
          <w:sz w:val="32"/>
          <w:szCs w:val="32"/>
        </w:rPr>
        <w:t>8</w:t>
      </w:r>
      <w:r w:rsidRPr="00B87586">
        <w:rPr>
          <w:rFonts w:ascii="Times New Roman" w:eastAsia="標楷體" w:hAnsi="Times New Roman" w:cs="Times New Roman"/>
          <w:b/>
          <w:bCs/>
          <w:sz w:val="32"/>
          <w:szCs w:val="32"/>
        </w:rPr>
        <w:t>、承攬商勞工安全衛生管理人員設置報備申請書</w:t>
      </w:r>
    </w:p>
    <w:p w:rsidR="00935FDC" w:rsidRPr="00B87586" w:rsidRDefault="00935FDC" w:rsidP="00935FDC">
      <w:pPr>
        <w:spacing w:line="276" w:lineRule="auto"/>
        <w:rPr>
          <w:rFonts w:ascii="Times New Roman" w:eastAsia="標楷體" w:hAnsi="Times New Roman" w:cs="Times New Roman"/>
        </w:rPr>
      </w:pPr>
    </w:p>
    <w:p w:rsidR="00935FDC" w:rsidRPr="00B87586" w:rsidRDefault="00935FDC" w:rsidP="00935FDC">
      <w:pPr>
        <w:spacing w:line="276" w:lineRule="auto"/>
        <w:rPr>
          <w:rFonts w:ascii="Times New Roman" w:eastAsia="標楷體" w:hAnsi="Times New Roman" w:cs="Times New Roman"/>
        </w:rPr>
      </w:pPr>
      <w:r w:rsidRPr="00B87586">
        <w:rPr>
          <w:rFonts w:ascii="Times New Roman" w:eastAsia="標楷體" w:hAnsi="Times New Roman" w:cs="Times New Roman"/>
        </w:rPr>
        <w:t>工程名稱：</w:t>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Pr>
          <w:rFonts w:ascii="Times New Roman" w:eastAsia="標楷體" w:hAnsi="Times New Roman" w:cs="Times New Roman"/>
        </w:rPr>
        <w:t xml:space="preserve">　　</w:t>
      </w:r>
      <w:r w:rsidRPr="00B87586">
        <w:rPr>
          <w:rFonts w:ascii="Times New Roman" w:eastAsia="標楷體" w:hAnsi="Times New Roman" w:cs="Times New Roman"/>
        </w:rPr>
        <w:tab/>
      </w:r>
      <w:r w:rsidRPr="00B87586">
        <w:rPr>
          <w:rFonts w:ascii="Times New Roman" w:eastAsia="標楷體" w:hAnsi="Times New Roman" w:cs="Times New Roman"/>
        </w:rPr>
        <w:t>工程期間：</w:t>
      </w:r>
    </w:p>
    <w:p w:rsidR="00935FDC" w:rsidRPr="00B87586" w:rsidRDefault="00935FDC" w:rsidP="00935FDC">
      <w:pPr>
        <w:spacing w:line="276" w:lineRule="auto"/>
        <w:rPr>
          <w:rFonts w:ascii="Times New Roman" w:eastAsia="標楷體" w:hAnsi="Times New Roman" w:cs="Times New Roman"/>
        </w:rPr>
      </w:pPr>
    </w:p>
    <w:p w:rsidR="00935FDC" w:rsidRPr="00B87586" w:rsidRDefault="00935FDC" w:rsidP="00935FDC">
      <w:pPr>
        <w:spacing w:line="276" w:lineRule="auto"/>
        <w:rPr>
          <w:rFonts w:ascii="Times New Roman" w:eastAsia="標楷體" w:hAnsi="Times New Roman" w:cs="Times New Roman"/>
        </w:rPr>
      </w:pPr>
      <w:r w:rsidRPr="00B87586">
        <w:rPr>
          <w:rFonts w:ascii="Times New Roman" w:eastAsia="標楷體" w:hAnsi="Times New Roman" w:cs="Times New Roman"/>
        </w:rPr>
        <w:t>承攬商名稱：</w:t>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工程案號：</w:t>
      </w:r>
    </w:p>
    <w:p w:rsidR="00935FDC" w:rsidRPr="00B87586" w:rsidRDefault="00935FDC" w:rsidP="00935FDC">
      <w:pPr>
        <w:spacing w:line="276" w:lineRule="auto"/>
        <w:rPr>
          <w:rFonts w:ascii="Times New Roman" w:eastAsia="標楷體" w:hAnsi="Times New Roman" w:cs="Times New Roman"/>
        </w:rPr>
      </w:pPr>
    </w:p>
    <w:p w:rsidR="00935FDC" w:rsidRPr="00B87586" w:rsidRDefault="00935FDC" w:rsidP="00935FDC">
      <w:pPr>
        <w:spacing w:line="276" w:lineRule="auto"/>
        <w:rPr>
          <w:rFonts w:ascii="Times New Roman" w:eastAsia="標楷體" w:hAnsi="Times New Roman" w:cs="Times New Roman"/>
        </w:rPr>
      </w:pPr>
      <w:r w:rsidRPr="00B87586">
        <w:rPr>
          <w:rFonts w:ascii="Times New Roman" w:eastAsia="標楷體" w:hAnsi="Times New Roman" w:cs="Times New Roman"/>
        </w:rPr>
        <w:t>負責人：</w:t>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施工負責人：</w:t>
      </w:r>
      <w:r w:rsidRPr="00B87586">
        <w:rPr>
          <w:rFonts w:ascii="Times New Roman" w:eastAsia="標楷體" w:hAnsi="Times New Roman" w:cs="Times New Roman"/>
        </w:rPr>
        <w:tab/>
      </w:r>
    </w:p>
    <w:p w:rsidR="00935FDC" w:rsidRPr="00B87586" w:rsidRDefault="00935FDC" w:rsidP="00935FDC">
      <w:pPr>
        <w:spacing w:line="276" w:lineRule="auto"/>
        <w:rPr>
          <w:rFonts w:ascii="Times New Roman" w:eastAsia="標楷體" w:hAnsi="Times New Roman" w:cs="Times New Roman"/>
        </w:rPr>
      </w:pPr>
    </w:p>
    <w:p w:rsidR="00935FDC" w:rsidRPr="00B87586" w:rsidRDefault="00935FDC" w:rsidP="00935FDC">
      <w:pPr>
        <w:spacing w:line="276" w:lineRule="auto"/>
        <w:rPr>
          <w:rFonts w:ascii="Times New Roman" w:eastAsia="標楷體" w:hAnsi="Times New Roman" w:cs="Times New Roman"/>
        </w:rPr>
      </w:pPr>
      <w:r w:rsidRPr="00B87586">
        <w:rPr>
          <w:rFonts w:ascii="Times New Roman" w:eastAsia="標楷體" w:hAnsi="Times New Roman" w:cs="Times New Roman"/>
        </w:rPr>
        <w:t>地址電話號碼：</w:t>
      </w:r>
    </w:p>
    <w:tbl>
      <w:tblPr>
        <w:tblpPr w:leftFromText="180" w:rightFromText="180" w:vertAnchor="text" w:horzAnchor="margin" w:tblpY="166"/>
        <w:tblW w:w="5000" w:type="pct"/>
        <w:tblCellMar>
          <w:left w:w="28" w:type="dxa"/>
          <w:right w:w="28" w:type="dxa"/>
        </w:tblCellMar>
        <w:tblLook w:val="0000" w:firstRow="0" w:lastRow="0" w:firstColumn="0" w:lastColumn="0" w:noHBand="0" w:noVBand="0"/>
      </w:tblPr>
      <w:tblGrid>
        <w:gridCol w:w="821"/>
        <w:gridCol w:w="1334"/>
        <w:gridCol w:w="2246"/>
        <w:gridCol w:w="1741"/>
        <w:gridCol w:w="2898"/>
      </w:tblGrid>
      <w:tr w:rsidR="00935FDC" w:rsidRPr="00B87586" w:rsidTr="002B2D8B">
        <w:trPr>
          <w:trHeight w:val="500"/>
        </w:trPr>
        <w:tc>
          <w:tcPr>
            <w:tcW w:w="454" w:type="pct"/>
            <w:tcBorders>
              <w:top w:val="single" w:sz="12" w:space="0" w:color="auto"/>
              <w:left w:val="single" w:sz="12" w:space="0" w:color="auto"/>
              <w:right w:val="single" w:sz="12" w:space="0" w:color="auto"/>
            </w:tcBorders>
          </w:tcPr>
          <w:p w:rsidR="00935FDC" w:rsidRPr="00B87586" w:rsidRDefault="00935FDC" w:rsidP="00935FDC">
            <w:pPr>
              <w:spacing w:line="276" w:lineRule="auto"/>
              <w:jc w:val="distribute"/>
              <w:rPr>
                <w:rFonts w:ascii="Times New Roman" w:eastAsia="標楷體" w:hAnsi="Times New Roman" w:cs="Times New Roman"/>
              </w:rPr>
            </w:pPr>
            <w:r w:rsidRPr="00B87586">
              <w:rPr>
                <w:rFonts w:ascii="Times New Roman" w:eastAsia="標楷體" w:hAnsi="Times New Roman" w:cs="Times New Roman"/>
              </w:rPr>
              <w:t>申衛</w:t>
            </w:r>
          </w:p>
        </w:tc>
        <w:tc>
          <w:tcPr>
            <w:tcW w:w="738" w:type="pct"/>
            <w:tcBorders>
              <w:top w:val="single" w:sz="12" w:space="0" w:color="auto"/>
              <w:right w:val="single" w:sz="12" w:space="0" w:color="auto"/>
            </w:tcBorders>
          </w:tcPr>
          <w:p w:rsidR="00935FDC" w:rsidRPr="00B87586" w:rsidRDefault="00935FDC" w:rsidP="00935FDC">
            <w:pPr>
              <w:spacing w:line="276" w:lineRule="auto"/>
              <w:jc w:val="distribute"/>
              <w:rPr>
                <w:rFonts w:ascii="Times New Roman" w:eastAsia="標楷體" w:hAnsi="Times New Roman" w:cs="Times New Roman"/>
              </w:rPr>
            </w:pPr>
            <w:r w:rsidRPr="00B87586">
              <w:rPr>
                <w:rFonts w:ascii="Times New Roman" w:eastAsia="標楷體" w:hAnsi="Times New Roman" w:cs="Times New Roman"/>
              </w:rPr>
              <w:t>名</w:t>
            </w:r>
            <w:r w:rsidRPr="00B87586">
              <w:rPr>
                <w:rFonts w:ascii="Times New Roman" w:eastAsia="標楷體" w:hAnsi="Times New Roman" w:cs="Times New Roman"/>
              </w:rPr>
              <w:tab/>
              <w:t xml:space="preserve">  </w:t>
            </w:r>
            <w:r w:rsidRPr="00B87586">
              <w:rPr>
                <w:rFonts w:ascii="Times New Roman" w:eastAsia="標楷體" w:hAnsi="Times New Roman" w:cs="Times New Roman"/>
              </w:rPr>
              <w:t>稱</w:t>
            </w:r>
          </w:p>
        </w:tc>
        <w:tc>
          <w:tcPr>
            <w:tcW w:w="1242" w:type="pct"/>
            <w:tcBorders>
              <w:top w:val="single" w:sz="12" w:space="0" w:color="auto"/>
              <w:right w:val="single" w:sz="12" w:space="0" w:color="auto"/>
            </w:tcBorders>
          </w:tcPr>
          <w:p w:rsidR="00935FDC" w:rsidRPr="00B87586" w:rsidRDefault="00935FDC" w:rsidP="00935FDC">
            <w:pPr>
              <w:spacing w:line="276" w:lineRule="auto"/>
              <w:rPr>
                <w:rFonts w:ascii="Times New Roman" w:eastAsia="標楷體" w:hAnsi="Times New Roman" w:cs="Times New Roman"/>
              </w:rPr>
            </w:pPr>
          </w:p>
        </w:tc>
        <w:tc>
          <w:tcPr>
            <w:tcW w:w="963" w:type="pct"/>
            <w:tcBorders>
              <w:top w:val="single" w:sz="12" w:space="0" w:color="auto"/>
              <w:right w:val="single" w:sz="12" w:space="0" w:color="auto"/>
            </w:tcBorders>
          </w:tcPr>
          <w:p w:rsidR="00935FDC" w:rsidRPr="00B87586" w:rsidRDefault="00935FDC" w:rsidP="00935FDC">
            <w:pPr>
              <w:spacing w:line="276" w:lineRule="auto"/>
              <w:jc w:val="distribute"/>
              <w:rPr>
                <w:rFonts w:ascii="Times New Roman" w:eastAsia="標楷體" w:hAnsi="Times New Roman" w:cs="Times New Roman"/>
              </w:rPr>
            </w:pPr>
            <w:r w:rsidRPr="00B87586">
              <w:rPr>
                <w:rFonts w:ascii="Times New Roman" w:eastAsia="標楷體" w:hAnsi="Times New Roman" w:cs="Times New Roman"/>
              </w:rPr>
              <w:t>資格證書</w:t>
            </w:r>
          </w:p>
        </w:tc>
        <w:tc>
          <w:tcPr>
            <w:tcW w:w="1602" w:type="pct"/>
            <w:tcBorders>
              <w:top w:val="single" w:sz="12" w:space="0" w:color="auto"/>
              <w:right w:val="single" w:sz="12" w:space="0" w:color="auto"/>
            </w:tcBorders>
          </w:tcPr>
          <w:p w:rsidR="00935FDC" w:rsidRPr="00B87586" w:rsidRDefault="00935FDC" w:rsidP="00935FDC">
            <w:pPr>
              <w:spacing w:line="276" w:lineRule="auto"/>
              <w:rPr>
                <w:rFonts w:ascii="Times New Roman" w:eastAsia="標楷體" w:hAnsi="Times New Roman" w:cs="Times New Roman"/>
              </w:rPr>
            </w:pPr>
          </w:p>
        </w:tc>
      </w:tr>
      <w:tr w:rsidR="00935FDC" w:rsidRPr="00B87586" w:rsidTr="002B2D8B">
        <w:trPr>
          <w:trHeight w:val="500"/>
        </w:trPr>
        <w:tc>
          <w:tcPr>
            <w:tcW w:w="454" w:type="pct"/>
            <w:tcBorders>
              <w:left w:val="single" w:sz="12" w:space="0" w:color="auto"/>
              <w:right w:val="single" w:sz="12" w:space="0" w:color="auto"/>
            </w:tcBorders>
          </w:tcPr>
          <w:p w:rsidR="00935FDC" w:rsidRPr="00B87586" w:rsidRDefault="00935FDC" w:rsidP="00935FDC">
            <w:pPr>
              <w:spacing w:line="276" w:lineRule="auto"/>
              <w:jc w:val="distribute"/>
              <w:rPr>
                <w:rFonts w:ascii="Times New Roman" w:eastAsia="標楷體" w:hAnsi="Times New Roman" w:cs="Times New Roman"/>
              </w:rPr>
            </w:pPr>
            <w:r w:rsidRPr="00B87586">
              <w:rPr>
                <w:rFonts w:ascii="Times New Roman" w:eastAsia="標楷體" w:hAnsi="Times New Roman" w:cs="Times New Roman"/>
              </w:rPr>
              <w:t>請生</w:t>
            </w:r>
          </w:p>
        </w:tc>
        <w:tc>
          <w:tcPr>
            <w:tcW w:w="738" w:type="pct"/>
            <w:tcBorders>
              <w:top w:val="single" w:sz="12" w:space="0" w:color="auto"/>
              <w:right w:val="single" w:sz="12" w:space="0" w:color="auto"/>
            </w:tcBorders>
          </w:tcPr>
          <w:p w:rsidR="00935FDC" w:rsidRPr="00B87586" w:rsidRDefault="00935FDC" w:rsidP="00935FDC">
            <w:pPr>
              <w:spacing w:line="276" w:lineRule="auto"/>
              <w:jc w:val="distribute"/>
              <w:rPr>
                <w:rFonts w:ascii="Times New Roman" w:eastAsia="標楷體" w:hAnsi="Times New Roman" w:cs="Times New Roman"/>
              </w:rPr>
            </w:pPr>
            <w:r w:rsidRPr="00B87586">
              <w:rPr>
                <w:rFonts w:ascii="Times New Roman" w:eastAsia="標楷體" w:hAnsi="Times New Roman" w:cs="Times New Roman"/>
              </w:rPr>
              <w:t>姓</w:t>
            </w:r>
            <w:r w:rsidRPr="00B87586">
              <w:rPr>
                <w:rFonts w:ascii="Times New Roman" w:eastAsia="標楷體" w:hAnsi="Times New Roman" w:cs="Times New Roman"/>
              </w:rPr>
              <w:tab/>
              <w:t xml:space="preserve">  </w:t>
            </w:r>
            <w:r w:rsidRPr="00B87586">
              <w:rPr>
                <w:rFonts w:ascii="Times New Roman" w:eastAsia="標楷體" w:hAnsi="Times New Roman" w:cs="Times New Roman"/>
              </w:rPr>
              <w:t>名</w:t>
            </w:r>
          </w:p>
        </w:tc>
        <w:tc>
          <w:tcPr>
            <w:tcW w:w="1242" w:type="pct"/>
            <w:tcBorders>
              <w:top w:val="single" w:sz="12" w:space="0" w:color="auto"/>
              <w:right w:val="single" w:sz="12" w:space="0" w:color="auto"/>
            </w:tcBorders>
          </w:tcPr>
          <w:p w:rsidR="00935FDC" w:rsidRPr="00B87586" w:rsidRDefault="00935FDC" w:rsidP="00935FDC">
            <w:pPr>
              <w:spacing w:line="276" w:lineRule="auto"/>
              <w:rPr>
                <w:rFonts w:ascii="Times New Roman" w:eastAsia="標楷體" w:hAnsi="Times New Roman" w:cs="Times New Roman"/>
              </w:rPr>
            </w:pPr>
          </w:p>
        </w:tc>
        <w:tc>
          <w:tcPr>
            <w:tcW w:w="963" w:type="pct"/>
            <w:tcBorders>
              <w:right w:val="single" w:sz="12" w:space="0" w:color="auto"/>
            </w:tcBorders>
          </w:tcPr>
          <w:p w:rsidR="00935FDC" w:rsidRPr="00B87586" w:rsidRDefault="00935FDC" w:rsidP="00935FDC">
            <w:pPr>
              <w:spacing w:line="276" w:lineRule="auto"/>
              <w:jc w:val="distribute"/>
              <w:rPr>
                <w:rFonts w:ascii="Times New Roman" w:eastAsia="標楷體" w:hAnsi="Times New Roman" w:cs="Times New Roman"/>
              </w:rPr>
            </w:pPr>
            <w:r w:rsidRPr="00B87586">
              <w:rPr>
                <w:rFonts w:ascii="Times New Roman" w:eastAsia="標楷體" w:hAnsi="Times New Roman" w:cs="Times New Roman"/>
              </w:rPr>
              <w:t>名稱及字號</w:t>
            </w:r>
          </w:p>
        </w:tc>
        <w:tc>
          <w:tcPr>
            <w:tcW w:w="1602" w:type="pct"/>
            <w:tcBorders>
              <w:right w:val="single" w:sz="12" w:space="0" w:color="auto"/>
            </w:tcBorders>
          </w:tcPr>
          <w:p w:rsidR="00935FDC" w:rsidRPr="00B87586" w:rsidRDefault="00935FDC" w:rsidP="00935FDC">
            <w:pPr>
              <w:spacing w:line="276" w:lineRule="auto"/>
              <w:rPr>
                <w:rFonts w:ascii="Times New Roman" w:eastAsia="標楷體" w:hAnsi="Times New Roman" w:cs="Times New Roman"/>
              </w:rPr>
            </w:pPr>
          </w:p>
        </w:tc>
      </w:tr>
      <w:tr w:rsidR="00935FDC" w:rsidRPr="00B87586" w:rsidTr="002B2D8B">
        <w:trPr>
          <w:cantSplit/>
          <w:trHeight w:val="500"/>
        </w:trPr>
        <w:tc>
          <w:tcPr>
            <w:tcW w:w="454" w:type="pct"/>
            <w:tcBorders>
              <w:left w:val="single" w:sz="12" w:space="0" w:color="auto"/>
              <w:right w:val="single" w:sz="12" w:space="0" w:color="auto"/>
            </w:tcBorders>
          </w:tcPr>
          <w:p w:rsidR="00935FDC" w:rsidRPr="00B87586" w:rsidRDefault="00935FDC" w:rsidP="00935FDC">
            <w:pPr>
              <w:spacing w:line="276" w:lineRule="auto"/>
              <w:jc w:val="distribute"/>
              <w:rPr>
                <w:rFonts w:ascii="Times New Roman" w:eastAsia="標楷體" w:hAnsi="Times New Roman" w:cs="Times New Roman"/>
              </w:rPr>
            </w:pPr>
            <w:r w:rsidRPr="00B87586">
              <w:rPr>
                <w:rFonts w:ascii="Times New Roman" w:eastAsia="標楷體" w:hAnsi="Times New Roman" w:cs="Times New Roman"/>
              </w:rPr>
              <w:t>設管</w:t>
            </w:r>
          </w:p>
        </w:tc>
        <w:tc>
          <w:tcPr>
            <w:tcW w:w="738" w:type="pct"/>
            <w:tcBorders>
              <w:top w:val="single" w:sz="12" w:space="0" w:color="auto"/>
              <w:right w:val="single" w:sz="12" w:space="0" w:color="auto"/>
            </w:tcBorders>
          </w:tcPr>
          <w:p w:rsidR="00935FDC" w:rsidRPr="00B87586" w:rsidRDefault="00935FDC" w:rsidP="00935FDC">
            <w:pPr>
              <w:spacing w:line="276" w:lineRule="auto"/>
              <w:jc w:val="distribute"/>
              <w:rPr>
                <w:rFonts w:ascii="Times New Roman" w:eastAsia="標楷體" w:hAnsi="Times New Roman" w:cs="Times New Roman"/>
              </w:rPr>
            </w:pPr>
            <w:r w:rsidRPr="00B87586">
              <w:rPr>
                <w:rFonts w:ascii="Times New Roman" w:eastAsia="標楷體" w:hAnsi="Times New Roman" w:cs="Times New Roman"/>
              </w:rPr>
              <w:t>性</w:t>
            </w:r>
            <w:r w:rsidRPr="00B87586">
              <w:rPr>
                <w:rFonts w:ascii="Times New Roman" w:eastAsia="標楷體" w:hAnsi="Times New Roman" w:cs="Times New Roman"/>
              </w:rPr>
              <w:tab/>
              <w:t xml:space="preserve">  </w:t>
            </w:r>
            <w:r w:rsidRPr="00B87586">
              <w:rPr>
                <w:rFonts w:ascii="Times New Roman" w:eastAsia="標楷體" w:hAnsi="Times New Roman" w:cs="Times New Roman"/>
              </w:rPr>
              <w:t>別</w:t>
            </w:r>
          </w:p>
        </w:tc>
        <w:tc>
          <w:tcPr>
            <w:tcW w:w="1242" w:type="pct"/>
            <w:tcBorders>
              <w:top w:val="single" w:sz="12" w:space="0" w:color="auto"/>
              <w:right w:val="single" w:sz="12" w:space="0" w:color="auto"/>
            </w:tcBorders>
          </w:tcPr>
          <w:p w:rsidR="00935FDC" w:rsidRPr="00B87586" w:rsidRDefault="00935FDC" w:rsidP="00935FDC">
            <w:pPr>
              <w:spacing w:line="276" w:lineRule="auto"/>
              <w:rPr>
                <w:rFonts w:ascii="Times New Roman" w:eastAsia="標楷體" w:hAnsi="Times New Roman" w:cs="Times New Roman"/>
              </w:rPr>
            </w:pPr>
          </w:p>
        </w:tc>
        <w:tc>
          <w:tcPr>
            <w:tcW w:w="2566" w:type="pct"/>
            <w:gridSpan w:val="2"/>
            <w:vMerge w:val="restart"/>
            <w:tcBorders>
              <w:top w:val="single" w:sz="12" w:space="0" w:color="auto"/>
              <w:right w:val="single" w:sz="12" w:space="0" w:color="auto"/>
            </w:tcBorders>
          </w:tcPr>
          <w:p w:rsidR="00935FDC" w:rsidRPr="00B87586" w:rsidRDefault="00935FDC" w:rsidP="00935FDC">
            <w:pPr>
              <w:spacing w:line="276" w:lineRule="auto"/>
              <w:rPr>
                <w:rFonts w:ascii="Times New Roman" w:eastAsia="標楷體" w:hAnsi="Times New Roman" w:cs="Times New Roman"/>
              </w:rPr>
            </w:pPr>
            <w:r w:rsidRPr="00B87586">
              <w:rPr>
                <w:rFonts w:ascii="Times New Roman" w:eastAsia="標楷體" w:hAnsi="Times New Roman" w:cs="Times New Roman"/>
              </w:rPr>
              <w:t>本人同意擔任本工程安全衛生管理人員，並負職業安全衛生法定責任，工程施工時到場執行職務。</w:t>
            </w:r>
          </w:p>
        </w:tc>
      </w:tr>
      <w:tr w:rsidR="00935FDC" w:rsidRPr="00B87586" w:rsidTr="002B2D8B">
        <w:trPr>
          <w:cantSplit/>
          <w:trHeight w:val="500"/>
        </w:trPr>
        <w:tc>
          <w:tcPr>
            <w:tcW w:w="454" w:type="pct"/>
            <w:tcBorders>
              <w:left w:val="single" w:sz="12" w:space="0" w:color="auto"/>
              <w:right w:val="single" w:sz="12" w:space="0" w:color="auto"/>
            </w:tcBorders>
          </w:tcPr>
          <w:p w:rsidR="00935FDC" w:rsidRPr="00B87586" w:rsidRDefault="00935FDC" w:rsidP="00935FDC">
            <w:pPr>
              <w:spacing w:line="276" w:lineRule="auto"/>
              <w:jc w:val="distribute"/>
              <w:rPr>
                <w:rFonts w:ascii="Times New Roman" w:eastAsia="標楷體" w:hAnsi="Times New Roman" w:cs="Times New Roman"/>
              </w:rPr>
            </w:pPr>
            <w:r w:rsidRPr="00B87586">
              <w:rPr>
                <w:rFonts w:ascii="Times New Roman" w:eastAsia="標楷體" w:hAnsi="Times New Roman" w:cs="Times New Roman"/>
              </w:rPr>
              <w:t>置理</w:t>
            </w:r>
          </w:p>
        </w:tc>
        <w:tc>
          <w:tcPr>
            <w:tcW w:w="738" w:type="pct"/>
            <w:tcBorders>
              <w:top w:val="single" w:sz="12" w:space="0" w:color="auto"/>
              <w:right w:val="single" w:sz="12" w:space="0" w:color="auto"/>
            </w:tcBorders>
          </w:tcPr>
          <w:p w:rsidR="00935FDC" w:rsidRPr="00B87586" w:rsidRDefault="00935FDC" w:rsidP="00935FDC">
            <w:pPr>
              <w:spacing w:line="276" w:lineRule="auto"/>
              <w:jc w:val="distribute"/>
              <w:rPr>
                <w:rFonts w:ascii="Times New Roman" w:eastAsia="標楷體" w:hAnsi="Times New Roman" w:cs="Times New Roman"/>
              </w:rPr>
            </w:pPr>
            <w:r w:rsidRPr="00B87586">
              <w:rPr>
                <w:rFonts w:ascii="Times New Roman" w:eastAsia="標楷體" w:hAnsi="Times New Roman" w:cs="Times New Roman"/>
              </w:rPr>
              <w:t>出生年月日</w:t>
            </w:r>
          </w:p>
        </w:tc>
        <w:tc>
          <w:tcPr>
            <w:tcW w:w="1242" w:type="pct"/>
            <w:tcBorders>
              <w:top w:val="single" w:sz="12" w:space="0" w:color="auto"/>
              <w:right w:val="single" w:sz="12" w:space="0" w:color="auto"/>
            </w:tcBorders>
          </w:tcPr>
          <w:p w:rsidR="00935FDC" w:rsidRPr="00B87586" w:rsidRDefault="00935FDC" w:rsidP="00935FDC">
            <w:pPr>
              <w:spacing w:line="276" w:lineRule="auto"/>
              <w:rPr>
                <w:rFonts w:ascii="Times New Roman" w:eastAsia="標楷體" w:hAnsi="Times New Roman" w:cs="Times New Roman"/>
              </w:rPr>
            </w:pPr>
          </w:p>
        </w:tc>
        <w:tc>
          <w:tcPr>
            <w:tcW w:w="2566" w:type="pct"/>
            <w:gridSpan w:val="2"/>
            <w:vMerge/>
            <w:tcBorders>
              <w:right w:val="single" w:sz="12" w:space="0" w:color="auto"/>
            </w:tcBorders>
          </w:tcPr>
          <w:p w:rsidR="00935FDC" w:rsidRPr="00B87586" w:rsidRDefault="00935FDC" w:rsidP="00935FDC">
            <w:pPr>
              <w:spacing w:line="276" w:lineRule="auto"/>
              <w:rPr>
                <w:rFonts w:ascii="Times New Roman" w:eastAsia="標楷體" w:hAnsi="Times New Roman" w:cs="Times New Roman"/>
              </w:rPr>
            </w:pPr>
          </w:p>
        </w:tc>
      </w:tr>
      <w:tr w:rsidR="00935FDC" w:rsidRPr="00B87586" w:rsidTr="002B2D8B">
        <w:trPr>
          <w:cantSplit/>
          <w:trHeight w:val="500"/>
        </w:trPr>
        <w:tc>
          <w:tcPr>
            <w:tcW w:w="454" w:type="pct"/>
            <w:tcBorders>
              <w:left w:val="single" w:sz="12" w:space="0" w:color="auto"/>
              <w:right w:val="single" w:sz="12" w:space="0" w:color="auto"/>
            </w:tcBorders>
          </w:tcPr>
          <w:p w:rsidR="00935FDC" w:rsidRPr="00B87586" w:rsidRDefault="00935FDC" w:rsidP="00935FDC">
            <w:pPr>
              <w:spacing w:line="276" w:lineRule="auto"/>
              <w:jc w:val="distribute"/>
              <w:rPr>
                <w:rFonts w:ascii="Times New Roman" w:eastAsia="標楷體" w:hAnsi="Times New Roman" w:cs="Times New Roman"/>
              </w:rPr>
            </w:pPr>
            <w:r w:rsidRPr="00B87586">
              <w:rPr>
                <w:rFonts w:ascii="Times New Roman" w:eastAsia="標楷體" w:hAnsi="Times New Roman" w:cs="Times New Roman"/>
              </w:rPr>
              <w:t>安人</w:t>
            </w:r>
          </w:p>
        </w:tc>
        <w:tc>
          <w:tcPr>
            <w:tcW w:w="738" w:type="pct"/>
            <w:tcBorders>
              <w:top w:val="single" w:sz="12" w:space="0" w:color="auto"/>
              <w:right w:val="single" w:sz="12" w:space="0" w:color="auto"/>
            </w:tcBorders>
          </w:tcPr>
          <w:p w:rsidR="00935FDC" w:rsidRPr="00B87586" w:rsidRDefault="00935FDC" w:rsidP="00935FDC">
            <w:pPr>
              <w:spacing w:line="276" w:lineRule="auto"/>
              <w:jc w:val="distribute"/>
              <w:rPr>
                <w:rFonts w:ascii="Times New Roman" w:eastAsia="標楷體" w:hAnsi="Times New Roman" w:cs="Times New Roman"/>
              </w:rPr>
            </w:pPr>
            <w:r w:rsidRPr="00B87586">
              <w:rPr>
                <w:rFonts w:ascii="Times New Roman" w:eastAsia="標楷體" w:hAnsi="Times New Roman" w:cs="Times New Roman"/>
              </w:rPr>
              <w:t>身份證字號</w:t>
            </w:r>
          </w:p>
        </w:tc>
        <w:tc>
          <w:tcPr>
            <w:tcW w:w="1242" w:type="pct"/>
            <w:tcBorders>
              <w:top w:val="single" w:sz="12" w:space="0" w:color="auto"/>
              <w:right w:val="single" w:sz="12" w:space="0" w:color="auto"/>
            </w:tcBorders>
          </w:tcPr>
          <w:p w:rsidR="00935FDC" w:rsidRPr="00B87586" w:rsidRDefault="00935FDC" w:rsidP="00935FDC">
            <w:pPr>
              <w:spacing w:line="276" w:lineRule="auto"/>
              <w:rPr>
                <w:rFonts w:ascii="Times New Roman" w:eastAsia="標楷體" w:hAnsi="Times New Roman" w:cs="Times New Roman"/>
              </w:rPr>
            </w:pPr>
          </w:p>
        </w:tc>
        <w:tc>
          <w:tcPr>
            <w:tcW w:w="2566" w:type="pct"/>
            <w:gridSpan w:val="2"/>
            <w:vMerge/>
            <w:tcBorders>
              <w:right w:val="single" w:sz="12" w:space="0" w:color="auto"/>
            </w:tcBorders>
          </w:tcPr>
          <w:p w:rsidR="00935FDC" w:rsidRPr="00B87586" w:rsidRDefault="00935FDC" w:rsidP="00935FDC">
            <w:pPr>
              <w:spacing w:line="276" w:lineRule="auto"/>
              <w:rPr>
                <w:rFonts w:ascii="Times New Roman" w:eastAsia="標楷體" w:hAnsi="Times New Roman" w:cs="Times New Roman"/>
              </w:rPr>
            </w:pPr>
          </w:p>
        </w:tc>
      </w:tr>
      <w:tr w:rsidR="00935FDC" w:rsidRPr="00B87586" w:rsidTr="002B2D8B">
        <w:trPr>
          <w:trHeight w:val="500"/>
        </w:trPr>
        <w:tc>
          <w:tcPr>
            <w:tcW w:w="454" w:type="pct"/>
            <w:tcBorders>
              <w:left w:val="single" w:sz="12" w:space="0" w:color="auto"/>
              <w:right w:val="single" w:sz="12" w:space="0" w:color="auto"/>
            </w:tcBorders>
          </w:tcPr>
          <w:p w:rsidR="00935FDC" w:rsidRPr="00B87586" w:rsidRDefault="00935FDC" w:rsidP="00935FDC">
            <w:pPr>
              <w:spacing w:line="276" w:lineRule="auto"/>
              <w:jc w:val="distribute"/>
              <w:rPr>
                <w:rFonts w:ascii="Times New Roman" w:eastAsia="標楷體" w:hAnsi="Times New Roman" w:cs="Times New Roman"/>
              </w:rPr>
            </w:pPr>
            <w:r w:rsidRPr="00B87586">
              <w:rPr>
                <w:rFonts w:ascii="Times New Roman" w:eastAsia="標楷體" w:hAnsi="Times New Roman" w:cs="Times New Roman"/>
              </w:rPr>
              <w:t>全員</w:t>
            </w:r>
          </w:p>
        </w:tc>
        <w:tc>
          <w:tcPr>
            <w:tcW w:w="738" w:type="pct"/>
            <w:tcBorders>
              <w:top w:val="single" w:sz="12" w:space="0" w:color="auto"/>
              <w:right w:val="single" w:sz="12" w:space="0" w:color="auto"/>
            </w:tcBorders>
          </w:tcPr>
          <w:p w:rsidR="00935FDC" w:rsidRPr="00B87586" w:rsidRDefault="00935FDC" w:rsidP="00935FDC">
            <w:pPr>
              <w:spacing w:line="276" w:lineRule="auto"/>
              <w:jc w:val="distribute"/>
              <w:rPr>
                <w:rFonts w:ascii="Times New Roman" w:eastAsia="標楷體" w:hAnsi="Times New Roman" w:cs="Times New Roman"/>
              </w:rPr>
            </w:pPr>
            <w:r w:rsidRPr="00B87586">
              <w:rPr>
                <w:rFonts w:ascii="Times New Roman" w:eastAsia="標楷體" w:hAnsi="Times New Roman" w:cs="Times New Roman"/>
              </w:rPr>
              <w:t>勞保卡字號</w:t>
            </w:r>
          </w:p>
        </w:tc>
        <w:tc>
          <w:tcPr>
            <w:tcW w:w="1242" w:type="pct"/>
            <w:tcBorders>
              <w:top w:val="single" w:sz="12" w:space="0" w:color="auto"/>
              <w:right w:val="single" w:sz="12" w:space="0" w:color="auto"/>
            </w:tcBorders>
          </w:tcPr>
          <w:p w:rsidR="00935FDC" w:rsidRPr="00B87586" w:rsidRDefault="00935FDC" w:rsidP="00935FDC">
            <w:pPr>
              <w:spacing w:line="276" w:lineRule="auto"/>
              <w:rPr>
                <w:rFonts w:ascii="Times New Roman" w:eastAsia="標楷體" w:hAnsi="Times New Roman" w:cs="Times New Roman"/>
              </w:rPr>
            </w:pPr>
          </w:p>
        </w:tc>
        <w:tc>
          <w:tcPr>
            <w:tcW w:w="2566" w:type="pct"/>
            <w:gridSpan w:val="2"/>
            <w:tcBorders>
              <w:right w:val="single" w:sz="12" w:space="0" w:color="auto"/>
            </w:tcBorders>
          </w:tcPr>
          <w:p w:rsidR="00935FDC" w:rsidRPr="00B87586" w:rsidRDefault="00935FDC" w:rsidP="00935FDC">
            <w:pPr>
              <w:spacing w:line="276" w:lineRule="auto"/>
              <w:rPr>
                <w:rFonts w:ascii="Times New Roman" w:eastAsia="標楷體" w:hAnsi="Times New Roman" w:cs="Times New Roman"/>
              </w:rPr>
            </w:pPr>
            <w:r w:rsidRPr="00B87586">
              <w:rPr>
                <w:rFonts w:ascii="Times New Roman" w:eastAsia="標楷體" w:hAnsi="Times New Roman" w:cs="Times New Roman"/>
              </w:rPr>
              <w:t>勞工安全衛生管理人員簽章：</w:t>
            </w:r>
          </w:p>
        </w:tc>
      </w:tr>
      <w:tr w:rsidR="00935FDC" w:rsidRPr="00B87586" w:rsidTr="002B2D8B">
        <w:trPr>
          <w:trHeight w:val="500"/>
        </w:trPr>
        <w:tc>
          <w:tcPr>
            <w:tcW w:w="454" w:type="pct"/>
            <w:tcBorders>
              <w:top w:val="single" w:sz="12" w:space="0" w:color="auto"/>
              <w:left w:val="single" w:sz="12" w:space="0" w:color="auto"/>
              <w:right w:val="single" w:sz="12" w:space="0" w:color="auto"/>
            </w:tcBorders>
          </w:tcPr>
          <w:p w:rsidR="00935FDC" w:rsidRPr="00B87586" w:rsidRDefault="00935FDC" w:rsidP="00935FDC">
            <w:pPr>
              <w:spacing w:line="276" w:lineRule="auto"/>
              <w:jc w:val="distribute"/>
              <w:rPr>
                <w:rFonts w:ascii="Times New Roman" w:eastAsia="標楷體" w:hAnsi="Times New Roman" w:cs="Times New Roman"/>
              </w:rPr>
            </w:pPr>
            <w:r w:rsidRPr="00B87586">
              <w:rPr>
                <w:rFonts w:ascii="Times New Roman" w:eastAsia="標楷體" w:hAnsi="Times New Roman" w:cs="Times New Roman"/>
              </w:rPr>
              <w:t>承及</w:t>
            </w:r>
          </w:p>
          <w:p w:rsidR="00935FDC" w:rsidRPr="00B87586" w:rsidRDefault="00935FDC" w:rsidP="00935FDC">
            <w:pPr>
              <w:spacing w:line="276" w:lineRule="auto"/>
              <w:jc w:val="distribute"/>
              <w:rPr>
                <w:rFonts w:ascii="Times New Roman" w:eastAsia="標楷體" w:hAnsi="Times New Roman" w:cs="Times New Roman"/>
              </w:rPr>
            </w:pPr>
            <w:r w:rsidRPr="00B87586">
              <w:rPr>
                <w:rFonts w:ascii="Times New Roman" w:eastAsia="標楷體" w:hAnsi="Times New Roman" w:cs="Times New Roman"/>
              </w:rPr>
              <w:t>攬備</w:t>
            </w:r>
          </w:p>
          <w:p w:rsidR="00935FDC" w:rsidRPr="00B87586" w:rsidRDefault="00935FDC" w:rsidP="00935FDC">
            <w:pPr>
              <w:spacing w:line="276" w:lineRule="auto"/>
              <w:jc w:val="distribute"/>
              <w:rPr>
                <w:rFonts w:ascii="Times New Roman" w:eastAsia="標楷體" w:hAnsi="Times New Roman" w:cs="Times New Roman"/>
              </w:rPr>
            </w:pPr>
            <w:r w:rsidRPr="00B87586">
              <w:rPr>
                <w:rFonts w:ascii="Times New Roman" w:eastAsia="標楷體" w:hAnsi="Times New Roman" w:cs="Times New Roman"/>
              </w:rPr>
              <w:t>關註</w:t>
            </w:r>
          </w:p>
          <w:p w:rsidR="00935FDC" w:rsidRPr="00B87586" w:rsidRDefault="00935FDC" w:rsidP="00935FDC">
            <w:pPr>
              <w:spacing w:line="276" w:lineRule="auto"/>
              <w:jc w:val="both"/>
              <w:rPr>
                <w:rFonts w:ascii="Times New Roman" w:eastAsia="標楷體" w:hAnsi="Times New Roman" w:cs="Times New Roman"/>
              </w:rPr>
            </w:pPr>
            <w:r w:rsidRPr="00B87586">
              <w:rPr>
                <w:rFonts w:ascii="Times New Roman" w:eastAsia="標楷體" w:hAnsi="Times New Roman" w:cs="Times New Roman"/>
              </w:rPr>
              <w:t>係</w:t>
            </w:r>
          </w:p>
        </w:tc>
        <w:tc>
          <w:tcPr>
            <w:tcW w:w="4546" w:type="pct"/>
            <w:gridSpan w:val="4"/>
            <w:tcBorders>
              <w:top w:val="single" w:sz="12" w:space="0" w:color="auto"/>
              <w:right w:val="single" w:sz="12" w:space="0" w:color="auto"/>
            </w:tcBorders>
          </w:tcPr>
          <w:p w:rsidR="00935FDC" w:rsidRPr="00B87586" w:rsidRDefault="00935FDC" w:rsidP="00935FDC">
            <w:pPr>
              <w:spacing w:line="276" w:lineRule="auto"/>
              <w:rPr>
                <w:rFonts w:ascii="Times New Roman" w:eastAsia="標楷體" w:hAnsi="Times New Roman" w:cs="Times New Roman"/>
              </w:rPr>
            </w:pPr>
            <w:r w:rsidRPr="00B87586">
              <w:rPr>
                <w:rFonts w:ascii="Times New Roman" w:eastAsia="標楷體" w:hAnsi="Times New Roman" w:cs="Times New Roman"/>
              </w:rPr>
              <w:t>是否共同承攬：</w:t>
            </w:r>
            <w:r w:rsidRPr="00B87586">
              <w:rPr>
                <w:rFonts w:ascii="Times New Roman" w:eastAsia="標楷體" w:hAnsi="Times New Roman" w:cs="Times New Roman"/>
              </w:rPr>
              <w:t xml:space="preserve">    </w:t>
            </w:r>
            <w:r w:rsidRPr="00B87586">
              <w:rPr>
                <w:rFonts w:ascii="Times New Roman" w:eastAsia="標楷體" w:hAnsi="Times New Roman" w:cs="Times New Roman"/>
              </w:rPr>
              <w:t>是</w:t>
            </w:r>
            <w:r w:rsidRPr="00B87586">
              <w:rPr>
                <w:rFonts w:ascii="Times New Roman" w:eastAsia="標楷體" w:hAnsi="Times New Roman" w:cs="Times New Roman"/>
              </w:rPr>
              <w:t xml:space="preserve">     </w:t>
            </w:r>
            <w:r w:rsidRPr="00B87586">
              <w:rPr>
                <w:rFonts w:ascii="Times New Roman" w:eastAsia="標楷體" w:hAnsi="Times New Roman" w:cs="Times New Roman"/>
              </w:rPr>
              <w:t>否</w:t>
            </w:r>
          </w:p>
          <w:p w:rsidR="00935FDC" w:rsidRPr="00B87586" w:rsidRDefault="00935FDC" w:rsidP="00935FDC">
            <w:pPr>
              <w:spacing w:line="276" w:lineRule="auto"/>
              <w:rPr>
                <w:rFonts w:ascii="Times New Roman" w:eastAsia="標楷體" w:hAnsi="Times New Roman" w:cs="Times New Roman"/>
              </w:rPr>
            </w:pPr>
          </w:p>
          <w:p w:rsidR="00935FDC" w:rsidRPr="00B87586" w:rsidRDefault="00935FDC" w:rsidP="00935FDC">
            <w:pPr>
              <w:spacing w:line="276" w:lineRule="auto"/>
              <w:rPr>
                <w:rFonts w:ascii="Times New Roman" w:eastAsia="標楷體" w:hAnsi="Times New Roman" w:cs="Times New Roman"/>
              </w:rPr>
            </w:pPr>
            <w:r w:rsidRPr="00B87586">
              <w:rPr>
                <w:rFonts w:ascii="Times New Roman" w:eastAsia="標楷體" w:hAnsi="Times New Roman" w:cs="Times New Roman"/>
              </w:rPr>
              <w:t>原承攬事業</w:t>
            </w:r>
            <w:r w:rsidRPr="00B87586">
              <w:rPr>
                <w:rFonts w:ascii="Times New Roman" w:eastAsia="標楷體" w:hAnsi="Times New Roman" w:cs="Times New Roman"/>
              </w:rPr>
              <w:tab/>
            </w:r>
            <w:r w:rsidRPr="00B87586">
              <w:rPr>
                <w:rFonts w:ascii="Times New Roman" w:eastAsia="標楷體" w:hAnsi="Times New Roman" w:cs="Times New Roman"/>
              </w:rPr>
              <w:t>：</w:t>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t xml:space="preserve">  </w:t>
            </w:r>
            <w:r w:rsidRPr="00B87586">
              <w:rPr>
                <w:rFonts w:ascii="Times New Roman" w:eastAsia="標楷體" w:hAnsi="Times New Roman" w:cs="Times New Roman"/>
              </w:rPr>
              <w:br/>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t xml:space="preserve">  </w:t>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t xml:space="preserve"> </w:t>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p>
          <w:p w:rsidR="00935FDC" w:rsidRPr="00B87586" w:rsidRDefault="00935FDC" w:rsidP="00935FDC">
            <w:pPr>
              <w:spacing w:line="276" w:lineRule="auto"/>
              <w:rPr>
                <w:rFonts w:ascii="Times New Roman" w:eastAsia="標楷體" w:hAnsi="Times New Roman" w:cs="Times New Roman"/>
              </w:rPr>
            </w:pPr>
            <w:r w:rsidRPr="00B87586">
              <w:rPr>
                <w:rFonts w:ascii="Times New Roman" w:eastAsia="標楷體" w:hAnsi="Times New Roman" w:cs="Times New Roman"/>
              </w:rPr>
              <w:t>安全衛生督導聯繫人員</w:t>
            </w:r>
            <w:r w:rsidRPr="00B87586">
              <w:rPr>
                <w:rFonts w:ascii="Times New Roman" w:eastAsia="標楷體" w:hAnsi="Times New Roman" w:cs="Times New Roman"/>
              </w:rPr>
              <w:t>:</w:t>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t xml:space="preserve">  </w:t>
            </w:r>
          </w:p>
        </w:tc>
      </w:tr>
      <w:tr w:rsidR="00935FDC" w:rsidRPr="00B87586" w:rsidTr="002B2D8B">
        <w:trPr>
          <w:trHeight w:val="500"/>
        </w:trPr>
        <w:tc>
          <w:tcPr>
            <w:tcW w:w="454" w:type="pct"/>
            <w:tcBorders>
              <w:top w:val="single" w:sz="12" w:space="0" w:color="auto"/>
              <w:left w:val="single" w:sz="12" w:space="0" w:color="auto"/>
              <w:bottom w:val="single" w:sz="12" w:space="0" w:color="auto"/>
              <w:right w:val="single" w:sz="12" w:space="0" w:color="auto"/>
            </w:tcBorders>
          </w:tcPr>
          <w:p w:rsidR="00935FDC" w:rsidRPr="00B87586" w:rsidRDefault="00935FDC" w:rsidP="00935FDC">
            <w:pPr>
              <w:spacing w:line="276" w:lineRule="auto"/>
              <w:jc w:val="center"/>
              <w:rPr>
                <w:rFonts w:ascii="Times New Roman" w:eastAsia="標楷體" w:hAnsi="Times New Roman" w:cs="Times New Roman"/>
              </w:rPr>
            </w:pPr>
            <w:r w:rsidRPr="00B87586">
              <w:rPr>
                <w:rFonts w:ascii="Times New Roman" w:eastAsia="標楷體" w:hAnsi="Times New Roman" w:cs="Times New Roman"/>
              </w:rPr>
              <w:t>核</w:t>
            </w:r>
            <w:r w:rsidRPr="00B87586">
              <w:rPr>
                <w:rFonts w:ascii="Times New Roman" w:eastAsia="標楷體" w:hAnsi="Times New Roman" w:cs="Times New Roman"/>
              </w:rPr>
              <w:br/>
            </w:r>
            <w:r w:rsidRPr="00B87586">
              <w:rPr>
                <w:rFonts w:ascii="Times New Roman" w:eastAsia="標楷體" w:hAnsi="Times New Roman" w:cs="Times New Roman"/>
              </w:rPr>
              <w:br/>
            </w:r>
          </w:p>
          <w:p w:rsidR="00935FDC" w:rsidRPr="00B87586" w:rsidRDefault="00935FDC" w:rsidP="00935FDC">
            <w:pPr>
              <w:spacing w:line="276" w:lineRule="auto"/>
              <w:jc w:val="center"/>
              <w:rPr>
                <w:rFonts w:ascii="Times New Roman" w:eastAsia="標楷體" w:hAnsi="Times New Roman" w:cs="Times New Roman"/>
              </w:rPr>
            </w:pPr>
            <w:r w:rsidRPr="00B87586">
              <w:rPr>
                <w:rFonts w:ascii="Times New Roman" w:eastAsia="標楷體" w:hAnsi="Times New Roman" w:cs="Times New Roman"/>
              </w:rPr>
              <w:br/>
            </w:r>
            <w:r w:rsidRPr="00B87586">
              <w:rPr>
                <w:rFonts w:ascii="Times New Roman" w:eastAsia="標楷體" w:hAnsi="Times New Roman" w:cs="Times New Roman"/>
              </w:rPr>
              <w:t>定</w:t>
            </w:r>
            <w:r w:rsidRPr="00B87586">
              <w:rPr>
                <w:rFonts w:ascii="Times New Roman" w:eastAsia="標楷體" w:hAnsi="Times New Roman" w:cs="Times New Roman"/>
              </w:rPr>
              <w:t xml:space="preserve"> </w:t>
            </w:r>
          </w:p>
        </w:tc>
        <w:tc>
          <w:tcPr>
            <w:tcW w:w="4546" w:type="pct"/>
            <w:gridSpan w:val="4"/>
            <w:tcBorders>
              <w:top w:val="single" w:sz="12" w:space="0" w:color="auto"/>
              <w:bottom w:val="single" w:sz="12" w:space="0" w:color="auto"/>
              <w:right w:val="single" w:sz="12" w:space="0" w:color="auto"/>
            </w:tcBorders>
          </w:tcPr>
          <w:p w:rsidR="00935FDC" w:rsidRPr="00B87586" w:rsidRDefault="00935FDC" w:rsidP="00935FDC">
            <w:pPr>
              <w:spacing w:line="276" w:lineRule="auto"/>
              <w:rPr>
                <w:rFonts w:ascii="Times New Roman" w:eastAsia="標楷體" w:hAnsi="Times New Roman" w:cs="Times New Roman"/>
              </w:rPr>
            </w:pPr>
            <w:r w:rsidRPr="00B87586">
              <w:rPr>
                <w:rFonts w:ascii="Times New Roman" w:eastAsia="標楷體" w:hAnsi="Times New Roman" w:cs="Times New Roman"/>
              </w:rPr>
              <w:t xml:space="preserve"> </w:t>
            </w:r>
            <w:r w:rsidRPr="00B87586">
              <w:rPr>
                <w:rFonts w:ascii="Times New Roman" w:eastAsia="標楷體" w:hAnsi="Times New Roman" w:cs="Times New Roman"/>
              </w:rPr>
              <w:t>施工場所聯絡人</w:t>
            </w:r>
            <w:r w:rsidRPr="00B87586">
              <w:rPr>
                <w:rFonts w:ascii="Times New Roman" w:eastAsia="標楷體" w:hAnsi="Times New Roman" w:cs="Times New Roman"/>
              </w:rPr>
              <w:t>:</w:t>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t xml:space="preserve">  </w:t>
            </w:r>
            <w:r w:rsidRPr="00B87586">
              <w:rPr>
                <w:rFonts w:ascii="Times New Roman" w:eastAsia="標楷體" w:hAnsi="Times New Roman" w:cs="Times New Roman"/>
              </w:rPr>
              <w:br/>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t xml:space="preserve">  </w:t>
            </w:r>
            <w:r w:rsidRPr="00B87586">
              <w:rPr>
                <w:rFonts w:ascii="Times New Roman" w:eastAsia="標楷體" w:hAnsi="Times New Roman" w:cs="Times New Roman"/>
              </w:rPr>
              <w:br/>
              <w:t xml:space="preserve"> </w:t>
            </w:r>
            <w:r w:rsidRPr="00B87586">
              <w:rPr>
                <w:rFonts w:ascii="Times New Roman" w:eastAsia="標楷體" w:hAnsi="Times New Roman" w:cs="Times New Roman"/>
              </w:rPr>
              <w:t>監工人員</w:t>
            </w:r>
            <w:r w:rsidRPr="00B87586">
              <w:rPr>
                <w:rFonts w:ascii="Times New Roman" w:eastAsia="標楷體" w:hAnsi="Times New Roman" w:cs="Times New Roman"/>
              </w:rPr>
              <w:t>:</w:t>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t xml:space="preserve">  </w:t>
            </w:r>
            <w:r w:rsidRPr="00B87586">
              <w:rPr>
                <w:rFonts w:ascii="Times New Roman" w:eastAsia="標楷體" w:hAnsi="Times New Roman" w:cs="Times New Roman"/>
              </w:rPr>
              <w:br/>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t xml:space="preserve">  </w:t>
            </w:r>
            <w:r w:rsidRPr="00B87586">
              <w:rPr>
                <w:rFonts w:ascii="Times New Roman" w:eastAsia="標楷體" w:hAnsi="Times New Roman" w:cs="Times New Roman"/>
              </w:rPr>
              <w:br/>
              <w:t xml:space="preserve"> </w:t>
            </w:r>
            <w:r w:rsidRPr="00B87586">
              <w:rPr>
                <w:rFonts w:ascii="Times New Roman" w:eastAsia="標楷體" w:hAnsi="Times New Roman" w:cs="Times New Roman"/>
              </w:rPr>
              <w:t>職業安全衛生管理人員：</w:t>
            </w:r>
            <w:r w:rsidRPr="00B87586">
              <w:rPr>
                <w:rFonts w:ascii="Times New Roman" w:eastAsia="標楷體" w:hAnsi="Times New Roman" w:cs="Times New Roman"/>
              </w:rPr>
              <w:tab/>
            </w:r>
            <w:r w:rsidRPr="00B87586">
              <w:rPr>
                <w:rFonts w:ascii="Times New Roman" w:eastAsia="標楷體" w:hAnsi="Times New Roman" w:cs="Times New Roman"/>
              </w:rPr>
              <w:tab/>
            </w:r>
            <w:r w:rsidRPr="00B87586">
              <w:rPr>
                <w:rFonts w:ascii="Times New Roman" w:eastAsia="標楷體" w:hAnsi="Times New Roman" w:cs="Times New Roman"/>
              </w:rPr>
              <w:tab/>
              <w:t xml:space="preserve">  </w:t>
            </w:r>
          </w:p>
        </w:tc>
      </w:tr>
    </w:tbl>
    <w:p w:rsidR="00935FDC" w:rsidRPr="00B87586" w:rsidRDefault="00935FDC" w:rsidP="00935FDC">
      <w:pPr>
        <w:spacing w:line="276" w:lineRule="auto"/>
        <w:rPr>
          <w:rFonts w:ascii="Times New Roman" w:eastAsia="標楷體" w:hAnsi="Times New Roman" w:cs="Times New Roman"/>
        </w:rPr>
      </w:pPr>
    </w:p>
    <w:p w:rsidR="00935FDC" w:rsidRPr="00B87586" w:rsidRDefault="00935FDC" w:rsidP="00935FDC">
      <w:pPr>
        <w:widowControl/>
        <w:rPr>
          <w:rFonts w:ascii="Times New Roman" w:eastAsia="標楷體" w:hAnsi="Times New Roman" w:cs="Times New Roman"/>
        </w:rPr>
      </w:pPr>
      <w:r w:rsidRPr="00B87586">
        <w:rPr>
          <w:rFonts w:ascii="Times New Roman" w:eastAsia="標楷體" w:hAnsi="Times New Roman" w:cs="Times New Roman"/>
        </w:rPr>
        <w:br w:type="page"/>
      </w:r>
    </w:p>
    <w:p w:rsidR="00935FDC" w:rsidRPr="00B87586" w:rsidRDefault="00935FDC" w:rsidP="00935FDC">
      <w:pPr>
        <w:spacing w:line="276" w:lineRule="auto"/>
        <w:jc w:val="center"/>
        <w:rPr>
          <w:rFonts w:ascii="Times New Roman" w:eastAsia="標楷體" w:hAnsi="Times New Roman" w:cs="Times New Roman"/>
          <w:b/>
          <w:bCs/>
          <w:sz w:val="32"/>
          <w:szCs w:val="32"/>
        </w:rPr>
      </w:pPr>
      <w:r w:rsidRPr="00B87586">
        <w:rPr>
          <w:rFonts w:ascii="Times New Roman" w:eastAsia="標楷體" w:hAnsi="Times New Roman" w:cs="Times New Roman" w:hint="eastAsia"/>
          <w:b/>
          <w:bCs/>
          <w:sz w:val="32"/>
          <w:szCs w:val="32"/>
        </w:rPr>
        <w:lastRenderedPageBreak/>
        <w:t>附件九、承攬商人員意外傷害事故報告表</w:t>
      </w:r>
    </w:p>
    <w:tbl>
      <w:tblPr>
        <w:tblW w:w="55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8"/>
        <w:gridCol w:w="1874"/>
        <w:gridCol w:w="701"/>
        <w:gridCol w:w="10"/>
        <w:gridCol w:w="493"/>
        <w:gridCol w:w="1097"/>
        <w:gridCol w:w="587"/>
        <w:gridCol w:w="659"/>
        <w:gridCol w:w="8"/>
        <w:gridCol w:w="328"/>
        <w:gridCol w:w="951"/>
        <w:gridCol w:w="767"/>
        <w:gridCol w:w="1690"/>
      </w:tblGrid>
      <w:tr w:rsidR="00935FDC" w:rsidRPr="00B87586" w:rsidTr="002B2D8B">
        <w:trPr>
          <w:cantSplit/>
          <w:trHeight w:val="340"/>
        </w:trPr>
        <w:tc>
          <w:tcPr>
            <w:tcW w:w="423" w:type="pct"/>
            <w:vMerge w:val="restart"/>
            <w:vAlign w:val="center"/>
          </w:tcPr>
          <w:p w:rsidR="00935FDC" w:rsidRPr="00B87586" w:rsidRDefault="00935FDC" w:rsidP="00935FDC">
            <w:pPr>
              <w:jc w:val="center"/>
              <w:rPr>
                <w:rFonts w:ascii="標楷體" w:eastAsia="標楷體"/>
                <w:sz w:val="28"/>
                <w:szCs w:val="28"/>
              </w:rPr>
            </w:pPr>
            <w:r w:rsidRPr="00B87586">
              <w:rPr>
                <w:rFonts w:ascii="標楷體" w:eastAsia="標楷體" w:hint="eastAsia"/>
                <w:sz w:val="28"/>
                <w:szCs w:val="28"/>
              </w:rPr>
              <w:t>發生情形</w:t>
            </w:r>
          </w:p>
        </w:tc>
        <w:tc>
          <w:tcPr>
            <w:tcW w:w="936" w:type="pct"/>
          </w:tcPr>
          <w:p w:rsidR="00935FDC" w:rsidRPr="00B87586" w:rsidRDefault="00935FDC" w:rsidP="00935FDC">
            <w:pPr>
              <w:rPr>
                <w:rFonts w:ascii="標楷體" w:eastAsia="標楷體"/>
                <w:sz w:val="28"/>
                <w:szCs w:val="28"/>
              </w:rPr>
            </w:pPr>
            <w:r w:rsidRPr="00B87586">
              <w:rPr>
                <w:rFonts w:ascii="標楷體" w:eastAsia="標楷體" w:hint="eastAsia"/>
                <w:sz w:val="28"/>
                <w:szCs w:val="28"/>
              </w:rPr>
              <w:t>時間</w:t>
            </w:r>
          </w:p>
        </w:tc>
        <w:tc>
          <w:tcPr>
            <w:tcW w:w="2414" w:type="pct"/>
            <w:gridSpan w:val="9"/>
          </w:tcPr>
          <w:p w:rsidR="00935FDC" w:rsidRPr="00B87586" w:rsidRDefault="00935FDC" w:rsidP="00935FDC">
            <w:pPr>
              <w:ind w:leftChars="-23" w:left="-55" w:right="382" w:firstLineChars="150" w:firstLine="420"/>
              <w:rPr>
                <w:rFonts w:ascii="標楷體" w:eastAsia="標楷體"/>
                <w:sz w:val="28"/>
                <w:szCs w:val="28"/>
              </w:rPr>
            </w:pPr>
            <w:r w:rsidRPr="00B87586">
              <w:rPr>
                <w:rFonts w:ascii="標楷體" w:eastAsia="標楷體" w:hint="eastAsia"/>
                <w:sz w:val="28"/>
                <w:szCs w:val="28"/>
              </w:rPr>
              <w:t>年  月  日  午  時  分</w:t>
            </w:r>
          </w:p>
        </w:tc>
        <w:tc>
          <w:tcPr>
            <w:tcW w:w="383" w:type="pct"/>
          </w:tcPr>
          <w:p w:rsidR="00935FDC" w:rsidRPr="00B87586" w:rsidRDefault="00935FDC" w:rsidP="00935FDC">
            <w:pPr>
              <w:ind w:right="-938"/>
              <w:rPr>
                <w:rFonts w:ascii="標楷體" w:eastAsia="標楷體"/>
                <w:sz w:val="28"/>
                <w:szCs w:val="28"/>
              </w:rPr>
            </w:pPr>
            <w:r w:rsidRPr="00B87586">
              <w:rPr>
                <w:rFonts w:ascii="標楷體" w:eastAsia="標楷體" w:hint="eastAsia"/>
                <w:sz w:val="28"/>
                <w:szCs w:val="28"/>
              </w:rPr>
              <w:t>地點</w:t>
            </w:r>
          </w:p>
        </w:tc>
        <w:tc>
          <w:tcPr>
            <w:tcW w:w="844" w:type="pct"/>
          </w:tcPr>
          <w:p w:rsidR="00935FDC" w:rsidRPr="00B87586" w:rsidRDefault="00935FDC" w:rsidP="00935FDC">
            <w:pPr>
              <w:ind w:right="-938"/>
              <w:rPr>
                <w:rFonts w:ascii="標楷體" w:eastAsia="標楷體"/>
                <w:sz w:val="28"/>
                <w:szCs w:val="28"/>
              </w:rPr>
            </w:pPr>
          </w:p>
        </w:tc>
      </w:tr>
      <w:tr w:rsidR="00A84A80" w:rsidRPr="00B87586" w:rsidTr="002B2D8B">
        <w:trPr>
          <w:cantSplit/>
          <w:trHeight w:val="340"/>
        </w:trPr>
        <w:tc>
          <w:tcPr>
            <w:tcW w:w="423" w:type="pct"/>
            <w:vMerge/>
          </w:tcPr>
          <w:p w:rsidR="00935FDC" w:rsidRPr="00B87586" w:rsidRDefault="00935FDC" w:rsidP="00935FDC">
            <w:pPr>
              <w:rPr>
                <w:rFonts w:ascii="標楷體" w:eastAsia="標楷體"/>
                <w:sz w:val="28"/>
                <w:szCs w:val="28"/>
              </w:rPr>
            </w:pPr>
          </w:p>
        </w:tc>
        <w:tc>
          <w:tcPr>
            <w:tcW w:w="936" w:type="pct"/>
            <w:vMerge w:val="restart"/>
          </w:tcPr>
          <w:p w:rsidR="00935FDC" w:rsidRPr="00B87586" w:rsidRDefault="00935FDC" w:rsidP="00935FDC">
            <w:pPr>
              <w:rPr>
                <w:rFonts w:ascii="標楷體" w:eastAsia="標楷體"/>
                <w:sz w:val="28"/>
                <w:szCs w:val="28"/>
              </w:rPr>
            </w:pPr>
            <w:r w:rsidRPr="00B87586">
              <w:rPr>
                <w:rFonts w:ascii="標楷體" w:eastAsia="標楷體" w:hint="eastAsia"/>
                <w:sz w:val="28"/>
                <w:szCs w:val="28"/>
              </w:rPr>
              <w:t>受傷人員  有□</w:t>
            </w:r>
          </w:p>
          <w:p w:rsidR="00935FDC" w:rsidRPr="00B87586" w:rsidRDefault="00935FDC" w:rsidP="00935FDC">
            <w:pPr>
              <w:rPr>
                <w:rFonts w:ascii="標楷體" w:eastAsia="標楷體"/>
                <w:sz w:val="28"/>
                <w:szCs w:val="28"/>
              </w:rPr>
            </w:pPr>
            <w:r w:rsidRPr="00B87586">
              <w:rPr>
                <w:rFonts w:ascii="標楷體" w:eastAsia="標楷體" w:hint="eastAsia"/>
                <w:sz w:val="28"/>
                <w:szCs w:val="28"/>
              </w:rPr>
              <w:t xml:space="preserve">          無□</w:t>
            </w:r>
          </w:p>
        </w:tc>
        <w:tc>
          <w:tcPr>
            <w:tcW w:w="601" w:type="pct"/>
            <w:gridSpan w:val="3"/>
          </w:tcPr>
          <w:p w:rsidR="00935FDC" w:rsidRPr="00B87586" w:rsidRDefault="00935FDC" w:rsidP="00935FDC">
            <w:pPr>
              <w:ind w:leftChars="-23" w:left="-55" w:firstLineChars="50" w:firstLine="140"/>
              <w:rPr>
                <w:rFonts w:ascii="標楷體" w:eastAsia="標楷體"/>
                <w:sz w:val="28"/>
                <w:szCs w:val="28"/>
              </w:rPr>
            </w:pPr>
            <w:r w:rsidRPr="00B87586">
              <w:rPr>
                <w:rFonts w:ascii="標楷體" w:eastAsia="標楷體" w:hint="eastAsia"/>
                <w:sz w:val="28"/>
                <w:szCs w:val="28"/>
              </w:rPr>
              <w:t>姓名</w:t>
            </w:r>
          </w:p>
        </w:tc>
        <w:tc>
          <w:tcPr>
            <w:tcW w:w="841" w:type="pct"/>
            <w:gridSpan w:val="2"/>
          </w:tcPr>
          <w:p w:rsidR="00935FDC" w:rsidRPr="00B87586" w:rsidRDefault="00935FDC" w:rsidP="00935FDC">
            <w:pPr>
              <w:rPr>
                <w:rFonts w:ascii="標楷體" w:eastAsia="標楷體"/>
                <w:sz w:val="28"/>
                <w:szCs w:val="28"/>
              </w:rPr>
            </w:pPr>
          </w:p>
        </w:tc>
        <w:tc>
          <w:tcPr>
            <w:tcW w:w="497" w:type="pct"/>
            <w:gridSpan w:val="3"/>
          </w:tcPr>
          <w:p w:rsidR="00935FDC" w:rsidRPr="00B87586" w:rsidRDefault="00935FDC" w:rsidP="00935FDC">
            <w:pPr>
              <w:ind w:firstLineChars="35" w:firstLine="98"/>
              <w:rPr>
                <w:rFonts w:ascii="標楷體" w:eastAsia="標楷體"/>
                <w:sz w:val="28"/>
                <w:szCs w:val="28"/>
              </w:rPr>
            </w:pPr>
            <w:r w:rsidRPr="00B87586">
              <w:rPr>
                <w:rFonts w:ascii="標楷體" w:eastAsia="標楷體" w:hint="eastAsia"/>
                <w:sz w:val="28"/>
                <w:szCs w:val="28"/>
              </w:rPr>
              <w:t>性別</w:t>
            </w:r>
          </w:p>
        </w:tc>
        <w:tc>
          <w:tcPr>
            <w:tcW w:w="475" w:type="pct"/>
          </w:tcPr>
          <w:p w:rsidR="00935FDC" w:rsidRPr="00B87586" w:rsidRDefault="00935FDC" w:rsidP="00935FDC">
            <w:pPr>
              <w:rPr>
                <w:rFonts w:ascii="標楷體" w:eastAsia="標楷體"/>
                <w:sz w:val="28"/>
                <w:szCs w:val="28"/>
              </w:rPr>
            </w:pPr>
          </w:p>
        </w:tc>
        <w:tc>
          <w:tcPr>
            <w:tcW w:w="383" w:type="pct"/>
          </w:tcPr>
          <w:p w:rsidR="00935FDC" w:rsidRPr="00B87586" w:rsidRDefault="00935FDC" w:rsidP="00935FDC">
            <w:pPr>
              <w:rPr>
                <w:rFonts w:ascii="標楷體" w:eastAsia="標楷體"/>
                <w:sz w:val="28"/>
                <w:szCs w:val="28"/>
              </w:rPr>
            </w:pPr>
            <w:r w:rsidRPr="00B87586">
              <w:rPr>
                <w:rFonts w:ascii="標楷體" w:eastAsia="標楷體" w:hint="eastAsia"/>
                <w:sz w:val="28"/>
                <w:szCs w:val="28"/>
              </w:rPr>
              <w:t>職稱</w:t>
            </w:r>
          </w:p>
        </w:tc>
        <w:tc>
          <w:tcPr>
            <w:tcW w:w="844" w:type="pct"/>
          </w:tcPr>
          <w:p w:rsidR="00935FDC" w:rsidRPr="00B87586" w:rsidRDefault="00935FDC" w:rsidP="00935FDC">
            <w:pPr>
              <w:rPr>
                <w:rFonts w:ascii="標楷體" w:eastAsia="標楷體"/>
                <w:sz w:val="28"/>
                <w:szCs w:val="28"/>
              </w:rPr>
            </w:pPr>
          </w:p>
        </w:tc>
      </w:tr>
      <w:tr w:rsidR="00935FDC" w:rsidRPr="00B87586" w:rsidTr="002B2D8B">
        <w:trPr>
          <w:cantSplit/>
          <w:trHeight w:val="340"/>
        </w:trPr>
        <w:tc>
          <w:tcPr>
            <w:tcW w:w="423" w:type="pct"/>
            <w:vMerge/>
          </w:tcPr>
          <w:p w:rsidR="00935FDC" w:rsidRPr="00B87586" w:rsidRDefault="00935FDC" w:rsidP="00935FDC">
            <w:pPr>
              <w:rPr>
                <w:rFonts w:ascii="標楷體" w:eastAsia="標楷體"/>
                <w:sz w:val="28"/>
                <w:szCs w:val="28"/>
              </w:rPr>
            </w:pPr>
          </w:p>
        </w:tc>
        <w:tc>
          <w:tcPr>
            <w:tcW w:w="936" w:type="pct"/>
            <w:vMerge/>
          </w:tcPr>
          <w:p w:rsidR="00935FDC" w:rsidRPr="00B87586" w:rsidRDefault="00935FDC" w:rsidP="00935FDC">
            <w:pPr>
              <w:rPr>
                <w:rFonts w:ascii="標楷體" w:eastAsia="標楷體"/>
                <w:sz w:val="28"/>
                <w:szCs w:val="28"/>
              </w:rPr>
            </w:pPr>
          </w:p>
        </w:tc>
        <w:tc>
          <w:tcPr>
            <w:tcW w:w="601" w:type="pct"/>
            <w:gridSpan w:val="3"/>
          </w:tcPr>
          <w:p w:rsidR="00935FDC" w:rsidRPr="00B87586" w:rsidRDefault="00935FDC" w:rsidP="00935FDC">
            <w:pPr>
              <w:ind w:leftChars="-23" w:left="-55" w:firstLineChars="50" w:firstLine="140"/>
              <w:rPr>
                <w:rFonts w:ascii="標楷體" w:eastAsia="標楷體"/>
                <w:sz w:val="28"/>
                <w:szCs w:val="28"/>
              </w:rPr>
            </w:pPr>
            <w:r w:rsidRPr="00B87586">
              <w:rPr>
                <w:rFonts w:ascii="標楷體" w:eastAsia="標楷體" w:hint="eastAsia"/>
                <w:sz w:val="28"/>
                <w:szCs w:val="28"/>
              </w:rPr>
              <w:t>出生日期</w:t>
            </w:r>
          </w:p>
        </w:tc>
        <w:tc>
          <w:tcPr>
            <w:tcW w:w="841" w:type="pct"/>
            <w:gridSpan w:val="2"/>
          </w:tcPr>
          <w:p w:rsidR="00935FDC" w:rsidRPr="00B87586" w:rsidRDefault="00935FDC" w:rsidP="00935FDC">
            <w:pPr>
              <w:ind w:left="-56"/>
              <w:rPr>
                <w:rFonts w:ascii="標楷體" w:eastAsia="標楷體"/>
                <w:sz w:val="28"/>
                <w:szCs w:val="28"/>
              </w:rPr>
            </w:pPr>
          </w:p>
        </w:tc>
        <w:tc>
          <w:tcPr>
            <w:tcW w:w="497" w:type="pct"/>
            <w:gridSpan w:val="3"/>
          </w:tcPr>
          <w:p w:rsidR="00935FDC" w:rsidRPr="00B87586" w:rsidRDefault="00935FDC" w:rsidP="00935FDC">
            <w:pPr>
              <w:ind w:leftChars="-23" w:left="-55" w:firstLineChars="47" w:firstLine="132"/>
              <w:rPr>
                <w:rFonts w:ascii="標楷體" w:eastAsia="標楷體"/>
                <w:sz w:val="28"/>
                <w:szCs w:val="28"/>
              </w:rPr>
            </w:pPr>
            <w:r w:rsidRPr="00B87586">
              <w:rPr>
                <w:rFonts w:ascii="標楷體" w:eastAsia="標楷體" w:hint="eastAsia"/>
                <w:sz w:val="28"/>
                <w:szCs w:val="28"/>
              </w:rPr>
              <w:t>身份字號</w:t>
            </w:r>
          </w:p>
        </w:tc>
        <w:tc>
          <w:tcPr>
            <w:tcW w:w="1702" w:type="pct"/>
            <w:gridSpan w:val="3"/>
          </w:tcPr>
          <w:p w:rsidR="00935FDC" w:rsidRPr="00B87586" w:rsidRDefault="00935FDC" w:rsidP="00935FDC">
            <w:pPr>
              <w:ind w:left="-56"/>
              <w:rPr>
                <w:rFonts w:ascii="標楷體" w:eastAsia="標楷體"/>
                <w:sz w:val="28"/>
                <w:szCs w:val="28"/>
              </w:rPr>
            </w:pPr>
          </w:p>
        </w:tc>
      </w:tr>
      <w:tr w:rsidR="00935FDC" w:rsidRPr="00B87586" w:rsidTr="002B2D8B">
        <w:trPr>
          <w:cantSplit/>
          <w:trHeight w:val="340"/>
        </w:trPr>
        <w:tc>
          <w:tcPr>
            <w:tcW w:w="423" w:type="pct"/>
            <w:vMerge/>
          </w:tcPr>
          <w:p w:rsidR="00935FDC" w:rsidRPr="00B87586" w:rsidRDefault="00935FDC" w:rsidP="00935FDC">
            <w:pPr>
              <w:rPr>
                <w:rFonts w:ascii="標楷體" w:eastAsia="標楷體"/>
                <w:sz w:val="28"/>
                <w:szCs w:val="28"/>
              </w:rPr>
            </w:pPr>
          </w:p>
        </w:tc>
        <w:tc>
          <w:tcPr>
            <w:tcW w:w="2085" w:type="pct"/>
            <w:gridSpan w:val="5"/>
          </w:tcPr>
          <w:p w:rsidR="00935FDC" w:rsidRPr="00B87586" w:rsidRDefault="00935FDC" w:rsidP="00935FDC">
            <w:pPr>
              <w:ind w:left="-56"/>
              <w:rPr>
                <w:rFonts w:ascii="標楷體" w:eastAsia="標楷體"/>
                <w:sz w:val="28"/>
                <w:szCs w:val="28"/>
              </w:rPr>
            </w:pPr>
            <w:r w:rsidRPr="00B87586">
              <w:rPr>
                <w:rFonts w:ascii="標楷體" w:eastAsia="標楷體" w:hint="eastAsia"/>
                <w:sz w:val="28"/>
                <w:szCs w:val="28"/>
              </w:rPr>
              <w:t>受傷部位：</w:t>
            </w:r>
          </w:p>
        </w:tc>
        <w:tc>
          <w:tcPr>
            <w:tcW w:w="2492" w:type="pct"/>
            <w:gridSpan w:val="7"/>
          </w:tcPr>
          <w:p w:rsidR="00935FDC" w:rsidRPr="00B87586" w:rsidRDefault="00935FDC" w:rsidP="00935FDC">
            <w:pPr>
              <w:ind w:left="-56"/>
              <w:rPr>
                <w:rFonts w:ascii="標楷體" w:eastAsia="標楷體"/>
                <w:sz w:val="28"/>
                <w:szCs w:val="28"/>
              </w:rPr>
            </w:pPr>
            <w:r w:rsidRPr="00B87586">
              <w:rPr>
                <w:rFonts w:ascii="標楷體" w:eastAsia="標楷體" w:hint="eastAsia"/>
                <w:sz w:val="28"/>
                <w:szCs w:val="28"/>
              </w:rPr>
              <w:t>傷害症狀：</w:t>
            </w:r>
          </w:p>
        </w:tc>
      </w:tr>
      <w:tr w:rsidR="00935FDC" w:rsidRPr="00B87586" w:rsidTr="002B2D8B">
        <w:trPr>
          <w:cantSplit/>
          <w:trHeight w:val="1520"/>
        </w:trPr>
        <w:tc>
          <w:tcPr>
            <w:tcW w:w="423" w:type="pct"/>
            <w:vMerge/>
          </w:tcPr>
          <w:p w:rsidR="00935FDC" w:rsidRPr="00B87586" w:rsidRDefault="00935FDC" w:rsidP="00935FDC">
            <w:pPr>
              <w:rPr>
                <w:rFonts w:ascii="標楷體" w:eastAsia="標楷體"/>
                <w:sz w:val="28"/>
                <w:szCs w:val="28"/>
              </w:rPr>
            </w:pPr>
          </w:p>
        </w:tc>
        <w:tc>
          <w:tcPr>
            <w:tcW w:w="4577" w:type="pct"/>
            <w:gridSpan w:val="12"/>
          </w:tcPr>
          <w:p w:rsidR="00935FDC" w:rsidRPr="00B87586" w:rsidRDefault="00935FDC" w:rsidP="00935FDC">
            <w:pPr>
              <w:rPr>
                <w:rFonts w:ascii="標楷體" w:eastAsia="標楷體"/>
                <w:sz w:val="28"/>
                <w:szCs w:val="28"/>
              </w:rPr>
            </w:pPr>
            <w:r w:rsidRPr="00B87586">
              <w:rPr>
                <w:rFonts w:ascii="標楷體" w:eastAsia="標楷體" w:hint="eastAsia"/>
                <w:sz w:val="28"/>
                <w:szCs w:val="28"/>
              </w:rPr>
              <w:t>簡述經過及處理情形:</w:t>
            </w:r>
          </w:p>
        </w:tc>
      </w:tr>
      <w:tr w:rsidR="00935FDC" w:rsidRPr="00B87586" w:rsidTr="002B2D8B">
        <w:trPr>
          <w:cantSplit/>
          <w:trHeight w:val="567"/>
        </w:trPr>
        <w:tc>
          <w:tcPr>
            <w:tcW w:w="423" w:type="pct"/>
            <w:vMerge/>
            <w:vAlign w:val="center"/>
          </w:tcPr>
          <w:p w:rsidR="00935FDC" w:rsidRPr="00B87586" w:rsidRDefault="00935FDC" w:rsidP="00935FDC">
            <w:pPr>
              <w:jc w:val="both"/>
              <w:rPr>
                <w:rFonts w:ascii="標楷體" w:eastAsia="標楷體"/>
                <w:szCs w:val="24"/>
              </w:rPr>
            </w:pPr>
          </w:p>
        </w:tc>
        <w:tc>
          <w:tcPr>
            <w:tcW w:w="2085" w:type="pct"/>
            <w:gridSpan w:val="5"/>
            <w:vAlign w:val="center"/>
          </w:tcPr>
          <w:p w:rsidR="00935FDC" w:rsidRPr="00B87586" w:rsidRDefault="00935FDC" w:rsidP="00935FDC">
            <w:pPr>
              <w:jc w:val="both"/>
              <w:rPr>
                <w:rFonts w:ascii="標楷體" w:eastAsia="標楷體"/>
                <w:szCs w:val="24"/>
              </w:rPr>
            </w:pPr>
            <w:r w:rsidRPr="00B87586">
              <w:rPr>
                <w:rFonts w:ascii="標楷體" w:eastAsia="標楷體" w:hint="eastAsia"/>
                <w:sz w:val="28"/>
                <w:szCs w:val="28"/>
              </w:rPr>
              <w:t>承攬商：</w:t>
            </w:r>
          </w:p>
        </w:tc>
        <w:tc>
          <w:tcPr>
            <w:tcW w:w="2492" w:type="pct"/>
            <w:gridSpan w:val="7"/>
            <w:vAlign w:val="center"/>
          </w:tcPr>
          <w:p w:rsidR="00935FDC" w:rsidRPr="00B87586" w:rsidRDefault="00935FDC" w:rsidP="00935FDC">
            <w:pPr>
              <w:jc w:val="both"/>
              <w:rPr>
                <w:rFonts w:ascii="標楷體" w:eastAsia="標楷體"/>
                <w:szCs w:val="24"/>
              </w:rPr>
            </w:pPr>
            <w:r w:rsidRPr="00B87586">
              <w:rPr>
                <w:rFonts w:ascii="標楷體" w:eastAsia="標楷體" w:hint="eastAsia"/>
                <w:sz w:val="28"/>
                <w:szCs w:val="28"/>
              </w:rPr>
              <w:t>發生人員：</w:t>
            </w:r>
          </w:p>
        </w:tc>
      </w:tr>
      <w:tr w:rsidR="00935FDC" w:rsidRPr="00B87586" w:rsidTr="002B2D8B">
        <w:trPr>
          <w:cantSplit/>
          <w:trHeight w:val="3251"/>
        </w:trPr>
        <w:tc>
          <w:tcPr>
            <w:tcW w:w="423" w:type="pct"/>
            <w:vAlign w:val="center"/>
          </w:tcPr>
          <w:p w:rsidR="00935FDC" w:rsidRPr="00B87586" w:rsidRDefault="00935FDC" w:rsidP="00935FDC">
            <w:pPr>
              <w:jc w:val="center"/>
              <w:rPr>
                <w:rFonts w:ascii="標楷體" w:eastAsia="標楷體"/>
                <w:sz w:val="28"/>
                <w:szCs w:val="28"/>
              </w:rPr>
            </w:pPr>
            <w:r w:rsidRPr="00B87586">
              <w:rPr>
                <w:rFonts w:ascii="標楷體" w:eastAsia="標楷體" w:hint="eastAsia"/>
                <w:sz w:val="28"/>
                <w:szCs w:val="28"/>
              </w:rPr>
              <w:t>事</w:t>
            </w:r>
          </w:p>
          <w:p w:rsidR="00935FDC" w:rsidRPr="00B87586" w:rsidRDefault="00935FDC" w:rsidP="00935FDC">
            <w:pPr>
              <w:jc w:val="center"/>
              <w:rPr>
                <w:rFonts w:ascii="標楷體" w:eastAsia="標楷體"/>
                <w:szCs w:val="24"/>
              </w:rPr>
            </w:pPr>
            <w:r w:rsidRPr="00B87586">
              <w:rPr>
                <w:rFonts w:ascii="標楷體" w:eastAsia="標楷體" w:hint="eastAsia"/>
                <w:sz w:val="28"/>
                <w:szCs w:val="28"/>
              </w:rPr>
              <w:t>故原因</w:t>
            </w:r>
          </w:p>
        </w:tc>
        <w:tc>
          <w:tcPr>
            <w:tcW w:w="4577" w:type="pct"/>
            <w:gridSpan w:val="12"/>
          </w:tcPr>
          <w:p w:rsidR="00935FDC" w:rsidRPr="00B87586" w:rsidRDefault="00935FDC" w:rsidP="00935FDC">
            <w:pPr>
              <w:rPr>
                <w:rFonts w:ascii="標楷體" w:eastAsia="標楷體"/>
                <w:b/>
                <w:szCs w:val="24"/>
              </w:rPr>
            </w:pPr>
            <w:r w:rsidRPr="00B87586">
              <w:rPr>
                <w:rFonts w:ascii="標楷體" w:eastAsia="標楷體" w:hint="eastAsia"/>
                <w:b/>
                <w:szCs w:val="24"/>
              </w:rPr>
              <w:t xml:space="preserve">工作場所因素：     </w:t>
            </w:r>
          </w:p>
          <w:p w:rsidR="00935FDC" w:rsidRPr="00B87586" w:rsidRDefault="00935FDC" w:rsidP="00935FDC">
            <w:pPr>
              <w:autoSpaceDE w:val="0"/>
              <w:autoSpaceDN w:val="0"/>
              <w:adjustRightInd w:val="0"/>
              <w:rPr>
                <w:rFonts w:ascii="標楷體" w:eastAsia="標楷體" w:hAnsi="標楷體" w:cs="DFKaiShu-SB-Estd-BF"/>
                <w:kern w:val="0"/>
                <w:szCs w:val="24"/>
              </w:rPr>
            </w:pPr>
            <w:r w:rsidRPr="00B87586">
              <w:rPr>
                <w:rFonts w:ascii="標楷體" w:eastAsia="標楷體" w:hint="eastAsia"/>
                <w:szCs w:val="24"/>
              </w:rPr>
              <w:t>□</w:t>
            </w:r>
            <w:r w:rsidRPr="00B87586">
              <w:rPr>
                <w:rFonts w:ascii="標楷體" w:eastAsia="標楷體" w:hAnsi="標楷體" w:cs="DFKaiShu-SB-Estd-BF" w:hint="eastAsia"/>
                <w:kern w:val="0"/>
                <w:szCs w:val="24"/>
              </w:rPr>
              <w:t>採光照明不良</w:t>
            </w:r>
            <w:r w:rsidRPr="00B87586">
              <w:rPr>
                <w:rFonts w:ascii="標楷體" w:eastAsia="標楷體" w:hAnsi="標楷體" w:hint="eastAsia"/>
                <w:szCs w:val="24"/>
              </w:rPr>
              <w:t>□</w:t>
            </w:r>
            <w:r w:rsidRPr="00B87586">
              <w:rPr>
                <w:rFonts w:ascii="標楷體" w:eastAsia="標楷體" w:hAnsi="標楷體" w:cs="DFKaiShu-SB-Estd-BF" w:hint="eastAsia"/>
                <w:kern w:val="0"/>
                <w:szCs w:val="24"/>
              </w:rPr>
              <w:t>工作場所擁擠</w:t>
            </w:r>
            <w:r w:rsidRPr="00B87586">
              <w:rPr>
                <w:rFonts w:ascii="標楷體" w:eastAsia="標楷體" w:hAnsi="標楷體" w:hint="eastAsia"/>
                <w:szCs w:val="24"/>
              </w:rPr>
              <w:t>□</w:t>
            </w:r>
            <w:r w:rsidRPr="00B87586">
              <w:rPr>
                <w:rFonts w:ascii="標楷體" w:eastAsia="標楷體" w:hAnsi="標楷體" w:cs="DFKaiShu-SB-Estd-BF" w:hint="eastAsia"/>
                <w:kern w:val="0"/>
                <w:szCs w:val="24"/>
              </w:rPr>
              <w:t>通風不良</w:t>
            </w:r>
            <w:r w:rsidRPr="00B87586">
              <w:rPr>
                <w:rFonts w:ascii="標楷體" w:eastAsia="標楷體" w:hAnsi="標楷體" w:hint="eastAsia"/>
                <w:szCs w:val="24"/>
              </w:rPr>
              <w:t>□</w:t>
            </w:r>
            <w:r w:rsidRPr="00B87586">
              <w:rPr>
                <w:rFonts w:ascii="標楷體" w:eastAsia="標楷體" w:hAnsi="標楷體" w:cs="DFKaiShu-SB-Estd-BF" w:hint="eastAsia"/>
                <w:kern w:val="0"/>
                <w:szCs w:val="24"/>
              </w:rPr>
              <w:t>火災或爆炸</w:t>
            </w:r>
            <w:r w:rsidRPr="00B87586">
              <w:rPr>
                <w:rFonts w:ascii="標楷體" w:eastAsia="標楷體" w:hAnsi="標楷體" w:cs="DFKaiShu-SB-Estd-BF"/>
                <w:kern w:val="0"/>
                <w:szCs w:val="24"/>
              </w:rPr>
              <w:t xml:space="preserve"> </w:t>
            </w:r>
            <w:r w:rsidRPr="00B87586">
              <w:rPr>
                <w:rFonts w:ascii="標楷體" w:eastAsia="標楷體" w:hAnsi="標楷體" w:hint="eastAsia"/>
                <w:szCs w:val="24"/>
              </w:rPr>
              <w:t>□</w:t>
            </w:r>
            <w:r w:rsidRPr="00B87586">
              <w:rPr>
                <w:rFonts w:ascii="標楷體" w:eastAsia="標楷體" w:hAnsi="標楷體" w:cs="DFKaiShu-SB-Estd-BF" w:hint="eastAsia"/>
                <w:kern w:val="0"/>
                <w:szCs w:val="24"/>
              </w:rPr>
              <w:t>噪音</w:t>
            </w:r>
            <w:r w:rsidRPr="00B87586">
              <w:rPr>
                <w:rFonts w:ascii="標楷體" w:eastAsia="標楷體" w:hAnsi="標楷體" w:hint="eastAsia"/>
                <w:szCs w:val="24"/>
              </w:rPr>
              <w:t>□環境</w:t>
            </w:r>
            <w:r w:rsidRPr="00B87586">
              <w:rPr>
                <w:rFonts w:ascii="標楷體" w:eastAsia="標楷體" w:hAnsi="標楷體" w:cs="DFKaiShu-SB-Estd-BF" w:hint="eastAsia"/>
                <w:kern w:val="0"/>
                <w:szCs w:val="24"/>
              </w:rPr>
              <w:t>不整潔</w:t>
            </w:r>
            <w:r w:rsidRPr="00B87586">
              <w:rPr>
                <w:rFonts w:ascii="標楷體" w:eastAsia="標楷體" w:hAnsi="標楷體" w:hint="eastAsia"/>
                <w:szCs w:val="24"/>
              </w:rPr>
              <w:t>□</w:t>
            </w:r>
            <w:r w:rsidRPr="00B87586">
              <w:rPr>
                <w:rFonts w:ascii="標楷體" w:eastAsia="標楷體" w:hAnsi="標楷體" w:cs="DFKaiShu-SB-Estd-BF" w:hint="eastAsia"/>
                <w:kern w:val="0"/>
                <w:szCs w:val="24"/>
              </w:rPr>
              <w:t>輻射暴露</w:t>
            </w:r>
          </w:p>
          <w:p w:rsidR="00935FDC" w:rsidRPr="00B87586" w:rsidRDefault="00935FDC" w:rsidP="00935FDC">
            <w:pPr>
              <w:autoSpaceDE w:val="0"/>
              <w:autoSpaceDN w:val="0"/>
              <w:adjustRightInd w:val="0"/>
              <w:rPr>
                <w:rFonts w:ascii="標楷體" w:eastAsia="標楷體" w:hAnsi="標楷體" w:cs="DFKaiShu-SB-Estd-BF"/>
                <w:b/>
                <w:kern w:val="0"/>
                <w:szCs w:val="24"/>
              </w:rPr>
            </w:pPr>
            <w:r w:rsidRPr="00B87586">
              <w:rPr>
                <w:rFonts w:ascii="標楷體" w:eastAsia="標楷體" w:hAnsi="標楷體" w:hint="eastAsia"/>
                <w:b/>
                <w:szCs w:val="24"/>
              </w:rPr>
              <w:t>設備因素：</w:t>
            </w:r>
          </w:p>
          <w:p w:rsidR="00935FDC" w:rsidRPr="00B87586" w:rsidRDefault="00935FDC" w:rsidP="00935FDC">
            <w:pPr>
              <w:autoSpaceDE w:val="0"/>
              <w:autoSpaceDN w:val="0"/>
              <w:adjustRightInd w:val="0"/>
              <w:rPr>
                <w:rFonts w:ascii="標楷體" w:eastAsia="標楷體" w:hAnsi="標楷體" w:cs="DFKaiShu-SB-Estd-BF"/>
                <w:kern w:val="0"/>
                <w:szCs w:val="24"/>
              </w:rPr>
            </w:pPr>
            <w:r w:rsidRPr="00B87586">
              <w:rPr>
                <w:rFonts w:ascii="標楷體" w:eastAsia="標楷體" w:hAnsi="標楷體" w:hint="eastAsia"/>
                <w:szCs w:val="24"/>
              </w:rPr>
              <w:t>□</w:t>
            </w:r>
            <w:r w:rsidRPr="00B87586">
              <w:rPr>
                <w:rFonts w:ascii="標楷體" w:eastAsia="標楷體" w:hAnsi="標楷體" w:cs="DFKaiShu-SB-Estd-BF" w:hint="eastAsia"/>
                <w:kern w:val="0"/>
                <w:szCs w:val="24"/>
              </w:rPr>
              <w:t>安全防護具失效</w:t>
            </w:r>
            <w:r w:rsidRPr="00B87586">
              <w:rPr>
                <w:rFonts w:ascii="標楷體" w:eastAsia="標楷體" w:hAnsi="標楷體" w:cs="DFKaiShu-SB-Estd-BF"/>
                <w:kern w:val="0"/>
                <w:szCs w:val="24"/>
              </w:rPr>
              <w:t xml:space="preserve"> </w:t>
            </w:r>
            <w:r w:rsidRPr="00B87586">
              <w:rPr>
                <w:rFonts w:ascii="標楷體" w:eastAsia="標楷體" w:hAnsi="標楷體" w:hint="eastAsia"/>
                <w:szCs w:val="24"/>
              </w:rPr>
              <w:t>□</w:t>
            </w:r>
            <w:r w:rsidRPr="00B87586">
              <w:rPr>
                <w:rFonts w:ascii="標楷體" w:eastAsia="標楷體" w:hAnsi="標楷體" w:cs="DFKaiShu-SB-Estd-BF" w:hint="eastAsia"/>
                <w:kern w:val="0"/>
                <w:szCs w:val="24"/>
              </w:rPr>
              <w:t>機具有缺陷</w:t>
            </w:r>
            <w:r w:rsidRPr="00B87586">
              <w:rPr>
                <w:rFonts w:ascii="標楷體" w:eastAsia="標楷體" w:hAnsi="標楷體" w:hint="eastAsia"/>
                <w:szCs w:val="24"/>
              </w:rPr>
              <w:t>□</w:t>
            </w:r>
            <w:r w:rsidRPr="00B87586">
              <w:rPr>
                <w:rFonts w:ascii="標楷體" w:eastAsia="標楷體" w:hAnsi="標楷體" w:cs="DFKaiShu-SB-Estd-BF" w:hint="eastAsia"/>
                <w:kern w:val="0"/>
                <w:szCs w:val="24"/>
              </w:rPr>
              <w:t>防護或支撐不當</w:t>
            </w:r>
            <w:r w:rsidRPr="00B87586">
              <w:rPr>
                <w:rFonts w:ascii="標楷體" w:eastAsia="標楷體" w:hAnsi="標楷體" w:hint="eastAsia"/>
                <w:szCs w:val="24"/>
              </w:rPr>
              <w:t>□</w:t>
            </w:r>
            <w:r w:rsidRPr="00B87586">
              <w:rPr>
                <w:rFonts w:ascii="標楷體" w:eastAsia="標楷體" w:hAnsi="標楷體" w:cs="DFKaiShu-SB-Estd-BF" w:hint="eastAsia"/>
                <w:kern w:val="0"/>
                <w:szCs w:val="24"/>
              </w:rPr>
              <w:t>警報系統不良</w:t>
            </w:r>
          </w:p>
          <w:p w:rsidR="00935FDC" w:rsidRPr="00B87586" w:rsidRDefault="00935FDC" w:rsidP="00935FDC">
            <w:pPr>
              <w:autoSpaceDE w:val="0"/>
              <w:autoSpaceDN w:val="0"/>
              <w:adjustRightInd w:val="0"/>
              <w:rPr>
                <w:rFonts w:ascii="標楷體" w:eastAsia="標楷體" w:hAnsi="標楷體" w:cs="DFKaiShu-SB-Estd-BF"/>
                <w:kern w:val="0"/>
                <w:szCs w:val="24"/>
              </w:rPr>
            </w:pPr>
            <w:r w:rsidRPr="00B87586">
              <w:rPr>
                <w:rFonts w:ascii="標楷體" w:eastAsia="標楷體" w:hAnsi="標楷體" w:hint="eastAsia"/>
                <w:b/>
                <w:szCs w:val="24"/>
              </w:rPr>
              <w:t>人為因素</w:t>
            </w:r>
            <w:r w:rsidRPr="00B87586">
              <w:rPr>
                <w:rFonts w:ascii="標楷體" w:eastAsia="標楷體" w:hAnsi="標楷體" w:hint="eastAsia"/>
                <w:szCs w:val="24"/>
              </w:rPr>
              <w:t>：</w:t>
            </w:r>
          </w:p>
          <w:p w:rsidR="00935FDC" w:rsidRPr="00B87586" w:rsidRDefault="00935FDC" w:rsidP="00935FDC">
            <w:pPr>
              <w:autoSpaceDE w:val="0"/>
              <w:autoSpaceDN w:val="0"/>
              <w:adjustRightInd w:val="0"/>
              <w:rPr>
                <w:rFonts w:ascii="標楷體" w:eastAsia="標楷體" w:hAnsi="標楷體" w:cs="DFKaiShu-SB-Estd-BF"/>
                <w:kern w:val="0"/>
                <w:szCs w:val="24"/>
              </w:rPr>
            </w:pPr>
            <w:r w:rsidRPr="00B87586">
              <w:rPr>
                <w:rFonts w:ascii="標楷體" w:eastAsia="標楷體" w:hAnsi="標楷體" w:hint="eastAsia"/>
                <w:szCs w:val="24"/>
              </w:rPr>
              <w:t>□</w:t>
            </w:r>
            <w:r w:rsidRPr="00B87586">
              <w:rPr>
                <w:rFonts w:ascii="標楷體" w:eastAsia="標楷體" w:hAnsi="標楷體" w:cs="DFKaiShu-SB-Estd-BF" w:hint="eastAsia"/>
                <w:kern w:val="0"/>
                <w:szCs w:val="24"/>
              </w:rPr>
              <w:t>使用機具方法不當</w:t>
            </w:r>
            <w:r w:rsidRPr="00B87586">
              <w:rPr>
                <w:rFonts w:ascii="標楷體" w:eastAsia="標楷體" w:hAnsi="標楷體" w:hint="eastAsia"/>
                <w:szCs w:val="24"/>
              </w:rPr>
              <w:t>□</w:t>
            </w:r>
            <w:r w:rsidRPr="00B87586">
              <w:rPr>
                <w:rFonts w:ascii="標楷體" w:eastAsia="標楷體" w:hAnsi="標楷體" w:cs="DFKaiShu-SB-Estd-BF" w:hint="eastAsia"/>
                <w:kern w:val="0"/>
                <w:szCs w:val="24"/>
              </w:rPr>
              <w:t>未使用個人防護具</w:t>
            </w:r>
            <w:r w:rsidRPr="00B87586">
              <w:rPr>
                <w:rFonts w:ascii="標楷體" w:eastAsia="標楷體" w:hAnsi="標楷體" w:hint="eastAsia"/>
                <w:szCs w:val="24"/>
              </w:rPr>
              <w:t>□</w:t>
            </w:r>
            <w:r w:rsidRPr="00B87586">
              <w:rPr>
                <w:rFonts w:ascii="標楷體" w:eastAsia="標楷體" w:hAnsi="標楷體" w:cs="DFKaiShu-SB-Estd-BF" w:hint="eastAsia"/>
                <w:kern w:val="0"/>
                <w:szCs w:val="24"/>
              </w:rPr>
              <w:t>不正確裝載機具或物料</w:t>
            </w:r>
            <w:r w:rsidRPr="00B87586">
              <w:rPr>
                <w:rFonts w:ascii="標楷體" w:eastAsia="標楷體" w:hAnsi="標楷體" w:hint="eastAsia"/>
                <w:szCs w:val="24"/>
              </w:rPr>
              <w:t>□</w:t>
            </w:r>
            <w:r w:rsidRPr="00B87586">
              <w:rPr>
                <w:rFonts w:ascii="標楷體" w:eastAsia="標楷體" w:hAnsi="標楷體" w:cs="DFKaiShu-SB-Estd-BF" w:hint="eastAsia"/>
                <w:kern w:val="0"/>
                <w:szCs w:val="24"/>
              </w:rPr>
              <w:t>未獲授權逕行操作機具</w:t>
            </w:r>
            <w:r w:rsidRPr="00B87586">
              <w:rPr>
                <w:rFonts w:ascii="標楷體" w:eastAsia="標楷體" w:hAnsi="標楷體" w:hint="eastAsia"/>
                <w:szCs w:val="24"/>
              </w:rPr>
              <w:t>□</w:t>
            </w:r>
            <w:r w:rsidRPr="00B87586">
              <w:rPr>
                <w:rFonts w:ascii="標楷體" w:eastAsia="標楷體" w:hAnsi="標楷體" w:cs="DFKaiShu-SB-Estd-BF" w:hint="eastAsia"/>
                <w:kern w:val="0"/>
                <w:szCs w:val="24"/>
              </w:rPr>
              <w:t>未遵守作業規定</w:t>
            </w:r>
            <w:r w:rsidRPr="00B87586">
              <w:rPr>
                <w:rFonts w:ascii="標楷體" w:eastAsia="標楷體" w:hAnsi="標楷體" w:hint="eastAsia"/>
                <w:szCs w:val="24"/>
              </w:rPr>
              <w:t>□</w:t>
            </w:r>
            <w:r w:rsidRPr="00B87586">
              <w:rPr>
                <w:rFonts w:ascii="標楷體" w:eastAsia="標楷體" w:hAnsi="標楷體" w:cs="DFKaiShu-SB-Estd-BF" w:hint="eastAsia"/>
                <w:kern w:val="0"/>
                <w:szCs w:val="24"/>
              </w:rPr>
              <w:t>未專心作業</w:t>
            </w:r>
            <w:r w:rsidRPr="00B87586">
              <w:rPr>
                <w:rFonts w:ascii="標楷體" w:eastAsia="標楷體" w:hAnsi="標楷體" w:hint="eastAsia"/>
                <w:szCs w:val="24"/>
              </w:rPr>
              <w:t>□</w:t>
            </w:r>
            <w:r w:rsidRPr="00B87586">
              <w:rPr>
                <w:rFonts w:ascii="標楷體" w:eastAsia="標楷體" w:hAnsi="標楷體" w:cs="DFKaiShu-SB-Estd-BF" w:hint="eastAsia"/>
                <w:kern w:val="0"/>
                <w:szCs w:val="24"/>
              </w:rPr>
              <w:t>外包商管理不當</w:t>
            </w:r>
          </w:p>
          <w:p w:rsidR="00935FDC" w:rsidRPr="00B87586" w:rsidRDefault="00935FDC" w:rsidP="00935FDC">
            <w:pPr>
              <w:rPr>
                <w:rFonts w:ascii="標楷體" w:eastAsia="標楷體"/>
                <w:b/>
                <w:szCs w:val="24"/>
              </w:rPr>
            </w:pPr>
            <w:r w:rsidRPr="00B87586">
              <w:rPr>
                <w:rFonts w:ascii="標楷體" w:eastAsia="標楷體" w:hAnsi="標楷體" w:cs="DFKaiShu-SB-Estd-BF" w:hint="eastAsia"/>
                <w:b/>
                <w:kern w:val="0"/>
                <w:szCs w:val="24"/>
              </w:rPr>
              <w:t>其他（請詳述說明）：</w:t>
            </w:r>
          </w:p>
        </w:tc>
      </w:tr>
      <w:tr w:rsidR="00935FDC" w:rsidRPr="00B87586" w:rsidTr="002B2D8B">
        <w:trPr>
          <w:cantSplit/>
          <w:trHeight w:val="1461"/>
        </w:trPr>
        <w:tc>
          <w:tcPr>
            <w:tcW w:w="423" w:type="pct"/>
            <w:textDirection w:val="tbRlV"/>
            <w:vAlign w:val="center"/>
          </w:tcPr>
          <w:p w:rsidR="00935FDC" w:rsidRPr="00B87586" w:rsidRDefault="00935FDC" w:rsidP="00935FDC">
            <w:pPr>
              <w:ind w:left="113" w:right="113"/>
              <w:jc w:val="center"/>
              <w:rPr>
                <w:rFonts w:ascii="標楷體" w:eastAsia="標楷體"/>
                <w:sz w:val="28"/>
                <w:szCs w:val="28"/>
              </w:rPr>
            </w:pPr>
            <w:r w:rsidRPr="00B87586">
              <w:rPr>
                <w:rFonts w:ascii="標楷體" w:eastAsia="標楷體" w:hint="eastAsia"/>
                <w:sz w:val="28"/>
                <w:szCs w:val="28"/>
              </w:rPr>
              <w:t>檢討改進</w:t>
            </w:r>
          </w:p>
        </w:tc>
        <w:tc>
          <w:tcPr>
            <w:tcW w:w="4577" w:type="pct"/>
            <w:gridSpan w:val="12"/>
          </w:tcPr>
          <w:p w:rsidR="00935FDC" w:rsidRPr="00B87586" w:rsidRDefault="00935FDC" w:rsidP="00935FDC">
            <w:pPr>
              <w:rPr>
                <w:rFonts w:ascii="標楷體" w:eastAsia="標楷體"/>
                <w:szCs w:val="24"/>
              </w:rPr>
            </w:pPr>
          </w:p>
        </w:tc>
      </w:tr>
      <w:tr w:rsidR="00935FDC" w:rsidRPr="00B87586" w:rsidTr="002B2D8B">
        <w:trPr>
          <w:cantSplit/>
          <w:trHeight w:val="561"/>
        </w:trPr>
        <w:tc>
          <w:tcPr>
            <w:tcW w:w="1709" w:type="pct"/>
            <w:gridSpan w:val="3"/>
            <w:vAlign w:val="center"/>
          </w:tcPr>
          <w:p w:rsidR="00935FDC" w:rsidRPr="00B87586" w:rsidRDefault="00935FDC" w:rsidP="00935FDC">
            <w:pPr>
              <w:jc w:val="both"/>
              <w:rPr>
                <w:rFonts w:ascii="標楷體" w:eastAsia="標楷體"/>
                <w:sz w:val="28"/>
                <w:szCs w:val="28"/>
              </w:rPr>
            </w:pPr>
            <w:r w:rsidRPr="00B87586">
              <w:rPr>
                <w:rFonts w:ascii="標楷體" w:eastAsia="標楷體" w:hint="eastAsia"/>
                <w:sz w:val="28"/>
                <w:szCs w:val="28"/>
              </w:rPr>
              <w:t>填報人：</w:t>
            </w:r>
          </w:p>
        </w:tc>
        <w:tc>
          <w:tcPr>
            <w:tcW w:w="1421" w:type="pct"/>
            <w:gridSpan w:val="5"/>
            <w:vAlign w:val="center"/>
          </w:tcPr>
          <w:p w:rsidR="00935FDC" w:rsidRPr="00B87586" w:rsidRDefault="00935FDC" w:rsidP="00935FDC">
            <w:pPr>
              <w:jc w:val="both"/>
              <w:rPr>
                <w:rFonts w:ascii="標楷體" w:eastAsia="標楷體"/>
                <w:sz w:val="28"/>
                <w:szCs w:val="28"/>
              </w:rPr>
            </w:pPr>
            <w:r w:rsidRPr="00B87586">
              <w:rPr>
                <w:rFonts w:ascii="標楷體" w:eastAsia="標楷體" w:hint="eastAsia"/>
                <w:sz w:val="28"/>
                <w:szCs w:val="28"/>
              </w:rPr>
              <w:t>負責人：</w:t>
            </w:r>
          </w:p>
        </w:tc>
        <w:tc>
          <w:tcPr>
            <w:tcW w:w="1870" w:type="pct"/>
            <w:gridSpan w:val="5"/>
            <w:vAlign w:val="center"/>
          </w:tcPr>
          <w:p w:rsidR="00935FDC" w:rsidRPr="00B87586" w:rsidRDefault="00935FDC" w:rsidP="00935FDC">
            <w:pPr>
              <w:jc w:val="both"/>
              <w:rPr>
                <w:rFonts w:ascii="標楷體" w:eastAsia="標楷體"/>
                <w:sz w:val="28"/>
                <w:szCs w:val="28"/>
              </w:rPr>
            </w:pPr>
            <w:r>
              <w:rPr>
                <w:rFonts w:ascii="標楷體" w:eastAsia="標楷體" w:hint="eastAsia"/>
                <w:sz w:val="28"/>
                <w:szCs w:val="28"/>
              </w:rPr>
              <w:t>處室</w:t>
            </w:r>
            <w:r w:rsidRPr="00B87586">
              <w:rPr>
                <w:rFonts w:ascii="標楷體" w:eastAsia="標楷體" w:hint="eastAsia"/>
                <w:sz w:val="28"/>
                <w:szCs w:val="28"/>
              </w:rPr>
              <w:t>主管：</w:t>
            </w:r>
          </w:p>
        </w:tc>
      </w:tr>
      <w:tr w:rsidR="00935FDC" w:rsidRPr="00B87586" w:rsidTr="002B2D8B">
        <w:trPr>
          <w:cantSplit/>
          <w:trHeight w:val="670"/>
        </w:trPr>
        <w:tc>
          <w:tcPr>
            <w:tcW w:w="5000" w:type="pct"/>
            <w:gridSpan w:val="13"/>
            <w:vAlign w:val="center"/>
          </w:tcPr>
          <w:p w:rsidR="00935FDC" w:rsidRPr="00B87586" w:rsidRDefault="00935FDC" w:rsidP="00935FDC">
            <w:pPr>
              <w:jc w:val="center"/>
              <w:rPr>
                <w:rFonts w:ascii="標楷體" w:eastAsia="標楷體"/>
                <w:sz w:val="28"/>
                <w:szCs w:val="28"/>
              </w:rPr>
            </w:pPr>
            <w:r>
              <w:rPr>
                <w:rFonts w:ascii="標楷體" w:eastAsia="標楷體" w:hint="eastAsia"/>
                <w:sz w:val="28"/>
                <w:szCs w:val="28"/>
              </w:rPr>
              <w:t>職業安全衛生管理單位</w:t>
            </w:r>
          </w:p>
        </w:tc>
      </w:tr>
      <w:tr w:rsidR="00935FDC" w:rsidRPr="00B87586" w:rsidTr="002B2D8B">
        <w:trPr>
          <w:cantSplit/>
          <w:trHeight w:val="794"/>
        </w:trPr>
        <w:tc>
          <w:tcPr>
            <w:tcW w:w="1714" w:type="pct"/>
            <w:gridSpan w:val="4"/>
          </w:tcPr>
          <w:p w:rsidR="00935FDC" w:rsidRPr="00656D5E" w:rsidRDefault="00935FDC" w:rsidP="00935FDC">
            <w:pPr>
              <w:tabs>
                <w:tab w:val="left" w:pos="5540"/>
              </w:tabs>
              <w:rPr>
                <w:rFonts w:ascii="標楷體" w:eastAsia="標楷體"/>
                <w:sz w:val="28"/>
                <w:szCs w:val="28"/>
              </w:rPr>
            </w:pPr>
            <w:r w:rsidRPr="00656D5E">
              <w:rPr>
                <w:rFonts w:ascii="標楷體" w:eastAsia="標楷體" w:hint="eastAsia"/>
                <w:sz w:val="28"/>
                <w:szCs w:val="28"/>
              </w:rPr>
              <w:t>單位承辦：</w:t>
            </w:r>
          </w:p>
        </w:tc>
        <w:tc>
          <w:tcPr>
            <w:tcW w:w="1420" w:type="pct"/>
            <w:gridSpan w:val="5"/>
          </w:tcPr>
          <w:p w:rsidR="00935FDC" w:rsidRPr="00656D5E" w:rsidRDefault="00935FDC" w:rsidP="00935FDC">
            <w:pPr>
              <w:tabs>
                <w:tab w:val="left" w:pos="5540"/>
              </w:tabs>
              <w:rPr>
                <w:rFonts w:ascii="標楷體" w:eastAsia="標楷體"/>
                <w:sz w:val="28"/>
                <w:szCs w:val="28"/>
              </w:rPr>
            </w:pPr>
            <w:r w:rsidRPr="00656D5E">
              <w:rPr>
                <w:rFonts w:ascii="標楷體" w:eastAsia="標楷體" w:hint="eastAsia"/>
                <w:sz w:val="28"/>
                <w:szCs w:val="28"/>
              </w:rPr>
              <w:t>單位主管</w:t>
            </w:r>
            <w:r>
              <w:rPr>
                <w:rFonts w:ascii="標楷體" w:eastAsia="標楷體" w:hint="eastAsia"/>
                <w:sz w:val="28"/>
                <w:szCs w:val="28"/>
              </w:rPr>
              <w:t>：</w:t>
            </w:r>
          </w:p>
        </w:tc>
        <w:tc>
          <w:tcPr>
            <w:tcW w:w="1866" w:type="pct"/>
            <w:gridSpan w:val="4"/>
          </w:tcPr>
          <w:p w:rsidR="00935FDC" w:rsidRPr="00B87586" w:rsidRDefault="00935FDC" w:rsidP="00935FDC">
            <w:pPr>
              <w:tabs>
                <w:tab w:val="left" w:pos="5540"/>
              </w:tabs>
              <w:rPr>
                <w:rFonts w:ascii="標楷體" w:eastAsia="標楷體"/>
                <w:szCs w:val="24"/>
              </w:rPr>
            </w:pPr>
            <w:r w:rsidRPr="00B87586">
              <w:rPr>
                <w:rFonts w:ascii="標楷體" w:eastAsia="標楷體" w:hint="eastAsia"/>
                <w:sz w:val="28"/>
                <w:szCs w:val="28"/>
              </w:rPr>
              <w:t>校長</w:t>
            </w:r>
            <w:r>
              <w:rPr>
                <w:rFonts w:ascii="標楷體" w:eastAsia="標楷體" w:hint="eastAsia"/>
                <w:sz w:val="28"/>
                <w:szCs w:val="28"/>
              </w:rPr>
              <w:t>：</w:t>
            </w:r>
          </w:p>
        </w:tc>
      </w:tr>
    </w:tbl>
    <w:p w:rsidR="00935FDC" w:rsidRPr="00656D5E" w:rsidRDefault="00935FDC" w:rsidP="00935FDC">
      <w:pPr>
        <w:spacing w:line="276" w:lineRule="auto"/>
        <w:rPr>
          <w:rFonts w:ascii="Times New Roman" w:eastAsia="標楷體" w:hAnsi="Times New Roman" w:cs="Times New Roman"/>
        </w:rPr>
      </w:pPr>
    </w:p>
    <w:p w:rsidR="00AB12A1" w:rsidRDefault="00AB12A1">
      <w:pPr>
        <w:widowControl/>
        <w:rPr>
          <w:sz w:val="72"/>
          <w:szCs w:val="72"/>
        </w:rPr>
      </w:pPr>
      <w:r>
        <w:rPr>
          <w:sz w:val="72"/>
          <w:szCs w:val="72"/>
        </w:rPr>
        <w:br w:type="page"/>
      </w:r>
    </w:p>
    <w:p w:rsidR="00E57B2B" w:rsidRDefault="00E57B2B">
      <w:pPr>
        <w:widowControl/>
        <w:rPr>
          <w:sz w:val="72"/>
          <w:szCs w:val="72"/>
        </w:rPr>
      </w:pPr>
    </w:p>
    <w:p w:rsidR="00AB12A1" w:rsidRDefault="00AB12A1">
      <w:pPr>
        <w:widowControl/>
        <w:rPr>
          <w:sz w:val="72"/>
          <w:szCs w:val="72"/>
        </w:rPr>
      </w:pPr>
    </w:p>
    <w:p w:rsidR="00AB12A1" w:rsidRDefault="00AB12A1" w:rsidP="00CA724A">
      <w:pPr>
        <w:widowControl/>
        <w:jc w:val="center"/>
        <w:outlineLvl w:val="1"/>
        <w:rPr>
          <w:sz w:val="72"/>
          <w:szCs w:val="72"/>
        </w:rPr>
      </w:pPr>
      <w:bookmarkStart w:id="17" w:name="_Toc3790511"/>
      <w:r w:rsidRPr="00AB12A1">
        <w:rPr>
          <w:rFonts w:hint="eastAsia"/>
          <w:sz w:val="72"/>
          <w:szCs w:val="72"/>
        </w:rPr>
        <w:t>1-7</w:t>
      </w:r>
      <w:r w:rsidRPr="00AB12A1">
        <w:rPr>
          <w:rFonts w:hint="eastAsia"/>
          <w:sz w:val="72"/>
          <w:szCs w:val="72"/>
        </w:rPr>
        <w:t>變更管理要點</w:t>
      </w:r>
      <w:bookmarkEnd w:id="17"/>
    </w:p>
    <w:p w:rsidR="00AB12A1" w:rsidRDefault="00AB12A1">
      <w:pPr>
        <w:widowControl/>
        <w:rPr>
          <w:sz w:val="72"/>
          <w:szCs w:val="72"/>
        </w:rPr>
      </w:pPr>
      <w:r>
        <w:rPr>
          <w:sz w:val="72"/>
          <w:szCs w:val="72"/>
        </w:rPr>
        <w:br w:type="page"/>
      </w:r>
    </w:p>
    <w:p w:rsidR="00AB12A1" w:rsidRDefault="00FB1DB3" w:rsidP="00AB12A1">
      <w:pPr>
        <w:snapToGrid w:val="0"/>
        <w:spacing w:line="276" w:lineRule="auto"/>
        <w:rPr>
          <w:rFonts w:eastAsia="標楷體"/>
          <w:b/>
          <w:sz w:val="48"/>
          <w:szCs w:val="48"/>
        </w:rPr>
      </w:pPr>
      <w:r>
        <w:rPr>
          <w:rFonts w:eastAsia="標楷體" w:hint="eastAsia"/>
          <w:b/>
          <w:sz w:val="48"/>
          <w:szCs w:val="48"/>
        </w:rPr>
        <w:lastRenderedPageBreak/>
        <w:t>國立仁愛高級農業</w:t>
      </w:r>
      <w:r w:rsidR="00AB12A1">
        <w:rPr>
          <w:rFonts w:eastAsia="標楷體" w:hint="eastAsia"/>
          <w:b/>
          <w:sz w:val="48"/>
          <w:szCs w:val="48"/>
        </w:rPr>
        <w:t>職業學校</w:t>
      </w:r>
      <w:r w:rsidR="00AB12A1">
        <w:rPr>
          <w:rFonts w:eastAsia="標楷體" w:hint="eastAsia"/>
          <w:b/>
          <w:sz w:val="48"/>
          <w:szCs w:val="48"/>
        </w:rPr>
        <w:t>-</w:t>
      </w:r>
    </w:p>
    <w:p w:rsidR="00AB12A1" w:rsidRDefault="00AB12A1" w:rsidP="00AB12A1">
      <w:pPr>
        <w:snapToGrid w:val="0"/>
        <w:spacing w:line="276" w:lineRule="auto"/>
        <w:jc w:val="right"/>
        <w:rPr>
          <w:rFonts w:eastAsia="標楷體"/>
          <w:b/>
          <w:sz w:val="48"/>
          <w:szCs w:val="48"/>
        </w:rPr>
      </w:pPr>
      <w:r w:rsidRPr="00F76418">
        <w:rPr>
          <w:rFonts w:eastAsia="標楷體"/>
          <w:b/>
          <w:sz w:val="48"/>
          <w:szCs w:val="48"/>
        </w:rPr>
        <w:t>變更管理</w:t>
      </w:r>
      <w:r w:rsidRPr="00F76418">
        <w:rPr>
          <w:rFonts w:eastAsia="標楷體" w:hint="eastAsia"/>
          <w:b/>
          <w:sz w:val="48"/>
          <w:szCs w:val="48"/>
        </w:rPr>
        <w:t>要點</w:t>
      </w:r>
    </w:p>
    <w:p w:rsidR="00AB12A1" w:rsidRPr="002C190A" w:rsidRDefault="005C7B9C" w:rsidP="00AB12A1">
      <w:pPr>
        <w:spacing w:line="240" w:lineRule="exact"/>
        <w:jc w:val="right"/>
        <w:rPr>
          <w:rFonts w:ascii="標楷體" w:eastAsia="標楷體" w:hAnsi="標楷體"/>
          <w:sz w:val="20"/>
          <w:szCs w:val="20"/>
        </w:rPr>
      </w:pPr>
      <w:r>
        <w:rPr>
          <w:rFonts w:ascii="標楷體" w:eastAsia="標楷體" w:hAnsi="標楷體"/>
          <w:sz w:val="20"/>
          <w:szCs w:val="20"/>
        </w:rPr>
        <w:t xml:space="preserve"> </w:t>
      </w:r>
      <w:r w:rsidR="00AB12A1" w:rsidRPr="002C190A">
        <w:rPr>
          <w:rFonts w:ascii="標楷體" w:eastAsia="標楷體" w:hAnsi="標楷體" w:hint="eastAsia"/>
          <w:sz w:val="20"/>
          <w:szCs w:val="20"/>
        </w:rPr>
        <w:t>年</w:t>
      </w:r>
      <w:r>
        <w:rPr>
          <w:rFonts w:ascii="標楷體" w:eastAsia="標楷體" w:hAnsi="標楷體"/>
          <w:sz w:val="20"/>
          <w:szCs w:val="20"/>
        </w:rPr>
        <w:t xml:space="preserve"> </w:t>
      </w:r>
      <w:r w:rsidR="00AB12A1" w:rsidRPr="002C190A">
        <w:rPr>
          <w:rFonts w:ascii="標楷體" w:eastAsia="標楷體" w:hAnsi="標楷體" w:hint="eastAsia"/>
          <w:sz w:val="20"/>
          <w:szCs w:val="20"/>
        </w:rPr>
        <w:t>月</w:t>
      </w:r>
      <w:r>
        <w:rPr>
          <w:rFonts w:ascii="標楷體" w:eastAsia="標楷體" w:hAnsi="標楷體"/>
          <w:sz w:val="20"/>
          <w:szCs w:val="20"/>
        </w:rPr>
        <w:t xml:space="preserve"> </w:t>
      </w:r>
      <w:r w:rsidR="00AB12A1" w:rsidRPr="002C190A">
        <w:rPr>
          <w:rFonts w:ascii="標楷體" w:eastAsia="標楷體" w:hAnsi="標楷體" w:hint="eastAsia"/>
          <w:sz w:val="20"/>
          <w:szCs w:val="20"/>
        </w:rPr>
        <w:t>日</w:t>
      </w:r>
      <w:r>
        <w:rPr>
          <w:rFonts w:ascii="標楷體" w:eastAsia="標楷體" w:hAnsi="標楷體" w:hint="eastAsia"/>
          <w:sz w:val="20"/>
          <w:szCs w:val="20"/>
        </w:rPr>
        <w:t>行政會議訂定</w:t>
      </w:r>
    </w:p>
    <w:p w:rsidR="00AB12A1" w:rsidRPr="002C190A" w:rsidRDefault="00AB12A1" w:rsidP="00AB12A1">
      <w:pPr>
        <w:snapToGrid w:val="0"/>
        <w:spacing w:line="240" w:lineRule="exact"/>
        <w:jc w:val="right"/>
        <w:rPr>
          <w:rFonts w:eastAsia="標楷體"/>
          <w:b/>
          <w:sz w:val="48"/>
          <w:szCs w:val="48"/>
        </w:rPr>
      </w:pPr>
    </w:p>
    <w:p w:rsidR="00AB12A1" w:rsidRPr="00C82B3C" w:rsidRDefault="00AB12A1" w:rsidP="001B0DF1">
      <w:pPr>
        <w:pStyle w:val="a3"/>
        <w:numPr>
          <w:ilvl w:val="0"/>
          <w:numId w:val="105"/>
        </w:numPr>
        <w:spacing w:line="360" w:lineRule="auto"/>
        <w:ind w:leftChars="0" w:left="567" w:hanging="567"/>
        <w:rPr>
          <w:rFonts w:eastAsia="標楷體"/>
          <w:b/>
        </w:rPr>
      </w:pPr>
      <w:r w:rsidRPr="00C82B3C">
        <w:rPr>
          <w:rFonts w:eastAsia="標楷體"/>
          <w:b/>
        </w:rPr>
        <w:t>目的：</w:t>
      </w:r>
    </w:p>
    <w:p w:rsidR="00AB12A1" w:rsidRPr="00C82B3C" w:rsidRDefault="00AB12A1" w:rsidP="00AB12A1">
      <w:pPr>
        <w:pStyle w:val="25"/>
        <w:spacing w:line="360" w:lineRule="auto"/>
      </w:pPr>
      <w:r w:rsidRPr="00C82B3C">
        <w:t>為降低設施、設備、製程、物料、技術</w:t>
      </w:r>
      <w:r w:rsidRPr="00C82B3C">
        <w:t>..</w:t>
      </w:r>
      <w:r w:rsidRPr="00C82B3C">
        <w:t>等之變更所起之潛在危害風險，進而</w:t>
      </w:r>
      <w:r w:rsidRPr="00C82B3C">
        <w:rPr>
          <w:rFonts w:hint="eastAsia"/>
        </w:rPr>
        <w:t>保護校內工作者</w:t>
      </w:r>
      <w:r w:rsidRPr="00C82B3C">
        <w:rPr>
          <w:rFonts w:hint="eastAsia"/>
        </w:rPr>
        <w:t>(</w:t>
      </w:r>
      <w:r w:rsidRPr="00C82B3C">
        <w:rPr>
          <w:rFonts w:hint="eastAsia"/>
        </w:rPr>
        <w:t>如：教職、員工與學生等</w:t>
      </w:r>
      <w:r w:rsidRPr="00C82B3C">
        <w:rPr>
          <w:rFonts w:hint="eastAsia"/>
        </w:rPr>
        <w:t>)</w:t>
      </w:r>
      <w:r w:rsidRPr="00C82B3C">
        <w:t>安全、健康及設備損失，特訂定本</w:t>
      </w:r>
      <w:r>
        <w:rPr>
          <w:rFonts w:hint="eastAsia"/>
        </w:rPr>
        <w:t>要點</w:t>
      </w:r>
      <w:r w:rsidRPr="00C82B3C">
        <w:t>由各單位依循辦理。</w:t>
      </w:r>
    </w:p>
    <w:p w:rsidR="00AB12A1" w:rsidRPr="00C82B3C" w:rsidRDefault="00AB12A1" w:rsidP="001B0DF1">
      <w:pPr>
        <w:pStyle w:val="a3"/>
        <w:numPr>
          <w:ilvl w:val="0"/>
          <w:numId w:val="105"/>
        </w:numPr>
        <w:spacing w:line="360" w:lineRule="auto"/>
        <w:ind w:leftChars="0" w:left="567" w:hanging="567"/>
        <w:rPr>
          <w:rFonts w:eastAsia="標楷體"/>
          <w:b/>
        </w:rPr>
      </w:pPr>
      <w:r w:rsidRPr="00C82B3C">
        <w:rPr>
          <w:rFonts w:eastAsia="標楷體"/>
          <w:b/>
        </w:rPr>
        <w:t>適用範圍：</w:t>
      </w:r>
    </w:p>
    <w:p w:rsidR="00AB12A1" w:rsidRPr="00C82B3C" w:rsidRDefault="00AB12A1" w:rsidP="00AB12A1">
      <w:pPr>
        <w:pStyle w:val="25"/>
        <w:spacing w:line="360" w:lineRule="auto"/>
      </w:pPr>
      <w:r w:rsidRPr="00C82B3C">
        <w:t>設備、原物料、</w:t>
      </w:r>
      <w:r w:rsidRPr="00C82B3C">
        <w:rPr>
          <w:rFonts w:hint="eastAsia"/>
        </w:rPr>
        <w:t>實驗流程</w:t>
      </w:r>
      <w:r w:rsidRPr="00C82B3C">
        <w:t>、技術及安全設施之變更。</w:t>
      </w:r>
    </w:p>
    <w:p w:rsidR="00AB12A1" w:rsidRPr="00C82B3C" w:rsidRDefault="00AB12A1" w:rsidP="001B0DF1">
      <w:pPr>
        <w:pStyle w:val="a3"/>
        <w:numPr>
          <w:ilvl w:val="0"/>
          <w:numId w:val="105"/>
        </w:numPr>
        <w:spacing w:line="360" w:lineRule="auto"/>
        <w:ind w:leftChars="0" w:left="567" w:hanging="567"/>
        <w:rPr>
          <w:rFonts w:eastAsia="標楷體"/>
          <w:b/>
        </w:rPr>
      </w:pPr>
      <w:r w:rsidRPr="00C82B3C">
        <w:rPr>
          <w:rFonts w:eastAsia="標楷體"/>
          <w:b/>
        </w:rPr>
        <w:t>名詞定義：</w:t>
      </w:r>
    </w:p>
    <w:p w:rsidR="00AB12A1" w:rsidRPr="00C82B3C" w:rsidRDefault="00AB12A1" w:rsidP="00AB12A1">
      <w:pPr>
        <w:spacing w:line="360" w:lineRule="auto"/>
        <w:ind w:leftChars="177" w:left="2551" w:hangingChars="885" w:hanging="2126"/>
        <w:rPr>
          <w:rFonts w:eastAsia="標楷體"/>
        </w:rPr>
      </w:pPr>
      <w:r w:rsidRPr="00C82B3C">
        <w:rPr>
          <w:rFonts w:eastAsia="標楷體"/>
          <w:b/>
        </w:rPr>
        <w:t xml:space="preserve">3.1 </w:t>
      </w:r>
      <w:r w:rsidRPr="00C82B3C">
        <w:rPr>
          <w:rFonts w:eastAsia="標楷體"/>
          <w:b/>
        </w:rPr>
        <w:t>校外部份變更：</w:t>
      </w:r>
      <w:r w:rsidRPr="00C82B3C">
        <w:rPr>
          <w:rFonts w:eastAsia="標楷體"/>
        </w:rPr>
        <w:t>係指國家法令規章的修訂、及職業安全衛生知識和技術的更新等。</w:t>
      </w:r>
    </w:p>
    <w:p w:rsidR="00AB12A1" w:rsidRPr="00C82B3C" w:rsidRDefault="00AB12A1" w:rsidP="00AB12A1">
      <w:pPr>
        <w:spacing w:line="360" w:lineRule="auto"/>
        <w:ind w:leftChars="177" w:left="2551" w:hangingChars="885" w:hanging="2126"/>
        <w:rPr>
          <w:rFonts w:eastAsia="標楷體"/>
          <w:b/>
        </w:rPr>
      </w:pPr>
      <w:r w:rsidRPr="00C82B3C">
        <w:rPr>
          <w:rFonts w:eastAsia="標楷體"/>
          <w:b/>
        </w:rPr>
        <w:t xml:space="preserve">3.2 </w:t>
      </w:r>
      <w:r w:rsidRPr="00C82B3C">
        <w:rPr>
          <w:rFonts w:eastAsia="標楷體"/>
          <w:b/>
        </w:rPr>
        <w:t>校內部份變更：</w:t>
      </w:r>
      <w:r w:rsidRPr="00C82B3C">
        <w:rPr>
          <w:rFonts w:eastAsia="標楷體"/>
        </w:rPr>
        <w:t>系指建築物（如：實驗室之搬遷、實驗室目的變更）、設備（如：局部排氣裝置、危害性機械、及危險性設備等之變更）、化學品（如：</w:t>
      </w:r>
      <w:r w:rsidR="00A55E67" w:rsidRPr="00A55E67">
        <w:rPr>
          <w:rFonts w:eastAsia="標楷體" w:hint="eastAsia"/>
          <w:color w:val="FF0000"/>
          <w:shd w:val="pct15" w:color="auto" w:fill="FFFFFF"/>
        </w:rPr>
        <w:t>危害性化學品、毒性及關注化學品</w:t>
      </w:r>
      <w:r w:rsidRPr="00C82B3C">
        <w:rPr>
          <w:rFonts w:eastAsia="標楷體"/>
        </w:rPr>
        <w:t>之新增使用或變更使用）、及標準作業程序（如：新增或變更分析方法或實驗內容等）等之新增與變更。</w:t>
      </w:r>
    </w:p>
    <w:p w:rsidR="00AB12A1" w:rsidRPr="00C82B3C" w:rsidRDefault="00AB12A1" w:rsidP="00AB12A1">
      <w:pPr>
        <w:spacing w:line="360" w:lineRule="auto"/>
        <w:ind w:leftChars="177" w:left="2551" w:hangingChars="885" w:hanging="2126"/>
        <w:rPr>
          <w:rFonts w:eastAsia="標楷體"/>
        </w:rPr>
      </w:pPr>
      <w:r w:rsidRPr="00C82B3C">
        <w:rPr>
          <w:rFonts w:eastAsia="標楷體"/>
          <w:b/>
        </w:rPr>
        <w:t>3.3</w:t>
      </w:r>
      <w:r w:rsidRPr="00C82B3C">
        <w:rPr>
          <w:rFonts w:eastAsia="標楷體"/>
          <w:b/>
        </w:rPr>
        <w:t>永久性變更：</w:t>
      </w:r>
      <w:r w:rsidRPr="00C82B3C">
        <w:rPr>
          <w:rFonts w:eastAsia="標楷體"/>
        </w:rPr>
        <w:t>係指經研討或測試後決定之永久性修改。</w:t>
      </w:r>
    </w:p>
    <w:p w:rsidR="00AB12A1" w:rsidRPr="00C82B3C" w:rsidRDefault="00AB12A1" w:rsidP="00AB12A1">
      <w:pPr>
        <w:spacing w:line="360" w:lineRule="auto"/>
        <w:ind w:leftChars="176" w:left="2125" w:hangingChars="709" w:hanging="1703"/>
        <w:rPr>
          <w:rFonts w:eastAsia="標楷體"/>
        </w:rPr>
      </w:pPr>
      <w:r w:rsidRPr="00C82B3C">
        <w:rPr>
          <w:rFonts w:eastAsia="標楷體"/>
          <w:b/>
        </w:rPr>
        <w:t>3.4</w:t>
      </w:r>
      <w:r w:rsidRPr="00C82B3C">
        <w:rPr>
          <w:rFonts w:eastAsia="標楷體"/>
          <w:b/>
        </w:rPr>
        <w:t>暫時性變更：</w:t>
      </w:r>
      <w:r w:rsidRPr="00C82B3C">
        <w:rPr>
          <w:rFonts w:eastAsia="標楷體"/>
        </w:rPr>
        <w:t>係指針對某特殊狀況之研究需要進行之臨時性變更，此等變更必須清楚界定變更之期間，且於期滿時，恢復變更前之狀況。</w:t>
      </w:r>
    </w:p>
    <w:p w:rsidR="00AB12A1" w:rsidRPr="00C82B3C" w:rsidRDefault="00AB12A1" w:rsidP="00AB12A1">
      <w:pPr>
        <w:spacing w:line="360" w:lineRule="auto"/>
        <w:ind w:leftChars="177" w:left="1987" w:hangingChars="650" w:hanging="1562"/>
        <w:rPr>
          <w:rFonts w:eastAsia="標楷體"/>
        </w:rPr>
      </w:pPr>
      <w:r w:rsidRPr="00C82B3C">
        <w:rPr>
          <w:rFonts w:eastAsia="標楷體"/>
          <w:b/>
        </w:rPr>
        <w:t>3.5</w:t>
      </w:r>
      <w:r w:rsidRPr="00C82B3C">
        <w:rPr>
          <w:rFonts w:eastAsia="標楷體"/>
          <w:b/>
        </w:rPr>
        <w:t>化學物質：</w:t>
      </w:r>
      <w:r w:rsidRPr="00C82B3C">
        <w:rPr>
          <w:rFonts w:eastAsia="標楷體"/>
        </w:rPr>
        <w:t>實驗過程中所使用、處置、製造之化學物質，包括原料、產品、中間產物、藥品、潤滑用油等。</w:t>
      </w:r>
    </w:p>
    <w:p w:rsidR="00AB12A1" w:rsidRPr="00C82B3C" w:rsidRDefault="00AB12A1" w:rsidP="00AB12A1">
      <w:pPr>
        <w:spacing w:line="360" w:lineRule="auto"/>
        <w:ind w:leftChars="177" w:left="1987" w:hangingChars="650" w:hanging="1562"/>
        <w:rPr>
          <w:rFonts w:eastAsia="標楷體"/>
        </w:rPr>
      </w:pPr>
      <w:r w:rsidRPr="00C82B3C">
        <w:rPr>
          <w:rFonts w:eastAsia="標楷體"/>
          <w:b/>
        </w:rPr>
        <w:t>3.6</w:t>
      </w:r>
      <w:r w:rsidRPr="00C82B3C">
        <w:rPr>
          <w:rFonts w:eastAsia="標楷體"/>
          <w:b/>
        </w:rPr>
        <w:t>實驗技術：</w:t>
      </w:r>
      <w:r w:rsidRPr="00C82B3C">
        <w:rPr>
          <w:rFonts w:eastAsia="標楷體"/>
        </w:rPr>
        <w:t>對原物料、試驗、設備可用性、新增設備、新產品及操作條件有影響之製程領域。</w:t>
      </w:r>
    </w:p>
    <w:p w:rsidR="00AB12A1" w:rsidRPr="00C82B3C" w:rsidRDefault="00AB12A1" w:rsidP="00AB12A1">
      <w:pPr>
        <w:spacing w:line="360" w:lineRule="auto"/>
        <w:ind w:leftChars="177" w:left="1987" w:hangingChars="650" w:hanging="1562"/>
        <w:rPr>
          <w:rFonts w:eastAsia="標楷體"/>
        </w:rPr>
      </w:pPr>
      <w:r w:rsidRPr="00C82B3C">
        <w:rPr>
          <w:rFonts w:eastAsia="標楷體"/>
          <w:b/>
        </w:rPr>
        <w:t>3.7</w:t>
      </w:r>
      <w:r w:rsidRPr="00C82B3C">
        <w:rPr>
          <w:rFonts w:eastAsia="標楷體"/>
          <w:b/>
        </w:rPr>
        <w:t>儀器設備：</w:t>
      </w:r>
      <w:r w:rsidRPr="00C82B3C">
        <w:rPr>
          <w:rFonts w:eastAsia="標楷體"/>
        </w:rPr>
        <w:t>係指實驗過程中所需之裝置之本體及其配件。例如：塔槽、熱交換器、轉動機械、儀錶、警報裝置、分析儀器、程序控制軟硬體、公用設備、走道、平台、安全閥及聯鎖系統、氣體監測器等。</w:t>
      </w:r>
    </w:p>
    <w:p w:rsidR="00AB12A1" w:rsidRPr="00C82B3C" w:rsidRDefault="00AB12A1" w:rsidP="001B0DF1">
      <w:pPr>
        <w:pStyle w:val="a3"/>
        <w:numPr>
          <w:ilvl w:val="0"/>
          <w:numId w:val="105"/>
        </w:numPr>
        <w:spacing w:line="360" w:lineRule="auto"/>
        <w:ind w:leftChars="0" w:left="567" w:hanging="567"/>
        <w:rPr>
          <w:rFonts w:eastAsia="標楷體"/>
          <w:b/>
        </w:rPr>
      </w:pPr>
      <w:r w:rsidRPr="00C82B3C">
        <w:rPr>
          <w:rFonts w:eastAsia="標楷體" w:hint="eastAsia"/>
          <w:b/>
        </w:rPr>
        <w:t>變更管理程序</w:t>
      </w:r>
    </w:p>
    <w:p w:rsidR="00AB12A1" w:rsidRPr="00C82B3C" w:rsidRDefault="00AB12A1" w:rsidP="00AB12A1">
      <w:pPr>
        <w:pStyle w:val="25"/>
        <w:spacing w:line="360" w:lineRule="auto"/>
      </w:pPr>
      <w:r w:rsidRPr="00C82B3C">
        <w:lastRenderedPageBreak/>
        <w:t>變更</w:t>
      </w:r>
      <w:r w:rsidRPr="00C82B3C">
        <w:rPr>
          <w:rFonts w:hint="eastAsia"/>
        </w:rPr>
        <w:t>之程序</w:t>
      </w:r>
      <w:r w:rsidRPr="00C82B3C">
        <w:t>（圖</w:t>
      </w:r>
      <w:r w:rsidRPr="00C82B3C">
        <w:rPr>
          <w:rFonts w:hint="eastAsia"/>
        </w:rPr>
        <w:t>一</w:t>
      </w:r>
      <w:r w:rsidRPr="00C82B3C">
        <w:t>），主要內容概述如下：</w:t>
      </w:r>
    </w:p>
    <w:p w:rsidR="00AB12A1" w:rsidRPr="00C82B3C" w:rsidRDefault="00AB12A1" w:rsidP="00AB12A1">
      <w:pPr>
        <w:pStyle w:val="25"/>
        <w:spacing w:line="360" w:lineRule="auto"/>
        <w:ind w:leftChars="235" w:left="1724" w:hangingChars="414" w:hanging="1160"/>
      </w:pPr>
      <w:r w:rsidRPr="00C82B3C">
        <w:rPr>
          <w:b/>
        </w:rPr>
        <w:t>第一步：</w:t>
      </w:r>
      <w:r w:rsidRPr="00C82B3C">
        <w:t>界定變更管理之範圍，應明確定義出變更管制之範圍，如：建築物、設備、化學品、標準作業程序等之新增與變更</w:t>
      </w:r>
      <w:r w:rsidRPr="00C82B3C">
        <w:rPr>
          <w:rFonts w:hint="eastAsia"/>
        </w:rPr>
        <w:t>。</w:t>
      </w:r>
    </w:p>
    <w:p w:rsidR="00AB12A1" w:rsidRPr="00C82B3C" w:rsidRDefault="00AB12A1" w:rsidP="00AB12A1">
      <w:pPr>
        <w:pStyle w:val="25"/>
        <w:spacing w:line="360" w:lineRule="auto"/>
        <w:ind w:leftChars="235" w:left="1724" w:hangingChars="414" w:hanging="1160"/>
      </w:pPr>
      <w:r w:rsidRPr="00C82B3C">
        <w:rPr>
          <w:b/>
        </w:rPr>
        <w:t>第二步：</w:t>
      </w:r>
      <w:r w:rsidRPr="00C82B3C">
        <w:t>於管理系統中制訂變更管制度或程序，並依此執行變更管理</w:t>
      </w:r>
      <w:r w:rsidRPr="00C82B3C">
        <w:rPr>
          <w:rFonts w:hint="eastAsia"/>
        </w:rPr>
        <w:t>。</w:t>
      </w:r>
    </w:p>
    <w:p w:rsidR="00AB12A1" w:rsidRPr="00C82B3C" w:rsidRDefault="00AB12A1" w:rsidP="00AB12A1">
      <w:pPr>
        <w:pStyle w:val="25"/>
        <w:spacing w:line="360" w:lineRule="auto"/>
        <w:ind w:leftChars="235" w:left="1724" w:hangingChars="414" w:hanging="1160"/>
      </w:pPr>
      <w:r w:rsidRPr="00C82B3C">
        <w:rPr>
          <w:b/>
        </w:rPr>
        <w:t>第三步：</w:t>
      </w:r>
      <w:r w:rsidRPr="00C82B3C">
        <w:t>當變更符合管制範圍時，應由變更單位申請變更</w:t>
      </w:r>
      <w:r w:rsidRPr="00C82B3C">
        <w:rPr>
          <w:rFonts w:hint="eastAsia"/>
        </w:rPr>
        <w:t>。</w:t>
      </w:r>
    </w:p>
    <w:p w:rsidR="00AB12A1" w:rsidRPr="00C82B3C" w:rsidRDefault="00AB12A1" w:rsidP="00AB12A1">
      <w:pPr>
        <w:pStyle w:val="25"/>
        <w:spacing w:line="360" w:lineRule="auto"/>
        <w:ind w:leftChars="235" w:left="1724" w:hangingChars="414" w:hanging="1160"/>
      </w:pPr>
      <w:r w:rsidRPr="00C82B3C">
        <w:rPr>
          <w:b/>
        </w:rPr>
        <w:t>第四步：</w:t>
      </w:r>
      <w:r w:rsidRPr="00C82B3C">
        <w:t>進行危害鑑別與風險評估，在導入變更項目前，應事先評估此變更是否引起新的危害或風險、或是否會加劇危害或風險的程序，接著評估此風險是否在可接受範圍，若無法接受則不可執行此變更，待風險評估完成後需將變更後之風險結果更新，並將風險告知與此變更項目有關之</w:t>
      </w:r>
      <w:r w:rsidRPr="00C82B3C">
        <w:rPr>
          <w:rFonts w:hint="eastAsia"/>
        </w:rPr>
        <w:t>校內工作者。</w:t>
      </w:r>
    </w:p>
    <w:p w:rsidR="00AB12A1" w:rsidRDefault="00AB12A1" w:rsidP="00AB12A1">
      <w:pPr>
        <w:pStyle w:val="25"/>
        <w:spacing w:line="360" w:lineRule="auto"/>
        <w:ind w:leftChars="235" w:left="1724" w:hangingChars="414" w:hanging="1160"/>
      </w:pPr>
      <w:r w:rsidRPr="00C82B3C">
        <w:rPr>
          <w:b/>
        </w:rPr>
        <w:t>第五步：</w:t>
      </w:r>
      <w:r w:rsidRPr="00C82B3C">
        <w:t>將有關變更項目之相關資料結果予以文件化；完成前述步驟後方能執行變更項目。</w:t>
      </w:r>
    </w:p>
    <w:p w:rsidR="00AB12A1" w:rsidRDefault="00AB12A1" w:rsidP="00AB12A1">
      <w:pPr>
        <w:pStyle w:val="25"/>
        <w:spacing w:line="360" w:lineRule="auto"/>
        <w:ind w:leftChars="235" w:left="1723" w:hangingChars="414" w:hanging="1159"/>
      </w:pPr>
    </w:p>
    <w:p w:rsidR="00AB12A1" w:rsidRDefault="00AB12A1" w:rsidP="00AB12A1">
      <w:pPr>
        <w:pStyle w:val="25"/>
        <w:spacing w:line="360" w:lineRule="auto"/>
        <w:ind w:leftChars="235" w:left="1723" w:hangingChars="414" w:hanging="1159"/>
      </w:pPr>
    </w:p>
    <w:p w:rsidR="00AB12A1" w:rsidRDefault="00AB12A1" w:rsidP="00AB12A1">
      <w:pPr>
        <w:pStyle w:val="25"/>
        <w:spacing w:line="360" w:lineRule="auto"/>
        <w:ind w:leftChars="235" w:left="1723" w:hangingChars="414" w:hanging="1159"/>
      </w:pPr>
    </w:p>
    <w:p w:rsidR="00AB12A1" w:rsidRPr="00C82B3C" w:rsidRDefault="00AB12A1" w:rsidP="00AB12A1">
      <w:pPr>
        <w:pStyle w:val="25"/>
        <w:spacing w:line="360" w:lineRule="auto"/>
        <w:ind w:leftChars="235" w:left="1723" w:hangingChars="414" w:hanging="1159"/>
      </w:pPr>
    </w:p>
    <w:p w:rsidR="00AB12A1" w:rsidRPr="00C82B3C" w:rsidRDefault="00AB12A1" w:rsidP="00AB12A1">
      <w:pPr>
        <w:widowControl/>
        <w:spacing w:line="276" w:lineRule="auto"/>
        <w:rPr>
          <w:rFonts w:eastAsia="標楷體"/>
        </w:rPr>
      </w:pPr>
    </w:p>
    <w:p w:rsidR="00AB12A1" w:rsidRPr="005C0FB5" w:rsidRDefault="00AB12A1" w:rsidP="00AB12A1">
      <w:pPr>
        <w:spacing w:line="276" w:lineRule="auto"/>
        <w:jc w:val="center"/>
        <w:rPr>
          <w:rFonts w:eastAsia="標楷體"/>
          <w:b/>
        </w:rPr>
      </w:pPr>
      <w:r>
        <w:rPr>
          <w:rFonts w:eastAsia="標楷體"/>
          <w:b/>
          <w:noProof/>
        </w:rPr>
        <w:lastRenderedPageBreak/>
        <w:drawing>
          <wp:inline distT="0" distB="0" distL="0" distR="0" wp14:anchorId="766B989B" wp14:editId="18CA78BC">
            <wp:extent cx="3328416" cy="5596128"/>
            <wp:effectExtent l="0" t="0" r="0" b="0"/>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28416" cy="5596128"/>
                    </a:xfrm>
                    <a:prstGeom prst="rect">
                      <a:avLst/>
                    </a:prstGeom>
                  </pic:spPr>
                </pic:pic>
              </a:graphicData>
            </a:graphic>
          </wp:inline>
        </w:drawing>
      </w:r>
    </w:p>
    <w:p w:rsidR="00AB12A1" w:rsidRPr="00C82B3C" w:rsidRDefault="00AB12A1" w:rsidP="001B0DF1">
      <w:pPr>
        <w:pStyle w:val="a3"/>
        <w:numPr>
          <w:ilvl w:val="0"/>
          <w:numId w:val="105"/>
        </w:numPr>
        <w:spacing w:line="360" w:lineRule="auto"/>
        <w:ind w:leftChars="0" w:left="567" w:hanging="567"/>
        <w:rPr>
          <w:rFonts w:eastAsia="標楷體"/>
          <w:b/>
        </w:rPr>
      </w:pPr>
      <w:r w:rsidRPr="00C82B3C">
        <w:rPr>
          <w:rFonts w:eastAsia="標楷體"/>
          <w:b/>
        </w:rPr>
        <w:t>內容說明：</w:t>
      </w:r>
    </w:p>
    <w:p w:rsidR="00AB12A1" w:rsidRPr="00C82B3C" w:rsidRDefault="00AB12A1" w:rsidP="00AB12A1">
      <w:pPr>
        <w:spacing w:line="360" w:lineRule="auto"/>
        <w:ind w:right="-6" w:firstLine="350"/>
        <w:rPr>
          <w:rFonts w:eastAsia="標楷體"/>
        </w:rPr>
      </w:pPr>
      <w:r w:rsidRPr="00C82B3C">
        <w:rPr>
          <w:rFonts w:eastAsia="標楷體"/>
        </w:rPr>
        <w:t xml:space="preserve">5.1 </w:t>
      </w:r>
      <w:r w:rsidRPr="00C82B3C">
        <w:rPr>
          <w:rFonts w:eastAsia="標楷體"/>
        </w:rPr>
        <w:t>各</w:t>
      </w:r>
      <w:r w:rsidRPr="00C82B3C">
        <w:rPr>
          <w:rFonts w:eastAsia="標楷體" w:hint="eastAsia"/>
        </w:rPr>
        <w:t>單位職責</w:t>
      </w:r>
    </w:p>
    <w:p w:rsidR="00AB12A1" w:rsidRPr="00C82B3C" w:rsidRDefault="00AB12A1" w:rsidP="00AB12A1">
      <w:pPr>
        <w:spacing w:line="360" w:lineRule="auto"/>
        <w:ind w:firstLine="840"/>
        <w:jc w:val="both"/>
        <w:rPr>
          <w:rFonts w:eastAsia="標楷體"/>
        </w:rPr>
      </w:pPr>
      <w:r w:rsidRPr="00C82B3C">
        <w:rPr>
          <w:rFonts w:eastAsia="標楷體"/>
        </w:rPr>
        <w:t xml:space="preserve">5.1.1 </w:t>
      </w:r>
      <w:r w:rsidRPr="00C82B3C">
        <w:rPr>
          <w:rFonts w:eastAsia="標楷體" w:hint="eastAsia"/>
        </w:rPr>
        <w:t>校長</w:t>
      </w:r>
    </w:p>
    <w:p w:rsidR="00AB12A1" w:rsidRPr="00C82B3C" w:rsidRDefault="00AB12A1" w:rsidP="00AB12A1">
      <w:pPr>
        <w:spacing w:after="60" w:line="360" w:lineRule="auto"/>
        <w:ind w:firstLine="1498"/>
        <w:jc w:val="both"/>
        <w:rPr>
          <w:rFonts w:eastAsia="標楷體"/>
        </w:rPr>
      </w:pPr>
      <w:r w:rsidRPr="00C82B3C">
        <w:rPr>
          <w:rFonts w:eastAsia="標楷體"/>
        </w:rPr>
        <w:t>督導所屬建立完整的製程變更管理制度，並提供必要之資源。</w:t>
      </w:r>
    </w:p>
    <w:p w:rsidR="00AB12A1" w:rsidRPr="00C82B3C" w:rsidRDefault="00AB12A1" w:rsidP="00AB12A1">
      <w:pPr>
        <w:spacing w:after="60" w:line="360" w:lineRule="auto"/>
        <w:ind w:firstLine="840"/>
        <w:jc w:val="both"/>
        <w:rPr>
          <w:rFonts w:eastAsia="標楷體"/>
        </w:rPr>
      </w:pPr>
      <w:r w:rsidRPr="00C82B3C">
        <w:rPr>
          <w:rFonts w:eastAsia="標楷體"/>
        </w:rPr>
        <w:t xml:space="preserve">5.1.2 </w:t>
      </w:r>
      <w:r w:rsidRPr="00C82B3C">
        <w:rPr>
          <w:rFonts w:eastAsia="標楷體"/>
        </w:rPr>
        <w:t>受理單位主管</w:t>
      </w:r>
      <w:r w:rsidRPr="00C82B3C">
        <w:rPr>
          <w:rFonts w:eastAsia="標楷體"/>
        </w:rPr>
        <w:t>(</w:t>
      </w:r>
      <w:r w:rsidRPr="00C82B3C">
        <w:rPr>
          <w:rFonts w:eastAsia="標楷體"/>
        </w:rPr>
        <w:t>指定受理之單位主管</w:t>
      </w:r>
      <w:r w:rsidRPr="00C82B3C">
        <w:rPr>
          <w:rFonts w:eastAsia="標楷體"/>
        </w:rPr>
        <w:t>)</w:t>
      </w:r>
    </w:p>
    <w:p w:rsidR="00AB12A1" w:rsidRPr="00C82B3C" w:rsidRDefault="00AB12A1" w:rsidP="001B0DF1">
      <w:pPr>
        <w:pStyle w:val="a3"/>
        <w:numPr>
          <w:ilvl w:val="0"/>
          <w:numId w:val="106"/>
        </w:numPr>
        <w:spacing w:line="360" w:lineRule="auto"/>
        <w:ind w:leftChars="0"/>
        <w:jc w:val="both"/>
        <w:rPr>
          <w:rFonts w:eastAsia="標楷體"/>
        </w:rPr>
      </w:pPr>
      <w:r w:rsidRPr="00C82B3C">
        <w:rPr>
          <w:rFonts w:eastAsia="標楷體"/>
        </w:rPr>
        <w:t>分配變更或修改案件之設計工作，並追蹤執行情形。</w:t>
      </w:r>
    </w:p>
    <w:p w:rsidR="00AB12A1" w:rsidRPr="00C82B3C" w:rsidRDefault="00AB12A1" w:rsidP="001B0DF1">
      <w:pPr>
        <w:pStyle w:val="a3"/>
        <w:numPr>
          <w:ilvl w:val="0"/>
          <w:numId w:val="106"/>
        </w:numPr>
        <w:spacing w:line="360" w:lineRule="auto"/>
        <w:ind w:leftChars="0"/>
        <w:jc w:val="both"/>
        <w:rPr>
          <w:rFonts w:eastAsia="標楷體"/>
        </w:rPr>
      </w:pPr>
      <w:r w:rsidRPr="00C82B3C">
        <w:rPr>
          <w:rFonts w:eastAsia="標楷體"/>
        </w:rPr>
        <w:t>協調或指派合適的</w:t>
      </w:r>
      <w:r w:rsidRPr="00C82B3C">
        <w:rPr>
          <w:rFonts w:eastAsia="標楷體" w:hint="eastAsia"/>
        </w:rPr>
        <w:t>校內工作者</w:t>
      </w:r>
      <w:r w:rsidRPr="00C82B3C">
        <w:rPr>
          <w:rFonts w:eastAsia="標楷體"/>
        </w:rPr>
        <w:t>參與設計之</w:t>
      </w:r>
      <w:r w:rsidRPr="00C82B3C">
        <w:rPr>
          <w:rFonts w:eastAsia="標楷體" w:hint="eastAsia"/>
        </w:rPr>
        <w:t>職業安全衛生</w:t>
      </w:r>
      <w:r w:rsidRPr="00C82B3C">
        <w:rPr>
          <w:rFonts w:eastAsia="標楷體"/>
        </w:rPr>
        <w:t>影響評估。</w:t>
      </w:r>
    </w:p>
    <w:p w:rsidR="00AB12A1" w:rsidRPr="00C82B3C" w:rsidRDefault="00AB12A1" w:rsidP="001B0DF1">
      <w:pPr>
        <w:pStyle w:val="a3"/>
        <w:numPr>
          <w:ilvl w:val="0"/>
          <w:numId w:val="106"/>
        </w:numPr>
        <w:spacing w:line="360" w:lineRule="auto"/>
        <w:ind w:leftChars="0"/>
        <w:jc w:val="both"/>
        <w:rPr>
          <w:rFonts w:eastAsia="標楷體"/>
        </w:rPr>
      </w:pPr>
      <w:r w:rsidRPr="00C82B3C">
        <w:rPr>
          <w:rFonts w:eastAsia="標楷體"/>
        </w:rPr>
        <w:t>督導完成變更案件測試前應有的安全措施，及相關</w:t>
      </w:r>
      <w:r w:rsidRPr="00C82B3C">
        <w:rPr>
          <w:rFonts w:eastAsia="標楷體" w:hint="eastAsia"/>
        </w:rPr>
        <w:t>校內工作者</w:t>
      </w:r>
      <w:r w:rsidRPr="00C82B3C">
        <w:rPr>
          <w:rFonts w:eastAsia="標楷體"/>
        </w:rPr>
        <w:t>之訓練。</w:t>
      </w:r>
    </w:p>
    <w:p w:rsidR="00AB12A1" w:rsidRPr="00C82B3C" w:rsidRDefault="00AB12A1" w:rsidP="001B0DF1">
      <w:pPr>
        <w:pStyle w:val="a3"/>
        <w:numPr>
          <w:ilvl w:val="0"/>
          <w:numId w:val="106"/>
        </w:numPr>
        <w:spacing w:after="60" w:line="360" w:lineRule="auto"/>
        <w:ind w:leftChars="0"/>
        <w:jc w:val="both"/>
        <w:rPr>
          <w:rFonts w:eastAsia="標楷體"/>
        </w:rPr>
      </w:pPr>
      <w:r w:rsidRPr="00C82B3C">
        <w:rPr>
          <w:rFonts w:eastAsia="標楷體"/>
        </w:rPr>
        <w:t>負責管轄區域所屬資料符合現場實況。</w:t>
      </w:r>
    </w:p>
    <w:p w:rsidR="00AB12A1" w:rsidRPr="00C82B3C" w:rsidRDefault="00AB12A1" w:rsidP="00AB12A1">
      <w:pPr>
        <w:spacing w:after="60" w:line="360" w:lineRule="auto"/>
        <w:ind w:left="1722" w:hanging="882"/>
        <w:jc w:val="both"/>
        <w:rPr>
          <w:rFonts w:eastAsia="標楷體"/>
        </w:rPr>
      </w:pPr>
      <w:r w:rsidRPr="00C82B3C">
        <w:rPr>
          <w:rFonts w:eastAsia="標楷體"/>
        </w:rPr>
        <w:t xml:space="preserve">5.1.4 </w:t>
      </w:r>
      <w:r w:rsidRPr="00C82B3C">
        <w:rPr>
          <w:rFonts w:eastAsia="標楷體"/>
        </w:rPr>
        <w:t>相關配合單位主管或</w:t>
      </w:r>
      <w:r w:rsidRPr="00C82B3C">
        <w:rPr>
          <w:rFonts w:eastAsia="標楷體" w:hint="eastAsia"/>
        </w:rPr>
        <w:t>校內工作者</w:t>
      </w:r>
    </w:p>
    <w:p w:rsidR="00AB12A1" w:rsidRPr="00C82B3C" w:rsidRDefault="00AB12A1" w:rsidP="001B0DF1">
      <w:pPr>
        <w:pStyle w:val="a3"/>
        <w:numPr>
          <w:ilvl w:val="0"/>
          <w:numId w:val="107"/>
        </w:numPr>
        <w:spacing w:line="360" w:lineRule="auto"/>
        <w:ind w:leftChars="0"/>
        <w:jc w:val="both"/>
        <w:rPr>
          <w:rFonts w:eastAsia="標楷體"/>
        </w:rPr>
      </w:pPr>
      <w:r w:rsidRPr="00C82B3C">
        <w:rPr>
          <w:rFonts w:eastAsia="標楷體"/>
        </w:rPr>
        <w:lastRenderedPageBreak/>
        <w:t>負責變更之設備、設施按規定程序進行安裝、操作或維修等。</w:t>
      </w:r>
    </w:p>
    <w:p w:rsidR="00AB12A1" w:rsidRPr="00C82B3C" w:rsidRDefault="00AB12A1" w:rsidP="001B0DF1">
      <w:pPr>
        <w:pStyle w:val="a3"/>
        <w:numPr>
          <w:ilvl w:val="0"/>
          <w:numId w:val="107"/>
        </w:numPr>
        <w:spacing w:line="360" w:lineRule="auto"/>
        <w:ind w:leftChars="0"/>
        <w:jc w:val="both"/>
        <w:rPr>
          <w:rFonts w:eastAsia="標楷體"/>
        </w:rPr>
      </w:pPr>
      <w:r w:rsidRPr="00C82B3C">
        <w:rPr>
          <w:rFonts w:eastAsia="標楷體"/>
        </w:rPr>
        <w:t>負責相關</w:t>
      </w:r>
      <w:r w:rsidRPr="00C82B3C">
        <w:rPr>
          <w:rFonts w:eastAsia="標楷體" w:hint="eastAsia"/>
        </w:rPr>
        <w:t>校內工作者</w:t>
      </w:r>
      <w:r w:rsidRPr="00C82B3C">
        <w:rPr>
          <w:rFonts w:eastAsia="標楷體"/>
        </w:rPr>
        <w:t>接受變更之相關訓練，務必使</w:t>
      </w:r>
      <w:r w:rsidRPr="00C82B3C">
        <w:rPr>
          <w:rFonts w:eastAsia="標楷體" w:hint="eastAsia"/>
        </w:rPr>
        <w:t>其</w:t>
      </w:r>
      <w:r w:rsidRPr="00C82B3C">
        <w:rPr>
          <w:rFonts w:eastAsia="標楷體"/>
        </w:rPr>
        <w:t>能安全的操作變更後之設備或設施。</w:t>
      </w:r>
    </w:p>
    <w:p w:rsidR="00AB12A1" w:rsidRPr="00C82B3C" w:rsidRDefault="00AB12A1" w:rsidP="001B0DF1">
      <w:pPr>
        <w:pStyle w:val="a3"/>
        <w:numPr>
          <w:ilvl w:val="0"/>
          <w:numId w:val="107"/>
        </w:numPr>
        <w:spacing w:line="360" w:lineRule="auto"/>
        <w:ind w:leftChars="0"/>
        <w:jc w:val="both"/>
        <w:rPr>
          <w:rFonts w:eastAsia="標楷體"/>
        </w:rPr>
      </w:pPr>
      <w:r w:rsidRPr="00C82B3C">
        <w:rPr>
          <w:rFonts w:eastAsia="標楷體"/>
        </w:rPr>
        <w:t>依據程序執行緊急變更。</w:t>
      </w:r>
    </w:p>
    <w:p w:rsidR="00AB12A1" w:rsidRPr="00C82B3C" w:rsidRDefault="00AB12A1" w:rsidP="001B0DF1">
      <w:pPr>
        <w:pStyle w:val="a3"/>
        <w:numPr>
          <w:ilvl w:val="0"/>
          <w:numId w:val="107"/>
        </w:numPr>
        <w:spacing w:line="360" w:lineRule="auto"/>
        <w:ind w:leftChars="0"/>
        <w:jc w:val="both"/>
        <w:rPr>
          <w:rFonts w:eastAsia="標楷體"/>
        </w:rPr>
      </w:pPr>
      <w:r w:rsidRPr="00C82B3C">
        <w:rPr>
          <w:rFonts w:eastAsia="標楷體"/>
        </w:rPr>
        <w:t>與承攬商安全衛生有關之變更，在協議組織或相關會議中執行諮詢、告知或訓練。</w:t>
      </w:r>
    </w:p>
    <w:p w:rsidR="00AB12A1" w:rsidRPr="00C82B3C" w:rsidRDefault="00AB12A1" w:rsidP="001B0DF1">
      <w:pPr>
        <w:pStyle w:val="a3"/>
        <w:numPr>
          <w:ilvl w:val="0"/>
          <w:numId w:val="107"/>
        </w:numPr>
        <w:spacing w:line="360" w:lineRule="auto"/>
        <w:ind w:leftChars="0"/>
        <w:jc w:val="both"/>
        <w:rPr>
          <w:rFonts w:eastAsia="標楷體"/>
        </w:rPr>
      </w:pPr>
      <w:r w:rsidRPr="00C82B3C">
        <w:rPr>
          <w:rFonts w:eastAsia="標楷體"/>
        </w:rPr>
        <w:t>操作單位主管負責測試前安全檢查。</w:t>
      </w:r>
    </w:p>
    <w:p w:rsidR="00AB12A1" w:rsidRPr="00C82B3C" w:rsidRDefault="00AB12A1" w:rsidP="00AB12A1">
      <w:pPr>
        <w:spacing w:line="360" w:lineRule="auto"/>
        <w:ind w:firstLine="840"/>
        <w:jc w:val="both"/>
        <w:rPr>
          <w:rFonts w:eastAsia="標楷體"/>
        </w:rPr>
      </w:pPr>
      <w:r w:rsidRPr="00C82B3C">
        <w:rPr>
          <w:rFonts w:eastAsia="標楷體"/>
        </w:rPr>
        <w:t xml:space="preserve">5.1.5 </w:t>
      </w:r>
      <w:r w:rsidRPr="00C82B3C">
        <w:rPr>
          <w:rFonts w:eastAsia="標楷體" w:hint="eastAsia"/>
        </w:rPr>
        <w:t>變更</w:t>
      </w:r>
      <w:r w:rsidRPr="00C82B3C">
        <w:rPr>
          <w:rFonts w:eastAsia="標楷體"/>
        </w:rPr>
        <w:t>負責人</w:t>
      </w:r>
    </w:p>
    <w:p w:rsidR="00AB12A1" w:rsidRPr="00C82B3C" w:rsidRDefault="00AB12A1" w:rsidP="001B0DF1">
      <w:pPr>
        <w:pStyle w:val="a3"/>
        <w:numPr>
          <w:ilvl w:val="0"/>
          <w:numId w:val="108"/>
        </w:numPr>
        <w:spacing w:line="360" w:lineRule="auto"/>
        <w:ind w:leftChars="0"/>
        <w:jc w:val="both"/>
        <w:rPr>
          <w:rFonts w:eastAsia="標楷體"/>
        </w:rPr>
      </w:pPr>
      <w:r w:rsidRPr="00C82B3C">
        <w:rPr>
          <w:rFonts w:eastAsia="標楷體"/>
        </w:rPr>
        <w:t>負責變更作業流程管制表之製訂與管制。</w:t>
      </w:r>
    </w:p>
    <w:p w:rsidR="00AB12A1" w:rsidRPr="00C82B3C" w:rsidRDefault="00AB12A1" w:rsidP="001B0DF1">
      <w:pPr>
        <w:pStyle w:val="a3"/>
        <w:numPr>
          <w:ilvl w:val="0"/>
          <w:numId w:val="108"/>
        </w:numPr>
        <w:tabs>
          <w:tab w:val="left" w:pos="600"/>
        </w:tabs>
        <w:spacing w:line="360" w:lineRule="auto"/>
        <w:ind w:leftChars="0"/>
        <w:jc w:val="both"/>
        <w:rPr>
          <w:rFonts w:eastAsia="標楷體"/>
        </w:rPr>
      </w:pPr>
      <w:r w:rsidRPr="00C82B3C">
        <w:rPr>
          <w:rFonts w:eastAsia="標楷體"/>
        </w:rPr>
        <w:t>負責變更案件之基本設計及依據安全衛生影響評估結果修正、設計案件。</w:t>
      </w:r>
    </w:p>
    <w:p w:rsidR="00AB12A1" w:rsidRPr="00C82B3C" w:rsidRDefault="00AB12A1" w:rsidP="001B0DF1">
      <w:pPr>
        <w:pStyle w:val="a3"/>
        <w:numPr>
          <w:ilvl w:val="0"/>
          <w:numId w:val="108"/>
        </w:numPr>
        <w:tabs>
          <w:tab w:val="left" w:pos="600"/>
        </w:tabs>
        <w:spacing w:after="60" w:line="360" w:lineRule="auto"/>
        <w:ind w:leftChars="0"/>
        <w:jc w:val="both"/>
        <w:rPr>
          <w:rFonts w:eastAsia="標楷體"/>
        </w:rPr>
      </w:pPr>
      <w:r w:rsidRPr="00C82B3C">
        <w:rPr>
          <w:rFonts w:eastAsia="標楷體"/>
        </w:rPr>
        <w:t>掌握變更案件之執行進度，確保測試前依序完成製程修改管理程序之相關工作。</w:t>
      </w:r>
    </w:p>
    <w:p w:rsidR="00AB12A1" w:rsidRPr="00C82B3C" w:rsidRDefault="00AB12A1" w:rsidP="00AB12A1">
      <w:pPr>
        <w:spacing w:after="60" w:line="360" w:lineRule="auto"/>
        <w:ind w:firstLine="840"/>
        <w:jc w:val="both"/>
        <w:rPr>
          <w:rFonts w:eastAsia="標楷體"/>
        </w:rPr>
      </w:pPr>
      <w:r w:rsidRPr="00C82B3C">
        <w:rPr>
          <w:rFonts w:eastAsia="標楷體"/>
        </w:rPr>
        <w:t xml:space="preserve">5.1.6 </w:t>
      </w:r>
      <w:r w:rsidRPr="00C82B3C">
        <w:rPr>
          <w:rFonts w:eastAsia="標楷體"/>
        </w:rPr>
        <w:t>職業安全衛生管理單位</w:t>
      </w:r>
    </w:p>
    <w:p w:rsidR="00AB12A1" w:rsidRPr="00C82B3C" w:rsidRDefault="00AB12A1" w:rsidP="001B0DF1">
      <w:pPr>
        <w:pStyle w:val="a3"/>
        <w:numPr>
          <w:ilvl w:val="0"/>
          <w:numId w:val="109"/>
        </w:numPr>
        <w:spacing w:line="360" w:lineRule="auto"/>
        <w:ind w:leftChars="0"/>
        <w:jc w:val="both"/>
        <w:rPr>
          <w:rFonts w:eastAsia="標楷體"/>
        </w:rPr>
      </w:pPr>
      <w:r w:rsidRPr="00C82B3C">
        <w:rPr>
          <w:rFonts w:eastAsia="標楷體"/>
        </w:rPr>
        <w:t>提供設計上所需安全衛生及環保之相關規定，並參與職業安全衛生考量面及風險評估等工作。</w:t>
      </w:r>
    </w:p>
    <w:p w:rsidR="00AB12A1" w:rsidRPr="00C82B3C" w:rsidRDefault="00AB12A1" w:rsidP="001B0DF1">
      <w:pPr>
        <w:pStyle w:val="a3"/>
        <w:numPr>
          <w:ilvl w:val="0"/>
          <w:numId w:val="109"/>
        </w:numPr>
        <w:tabs>
          <w:tab w:val="left" w:pos="600"/>
        </w:tabs>
        <w:spacing w:after="60" w:line="360" w:lineRule="auto"/>
        <w:ind w:leftChars="0"/>
        <w:jc w:val="both"/>
        <w:rPr>
          <w:rFonts w:eastAsia="標楷體"/>
          <w:kern w:val="0"/>
        </w:rPr>
      </w:pPr>
      <w:r w:rsidRPr="00C82B3C">
        <w:rPr>
          <w:rFonts w:eastAsia="標楷體"/>
        </w:rPr>
        <w:t>蒐集相關資訊，提供建議，並協助各部門辦理變更案件之安全衛生訓練。</w:t>
      </w:r>
    </w:p>
    <w:p w:rsidR="00AB12A1" w:rsidRPr="00C82B3C" w:rsidRDefault="00AB12A1" w:rsidP="00AB12A1">
      <w:pPr>
        <w:tabs>
          <w:tab w:val="left" w:pos="600"/>
        </w:tabs>
        <w:spacing w:after="60" w:line="360" w:lineRule="auto"/>
        <w:ind w:left="2352" w:hanging="1526"/>
        <w:jc w:val="both"/>
        <w:rPr>
          <w:rFonts w:eastAsia="標楷體"/>
        </w:rPr>
      </w:pPr>
      <w:r w:rsidRPr="00C82B3C">
        <w:rPr>
          <w:rFonts w:eastAsia="標楷體"/>
        </w:rPr>
        <w:t>5.1.7</w:t>
      </w:r>
      <w:r w:rsidRPr="00C82B3C">
        <w:rPr>
          <w:rFonts w:eastAsia="標楷體"/>
        </w:rPr>
        <w:t>職業安全衛生委員會</w:t>
      </w:r>
    </w:p>
    <w:p w:rsidR="00AB12A1" w:rsidRPr="00C82B3C" w:rsidRDefault="00AB12A1" w:rsidP="00AB12A1">
      <w:pPr>
        <w:autoSpaceDE w:val="0"/>
        <w:autoSpaceDN w:val="0"/>
        <w:adjustRightInd w:val="0"/>
        <w:spacing w:line="360" w:lineRule="auto"/>
        <w:ind w:leftChars="525" w:left="1260" w:firstLineChars="75" w:firstLine="180"/>
        <w:jc w:val="both"/>
        <w:rPr>
          <w:rFonts w:eastAsia="標楷體"/>
        </w:rPr>
      </w:pPr>
      <w:r w:rsidRPr="00C82B3C">
        <w:rPr>
          <w:rFonts w:eastAsia="標楷體"/>
        </w:rPr>
        <w:t>提供變更前、後之相關建議。</w:t>
      </w:r>
    </w:p>
    <w:p w:rsidR="00AB12A1" w:rsidRPr="00C82B3C" w:rsidRDefault="00AB12A1" w:rsidP="00AB12A1">
      <w:pPr>
        <w:tabs>
          <w:tab w:val="left" w:pos="8520"/>
        </w:tabs>
        <w:spacing w:after="120" w:line="360" w:lineRule="auto"/>
        <w:ind w:right="113" w:firstLineChars="200" w:firstLine="480"/>
        <w:textAlignment w:val="center"/>
        <w:rPr>
          <w:rFonts w:eastAsia="標楷體"/>
        </w:rPr>
      </w:pPr>
      <w:r w:rsidRPr="00C82B3C">
        <w:rPr>
          <w:rFonts w:eastAsia="標楷體"/>
        </w:rPr>
        <w:t>5.2</w:t>
      </w:r>
      <w:r w:rsidRPr="00C82B3C">
        <w:rPr>
          <w:rFonts w:eastAsia="標楷體"/>
        </w:rPr>
        <w:t>作業說明</w:t>
      </w:r>
    </w:p>
    <w:p w:rsidR="00AB12A1" w:rsidRPr="00C82B3C" w:rsidRDefault="00AB12A1" w:rsidP="00AB12A1">
      <w:pPr>
        <w:tabs>
          <w:tab w:val="left" w:pos="8520"/>
        </w:tabs>
        <w:spacing w:after="60" w:line="360" w:lineRule="auto"/>
        <w:ind w:right="113" w:firstLineChars="300" w:firstLine="720"/>
        <w:textAlignment w:val="center"/>
        <w:rPr>
          <w:rFonts w:eastAsia="標楷體"/>
        </w:rPr>
      </w:pPr>
      <w:r w:rsidRPr="00C82B3C">
        <w:rPr>
          <w:rFonts w:eastAsia="標楷體"/>
        </w:rPr>
        <w:t>5.2.1</w:t>
      </w:r>
      <w:r w:rsidRPr="00C82B3C">
        <w:rPr>
          <w:rFonts w:eastAsia="標楷體"/>
        </w:rPr>
        <w:t>變更申請</w:t>
      </w:r>
    </w:p>
    <w:p w:rsidR="00AB12A1" w:rsidRPr="00C82B3C" w:rsidRDefault="00AB12A1" w:rsidP="00AB12A1">
      <w:pPr>
        <w:spacing w:after="60" w:line="360" w:lineRule="auto"/>
        <w:ind w:leftChars="531" w:left="1274"/>
        <w:rPr>
          <w:rFonts w:eastAsia="標楷體"/>
        </w:rPr>
      </w:pPr>
      <w:r w:rsidRPr="00C82B3C">
        <w:rPr>
          <w:rFonts w:eastAsia="標楷體"/>
        </w:rPr>
        <w:t>由變更單位主管提出變更申請，並做初步評估後，轉送受理單位進行變更審核。</w:t>
      </w:r>
    </w:p>
    <w:p w:rsidR="00AB12A1" w:rsidRPr="00C82B3C" w:rsidRDefault="00AB12A1" w:rsidP="00AB12A1">
      <w:pPr>
        <w:tabs>
          <w:tab w:val="left" w:pos="8520"/>
        </w:tabs>
        <w:spacing w:after="60" w:line="360" w:lineRule="auto"/>
        <w:ind w:right="113" w:firstLineChars="300" w:firstLine="720"/>
        <w:textAlignment w:val="center"/>
        <w:rPr>
          <w:rFonts w:eastAsia="標楷體"/>
        </w:rPr>
      </w:pPr>
      <w:r w:rsidRPr="00C82B3C">
        <w:rPr>
          <w:rFonts w:eastAsia="標楷體"/>
        </w:rPr>
        <w:t>5.2.2</w:t>
      </w:r>
      <w:r w:rsidRPr="00C82B3C">
        <w:rPr>
          <w:rFonts w:eastAsia="標楷體"/>
        </w:rPr>
        <w:t>變更案件之可行性與危害評估：</w:t>
      </w:r>
    </w:p>
    <w:p w:rsidR="00AB12A1" w:rsidRPr="00C82B3C" w:rsidRDefault="00AB12A1" w:rsidP="001B0DF1">
      <w:pPr>
        <w:pStyle w:val="a3"/>
        <w:numPr>
          <w:ilvl w:val="1"/>
          <w:numId w:val="108"/>
        </w:numPr>
        <w:spacing w:line="360" w:lineRule="auto"/>
        <w:ind w:leftChars="0" w:left="1560" w:hanging="284"/>
        <w:rPr>
          <w:rFonts w:eastAsia="標楷體"/>
        </w:rPr>
      </w:pPr>
      <w:r w:rsidRPr="00C82B3C">
        <w:rPr>
          <w:rFonts w:eastAsia="標楷體"/>
        </w:rPr>
        <w:t>受理單位主管應對變更申請案件實施可行性與危害評估</w:t>
      </w:r>
      <w:r w:rsidRPr="00C82B3C">
        <w:rPr>
          <w:rFonts w:eastAsia="標楷體" w:hint="eastAsia"/>
        </w:rPr>
        <w:t>（參考附件一、危害鑑別風險評估執行辦法）</w:t>
      </w:r>
      <w:r w:rsidRPr="00C82B3C">
        <w:rPr>
          <w:rFonts w:eastAsia="標楷體"/>
        </w:rPr>
        <w:t>，並審查是否需進行危害鑑別風險評估及決定控制措施之意見。如需進行危害鑑別風險評估，由執行變更單位主管協調或指派適當</w:t>
      </w:r>
      <w:r w:rsidRPr="00C82B3C">
        <w:rPr>
          <w:rFonts w:eastAsia="標楷體" w:hint="eastAsia"/>
        </w:rPr>
        <w:t>校內工作者</w:t>
      </w:r>
      <w:r w:rsidRPr="00C82B3C">
        <w:rPr>
          <w:rFonts w:eastAsia="標楷體"/>
        </w:rPr>
        <w:t>，並會同組織職業安全衛生委員會及</w:t>
      </w:r>
      <w:r w:rsidRPr="00C82B3C">
        <w:rPr>
          <w:rFonts w:eastAsia="標楷體" w:hint="eastAsia"/>
        </w:rPr>
        <w:t>相關</w:t>
      </w:r>
      <w:r w:rsidRPr="00C82B3C">
        <w:rPr>
          <w:rFonts w:eastAsia="標楷體" w:hint="eastAsia"/>
        </w:rPr>
        <w:lastRenderedPageBreak/>
        <w:t>校內工作者</w:t>
      </w:r>
      <w:r w:rsidRPr="00C82B3C">
        <w:rPr>
          <w:rFonts w:eastAsia="標楷體"/>
        </w:rPr>
        <w:t>，依安全衛生風險鑑別評估作業辦法實施評估，以確認變更後之潛在危害、風險及應有之控制措施。</w:t>
      </w:r>
    </w:p>
    <w:p w:rsidR="00AB12A1" w:rsidRPr="00C82B3C" w:rsidRDefault="00AB12A1" w:rsidP="001B0DF1">
      <w:pPr>
        <w:pStyle w:val="a3"/>
        <w:numPr>
          <w:ilvl w:val="1"/>
          <w:numId w:val="108"/>
        </w:numPr>
        <w:spacing w:line="360" w:lineRule="auto"/>
        <w:ind w:leftChars="0" w:left="1560" w:hanging="284"/>
        <w:rPr>
          <w:rFonts w:eastAsia="標楷體"/>
        </w:rPr>
      </w:pPr>
      <w:r w:rsidRPr="00C82B3C">
        <w:rPr>
          <w:rFonts w:eastAsia="標楷體"/>
        </w:rPr>
        <w:t>對於可行之變更案件則指派專人</w:t>
      </w:r>
      <w:r w:rsidRPr="00C82B3C">
        <w:rPr>
          <w:rFonts w:eastAsia="標楷體"/>
        </w:rPr>
        <w:t>(</w:t>
      </w:r>
      <w:r w:rsidRPr="00C82B3C">
        <w:rPr>
          <w:rFonts w:eastAsia="標楷體"/>
        </w:rPr>
        <w:t>稱為案件負責人</w:t>
      </w:r>
      <w:r w:rsidRPr="00C82B3C">
        <w:rPr>
          <w:rFonts w:eastAsia="標楷體"/>
        </w:rPr>
        <w:t>)</w:t>
      </w:r>
      <w:r w:rsidRPr="00C82B3C">
        <w:rPr>
          <w:rFonts w:eastAsia="標楷體"/>
        </w:rPr>
        <w:t>負責。受理單位認為必要時，得請</w:t>
      </w:r>
      <w:r w:rsidRPr="00C82B3C">
        <w:rPr>
          <w:rFonts w:eastAsia="標楷體" w:hint="eastAsia"/>
        </w:rPr>
        <w:t>校長</w:t>
      </w:r>
      <w:r w:rsidRPr="00C82B3C">
        <w:rPr>
          <w:rFonts w:eastAsia="標楷體"/>
        </w:rPr>
        <w:t>召集相關單位組成評估小組共同審查。若是不可行或顯著違反職業安全衛生規定者，應退回原申請單位修改。</w:t>
      </w:r>
    </w:p>
    <w:p w:rsidR="00AB12A1" w:rsidRPr="00C82B3C" w:rsidRDefault="00AB12A1" w:rsidP="00AB12A1">
      <w:pPr>
        <w:tabs>
          <w:tab w:val="left" w:pos="8520"/>
        </w:tabs>
        <w:spacing w:after="120" w:line="360" w:lineRule="auto"/>
        <w:ind w:right="113" w:firstLineChars="200" w:firstLine="480"/>
        <w:textAlignment w:val="center"/>
        <w:rPr>
          <w:rFonts w:eastAsia="標楷體"/>
        </w:rPr>
      </w:pPr>
      <w:r w:rsidRPr="00C82B3C">
        <w:rPr>
          <w:rFonts w:eastAsia="標楷體"/>
        </w:rPr>
        <w:t>5.3</w:t>
      </w:r>
      <w:r w:rsidRPr="00C82B3C">
        <w:rPr>
          <w:rFonts w:eastAsia="標楷體"/>
        </w:rPr>
        <w:t>告知</w:t>
      </w:r>
      <w:r w:rsidRPr="00C82B3C">
        <w:rPr>
          <w:rFonts w:eastAsia="標楷體"/>
        </w:rPr>
        <w:t>/</w:t>
      </w:r>
      <w:r w:rsidRPr="00C82B3C">
        <w:rPr>
          <w:rFonts w:eastAsia="標楷體"/>
        </w:rPr>
        <w:t>訓練</w:t>
      </w:r>
    </w:p>
    <w:p w:rsidR="00AB12A1" w:rsidRPr="00C82B3C" w:rsidRDefault="00AB12A1" w:rsidP="001B0DF1">
      <w:pPr>
        <w:pStyle w:val="a3"/>
        <w:numPr>
          <w:ilvl w:val="0"/>
          <w:numId w:val="110"/>
        </w:numPr>
        <w:spacing w:line="360" w:lineRule="auto"/>
        <w:ind w:leftChars="0" w:left="1701" w:hanging="283"/>
        <w:rPr>
          <w:rFonts w:eastAsia="標楷體"/>
          <w:spacing w:val="-6"/>
        </w:rPr>
      </w:pPr>
      <w:r w:rsidRPr="00C82B3C">
        <w:rPr>
          <w:rFonts w:eastAsia="標楷體"/>
          <w:spacing w:val="-6"/>
        </w:rPr>
        <w:t>變更影響所及之</w:t>
      </w:r>
      <w:r w:rsidRPr="00C82B3C">
        <w:rPr>
          <w:rFonts w:eastAsia="標楷體" w:hint="eastAsia"/>
        </w:rPr>
        <w:t>校內工作者及利益相關者</w:t>
      </w:r>
      <w:r w:rsidRPr="00C82B3C">
        <w:rPr>
          <w:rFonts w:eastAsia="標楷體"/>
          <w:spacing w:val="-6"/>
        </w:rPr>
        <w:t>須於該設備、設施或程序測試之前完成該變更之相關告知與訓練。包括新的操作標準及避免安全危害的作業方式，告知</w:t>
      </w:r>
      <w:r w:rsidRPr="00C82B3C">
        <w:rPr>
          <w:rFonts w:eastAsia="標楷體"/>
          <w:spacing w:val="-6"/>
        </w:rPr>
        <w:t>/</w:t>
      </w:r>
      <w:r w:rsidRPr="00C82B3C">
        <w:rPr>
          <w:rFonts w:eastAsia="標楷體"/>
          <w:spacing w:val="-6"/>
        </w:rPr>
        <w:t>訓練</w:t>
      </w:r>
      <w:r w:rsidRPr="00C82B3C">
        <w:rPr>
          <w:rFonts w:eastAsia="標楷體"/>
        </w:rPr>
        <w:t>記錄</w:t>
      </w:r>
      <w:r w:rsidRPr="00C82B3C">
        <w:rPr>
          <w:rFonts w:eastAsia="標楷體"/>
          <w:spacing w:val="-6"/>
        </w:rPr>
        <w:t>應保留資料備查。</w:t>
      </w:r>
    </w:p>
    <w:p w:rsidR="00AB12A1" w:rsidRPr="00C82B3C" w:rsidRDefault="00AB12A1" w:rsidP="001B0DF1">
      <w:pPr>
        <w:pStyle w:val="a3"/>
        <w:numPr>
          <w:ilvl w:val="0"/>
          <w:numId w:val="110"/>
        </w:numPr>
        <w:spacing w:line="360" w:lineRule="auto"/>
        <w:ind w:leftChars="0" w:left="1701" w:hanging="283"/>
        <w:rPr>
          <w:rFonts w:eastAsia="標楷體"/>
        </w:rPr>
      </w:pPr>
      <w:r w:rsidRPr="00C82B3C">
        <w:rPr>
          <w:rFonts w:eastAsia="標楷體"/>
        </w:rPr>
        <w:t>變更正式使用後，如確認為永久變更，其相關作業管制標準書，應於三個月內修改完成，並實施教育訓練，訓練記錄存查。</w:t>
      </w:r>
    </w:p>
    <w:p w:rsidR="00AB12A1" w:rsidRPr="00C82B3C" w:rsidRDefault="00AB12A1" w:rsidP="00AB12A1">
      <w:pPr>
        <w:tabs>
          <w:tab w:val="left" w:pos="8520"/>
        </w:tabs>
        <w:spacing w:after="120" w:line="360" w:lineRule="auto"/>
        <w:ind w:right="113" w:firstLineChars="200" w:firstLine="480"/>
        <w:textAlignment w:val="center"/>
        <w:rPr>
          <w:rFonts w:eastAsia="標楷體"/>
        </w:rPr>
      </w:pPr>
      <w:r w:rsidRPr="00C82B3C">
        <w:rPr>
          <w:rFonts w:eastAsia="標楷體"/>
        </w:rPr>
        <w:t>5.4</w:t>
      </w:r>
      <w:r w:rsidRPr="00C82B3C">
        <w:rPr>
          <w:rFonts w:eastAsia="標楷體"/>
        </w:rPr>
        <w:t>測試前安全檢查：</w:t>
      </w:r>
    </w:p>
    <w:p w:rsidR="00AB12A1" w:rsidRPr="00C82B3C" w:rsidRDefault="00AB12A1" w:rsidP="00AB12A1">
      <w:pPr>
        <w:spacing w:line="360" w:lineRule="auto"/>
        <w:ind w:leftChars="354" w:left="850"/>
        <w:jc w:val="both"/>
        <w:rPr>
          <w:rFonts w:eastAsia="標楷體"/>
        </w:rPr>
      </w:pPr>
      <w:r w:rsidRPr="00C82B3C">
        <w:rPr>
          <w:rFonts w:eastAsia="標楷體"/>
        </w:rPr>
        <w:t>當變更完成而準備運轉前，案件負責人應依執行測試前安全檢查，以確認完成下列事項：</w:t>
      </w:r>
    </w:p>
    <w:p w:rsidR="00AB12A1" w:rsidRPr="00C82B3C" w:rsidRDefault="00AB12A1" w:rsidP="001B0DF1">
      <w:pPr>
        <w:pStyle w:val="a3"/>
        <w:numPr>
          <w:ilvl w:val="2"/>
          <w:numId w:val="111"/>
        </w:numPr>
        <w:spacing w:line="360" w:lineRule="auto"/>
        <w:ind w:leftChars="0" w:left="1701"/>
        <w:jc w:val="both"/>
        <w:rPr>
          <w:rFonts w:eastAsia="標楷體"/>
        </w:rPr>
      </w:pPr>
      <w:r w:rsidRPr="00C82B3C">
        <w:rPr>
          <w:rFonts w:eastAsia="標楷體"/>
        </w:rPr>
        <w:t>應執行之風險評估及所提之改善建議均已完成。</w:t>
      </w:r>
    </w:p>
    <w:p w:rsidR="00AB12A1" w:rsidRPr="00C82B3C" w:rsidRDefault="00AB12A1" w:rsidP="001B0DF1">
      <w:pPr>
        <w:pStyle w:val="a3"/>
        <w:numPr>
          <w:ilvl w:val="2"/>
          <w:numId w:val="111"/>
        </w:numPr>
        <w:spacing w:line="360" w:lineRule="auto"/>
        <w:ind w:leftChars="0" w:left="1701"/>
        <w:jc w:val="both"/>
        <w:rPr>
          <w:rFonts w:eastAsia="標楷體"/>
        </w:rPr>
      </w:pPr>
      <w:r w:rsidRPr="00C82B3C">
        <w:rPr>
          <w:rFonts w:eastAsia="標楷體"/>
        </w:rPr>
        <w:t>施工或建造均符合設計之規格。</w:t>
      </w:r>
    </w:p>
    <w:p w:rsidR="00AB12A1" w:rsidRPr="00C82B3C" w:rsidRDefault="00AB12A1" w:rsidP="001B0DF1">
      <w:pPr>
        <w:pStyle w:val="a3"/>
        <w:numPr>
          <w:ilvl w:val="2"/>
          <w:numId w:val="111"/>
        </w:numPr>
        <w:spacing w:line="360" w:lineRule="auto"/>
        <w:ind w:leftChars="0" w:left="1701"/>
        <w:jc w:val="both"/>
        <w:rPr>
          <w:rFonts w:eastAsia="標楷體"/>
        </w:rPr>
      </w:pPr>
      <w:r w:rsidRPr="00C82B3C">
        <w:rPr>
          <w:rFonts w:eastAsia="標楷體"/>
        </w:rPr>
        <w:t>操作、維修及緊急應變處理程序已修正更新。</w:t>
      </w:r>
    </w:p>
    <w:p w:rsidR="00AB12A1" w:rsidRPr="00C82B3C" w:rsidRDefault="00AB12A1" w:rsidP="001B0DF1">
      <w:pPr>
        <w:pStyle w:val="a3"/>
        <w:numPr>
          <w:ilvl w:val="2"/>
          <w:numId w:val="111"/>
        </w:numPr>
        <w:spacing w:line="360" w:lineRule="auto"/>
        <w:ind w:leftChars="0" w:left="1701"/>
        <w:jc w:val="both"/>
        <w:rPr>
          <w:rFonts w:eastAsia="標楷體"/>
        </w:rPr>
      </w:pPr>
      <w:r w:rsidRPr="00C82B3C">
        <w:rPr>
          <w:rFonts w:eastAsia="標楷體"/>
        </w:rPr>
        <w:t>相關的圖樣、作業程序、操作參數等文件資料均已修訂更新。</w:t>
      </w:r>
    </w:p>
    <w:p w:rsidR="00AB12A1" w:rsidRPr="00C82B3C" w:rsidRDefault="00AB12A1" w:rsidP="001B0DF1">
      <w:pPr>
        <w:pStyle w:val="a3"/>
        <w:numPr>
          <w:ilvl w:val="2"/>
          <w:numId w:val="111"/>
        </w:numPr>
        <w:spacing w:line="360" w:lineRule="auto"/>
        <w:ind w:leftChars="0" w:left="1701"/>
        <w:jc w:val="both"/>
        <w:rPr>
          <w:rFonts w:eastAsia="標楷體"/>
        </w:rPr>
      </w:pPr>
      <w:r w:rsidRPr="00C82B3C">
        <w:rPr>
          <w:rFonts w:eastAsia="標楷體"/>
        </w:rPr>
        <w:t>變更影響所及操作</w:t>
      </w:r>
      <w:r w:rsidRPr="00C82B3C">
        <w:rPr>
          <w:rFonts w:eastAsia="標楷體" w:hint="eastAsia"/>
        </w:rPr>
        <w:t>校內工作者</w:t>
      </w:r>
      <w:r w:rsidRPr="00C82B3C">
        <w:rPr>
          <w:rFonts w:eastAsia="標楷體"/>
        </w:rPr>
        <w:t>與主管已接受相關訓練或被充分告知。</w:t>
      </w:r>
    </w:p>
    <w:p w:rsidR="00AB12A1" w:rsidRPr="00C82B3C" w:rsidRDefault="00AB12A1" w:rsidP="001B0DF1">
      <w:pPr>
        <w:pStyle w:val="a3"/>
        <w:numPr>
          <w:ilvl w:val="2"/>
          <w:numId w:val="111"/>
        </w:numPr>
        <w:spacing w:line="360" w:lineRule="auto"/>
        <w:ind w:leftChars="0" w:left="1701"/>
        <w:jc w:val="both"/>
        <w:rPr>
          <w:rFonts w:eastAsia="標楷體"/>
          <w:b/>
          <w:bCs/>
        </w:rPr>
      </w:pPr>
      <w:r w:rsidRPr="00C82B3C">
        <w:rPr>
          <w:rFonts w:eastAsia="標楷體"/>
        </w:rPr>
        <w:t>其他職業安全衛生相關法規相關要求是否符合。</w:t>
      </w:r>
    </w:p>
    <w:p w:rsidR="00AB12A1" w:rsidRPr="00C82B3C" w:rsidRDefault="00AB12A1" w:rsidP="001B0DF1">
      <w:pPr>
        <w:pStyle w:val="a3"/>
        <w:numPr>
          <w:ilvl w:val="2"/>
          <w:numId w:val="111"/>
        </w:numPr>
        <w:spacing w:line="360" w:lineRule="auto"/>
        <w:ind w:leftChars="0" w:left="1701"/>
        <w:jc w:val="both"/>
        <w:rPr>
          <w:rFonts w:eastAsia="標楷體"/>
        </w:rPr>
      </w:pPr>
      <w:r w:rsidRPr="00C82B3C">
        <w:rPr>
          <w:rFonts w:eastAsia="標楷體"/>
        </w:rPr>
        <w:t>上述所有項目經確認無誤後，始可作業。</w:t>
      </w:r>
    </w:p>
    <w:p w:rsidR="00E34689" w:rsidRDefault="00E34689">
      <w:pPr>
        <w:widowControl/>
        <w:rPr>
          <w:sz w:val="72"/>
          <w:szCs w:val="72"/>
        </w:rPr>
      </w:pPr>
      <w:r>
        <w:rPr>
          <w:sz w:val="72"/>
          <w:szCs w:val="72"/>
        </w:rPr>
        <w:br w:type="page"/>
      </w:r>
    </w:p>
    <w:p w:rsidR="00AB12A1" w:rsidRDefault="00AB12A1" w:rsidP="00AB12A1">
      <w:pPr>
        <w:widowControl/>
        <w:jc w:val="center"/>
        <w:rPr>
          <w:sz w:val="72"/>
          <w:szCs w:val="72"/>
        </w:rPr>
      </w:pPr>
    </w:p>
    <w:p w:rsidR="00E34689" w:rsidRDefault="00E34689" w:rsidP="00AB12A1">
      <w:pPr>
        <w:widowControl/>
        <w:jc w:val="center"/>
        <w:rPr>
          <w:sz w:val="72"/>
          <w:szCs w:val="72"/>
        </w:rPr>
      </w:pPr>
    </w:p>
    <w:p w:rsidR="00E34689" w:rsidRDefault="00E34689" w:rsidP="00CA724A">
      <w:pPr>
        <w:widowControl/>
        <w:jc w:val="center"/>
        <w:outlineLvl w:val="1"/>
        <w:rPr>
          <w:sz w:val="72"/>
          <w:szCs w:val="72"/>
        </w:rPr>
      </w:pPr>
      <w:bookmarkStart w:id="18" w:name="_Toc3790512"/>
      <w:r w:rsidRPr="00E34689">
        <w:rPr>
          <w:rFonts w:hint="eastAsia"/>
          <w:sz w:val="72"/>
          <w:szCs w:val="72"/>
        </w:rPr>
        <w:t>1-8</w:t>
      </w:r>
      <w:r w:rsidRPr="00E34689">
        <w:rPr>
          <w:rFonts w:hint="eastAsia"/>
          <w:sz w:val="72"/>
          <w:szCs w:val="72"/>
        </w:rPr>
        <w:t>職業安全衛生作業標準</w:t>
      </w:r>
      <w:bookmarkEnd w:id="18"/>
    </w:p>
    <w:p w:rsidR="00A36DE2" w:rsidRDefault="00A36DE2">
      <w:pPr>
        <w:widowControl/>
        <w:rPr>
          <w:sz w:val="72"/>
          <w:szCs w:val="72"/>
        </w:rPr>
      </w:pPr>
      <w:r>
        <w:rPr>
          <w:sz w:val="72"/>
          <w:szCs w:val="72"/>
        </w:rPr>
        <w:br w:type="page"/>
      </w:r>
    </w:p>
    <w:p w:rsidR="00A36DE2" w:rsidRDefault="00FB1DB3" w:rsidP="00A36DE2">
      <w:pPr>
        <w:snapToGrid w:val="0"/>
        <w:spacing w:line="276" w:lineRule="auto"/>
        <w:rPr>
          <w:rFonts w:ascii="Times New Roman" w:eastAsia="標楷體" w:hAnsi="Times New Roman" w:cs="Times New Roman"/>
          <w:b/>
          <w:sz w:val="48"/>
          <w:szCs w:val="48"/>
        </w:rPr>
      </w:pPr>
      <w:r>
        <w:rPr>
          <w:rFonts w:ascii="Times New Roman" w:eastAsia="標楷體" w:hAnsi="Times New Roman" w:cs="Times New Roman" w:hint="eastAsia"/>
          <w:b/>
          <w:sz w:val="48"/>
          <w:szCs w:val="48"/>
        </w:rPr>
        <w:lastRenderedPageBreak/>
        <w:t>國立仁愛高級農業</w:t>
      </w:r>
      <w:r w:rsidR="00A36DE2" w:rsidRPr="00DD6804">
        <w:rPr>
          <w:rFonts w:ascii="Times New Roman" w:eastAsia="標楷體" w:hAnsi="Times New Roman" w:cs="Times New Roman" w:hint="eastAsia"/>
          <w:b/>
          <w:sz w:val="48"/>
          <w:szCs w:val="48"/>
        </w:rPr>
        <w:t>職業學校</w:t>
      </w:r>
      <w:r w:rsidR="00A36DE2">
        <w:rPr>
          <w:rFonts w:ascii="Times New Roman" w:eastAsia="標楷體" w:hAnsi="Times New Roman" w:cs="Times New Roman" w:hint="eastAsia"/>
          <w:b/>
          <w:sz w:val="48"/>
          <w:szCs w:val="48"/>
        </w:rPr>
        <w:t>-</w:t>
      </w:r>
    </w:p>
    <w:p w:rsidR="00A36DE2" w:rsidRDefault="00A36DE2" w:rsidP="00A36DE2">
      <w:pPr>
        <w:snapToGrid w:val="0"/>
        <w:spacing w:line="276" w:lineRule="auto"/>
        <w:jc w:val="right"/>
        <w:rPr>
          <w:rFonts w:ascii="Times New Roman" w:eastAsia="標楷體" w:hAnsi="Times New Roman" w:cs="Times New Roman"/>
          <w:b/>
          <w:sz w:val="48"/>
          <w:szCs w:val="48"/>
        </w:rPr>
      </w:pPr>
      <w:r w:rsidRPr="00DD6804">
        <w:rPr>
          <w:rFonts w:ascii="Times New Roman" w:eastAsia="標楷體" w:hAnsi="Times New Roman" w:cs="Times New Roman"/>
          <w:b/>
          <w:sz w:val="48"/>
          <w:szCs w:val="48"/>
        </w:rPr>
        <w:t>職業安全衛生作業標準</w:t>
      </w:r>
    </w:p>
    <w:p w:rsidR="00A36DE2" w:rsidRPr="00AD6374" w:rsidRDefault="005C7B9C" w:rsidP="00A36DE2">
      <w:pPr>
        <w:spacing w:line="240" w:lineRule="exact"/>
        <w:jc w:val="right"/>
        <w:rPr>
          <w:rFonts w:ascii="標楷體" w:eastAsia="標楷體" w:hAnsi="標楷體" w:cs="Times New Roman"/>
          <w:sz w:val="20"/>
          <w:szCs w:val="20"/>
        </w:rPr>
      </w:pPr>
      <w:r>
        <w:rPr>
          <w:rFonts w:ascii="標楷體" w:eastAsia="標楷體" w:hAnsi="標楷體" w:cs="Times New Roman"/>
          <w:sz w:val="20"/>
          <w:szCs w:val="20"/>
        </w:rPr>
        <w:t xml:space="preserve"> </w:t>
      </w:r>
      <w:r w:rsidR="00A36DE2" w:rsidRPr="00AD6374">
        <w:rPr>
          <w:rFonts w:ascii="標楷體" w:eastAsia="標楷體" w:hAnsi="標楷體" w:cs="Times New Roman" w:hint="eastAsia"/>
          <w:sz w:val="20"/>
          <w:szCs w:val="20"/>
        </w:rPr>
        <w:t>年</w:t>
      </w:r>
      <w:r>
        <w:rPr>
          <w:rFonts w:ascii="標楷體" w:eastAsia="標楷體" w:hAnsi="標楷體" w:cs="Times New Roman"/>
          <w:sz w:val="20"/>
          <w:szCs w:val="20"/>
        </w:rPr>
        <w:t xml:space="preserve"> </w:t>
      </w:r>
      <w:r w:rsidR="00A36DE2" w:rsidRPr="00AD6374">
        <w:rPr>
          <w:rFonts w:ascii="標楷體" w:eastAsia="標楷體" w:hAnsi="標楷體" w:cs="Times New Roman" w:hint="eastAsia"/>
          <w:sz w:val="20"/>
          <w:szCs w:val="20"/>
        </w:rPr>
        <w:t>月</w:t>
      </w:r>
      <w:r>
        <w:rPr>
          <w:rFonts w:ascii="標楷體" w:eastAsia="標楷體" w:hAnsi="標楷體" w:cs="Times New Roman"/>
          <w:sz w:val="20"/>
          <w:szCs w:val="20"/>
        </w:rPr>
        <w:t xml:space="preserve"> </w:t>
      </w:r>
      <w:r w:rsidR="00A36DE2" w:rsidRPr="00AD6374">
        <w:rPr>
          <w:rFonts w:ascii="標楷體" w:eastAsia="標楷體" w:hAnsi="標楷體" w:cs="Times New Roman" w:hint="eastAsia"/>
          <w:sz w:val="20"/>
          <w:szCs w:val="20"/>
        </w:rPr>
        <w:t>日</w:t>
      </w:r>
      <w:r>
        <w:rPr>
          <w:rFonts w:ascii="標楷體" w:eastAsia="標楷體" w:hAnsi="標楷體" w:cs="Times New Roman" w:hint="eastAsia"/>
          <w:sz w:val="20"/>
          <w:szCs w:val="20"/>
        </w:rPr>
        <w:t>行政會議訂定</w:t>
      </w:r>
    </w:p>
    <w:p w:rsidR="006E5847" w:rsidRPr="007520E1" w:rsidRDefault="005C7B9C" w:rsidP="005C7B9C">
      <w:pPr>
        <w:wordWrap w:val="0"/>
        <w:spacing w:line="240" w:lineRule="exact"/>
        <w:jc w:val="right"/>
        <w:rPr>
          <w:rFonts w:ascii="標楷體" w:eastAsia="標楷體" w:hAnsi="標楷體" w:cs="Times New Roman"/>
          <w:color w:val="FF0000"/>
          <w:sz w:val="20"/>
          <w:szCs w:val="20"/>
        </w:rPr>
      </w:pPr>
      <w:r>
        <w:rPr>
          <w:rFonts w:ascii="標楷體" w:eastAsia="標楷體" w:hAnsi="標楷體" w:cs="Times New Roman"/>
          <w:color w:val="FF0000"/>
          <w:sz w:val="20"/>
          <w:szCs w:val="20"/>
          <w:shd w:val="pct15" w:color="auto" w:fill="FFFFFF"/>
        </w:rPr>
        <w:t xml:space="preserve"> </w:t>
      </w:r>
    </w:p>
    <w:p w:rsidR="00A36DE2" w:rsidRPr="006E5847" w:rsidRDefault="00A36DE2" w:rsidP="00A36DE2">
      <w:pPr>
        <w:snapToGrid w:val="0"/>
        <w:spacing w:line="240" w:lineRule="exact"/>
        <w:jc w:val="right"/>
        <w:rPr>
          <w:rFonts w:ascii="Times New Roman" w:eastAsia="標楷體" w:hAnsi="Times New Roman" w:cs="Times New Roman"/>
          <w:b/>
          <w:sz w:val="48"/>
          <w:szCs w:val="48"/>
        </w:rPr>
      </w:pPr>
    </w:p>
    <w:p w:rsidR="00A36DE2" w:rsidRPr="00980A8C" w:rsidRDefault="00A36DE2" w:rsidP="001B0DF1">
      <w:pPr>
        <w:pStyle w:val="a3"/>
        <w:numPr>
          <w:ilvl w:val="0"/>
          <w:numId w:val="112"/>
        </w:numPr>
        <w:spacing w:line="276" w:lineRule="auto"/>
        <w:ind w:leftChars="0" w:left="567" w:hanging="567"/>
        <w:rPr>
          <w:rFonts w:eastAsia="標楷體"/>
          <w:b/>
        </w:rPr>
      </w:pPr>
      <w:r w:rsidRPr="00980A8C">
        <w:rPr>
          <w:rFonts w:eastAsia="標楷體"/>
          <w:b/>
        </w:rPr>
        <w:t>目的</w:t>
      </w:r>
    </w:p>
    <w:p w:rsidR="00A36DE2" w:rsidRPr="00980A8C" w:rsidRDefault="00A36DE2" w:rsidP="00A36DE2">
      <w:pPr>
        <w:spacing w:line="276" w:lineRule="auto"/>
        <w:ind w:left="851" w:hanging="426"/>
        <w:jc w:val="both"/>
        <w:rPr>
          <w:rFonts w:ascii="Times New Roman" w:eastAsia="標楷體" w:hAnsi="Times New Roman" w:cs="Times New Roman"/>
          <w:szCs w:val="24"/>
        </w:rPr>
      </w:pPr>
      <w:r w:rsidRPr="00980A8C">
        <w:rPr>
          <w:rFonts w:ascii="Times New Roman" w:eastAsia="標楷體" w:hAnsi="Times New Roman" w:cs="Times New Roman"/>
          <w:szCs w:val="24"/>
        </w:rPr>
        <w:t xml:space="preserve">1.1 </w:t>
      </w:r>
      <w:r w:rsidRPr="00980A8C">
        <w:rPr>
          <w:rFonts w:ascii="Times New Roman" w:eastAsia="標楷體" w:hAnsi="Times New Roman" w:cs="Times New Roman"/>
          <w:szCs w:val="24"/>
        </w:rPr>
        <w:t>提供正確安全的作業標準供</w:t>
      </w:r>
      <w:r w:rsidRPr="00980A8C">
        <w:rPr>
          <w:rFonts w:ascii="Times New Roman" w:eastAsia="標楷體" w:hAnsi="Times New Roman" w:cs="Times New Roman" w:hint="eastAsia"/>
          <w:szCs w:val="24"/>
        </w:rPr>
        <w:t>校內工作者</w:t>
      </w:r>
      <w:r w:rsidRPr="00980A8C">
        <w:rPr>
          <w:rFonts w:ascii="Times New Roman" w:eastAsia="標楷體" w:hAnsi="Times New Roman" w:cs="Times New Roman" w:hint="eastAsia"/>
          <w:szCs w:val="24"/>
        </w:rPr>
        <w:t>(</w:t>
      </w:r>
      <w:r w:rsidRPr="00980A8C">
        <w:rPr>
          <w:rFonts w:ascii="Times New Roman" w:eastAsia="標楷體" w:hAnsi="Times New Roman" w:cs="Times New Roman" w:hint="eastAsia"/>
          <w:szCs w:val="24"/>
        </w:rPr>
        <w:t>如：教職</w:t>
      </w:r>
      <w:r w:rsidRPr="00980A8C">
        <w:rPr>
          <w:rFonts w:eastAsia="標楷體" w:hint="eastAsia"/>
          <w:kern w:val="0"/>
        </w:rPr>
        <w:t>校內工作者</w:t>
      </w:r>
      <w:r w:rsidRPr="00980A8C">
        <w:rPr>
          <w:rFonts w:ascii="Times New Roman" w:eastAsia="標楷體" w:hAnsi="Times New Roman" w:cs="Times New Roman" w:hint="eastAsia"/>
          <w:szCs w:val="24"/>
        </w:rPr>
        <w:t>員工與學生等</w:t>
      </w:r>
      <w:r w:rsidRPr="00980A8C">
        <w:rPr>
          <w:rFonts w:ascii="Times New Roman" w:eastAsia="標楷體" w:hAnsi="Times New Roman" w:cs="Times New Roman" w:hint="eastAsia"/>
          <w:szCs w:val="24"/>
        </w:rPr>
        <w:t>)</w:t>
      </w:r>
      <w:r w:rsidRPr="00980A8C">
        <w:rPr>
          <w:rFonts w:ascii="Times New Roman" w:eastAsia="標楷體" w:hAnsi="Times New Roman" w:cs="Times New Roman" w:hint="eastAsia"/>
          <w:szCs w:val="24"/>
        </w:rPr>
        <w:t>及利害相關者</w:t>
      </w:r>
      <w:r w:rsidRPr="00980A8C">
        <w:rPr>
          <w:rFonts w:ascii="Times New Roman" w:eastAsia="標楷體" w:hAnsi="Times New Roman" w:cs="Times New Roman" w:hint="eastAsia"/>
          <w:szCs w:val="24"/>
        </w:rPr>
        <w:t>(</w:t>
      </w:r>
      <w:r w:rsidRPr="00980A8C">
        <w:rPr>
          <w:rFonts w:ascii="Times New Roman" w:eastAsia="標楷體" w:hAnsi="Times New Roman" w:cs="Times New Roman" w:hint="eastAsia"/>
          <w:szCs w:val="24"/>
        </w:rPr>
        <w:t>如訪客、承攬商等</w:t>
      </w:r>
      <w:r w:rsidRPr="00980A8C">
        <w:rPr>
          <w:rFonts w:ascii="Times New Roman" w:eastAsia="標楷體" w:hAnsi="Times New Roman" w:cs="Times New Roman" w:hint="eastAsia"/>
          <w:szCs w:val="24"/>
        </w:rPr>
        <w:t>)</w:t>
      </w:r>
      <w:r w:rsidRPr="00980A8C">
        <w:rPr>
          <w:rFonts w:ascii="Times New Roman" w:eastAsia="標楷體" w:hAnsi="Times New Roman" w:cs="Times New Roman"/>
          <w:szCs w:val="24"/>
        </w:rPr>
        <w:t>作業時有所遵循，以消除不安全之作業，並配合設備環境以正確方法從事作業，對於新進</w:t>
      </w:r>
      <w:r w:rsidRPr="00980A8C">
        <w:rPr>
          <w:rFonts w:ascii="Times New Roman" w:eastAsia="標楷體" w:hAnsi="Times New Roman" w:cs="Times New Roman" w:hint="eastAsia"/>
          <w:szCs w:val="24"/>
        </w:rPr>
        <w:t>校內工作者</w:t>
      </w:r>
      <w:r w:rsidRPr="00980A8C">
        <w:rPr>
          <w:rFonts w:ascii="Times New Roman" w:eastAsia="標楷體" w:hAnsi="Times New Roman" w:cs="Times New Roman"/>
          <w:szCs w:val="24"/>
        </w:rPr>
        <w:t>、調換作業</w:t>
      </w:r>
      <w:r w:rsidRPr="00980A8C">
        <w:rPr>
          <w:rFonts w:ascii="Times New Roman" w:eastAsia="標楷體" w:hAnsi="Times New Roman" w:cs="Times New Roman" w:hint="eastAsia"/>
          <w:szCs w:val="24"/>
        </w:rPr>
        <w:t>校內工作者</w:t>
      </w:r>
      <w:r w:rsidRPr="00980A8C">
        <w:rPr>
          <w:rFonts w:ascii="Times New Roman" w:eastAsia="標楷體" w:hAnsi="Times New Roman" w:cs="Times New Roman"/>
          <w:szCs w:val="24"/>
        </w:rPr>
        <w:t>安全教育，以防止職業災害之發生。</w:t>
      </w:r>
    </w:p>
    <w:p w:rsidR="00A36DE2" w:rsidRPr="00980A8C" w:rsidRDefault="00A36DE2" w:rsidP="00A36DE2">
      <w:pPr>
        <w:spacing w:line="276" w:lineRule="auto"/>
        <w:ind w:left="907" w:hanging="482"/>
        <w:rPr>
          <w:rFonts w:ascii="Times New Roman" w:eastAsia="標楷體" w:hAnsi="Times New Roman" w:cs="Times New Roman"/>
          <w:szCs w:val="24"/>
        </w:rPr>
      </w:pPr>
      <w:r w:rsidRPr="00980A8C">
        <w:rPr>
          <w:rFonts w:ascii="Times New Roman" w:eastAsia="標楷體" w:hAnsi="Times New Roman" w:cs="Times New Roman"/>
          <w:szCs w:val="24"/>
        </w:rPr>
        <w:t xml:space="preserve">1.2 </w:t>
      </w:r>
      <w:r w:rsidRPr="00980A8C">
        <w:rPr>
          <w:rFonts w:ascii="Times New Roman" w:eastAsia="標楷體" w:hAnsi="Times New Roman" w:cs="Times New Roman"/>
          <w:szCs w:val="24"/>
        </w:rPr>
        <w:t>使各</w:t>
      </w:r>
      <w:r w:rsidRPr="00980A8C">
        <w:rPr>
          <w:rFonts w:ascii="Times New Roman" w:eastAsia="標楷體" w:hAnsi="Times New Roman" w:cs="Times New Roman" w:hint="eastAsia"/>
          <w:szCs w:val="24"/>
        </w:rPr>
        <w:t>單位</w:t>
      </w:r>
      <w:r w:rsidRPr="00980A8C">
        <w:rPr>
          <w:rFonts w:ascii="Times New Roman" w:eastAsia="標楷體" w:hAnsi="Times New Roman" w:cs="Times New Roman"/>
          <w:szCs w:val="24"/>
        </w:rPr>
        <w:t>之安全作業標準製作之格式、改版與分發之作業有所依據。</w:t>
      </w:r>
    </w:p>
    <w:p w:rsidR="00A36DE2" w:rsidRPr="00980A8C" w:rsidRDefault="00A36DE2" w:rsidP="001B0DF1">
      <w:pPr>
        <w:pStyle w:val="a3"/>
        <w:numPr>
          <w:ilvl w:val="0"/>
          <w:numId w:val="112"/>
        </w:numPr>
        <w:spacing w:line="276" w:lineRule="auto"/>
        <w:ind w:leftChars="0" w:left="567" w:hanging="567"/>
        <w:rPr>
          <w:rFonts w:eastAsia="標楷體"/>
          <w:b/>
        </w:rPr>
      </w:pPr>
      <w:r w:rsidRPr="00980A8C">
        <w:rPr>
          <w:rFonts w:eastAsia="標楷體"/>
          <w:b/>
        </w:rPr>
        <w:t>適用範圍</w:t>
      </w:r>
    </w:p>
    <w:p w:rsidR="00A36DE2" w:rsidRPr="00980A8C" w:rsidRDefault="00A36DE2" w:rsidP="00A36DE2">
      <w:pPr>
        <w:spacing w:line="276" w:lineRule="auto"/>
        <w:ind w:left="567" w:firstLine="482"/>
        <w:rPr>
          <w:rFonts w:ascii="Times New Roman" w:eastAsia="標楷體" w:hAnsi="Times New Roman" w:cs="Times New Roman"/>
          <w:szCs w:val="24"/>
        </w:rPr>
      </w:pPr>
      <w:r w:rsidRPr="00980A8C">
        <w:rPr>
          <w:rFonts w:ascii="Times New Roman" w:eastAsia="標楷體" w:hAnsi="Times New Roman" w:cs="Times New Roman"/>
          <w:szCs w:val="24"/>
        </w:rPr>
        <w:t>校內所有的作業標準</w:t>
      </w:r>
      <w:r w:rsidRPr="00980A8C">
        <w:rPr>
          <w:rFonts w:ascii="Times New Roman" w:eastAsia="標楷體" w:hAnsi="Times New Roman" w:cs="Times New Roman" w:hint="eastAsia"/>
          <w:szCs w:val="24"/>
        </w:rPr>
        <w:t>。</w:t>
      </w:r>
    </w:p>
    <w:p w:rsidR="00A36DE2" w:rsidRPr="00980A8C" w:rsidRDefault="00A36DE2" w:rsidP="001B0DF1">
      <w:pPr>
        <w:pStyle w:val="a3"/>
        <w:numPr>
          <w:ilvl w:val="0"/>
          <w:numId w:val="112"/>
        </w:numPr>
        <w:spacing w:line="276" w:lineRule="auto"/>
        <w:ind w:leftChars="0" w:left="567" w:hanging="567"/>
        <w:rPr>
          <w:rFonts w:eastAsia="標楷體"/>
          <w:b/>
        </w:rPr>
      </w:pPr>
      <w:r w:rsidRPr="00980A8C">
        <w:rPr>
          <w:rFonts w:eastAsia="標楷體"/>
          <w:b/>
        </w:rPr>
        <w:t>名詞定義</w:t>
      </w:r>
    </w:p>
    <w:p w:rsidR="00A36DE2" w:rsidRPr="00980A8C" w:rsidRDefault="00A36DE2" w:rsidP="00A36DE2">
      <w:pPr>
        <w:spacing w:line="276" w:lineRule="auto"/>
        <w:ind w:left="567" w:firstLine="482"/>
        <w:rPr>
          <w:rFonts w:ascii="Times New Roman" w:eastAsia="標楷體" w:hAnsi="Times New Roman" w:cs="Times New Roman"/>
          <w:szCs w:val="24"/>
        </w:rPr>
      </w:pPr>
      <w:r w:rsidRPr="00980A8C">
        <w:rPr>
          <w:rFonts w:ascii="Times New Roman" w:eastAsia="標楷體" w:hAnsi="Times New Roman" w:cs="Times New Roman"/>
          <w:szCs w:val="24"/>
        </w:rPr>
        <w:t>作業標準：係指規定作業條件、作業方法、管理方法、使用材料、使用設備及其他之注意事項等相關之基準</w:t>
      </w:r>
    </w:p>
    <w:p w:rsidR="00A36DE2" w:rsidRPr="00980A8C" w:rsidRDefault="00A36DE2" w:rsidP="001B0DF1">
      <w:pPr>
        <w:pStyle w:val="a3"/>
        <w:numPr>
          <w:ilvl w:val="0"/>
          <w:numId w:val="112"/>
        </w:numPr>
        <w:spacing w:line="276" w:lineRule="auto"/>
        <w:ind w:leftChars="0" w:left="567" w:hanging="567"/>
        <w:rPr>
          <w:rFonts w:eastAsia="標楷體"/>
          <w:b/>
        </w:rPr>
      </w:pPr>
      <w:r w:rsidRPr="00980A8C">
        <w:rPr>
          <w:rFonts w:eastAsia="標楷體"/>
          <w:b/>
        </w:rPr>
        <w:t>相關文件</w:t>
      </w:r>
    </w:p>
    <w:p w:rsidR="00A36DE2" w:rsidRPr="00980A8C" w:rsidRDefault="00A36DE2" w:rsidP="00A36DE2">
      <w:pPr>
        <w:spacing w:line="276" w:lineRule="auto"/>
        <w:ind w:left="907" w:hanging="482"/>
        <w:rPr>
          <w:rFonts w:ascii="Times New Roman" w:eastAsia="標楷體" w:hAnsi="Times New Roman" w:cs="Times New Roman"/>
          <w:szCs w:val="24"/>
        </w:rPr>
      </w:pPr>
      <w:r w:rsidRPr="00980A8C">
        <w:rPr>
          <w:rFonts w:ascii="Times New Roman" w:eastAsia="標楷體" w:hAnsi="Times New Roman" w:cs="Times New Roman"/>
          <w:szCs w:val="24"/>
        </w:rPr>
        <w:t>4.1.</w:t>
      </w:r>
      <w:r w:rsidRPr="00980A8C">
        <w:rPr>
          <w:rFonts w:ascii="Times New Roman" w:eastAsia="標楷體" w:hAnsi="Times New Roman" w:cs="Times New Roman"/>
          <w:szCs w:val="24"/>
        </w:rPr>
        <w:t>系統文件之格式、改版與分發規定</w:t>
      </w:r>
    </w:p>
    <w:p w:rsidR="00A36DE2" w:rsidRPr="00980A8C" w:rsidRDefault="00A36DE2" w:rsidP="00A36DE2">
      <w:pPr>
        <w:spacing w:line="276" w:lineRule="auto"/>
        <w:ind w:left="907" w:hanging="482"/>
        <w:rPr>
          <w:rFonts w:ascii="Times New Roman" w:eastAsia="標楷體" w:hAnsi="Times New Roman" w:cs="Times New Roman"/>
          <w:szCs w:val="24"/>
        </w:rPr>
      </w:pPr>
      <w:r w:rsidRPr="00980A8C">
        <w:rPr>
          <w:rFonts w:ascii="Times New Roman" w:eastAsia="標楷體" w:hAnsi="Times New Roman" w:cs="Times New Roman"/>
          <w:szCs w:val="24"/>
        </w:rPr>
        <w:t>4.2.</w:t>
      </w:r>
      <w:r w:rsidRPr="00980A8C">
        <w:rPr>
          <w:rFonts w:ascii="Times New Roman" w:eastAsia="標楷體" w:hAnsi="Times New Roman" w:cs="Times New Roman"/>
          <w:szCs w:val="24"/>
        </w:rPr>
        <w:t>文件管理體系編號規定</w:t>
      </w:r>
    </w:p>
    <w:p w:rsidR="00A36DE2" w:rsidRPr="00980A8C" w:rsidRDefault="00A36DE2" w:rsidP="00A36DE2">
      <w:pPr>
        <w:spacing w:line="276" w:lineRule="auto"/>
        <w:ind w:left="907" w:hanging="482"/>
        <w:rPr>
          <w:rFonts w:ascii="Times New Roman" w:eastAsia="標楷體" w:hAnsi="Times New Roman" w:cs="Times New Roman"/>
          <w:szCs w:val="24"/>
        </w:rPr>
      </w:pPr>
      <w:r w:rsidRPr="00980A8C">
        <w:rPr>
          <w:rFonts w:ascii="Times New Roman" w:eastAsia="標楷體" w:hAnsi="Times New Roman" w:cs="Times New Roman"/>
          <w:szCs w:val="24"/>
        </w:rPr>
        <w:t>4.3.</w:t>
      </w:r>
      <w:r w:rsidRPr="00980A8C">
        <w:rPr>
          <w:rFonts w:ascii="Times New Roman" w:eastAsia="標楷體" w:hAnsi="Times New Roman" w:cs="Times New Roman"/>
          <w:szCs w:val="24"/>
        </w:rPr>
        <w:t>專有名詞說明</w:t>
      </w:r>
    </w:p>
    <w:p w:rsidR="00A36DE2" w:rsidRPr="00980A8C" w:rsidRDefault="00A36DE2" w:rsidP="001B0DF1">
      <w:pPr>
        <w:pStyle w:val="a3"/>
        <w:numPr>
          <w:ilvl w:val="0"/>
          <w:numId w:val="112"/>
        </w:numPr>
        <w:spacing w:line="276" w:lineRule="auto"/>
        <w:ind w:leftChars="0" w:left="567" w:hanging="567"/>
        <w:rPr>
          <w:rFonts w:eastAsia="標楷體"/>
          <w:b/>
        </w:rPr>
      </w:pPr>
      <w:r w:rsidRPr="00980A8C">
        <w:rPr>
          <w:rFonts w:eastAsia="標楷體"/>
          <w:b/>
        </w:rPr>
        <w:t>作業程序</w:t>
      </w:r>
    </w:p>
    <w:p w:rsidR="00A36DE2" w:rsidRPr="00980A8C" w:rsidRDefault="00A36DE2" w:rsidP="00A36DE2">
      <w:pPr>
        <w:spacing w:line="276" w:lineRule="auto"/>
        <w:ind w:left="907" w:hanging="482"/>
        <w:rPr>
          <w:rFonts w:ascii="Times New Roman" w:eastAsia="標楷體" w:hAnsi="Times New Roman" w:cs="Times New Roman"/>
          <w:b/>
          <w:szCs w:val="24"/>
        </w:rPr>
      </w:pPr>
      <w:r w:rsidRPr="00980A8C">
        <w:rPr>
          <w:rFonts w:ascii="Times New Roman" w:eastAsia="標楷體" w:hAnsi="Times New Roman" w:cs="Times New Roman"/>
          <w:b/>
          <w:szCs w:val="24"/>
        </w:rPr>
        <w:t>5.1.</w:t>
      </w:r>
      <w:r w:rsidRPr="00980A8C">
        <w:rPr>
          <w:rFonts w:ascii="Times New Roman" w:eastAsia="標楷體" w:hAnsi="Times New Roman" w:cs="Times New Roman"/>
          <w:b/>
          <w:szCs w:val="24"/>
        </w:rPr>
        <w:tab/>
      </w:r>
      <w:r w:rsidRPr="00980A8C">
        <w:rPr>
          <w:rFonts w:ascii="Times New Roman" w:eastAsia="標楷體" w:hAnsi="Times New Roman" w:cs="Times New Roman"/>
          <w:b/>
          <w:szCs w:val="24"/>
        </w:rPr>
        <w:t>安全作業標準製作步驟</w:t>
      </w:r>
      <w:r w:rsidRPr="00980A8C">
        <w:rPr>
          <w:rFonts w:ascii="Times New Roman" w:eastAsia="標楷體" w:hAnsi="Times New Roman" w:cs="Times New Roman" w:hint="eastAsia"/>
          <w:b/>
          <w:szCs w:val="24"/>
        </w:rPr>
        <w:t>（如圖一所示）</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5.1.1.</w:t>
      </w:r>
      <w:r w:rsidRPr="00980A8C">
        <w:rPr>
          <w:rFonts w:ascii="Times New Roman" w:eastAsia="標楷體" w:hAnsi="Times New Roman" w:cs="Times New Roman"/>
          <w:szCs w:val="24"/>
        </w:rPr>
        <w:t>選擇單位作業，依作業分類表選擇訂定作業標準之優先次序。</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5.1.2.</w:t>
      </w:r>
      <w:r w:rsidRPr="00980A8C">
        <w:rPr>
          <w:rFonts w:ascii="Times New Roman" w:eastAsia="標楷體" w:hAnsi="Times New Roman" w:cs="Times New Roman"/>
          <w:szCs w:val="24"/>
        </w:rPr>
        <w:t>實施作業分解（分析），就作業觀察、分析，參考過去之事故或災害紀錄等，做作業之改善。</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5.1.3.</w:t>
      </w:r>
      <w:r w:rsidRPr="00980A8C">
        <w:rPr>
          <w:rFonts w:ascii="Times New Roman" w:eastAsia="標楷體" w:hAnsi="Times New Roman" w:cs="Times New Roman"/>
          <w:szCs w:val="24"/>
        </w:rPr>
        <w:t>訂定標準之草案，需校內全員參與，就「可行性、安全性、簡易性」等方面檢討，並徵詢</w:t>
      </w:r>
      <w:r w:rsidRPr="00980A8C">
        <w:rPr>
          <w:rFonts w:ascii="Times New Roman" w:eastAsia="標楷體" w:hAnsi="Times New Roman" w:cs="Times New Roman" w:hint="eastAsia"/>
          <w:szCs w:val="24"/>
        </w:rPr>
        <w:t>所有作業人員之</w:t>
      </w:r>
      <w:r w:rsidRPr="00980A8C">
        <w:rPr>
          <w:rFonts w:ascii="Times New Roman" w:eastAsia="標楷體" w:hAnsi="Times New Roman" w:cs="Times New Roman"/>
          <w:szCs w:val="24"/>
        </w:rPr>
        <w:t>意見。</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5.1.4.</w:t>
      </w:r>
      <w:r w:rsidRPr="00980A8C">
        <w:rPr>
          <w:rFonts w:ascii="Times New Roman" w:eastAsia="標楷體" w:hAnsi="Times New Roman" w:cs="Times New Roman"/>
          <w:szCs w:val="24"/>
        </w:rPr>
        <w:t>決定作業標準，由校長或授權部門主管之訂定。</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5.1.5.</w:t>
      </w:r>
      <w:r w:rsidRPr="00980A8C">
        <w:rPr>
          <w:rFonts w:ascii="Times New Roman" w:eastAsia="標楷體" w:hAnsi="Times New Roman" w:cs="Times New Roman"/>
          <w:szCs w:val="24"/>
        </w:rPr>
        <w:t>指導作業標準，由部門主管指示實施作業指導，教育訓練。</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5.1.6.</w:t>
      </w:r>
      <w:r w:rsidRPr="00980A8C">
        <w:rPr>
          <w:rFonts w:ascii="Times New Roman" w:eastAsia="標楷體" w:hAnsi="Times New Roman" w:cs="Times New Roman"/>
          <w:szCs w:val="24"/>
        </w:rPr>
        <w:t>作業標準之變更與修正，設備或作業方法變更與修正時，需定期檢討修正。</w:t>
      </w:r>
    </w:p>
    <w:p w:rsidR="00A36DE2" w:rsidRPr="00980A8C" w:rsidRDefault="00A36DE2" w:rsidP="00A36DE2">
      <w:pPr>
        <w:widowControl/>
        <w:rPr>
          <w:rFonts w:ascii="Times New Roman" w:eastAsia="標楷體" w:hAnsi="Times New Roman" w:cs="Times New Roman"/>
          <w:szCs w:val="24"/>
        </w:rPr>
      </w:pPr>
      <w:r w:rsidRPr="00980A8C">
        <w:rPr>
          <w:rFonts w:ascii="Times New Roman" w:eastAsia="標楷體" w:hAnsi="Times New Roman" w:cs="Times New Roman"/>
          <w:szCs w:val="24"/>
        </w:rPr>
        <w:br w:type="page"/>
      </w:r>
    </w:p>
    <w:p w:rsidR="00A36DE2" w:rsidRPr="00980A8C" w:rsidRDefault="00A36DE2" w:rsidP="00A36DE2">
      <w:pPr>
        <w:spacing w:line="276" w:lineRule="auto"/>
        <w:jc w:val="center"/>
        <w:rPr>
          <w:rFonts w:ascii="Times New Roman" w:eastAsia="標楷體" w:hAnsi="Times New Roman" w:cs="Times New Roman"/>
          <w:szCs w:val="24"/>
        </w:rPr>
      </w:pPr>
      <w:r>
        <w:rPr>
          <w:rFonts w:ascii="Times New Roman" w:eastAsia="標楷體" w:hAnsi="Times New Roman" w:cs="Times New Roman"/>
          <w:noProof/>
          <w:szCs w:val="24"/>
        </w:rPr>
        <w:lastRenderedPageBreak/>
        <w:drawing>
          <wp:inline distT="0" distB="0" distL="0" distR="0" wp14:anchorId="7DAC2C4F" wp14:editId="512CCA49">
            <wp:extent cx="4352925" cy="4624140"/>
            <wp:effectExtent l="0" t="0" r="0" b="508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srcRect t="3570" b="3120"/>
                    <a:stretch/>
                  </pic:blipFill>
                  <pic:spPr bwMode="auto">
                    <a:xfrm>
                      <a:off x="0" y="0"/>
                      <a:ext cx="4370392" cy="4642695"/>
                    </a:xfrm>
                    <a:prstGeom prst="rect">
                      <a:avLst/>
                    </a:prstGeom>
                    <a:noFill/>
                    <a:ln>
                      <a:noFill/>
                    </a:ln>
                    <a:extLst>
                      <a:ext uri="{53640926-AAD7-44D8-BBD7-CCE9431645EC}">
                        <a14:shadowObscured xmlns:a14="http://schemas.microsoft.com/office/drawing/2010/main"/>
                      </a:ext>
                    </a:extLst>
                  </pic:spPr>
                </pic:pic>
              </a:graphicData>
            </a:graphic>
          </wp:inline>
        </w:drawing>
      </w:r>
    </w:p>
    <w:p w:rsidR="00A36DE2" w:rsidRPr="00980A8C" w:rsidRDefault="00A36DE2" w:rsidP="00A36DE2">
      <w:pPr>
        <w:spacing w:line="276" w:lineRule="auto"/>
        <w:jc w:val="center"/>
        <w:rPr>
          <w:rFonts w:ascii="Times New Roman" w:eastAsia="標楷體" w:hAnsi="Times New Roman" w:cs="Times New Roman"/>
          <w:szCs w:val="24"/>
        </w:rPr>
      </w:pPr>
      <w:r w:rsidRPr="00980A8C">
        <w:rPr>
          <w:rFonts w:ascii="Times New Roman" w:eastAsia="標楷體" w:hAnsi="Times New Roman" w:cs="Times New Roman" w:hint="eastAsia"/>
          <w:szCs w:val="24"/>
        </w:rPr>
        <w:t>圖一</w:t>
      </w:r>
      <w:r w:rsidRPr="00980A8C">
        <w:rPr>
          <w:rFonts w:ascii="Times New Roman" w:eastAsia="標楷體" w:hAnsi="Times New Roman" w:cs="Times New Roman" w:hint="eastAsia"/>
          <w:szCs w:val="24"/>
        </w:rPr>
        <w:t xml:space="preserve"> </w:t>
      </w:r>
      <w:r w:rsidRPr="00980A8C">
        <w:rPr>
          <w:rFonts w:ascii="Times New Roman" w:eastAsia="標楷體" w:hAnsi="Times New Roman" w:cs="Times New Roman"/>
          <w:szCs w:val="24"/>
        </w:rPr>
        <w:t>安全作業標準製作步驟</w:t>
      </w:r>
    </w:p>
    <w:p w:rsidR="00A36DE2" w:rsidRPr="00980A8C" w:rsidRDefault="00A36DE2" w:rsidP="00A36DE2">
      <w:pPr>
        <w:spacing w:line="276" w:lineRule="auto"/>
        <w:ind w:left="907" w:hanging="482"/>
        <w:rPr>
          <w:rFonts w:ascii="Times New Roman" w:eastAsia="標楷體" w:hAnsi="Times New Roman" w:cs="Times New Roman"/>
          <w:b/>
          <w:szCs w:val="24"/>
        </w:rPr>
      </w:pPr>
      <w:r w:rsidRPr="00980A8C">
        <w:rPr>
          <w:rFonts w:ascii="Times New Roman" w:eastAsia="標楷體" w:hAnsi="Times New Roman" w:cs="Times New Roman"/>
          <w:b/>
          <w:szCs w:val="24"/>
        </w:rPr>
        <w:t>5.2.</w:t>
      </w:r>
      <w:r w:rsidRPr="00980A8C">
        <w:rPr>
          <w:rFonts w:ascii="Times New Roman" w:eastAsia="標楷體" w:hAnsi="Times New Roman" w:cs="Times New Roman"/>
          <w:b/>
          <w:szCs w:val="24"/>
        </w:rPr>
        <w:t>選擇單位作業</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5.2.1.</w:t>
      </w:r>
      <w:r w:rsidRPr="00980A8C">
        <w:rPr>
          <w:rFonts w:ascii="Times New Roman" w:eastAsia="標楷體" w:hAnsi="Times New Roman" w:cs="Times New Roman"/>
          <w:szCs w:val="24"/>
        </w:rPr>
        <w:t>失能傷害頻率高的作業。</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5.2.2.</w:t>
      </w:r>
      <w:r w:rsidRPr="00980A8C">
        <w:rPr>
          <w:rFonts w:ascii="Times New Roman" w:eastAsia="標楷體" w:hAnsi="Times New Roman" w:cs="Times New Roman"/>
          <w:szCs w:val="24"/>
        </w:rPr>
        <w:t>傷害嚴重率高的作業。</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5.2.3.</w:t>
      </w:r>
      <w:r w:rsidRPr="00980A8C">
        <w:rPr>
          <w:rFonts w:ascii="Times New Roman" w:eastAsia="標楷體" w:hAnsi="Times New Roman" w:cs="Times New Roman"/>
          <w:szCs w:val="24"/>
        </w:rPr>
        <w:t>曾發生事故的作業。</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5.2.4.</w:t>
      </w:r>
      <w:r w:rsidRPr="00980A8C">
        <w:rPr>
          <w:rFonts w:ascii="Times New Roman" w:eastAsia="標楷體" w:hAnsi="Times New Roman" w:cs="Times New Roman"/>
          <w:szCs w:val="24"/>
        </w:rPr>
        <w:t>有潛在危險的作業。</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5.2.5.</w:t>
      </w:r>
      <w:r w:rsidRPr="00980A8C">
        <w:rPr>
          <w:rFonts w:ascii="Times New Roman" w:eastAsia="標楷體" w:hAnsi="Times New Roman" w:cs="Times New Roman"/>
          <w:szCs w:val="24"/>
        </w:rPr>
        <w:t>非經常性的或臨時性的作業。</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5.2.6.</w:t>
      </w:r>
      <w:r w:rsidRPr="00980A8C">
        <w:rPr>
          <w:rFonts w:ascii="Times New Roman" w:eastAsia="標楷體" w:hAnsi="Times New Roman" w:cs="Times New Roman"/>
          <w:szCs w:val="24"/>
        </w:rPr>
        <w:t>新的設備、程序改變後或新增加的作業。</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5.2.7.</w:t>
      </w:r>
      <w:r w:rsidRPr="00980A8C">
        <w:rPr>
          <w:rFonts w:ascii="Times New Roman" w:eastAsia="標楷體" w:hAnsi="Times New Roman" w:cs="Times New Roman"/>
          <w:szCs w:val="24"/>
        </w:rPr>
        <w:t>經常性的維護保養作業。</w:t>
      </w:r>
    </w:p>
    <w:p w:rsidR="00A36DE2" w:rsidRPr="00980A8C" w:rsidRDefault="00A36DE2" w:rsidP="00A36DE2">
      <w:pPr>
        <w:spacing w:line="276" w:lineRule="auto"/>
        <w:ind w:left="907" w:hanging="482"/>
        <w:rPr>
          <w:rFonts w:ascii="Times New Roman" w:eastAsia="標楷體" w:hAnsi="Times New Roman" w:cs="Times New Roman"/>
          <w:b/>
          <w:szCs w:val="24"/>
        </w:rPr>
      </w:pPr>
      <w:r w:rsidRPr="00980A8C">
        <w:rPr>
          <w:rFonts w:ascii="Times New Roman" w:eastAsia="標楷體" w:hAnsi="Times New Roman" w:cs="Times New Roman"/>
          <w:b/>
          <w:szCs w:val="24"/>
        </w:rPr>
        <w:t>5.3.</w:t>
      </w:r>
      <w:r w:rsidRPr="00980A8C">
        <w:rPr>
          <w:rFonts w:ascii="Times New Roman" w:eastAsia="標楷體" w:hAnsi="Times New Roman" w:cs="Times New Roman"/>
          <w:b/>
          <w:szCs w:val="24"/>
        </w:rPr>
        <w:tab/>
      </w:r>
      <w:r w:rsidRPr="00980A8C">
        <w:rPr>
          <w:rFonts w:ascii="Times New Roman" w:eastAsia="標楷體" w:hAnsi="Times New Roman" w:cs="Times New Roman"/>
          <w:b/>
          <w:szCs w:val="24"/>
        </w:rPr>
        <w:t>實施作業分析</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5.3.1.</w:t>
      </w:r>
      <w:r w:rsidRPr="00980A8C">
        <w:rPr>
          <w:rFonts w:ascii="Times New Roman" w:eastAsia="標楷體" w:hAnsi="Times New Roman" w:cs="Times New Roman"/>
          <w:szCs w:val="24"/>
        </w:rPr>
        <w:t>有關基本動作的順序及方法，避免不合理、不經濟、不均勻的動作。</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5.3.2.</w:t>
      </w:r>
      <w:r w:rsidRPr="00980A8C">
        <w:rPr>
          <w:rFonts w:ascii="Times New Roman" w:eastAsia="標楷體" w:hAnsi="Times New Roman" w:cs="Times New Roman"/>
          <w:szCs w:val="24"/>
        </w:rPr>
        <w:t>有關作業人員及共同作業，二人以上作業人員共同作業，應決定個別基本動作之擔任人員。</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5.3.3.</w:t>
      </w:r>
      <w:r w:rsidRPr="00980A8C">
        <w:rPr>
          <w:rFonts w:ascii="Times New Roman" w:eastAsia="標楷體" w:hAnsi="Times New Roman" w:cs="Times New Roman"/>
          <w:szCs w:val="24"/>
        </w:rPr>
        <w:t>有關每一基本動作之要點，可能發生危險或有害事項、完成與否應明確說明，必要時可在要點欄後面加「理由、條件欄」說明有關理由條件。</w:t>
      </w:r>
    </w:p>
    <w:p w:rsidR="00A36DE2" w:rsidRPr="00980A8C" w:rsidRDefault="00A36DE2" w:rsidP="00A36DE2">
      <w:pPr>
        <w:spacing w:line="276" w:lineRule="auto"/>
        <w:ind w:left="907" w:hanging="482"/>
        <w:rPr>
          <w:rFonts w:ascii="Times New Roman" w:eastAsia="標楷體" w:hAnsi="Times New Roman" w:cs="Times New Roman"/>
          <w:b/>
          <w:szCs w:val="24"/>
        </w:rPr>
      </w:pPr>
      <w:r w:rsidRPr="00980A8C">
        <w:rPr>
          <w:rFonts w:ascii="Times New Roman" w:eastAsia="標楷體" w:hAnsi="Times New Roman" w:cs="Times New Roman"/>
          <w:b/>
          <w:szCs w:val="24"/>
        </w:rPr>
        <w:t>5.4.</w:t>
      </w:r>
      <w:r w:rsidRPr="00980A8C">
        <w:rPr>
          <w:rFonts w:ascii="Times New Roman" w:eastAsia="標楷體" w:hAnsi="Times New Roman" w:cs="Times New Roman"/>
          <w:b/>
          <w:szCs w:val="24"/>
        </w:rPr>
        <w:tab/>
      </w:r>
      <w:r w:rsidRPr="00980A8C">
        <w:rPr>
          <w:rFonts w:ascii="Times New Roman" w:eastAsia="標楷體" w:hAnsi="Times New Roman" w:cs="Times New Roman"/>
          <w:b/>
          <w:szCs w:val="24"/>
        </w:rPr>
        <w:t>訂定標準之草案</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5.4.1.</w:t>
      </w:r>
      <w:r w:rsidRPr="00980A8C">
        <w:rPr>
          <w:rFonts w:ascii="Times New Roman" w:eastAsia="標楷體" w:hAnsi="Times New Roman" w:cs="Times New Roman"/>
          <w:szCs w:val="24"/>
        </w:rPr>
        <w:t>決定單位作業名稱，決定要分析之單位作業名稱，並明確確定該作業之始終。</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lastRenderedPageBreak/>
        <w:t>5.4.2.</w:t>
      </w:r>
      <w:r w:rsidRPr="00980A8C">
        <w:rPr>
          <w:rFonts w:ascii="Times New Roman" w:eastAsia="標楷體" w:hAnsi="Times New Roman" w:cs="Times New Roman"/>
          <w:szCs w:val="24"/>
        </w:rPr>
        <w:t>實施作業分解，將單位作業細分為準備、主體、整理等三大作業要素。</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5.4.3.</w:t>
      </w:r>
      <w:r w:rsidRPr="00980A8C">
        <w:rPr>
          <w:rFonts w:ascii="Times New Roman" w:eastAsia="標楷體" w:hAnsi="Times New Roman" w:cs="Times New Roman"/>
          <w:szCs w:val="24"/>
        </w:rPr>
        <w:t>發現潛在危險及可能之危害。</w:t>
      </w:r>
    </w:p>
    <w:p w:rsidR="00A36DE2" w:rsidRPr="00980A8C" w:rsidRDefault="00A36DE2" w:rsidP="001B0DF1">
      <w:pPr>
        <w:pStyle w:val="a3"/>
        <w:numPr>
          <w:ilvl w:val="0"/>
          <w:numId w:val="113"/>
        </w:numPr>
        <w:spacing w:line="276" w:lineRule="auto"/>
        <w:ind w:leftChars="0" w:left="1418" w:hanging="284"/>
        <w:rPr>
          <w:rFonts w:eastAsia="標楷體"/>
        </w:rPr>
      </w:pPr>
      <w:r w:rsidRPr="00980A8C">
        <w:rPr>
          <w:rFonts w:eastAsia="標楷體" w:hint="eastAsia"/>
        </w:rPr>
        <w:t>校內工作者</w:t>
      </w:r>
      <w:r w:rsidRPr="00980A8C">
        <w:rPr>
          <w:rFonts w:eastAsia="標楷體"/>
        </w:rPr>
        <w:t>是否會撞及物體或被物體撞及或觸及物體而遭致傷害？</w:t>
      </w:r>
    </w:p>
    <w:p w:rsidR="00A36DE2" w:rsidRPr="00980A8C" w:rsidRDefault="00A36DE2" w:rsidP="001B0DF1">
      <w:pPr>
        <w:pStyle w:val="a3"/>
        <w:numPr>
          <w:ilvl w:val="0"/>
          <w:numId w:val="113"/>
        </w:numPr>
        <w:spacing w:line="276" w:lineRule="auto"/>
        <w:ind w:leftChars="0" w:left="1418" w:hanging="284"/>
        <w:rPr>
          <w:rFonts w:eastAsia="標楷體"/>
        </w:rPr>
      </w:pPr>
      <w:r w:rsidRPr="00980A8C">
        <w:rPr>
          <w:rFonts w:eastAsia="標楷體" w:hint="eastAsia"/>
        </w:rPr>
        <w:t>校內工作者</w:t>
      </w:r>
      <w:r w:rsidRPr="00980A8C">
        <w:rPr>
          <w:rFonts w:eastAsia="標楷體"/>
        </w:rPr>
        <w:t>是否會陷入、絆住或挾入於物件中？</w:t>
      </w:r>
    </w:p>
    <w:p w:rsidR="00A36DE2" w:rsidRPr="00980A8C" w:rsidRDefault="00A36DE2" w:rsidP="001B0DF1">
      <w:pPr>
        <w:pStyle w:val="a3"/>
        <w:numPr>
          <w:ilvl w:val="0"/>
          <w:numId w:val="113"/>
        </w:numPr>
        <w:spacing w:line="276" w:lineRule="auto"/>
        <w:ind w:leftChars="0" w:left="1418" w:hanging="284"/>
        <w:rPr>
          <w:rFonts w:eastAsia="標楷體"/>
        </w:rPr>
      </w:pPr>
      <w:r w:rsidRPr="00980A8C">
        <w:rPr>
          <w:rFonts w:eastAsia="標楷體" w:hint="eastAsia"/>
        </w:rPr>
        <w:t>校內工作者</w:t>
      </w:r>
      <w:r w:rsidRPr="00980A8C">
        <w:rPr>
          <w:rFonts w:eastAsia="標楷體"/>
        </w:rPr>
        <w:t>是否會滑跤或絆倒？是否會跌在同一平面上或墬落至另一平面？</w:t>
      </w:r>
    </w:p>
    <w:p w:rsidR="00A36DE2" w:rsidRPr="00980A8C" w:rsidRDefault="00A36DE2" w:rsidP="001B0DF1">
      <w:pPr>
        <w:pStyle w:val="a3"/>
        <w:numPr>
          <w:ilvl w:val="0"/>
          <w:numId w:val="113"/>
        </w:numPr>
        <w:spacing w:line="276" w:lineRule="auto"/>
        <w:ind w:leftChars="0" w:left="1418" w:hanging="284"/>
        <w:rPr>
          <w:rFonts w:eastAsia="標楷體"/>
        </w:rPr>
      </w:pPr>
      <w:r w:rsidRPr="00980A8C">
        <w:rPr>
          <w:rFonts w:eastAsia="標楷體" w:hint="eastAsia"/>
        </w:rPr>
        <w:t>校內工作者</w:t>
      </w:r>
      <w:r w:rsidRPr="00980A8C">
        <w:rPr>
          <w:rFonts w:eastAsia="標楷體"/>
        </w:rPr>
        <w:t>是否在推、拉或舉物時過度用力而受傷？</w:t>
      </w:r>
    </w:p>
    <w:p w:rsidR="00A36DE2" w:rsidRPr="00980A8C" w:rsidRDefault="00A36DE2" w:rsidP="001B0DF1">
      <w:pPr>
        <w:pStyle w:val="a3"/>
        <w:numPr>
          <w:ilvl w:val="0"/>
          <w:numId w:val="113"/>
        </w:numPr>
        <w:spacing w:line="276" w:lineRule="auto"/>
        <w:ind w:leftChars="0" w:left="1418" w:hanging="284"/>
        <w:rPr>
          <w:rFonts w:eastAsia="標楷體"/>
        </w:rPr>
      </w:pPr>
      <w:r w:rsidRPr="00980A8C">
        <w:rPr>
          <w:rFonts w:eastAsia="標楷體"/>
        </w:rPr>
        <w:t>工作環境是否有害的暴露，有毒氣體、蒸氣、煙霧、塵埃、輻射等？</w:t>
      </w:r>
    </w:p>
    <w:p w:rsidR="00A36DE2" w:rsidRPr="00980A8C" w:rsidRDefault="00A36DE2" w:rsidP="001B0DF1">
      <w:pPr>
        <w:pStyle w:val="a3"/>
        <w:numPr>
          <w:ilvl w:val="0"/>
          <w:numId w:val="113"/>
        </w:numPr>
        <w:spacing w:line="276" w:lineRule="auto"/>
        <w:ind w:leftChars="0" w:left="1418" w:hanging="284"/>
        <w:rPr>
          <w:rFonts w:eastAsia="標楷體"/>
        </w:rPr>
      </w:pPr>
      <w:r w:rsidRPr="00980A8C">
        <w:rPr>
          <w:rFonts w:eastAsia="標楷體"/>
        </w:rPr>
        <w:t>是否能使同事受到傷害？</w:t>
      </w:r>
    </w:p>
    <w:p w:rsidR="00A36DE2" w:rsidRPr="00F04DDB"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5.4.4.</w:t>
      </w:r>
      <w:r w:rsidRPr="00980A8C">
        <w:rPr>
          <w:rFonts w:ascii="Times New Roman" w:eastAsia="標楷體" w:hAnsi="Times New Roman" w:cs="Times New Roman"/>
          <w:szCs w:val="24"/>
        </w:rPr>
        <w:t>安全作業標準格式（如附表</w:t>
      </w:r>
      <w:r w:rsidRPr="00980A8C">
        <w:rPr>
          <w:rFonts w:ascii="Times New Roman" w:eastAsia="標楷體" w:hAnsi="Times New Roman" w:cs="Times New Roman"/>
          <w:szCs w:val="24"/>
        </w:rPr>
        <w:t>1</w:t>
      </w:r>
      <w:r w:rsidR="00F04DDB">
        <w:rPr>
          <w:rFonts w:ascii="Times New Roman" w:eastAsia="標楷體" w:hAnsi="Times New Roman" w:cs="Times New Roman" w:hint="eastAsia"/>
          <w:szCs w:val="24"/>
        </w:rPr>
        <w:t>）</w:t>
      </w:r>
      <w:r w:rsidR="00F04DDB" w:rsidRPr="00F04DDB">
        <w:rPr>
          <w:rFonts w:ascii="Times New Roman" w:eastAsia="標楷體" w:hAnsi="Times New Roman" w:cs="Times New Roman" w:hint="eastAsia"/>
          <w:color w:val="FF0000"/>
          <w:szCs w:val="24"/>
          <w:shd w:val="pct15" w:color="auto" w:fill="FFFFFF"/>
        </w:rPr>
        <w:t>，其範例</w:t>
      </w:r>
      <w:r w:rsidR="00F04DDB" w:rsidRPr="00F04DDB">
        <w:rPr>
          <w:rFonts w:ascii="Times New Roman" w:eastAsia="標楷體" w:hAnsi="Times New Roman" w:cs="Times New Roman" w:hint="eastAsia"/>
          <w:color w:val="FF0000"/>
          <w:szCs w:val="24"/>
          <w:shd w:val="pct15" w:color="auto" w:fill="FFFFFF"/>
        </w:rPr>
        <w:t>(</w:t>
      </w:r>
      <w:r w:rsidR="00F04DDB" w:rsidRPr="00F04DDB">
        <w:rPr>
          <w:rFonts w:ascii="Times New Roman" w:eastAsia="標楷體" w:hAnsi="Times New Roman" w:cs="Times New Roman" w:hint="eastAsia"/>
          <w:color w:val="FF0000"/>
          <w:szCs w:val="24"/>
          <w:shd w:val="pct15" w:color="auto" w:fill="FFFFFF"/>
        </w:rPr>
        <w:t>如附表</w:t>
      </w:r>
      <w:r w:rsidR="00F04DDB" w:rsidRPr="00F04DDB">
        <w:rPr>
          <w:rFonts w:ascii="Times New Roman" w:eastAsia="標楷體" w:hAnsi="Times New Roman" w:cs="Times New Roman" w:hint="eastAsia"/>
          <w:color w:val="FF0000"/>
          <w:szCs w:val="24"/>
          <w:shd w:val="pct15" w:color="auto" w:fill="FFFFFF"/>
        </w:rPr>
        <w:t>2)</w:t>
      </w:r>
      <w:r w:rsidR="00F04DDB" w:rsidRPr="00F04DDB">
        <w:rPr>
          <w:rFonts w:ascii="Times New Roman" w:eastAsia="標楷體" w:hAnsi="Times New Roman" w:cs="Times New Roman" w:hint="eastAsia"/>
          <w:color w:val="FF0000"/>
          <w:szCs w:val="24"/>
          <w:shd w:val="pct15" w:color="auto" w:fill="FFFFFF"/>
        </w:rPr>
        <w:t>。</w:t>
      </w:r>
    </w:p>
    <w:p w:rsidR="00A36DE2" w:rsidRPr="00980A8C" w:rsidRDefault="00A36DE2" w:rsidP="00A36DE2">
      <w:pPr>
        <w:spacing w:line="276" w:lineRule="auto"/>
        <w:ind w:left="907" w:hanging="482"/>
        <w:rPr>
          <w:rFonts w:ascii="Times New Roman" w:eastAsia="標楷體" w:hAnsi="Times New Roman" w:cs="Times New Roman"/>
          <w:b/>
          <w:szCs w:val="24"/>
        </w:rPr>
      </w:pPr>
      <w:r w:rsidRPr="00980A8C">
        <w:rPr>
          <w:rFonts w:ascii="Times New Roman" w:eastAsia="標楷體" w:hAnsi="Times New Roman" w:cs="Times New Roman"/>
          <w:b/>
          <w:szCs w:val="24"/>
        </w:rPr>
        <w:t>5.5.</w:t>
      </w:r>
      <w:r w:rsidRPr="00980A8C">
        <w:rPr>
          <w:rFonts w:ascii="Times New Roman" w:eastAsia="標楷體" w:hAnsi="Times New Roman" w:cs="Times New Roman"/>
          <w:b/>
          <w:szCs w:val="24"/>
        </w:rPr>
        <w:tab/>
      </w:r>
      <w:r w:rsidRPr="00980A8C">
        <w:rPr>
          <w:rFonts w:ascii="Times New Roman" w:eastAsia="標楷體" w:hAnsi="Times New Roman" w:cs="Times New Roman"/>
          <w:b/>
          <w:szCs w:val="24"/>
        </w:rPr>
        <w:t>安全作業標準草案填載注意事項</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5.5.1.</w:t>
      </w:r>
      <w:r w:rsidRPr="00980A8C">
        <w:rPr>
          <w:rFonts w:ascii="Times New Roman" w:eastAsia="標楷體" w:hAnsi="Times New Roman" w:cs="Times New Roman"/>
          <w:szCs w:val="24"/>
        </w:rPr>
        <w:t>文件管理資料、編號、分類，參照文件管理體系編號規定</w:t>
      </w:r>
    </w:p>
    <w:p w:rsidR="00A36DE2" w:rsidRPr="00980A8C" w:rsidRDefault="00A36DE2" w:rsidP="00A36DE2">
      <w:pPr>
        <w:spacing w:line="276" w:lineRule="auto"/>
        <w:ind w:left="1276" w:hanging="709"/>
        <w:rPr>
          <w:rFonts w:ascii="Times New Roman" w:eastAsia="標楷體" w:hAnsi="Times New Roman" w:cs="Times New Roman"/>
          <w:szCs w:val="24"/>
        </w:rPr>
      </w:pPr>
      <w:r>
        <w:rPr>
          <w:rFonts w:ascii="Times New Roman" w:eastAsia="標楷體" w:hAnsi="Times New Roman" w:cs="Times New Roman"/>
          <w:noProof/>
        </w:rPr>
        <w:drawing>
          <wp:inline distT="0" distB="0" distL="0" distR="0" wp14:anchorId="3E592876" wp14:editId="7D721DD1">
            <wp:extent cx="2887817" cy="1706303"/>
            <wp:effectExtent l="19050" t="0" r="7783"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897697" cy="1712141"/>
                    </a:xfrm>
                    <a:prstGeom prst="rect">
                      <a:avLst/>
                    </a:prstGeom>
                    <a:noFill/>
                    <a:ln w="9525">
                      <a:noFill/>
                      <a:miter lim="800000"/>
                      <a:headEnd/>
                      <a:tailEnd/>
                    </a:ln>
                  </pic:spPr>
                </pic:pic>
              </a:graphicData>
            </a:graphic>
          </wp:inline>
        </w:drawing>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5.5.2.</w:t>
      </w:r>
      <w:r w:rsidRPr="00980A8C">
        <w:rPr>
          <w:rFonts w:ascii="Times New Roman" w:eastAsia="標楷體" w:hAnsi="Times New Roman" w:cs="Times New Roman"/>
          <w:szCs w:val="24"/>
        </w:rPr>
        <w:t>有關作業條件、單位作業間的連繫、前置條件填註。</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5.5.3.</w:t>
      </w:r>
      <w:r w:rsidRPr="00980A8C">
        <w:rPr>
          <w:rFonts w:ascii="Times New Roman" w:eastAsia="標楷體" w:hAnsi="Times New Roman" w:cs="Times New Roman"/>
          <w:szCs w:val="24"/>
        </w:rPr>
        <w:t>有關防護具及使用器具事項，記錄作業所必備之防護具、保護具、工具、或用具等。</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5.5.4.</w:t>
      </w:r>
      <w:r w:rsidRPr="00980A8C">
        <w:rPr>
          <w:rFonts w:ascii="Times New Roman" w:eastAsia="標楷體" w:hAnsi="Times New Roman" w:cs="Times New Roman"/>
          <w:szCs w:val="24"/>
        </w:rPr>
        <w:t>有關作業圖事項，以機器之細部、作業人員之位置需以圖解正確說明。</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5.5.5.</w:t>
      </w:r>
      <w:r w:rsidRPr="00980A8C">
        <w:rPr>
          <w:rFonts w:ascii="Times New Roman" w:eastAsia="標楷體" w:hAnsi="Times New Roman" w:cs="Times New Roman"/>
          <w:szCs w:val="24"/>
        </w:rPr>
        <w:t>有關災害事例，作業標準書中有被提及之基本動作或作業順序的實施中，曾發生災害的事例，應簡要記載，以提醒作業人員注意。</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5.5.6.</w:t>
      </w:r>
      <w:r w:rsidRPr="00980A8C">
        <w:rPr>
          <w:rFonts w:ascii="Times New Roman" w:eastAsia="標楷體" w:hAnsi="Times New Roman" w:cs="Times New Roman"/>
          <w:szCs w:val="24"/>
        </w:rPr>
        <w:t>有關災害對策，強調災害發生之應變及預防措施。</w:t>
      </w:r>
    </w:p>
    <w:p w:rsidR="00A36DE2" w:rsidRPr="00980A8C" w:rsidRDefault="00A36DE2" w:rsidP="00A36DE2">
      <w:pPr>
        <w:spacing w:line="276" w:lineRule="auto"/>
        <w:ind w:left="907" w:hanging="482"/>
        <w:rPr>
          <w:rFonts w:ascii="Times New Roman" w:eastAsia="標楷體" w:hAnsi="Times New Roman" w:cs="Times New Roman"/>
          <w:b/>
          <w:szCs w:val="24"/>
        </w:rPr>
      </w:pPr>
      <w:r w:rsidRPr="00980A8C">
        <w:rPr>
          <w:rFonts w:ascii="Times New Roman" w:eastAsia="標楷體" w:hAnsi="Times New Roman" w:cs="Times New Roman"/>
          <w:b/>
          <w:szCs w:val="24"/>
        </w:rPr>
        <w:t>5.6.</w:t>
      </w:r>
      <w:r w:rsidRPr="00980A8C">
        <w:rPr>
          <w:rFonts w:ascii="Times New Roman" w:eastAsia="標楷體" w:hAnsi="Times New Roman" w:cs="Times New Roman"/>
          <w:b/>
          <w:szCs w:val="24"/>
        </w:rPr>
        <w:tab/>
      </w:r>
      <w:r w:rsidRPr="00980A8C">
        <w:rPr>
          <w:rFonts w:ascii="Times New Roman" w:eastAsia="標楷體" w:hAnsi="Times New Roman" w:cs="Times New Roman"/>
          <w:b/>
          <w:szCs w:val="24"/>
        </w:rPr>
        <w:t>安全作業標準文件制訂與審核</w:t>
      </w:r>
    </w:p>
    <w:p w:rsidR="00A36DE2" w:rsidRPr="00980A8C" w:rsidRDefault="00A36DE2" w:rsidP="00A36DE2">
      <w:pPr>
        <w:spacing w:line="276" w:lineRule="auto"/>
        <w:ind w:leftChars="274" w:left="658" w:firstLineChars="186" w:firstLine="446"/>
        <w:rPr>
          <w:rFonts w:ascii="Times New Roman" w:eastAsia="標楷體" w:hAnsi="Times New Roman" w:cs="Times New Roman"/>
          <w:szCs w:val="24"/>
        </w:rPr>
      </w:pPr>
      <w:r w:rsidRPr="00980A8C">
        <w:rPr>
          <w:rFonts w:ascii="Times New Roman" w:eastAsia="標楷體" w:hAnsi="Times New Roman" w:cs="Times New Roman"/>
          <w:szCs w:val="24"/>
        </w:rPr>
        <w:t>依據「</w:t>
      </w:r>
      <w:r w:rsidRPr="00980A8C">
        <w:rPr>
          <w:rFonts w:ascii="Times New Roman" w:eastAsia="標楷體" w:hAnsi="Times New Roman" w:cs="Times New Roman" w:hint="eastAsia"/>
          <w:szCs w:val="24"/>
        </w:rPr>
        <w:t>校內</w:t>
      </w:r>
      <w:r w:rsidRPr="00980A8C">
        <w:rPr>
          <w:rFonts w:ascii="Times New Roman" w:eastAsia="標楷體" w:hAnsi="Times New Roman" w:cs="Times New Roman"/>
          <w:szCs w:val="24"/>
        </w:rPr>
        <w:t>文件之格式、改版與分發規定」</w:t>
      </w:r>
      <w:r w:rsidRPr="00980A8C">
        <w:rPr>
          <w:rFonts w:ascii="Times New Roman" w:eastAsia="標楷體" w:hAnsi="Times New Roman" w:cs="Times New Roman" w:hint="eastAsia"/>
          <w:szCs w:val="24"/>
        </w:rPr>
        <w:t>制</w:t>
      </w:r>
      <w:r w:rsidRPr="00980A8C">
        <w:rPr>
          <w:rFonts w:ascii="Times New Roman" w:eastAsia="標楷體" w:hAnsi="Times New Roman" w:cs="Times New Roman"/>
          <w:szCs w:val="24"/>
        </w:rPr>
        <w:t>訂與審核辦理。</w:t>
      </w:r>
    </w:p>
    <w:p w:rsidR="00A36DE2" w:rsidRPr="00980A8C" w:rsidRDefault="00A36DE2" w:rsidP="00A36DE2">
      <w:pPr>
        <w:spacing w:line="276" w:lineRule="auto"/>
        <w:ind w:left="907" w:hanging="482"/>
        <w:rPr>
          <w:rFonts w:ascii="Times New Roman" w:eastAsia="標楷體" w:hAnsi="Times New Roman" w:cs="Times New Roman"/>
          <w:b/>
          <w:szCs w:val="24"/>
        </w:rPr>
      </w:pPr>
      <w:r w:rsidRPr="00980A8C">
        <w:rPr>
          <w:rFonts w:ascii="Times New Roman" w:eastAsia="標楷體" w:hAnsi="Times New Roman" w:cs="Times New Roman"/>
          <w:b/>
          <w:szCs w:val="24"/>
        </w:rPr>
        <w:t>5.7.</w:t>
      </w:r>
      <w:r w:rsidRPr="00980A8C">
        <w:rPr>
          <w:rFonts w:ascii="Times New Roman" w:eastAsia="標楷體" w:hAnsi="Times New Roman" w:cs="Times New Roman"/>
          <w:b/>
          <w:szCs w:val="24"/>
        </w:rPr>
        <w:tab/>
      </w:r>
      <w:r w:rsidRPr="00980A8C">
        <w:rPr>
          <w:rFonts w:ascii="Times New Roman" w:eastAsia="標楷體" w:hAnsi="Times New Roman" w:cs="Times New Roman"/>
          <w:b/>
          <w:szCs w:val="24"/>
        </w:rPr>
        <w:t>安全作業標準之修正</w:t>
      </w:r>
    </w:p>
    <w:p w:rsidR="00A36DE2" w:rsidRPr="00980A8C" w:rsidRDefault="00A36DE2" w:rsidP="00A36DE2">
      <w:pPr>
        <w:spacing w:line="276" w:lineRule="auto"/>
        <w:ind w:left="851"/>
        <w:rPr>
          <w:rFonts w:ascii="Times New Roman" w:eastAsia="標楷體" w:hAnsi="Times New Roman" w:cs="Times New Roman"/>
          <w:szCs w:val="24"/>
        </w:rPr>
      </w:pPr>
      <w:r w:rsidRPr="00980A8C">
        <w:rPr>
          <w:rFonts w:ascii="Times New Roman" w:eastAsia="標楷體" w:hAnsi="Times New Roman" w:cs="Times New Roman" w:hint="eastAsia"/>
          <w:szCs w:val="24"/>
        </w:rPr>
        <w:t xml:space="preserve">　　</w:t>
      </w:r>
      <w:r w:rsidRPr="00980A8C">
        <w:rPr>
          <w:rFonts w:ascii="Times New Roman" w:eastAsia="標楷體" w:hAnsi="Times New Roman" w:cs="Times New Roman"/>
          <w:szCs w:val="24"/>
        </w:rPr>
        <w:t>工作安全分析表並非一成不變，需隨下列情況而隨時修正或定期修正</w:t>
      </w:r>
      <w:r w:rsidRPr="00980A8C">
        <w:rPr>
          <w:rFonts w:ascii="Times New Roman" w:eastAsia="標楷體" w:hAnsi="Times New Roman" w:cs="Times New Roman" w:hint="eastAsia"/>
          <w:szCs w:val="24"/>
        </w:rPr>
        <w:t>。</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5.7.1.</w:t>
      </w:r>
      <w:r w:rsidRPr="00980A8C">
        <w:rPr>
          <w:rFonts w:ascii="Times New Roman" w:eastAsia="標楷體" w:hAnsi="Times New Roman" w:cs="Times New Roman"/>
          <w:szCs w:val="24"/>
        </w:rPr>
        <w:t>發生事故時，作業分析表應就事故原因予以修改或增刪。</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5.7.2.</w:t>
      </w:r>
      <w:r w:rsidRPr="00980A8C">
        <w:rPr>
          <w:rFonts w:ascii="Times New Roman" w:eastAsia="標楷體" w:hAnsi="Times New Roman" w:cs="Times New Roman"/>
          <w:szCs w:val="24"/>
        </w:rPr>
        <w:t>工作程序變更時即修訂。</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5.7.3.</w:t>
      </w:r>
      <w:r w:rsidRPr="00980A8C">
        <w:rPr>
          <w:rFonts w:ascii="Times New Roman" w:eastAsia="標楷體" w:hAnsi="Times New Roman" w:cs="Times New Roman"/>
          <w:szCs w:val="24"/>
        </w:rPr>
        <w:t>工作方法改變時亦應重新分析，以符實際需要。</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5.7.4.</w:t>
      </w:r>
      <w:r w:rsidRPr="00980A8C">
        <w:rPr>
          <w:rFonts w:ascii="Times New Roman" w:eastAsia="標楷體" w:hAnsi="Times New Roman" w:cs="Times New Roman"/>
          <w:szCs w:val="24"/>
        </w:rPr>
        <w:t>改訂、修正時需提出會簽，並依據「</w:t>
      </w:r>
      <w:r w:rsidRPr="00980A8C">
        <w:rPr>
          <w:rFonts w:ascii="Times New Roman" w:eastAsia="標楷體" w:hAnsi="Times New Roman" w:cs="Times New Roman" w:hint="eastAsia"/>
          <w:szCs w:val="24"/>
        </w:rPr>
        <w:t>校內</w:t>
      </w:r>
      <w:r w:rsidRPr="00980A8C">
        <w:rPr>
          <w:rFonts w:ascii="Times New Roman" w:eastAsia="標楷體" w:hAnsi="Times New Roman" w:cs="Times New Roman"/>
          <w:szCs w:val="24"/>
        </w:rPr>
        <w:t>文件之格式、改版與分發規定」</w:t>
      </w:r>
      <w:r w:rsidRPr="00980A8C">
        <w:rPr>
          <w:rFonts w:ascii="Times New Roman" w:eastAsia="標楷體" w:hAnsi="Times New Roman" w:cs="Times New Roman" w:hint="eastAsia"/>
          <w:szCs w:val="24"/>
        </w:rPr>
        <w:t>進行</w:t>
      </w:r>
      <w:r w:rsidRPr="00980A8C">
        <w:rPr>
          <w:rFonts w:ascii="Times New Roman" w:eastAsia="標楷體" w:hAnsi="Times New Roman" w:cs="Times New Roman"/>
          <w:szCs w:val="24"/>
        </w:rPr>
        <w:t>增加、修訂或廢止辦理。</w:t>
      </w:r>
    </w:p>
    <w:p w:rsidR="00A36DE2" w:rsidRPr="00980A8C" w:rsidRDefault="00A36DE2" w:rsidP="00A36DE2">
      <w:pPr>
        <w:spacing w:line="276" w:lineRule="auto"/>
        <w:ind w:left="1418" w:hanging="567"/>
        <w:rPr>
          <w:rFonts w:ascii="Times New Roman" w:eastAsia="標楷體" w:hAnsi="Times New Roman" w:cs="Times New Roman"/>
          <w:szCs w:val="24"/>
        </w:rPr>
      </w:pPr>
      <w:r w:rsidRPr="00980A8C">
        <w:rPr>
          <w:rFonts w:ascii="Times New Roman" w:eastAsia="標楷體" w:hAnsi="Times New Roman" w:cs="Times New Roman"/>
          <w:szCs w:val="24"/>
        </w:rPr>
        <w:t>5.7.5.</w:t>
      </w:r>
      <w:r w:rsidRPr="00980A8C">
        <w:rPr>
          <w:rFonts w:ascii="Times New Roman" w:eastAsia="標楷體" w:hAnsi="Times New Roman" w:cs="Times New Roman"/>
          <w:szCs w:val="24"/>
        </w:rPr>
        <w:t>修正後需連絡相關單位說明。</w:t>
      </w:r>
    </w:p>
    <w:p w:rsidR="00A36DE2" w:rsidRPr="00980A8C" w:rsidRDefault="00A36DE2" w:rsidP="00A36DE2">
      <w:pPr>
        <w:spacing w:line="276" w:lineRule="auto"/>
        <w:ind w:left="907" w:hanging="482"/>
        <w:rPr>
          <w:rFonts w:ascii="Times New Roman" w:eastAsia="標楷體" w:hAnsi="Times New Roman" w:cs="Times New Roman"/>
          <w:b/>
          <w:szCs w:val="24"/>
        </w:rPr>
      </w:pPr>
      <w:r w:rsidRPr="00980A8C">
        <w:rPr>
          <w:rFonts w:ascii="Times New Roman" w:eastAsia="標楷體" w:hAnsi="Times New Roman" w:cs="Times New Roman"/>
          <w:b/>
          <w:szCs w:val="24"/>
        </w:rPr>
        <w:t>5.8.</w:t>
      </w:r>
      <w:r w:rsidRPr="00980A8C">
        <w:rPr>
          <w:rFonts w:ascii="Times New Roman" w:eastAsia="標楷體" w:hAnsi="Times New Roman" w:cs="Times New Roman"/>
          <w:b/>
          <w:szCs w:val="24"/>
        </w:rPr>
        <w:tab/>
      </w:r>
      <w:r w:rsidRPr="00980A8C">
        <w:rPr>
          <w:rFonts w:ascii="Times New Roman" w:eastAsia="標楷體" w:hAnsi="Times New Roman" w:cs="Times New Roman"/>
          <w:b/>
          <w:szCs w:val="24"/>
        </w:rPr>
        <w:t>安全作業標準文件管制</w:t>
      </w:r>
    </w:p>
    <w:p w:rsidR="00880F77" w:rsidRDefault="00A36DE2" w:rsidP="00E72344">
      <w:pPr>
        <w:spacing w:line="276" w:lineRule="auto"/>
        <w:ind w:left="1418"/>
        <w:rPr>
          <w:rFonts w:ascii="Times New Roman" w:eastAsia="標楷體" w:hAnsi="Times New Roman" w:cs="Times New Roman"/>
          <w:szCs w:val="24"/>
        </w:rPr>
      </w:pPr>
      <w:r w:rsidRPr="00980A8C">
        <w:rPr>
          <w:rFonts w:ascii="Times New Roman" w:eastAsia="標楷體" w:hAnsi="Times New Roman" w:cs="Times New Roman"/>
          <w:szCs w:val="24"/>
        </w:rPr>
        <w:t>依據「</w:t>
      </w:r>
      <w:r w:rsidRPr="00980A8C">
        <w:rPr>
          <w:rFonts w:ascii="Times New Roman" w:eastAsia="標楷體" w:hAnsi="Times New Roman" w:cs="Times New Roman" w:hint="eastAsia"/>
          <w:szCs w:val="24"/>
        </w:rPr>
        <w:t>校內</w:t>
      </w:r>
      <w:r w:rsidRPr="00980A8C">
        <w:rPr>
          <w:rFonts w:ascii="Times New Roman" w:eastAsia="標楷體" w:hAnsi="Times New Roman" w:cs="Times New Roman"/>
          <w:szCs w:val="24"/>
        </w:rPr>
        <w:t>文件之格式、改版與分發規定」辦理文件管制。</w:t>
      </w:r>
      <w:r w:rsidRPr="00980A8C">
        <w:rPr>
          <w:rFonts w:ascii="Times New Roman" w:eastAsia="標楷體" w:hAnsi="Times New Roman" w:cs="Times New Roman"/>
          <w:szCs w:val="24"/>
        </w:rPr>
        <w:br w:type="page"/>
      </w:r>
    </w:p>
    <w:p w:rsidR="00880F77" w:rsidRPr="006B1177" w:rsidRDefault="00880F77" w:rsidP="00880F77">
      <w:pPr>
        <w:widowControl/>
        <w:rPr>
          <w:rFonts w:ascii="Times New Roman" w:eastAsia="標楷體" w:hAnsi="Times New Roman" w:cs="Times New Roman"/>
          <w:b/>
          <w:color w:val="FF0000"/>
          <w:sz w:val="36"/>
          <w:shd w:val="pct15" w:color="auto" w:fill="FFFFFF"/>
        </w:rPr>
      </w:pPr>
      <w:r w:rsidRPr="006B1177">
        <w:rPr>
          <w:rFonts w:ascii="Times New Roman" w:eastAsia="標楷體" w:hAnsi="Times New Roman" w:cs="Times New Roman"/>
          <w:b/>
          <w:color w:val="FF0000"/>
          <w:sz w:val="36"/>
          <w:shd w:val="pct15" w:color="auto" w:fill="FFFFFF"/>
        </w:rPr>
        <w:lastRenderedPageBreak/>
        <w:t>附表</w:t>
      </w:r>
      <w:r w:rsidRPr="006B1177">
        <w:rPr>
          <w:rFonts w:ascii="Times New Roman" w:eastAsia="標楷體" w:hAnsi="Times New Roman" w:cs="Times New Roman" w:hint="eastAsia"/>
          <w:b/>
          <w:color w:val="FF0000"/>
          <w:sz w:val="36"/>
          <w:shd w:val="pct15" w:color="auto" w:fill="FFFFFF"/>
        </w:rPr>
        <w:t>1</w:t>
      </w:r>
      <w:r w:rsidRPr="006B1177">
        <w:rPr>
          <w:rFonts w:ascii="Times New Roman" w:eastAsia="標楷體" w:hAnsi="Times New Roman" w:cs="Times New Roman"/>
          <w:b/>
          <w:color w:val="FF0000"/>
          <w:sz w:val="36"/>
          <w:shd w:val="pct15" w:color="auto" w:fill="FFFFFF"/>
        </w:rPr>
        <w:t xml:space="preserve"> </w:t>
      </w:r>
      <w:r w:rsidRPr="006B1177">
        <w:rPr>
          <w:rFonts w:ascii="Times New Roman" w:eastAsia="標楷體" w:hAnsi="Times New Roman" w:cs="Times New Roman"/>
          <w:b/>
          <w:color w:val="FF0000"/>
          <w:sz w:val="36"/>
          <w:shd w:val="pct15" w:color="auto" w:fill="FFFFFF"/>
        </w:rPr>
        <w:t>安全作業標準</w:t>
      </w:r>
      <w:r w:rsidRPr="006B1177">
        <w:rPr>
          <w:rFonts w:ascii="Times New Roman" w:eastAsia="標楷體" w:hAnsi="Times New Roman" w:cs="Times New Roman" w:hint="eastAsia"/>
          <w:b/>
          <w:color w:val="FF0000"/>
          <w:sz w:val="36"/>
          <w:shd w:val="pct15" w:color="auto" w:fill="FFFFFF"/>
        </w:rPr>
        <w:t>(</w:t>
      </w:r>
      <w:r w:rsidRPr="006B1177">
        <w:rPr>
          <w:rFonts w:ascii="Times New Roman" w:eastAsia="標楷體" w:hAnsi="Times New Roman" w:cs="Times New Roman" w:hint="eastAsia"/>
          <w:b/>
          <w:color w:val="FF0000"/>
          <w:sz w:val="36"/>
          <w:shd w:val="pct15" w:color="auto" w:fill="FFFFFF"/>
        </w:rPr>
        <w:t>空白表單</w:t>
      </w:r>
      <w:r w:rsidRPr="006B1177">
        <w:rPr>
          <w:rFonts w:ascii="Times New Roman" w:eastAsia="標楷體" w:hAnsi="Times New Roman" w:cs="Times New Roman" w:hint="eastAsia"/>
          <w:b/>
          <w:color w:val="FF0000"/>
          <w:sz w:val="36"/>
          <w:shd w:val="pct15" w:color="auto" w:fill="FFFFFF"/>
        </w:rPr>
        <w:t>)</w:t>
      </w:r>
    </w:p>
    <w:tbl>
      <w:tblPr>
        <w:tblW w:w="9628" w:type="dxa"/>
        <w:jc w:val="center"/>
        <w:tblLayout w:type="fixed"/>
        <w:tblCellMar>
          <w:left w:w="28" w:type="dxa"/>
          <w:right w:w="28" w:type="dxa"/>
        </w:tblCellMar>
        <w:tblLook w:val="0000" w:firstRow="0" w:lastRow="0" w:firstColumn="0" w:lastColumn="0" w:noHBand="0" w:noVBand="0"/>
      </w:tblPr>
      <w:tblGrid>
        <w:gridCol w:w="803"/>
        <w:gridCol w:w="1135"/>
        <w:gridCol w:w="10"/>
        <w:gridCol w:w="2520"/>
        <w:gridCol w:w="1920"/>
        <w:gridCol w:w="2160"/>
        <w:gridCol w:w="1080"/>
      </w:tblGrid>
      <w:tr w:rsidR="006B1177" w:rsidRPr="006B1177" w:rsidTr="008C65C5">
        <w:trPr>
          <w:cantSplit/>
          <w:jc w:val="center"/>
        </w:trPr>
        <w:tc>
          <w:tcPr>
            <w:tcW w:w="1948" w:type="dxa"/>
            <w:gridSpan w:val="3"/>
          </w:tcPr>
          <w:p w:rsidR="00880F77" w:rsidRPr="006B1177" w:rsidRDefault="00880F77" w:rsidP="008C65C5">
            <w:pPr>
              <w:rPr>
                <w:rFonts w:ascii="Times New Roman" w:eastAsia="標楷體" w:hAnsi="Times New Roman" w:cs="Times New Roman"/>
                <w:b/>
                <w:color w:val="FF0000"/>
                <w:shd w:val="pct15" w:color="auto" w:fill="FFFFFF"/>
              </w:rPr>
            </w:pPr>
            <w:r w:rsidRPr="006B1177">
              <w:rPr>
                <w:rFonts w:ascii="Times New Roman" w:eastAsia="標楷體" w:hAnsi="Times New Roman" w:cs="Times New Roman"/>
                <w:b/>
                <w:color w:val="FF0000"/>
                <w:shd w:val="pct15" w:color="auto" w:fill="FFFFFF"/>
              </w:rPr>
              <w:t>作業種類區分：</w:t>
            </w:r>
          </w:p>
        </w:tc>
        <w:tc>
          <w:tcPr>
            <w:tcW w:w="7680" w:type="dxa"/>
            <w:gridSpan w:val="4"/>
          </w:tcPr>
          <w:p w:rsidR="00880F77" w:rsidRPr="006B1177" w:rsidRDefault="00880F77" w:rsidP="008C65C5">
            <w:pPr>
              <w:ind w:left="92"/>
              <w:rPr>
                <w:rFonts w:ascii="Times New Roman" w:eastAsia="標楷體" w:hAnsi="Times New Roman" w:cs="Times New Roman"/>
                <w:color w:val="FF0000"/>
                <w:shd w:val="pct15" w:color="auto" w:fill="FFFFFF"/>
              </w:rPr>
            </w:pPr>
          </w:p>
        </w:tc>
      </w:tr>
      <w:tr w:rsidR="006B1177" w:rsidRPr="006B1177" w:rsidTr="008C65C5">
        <w:trPr>
          <w:cantSplit/>
          <w:jc w:val="center"/>
        </w:trPr>
        <w:tc>
          <w:tcPr>
            <w:tcW w:w="1948" w:type="dxa"/>
            <w:gridSpan w:val="3"/>
          </w:tcPr>
          <w:p w:rsidR="00880F77" w:rsidRPr="006B1177" w:rsidRDefault="00880F77" w:rsidP="008C65C5">
            <w:pPr>
              <w:rPr>
                <w:rFonts w:ascii="Times New Roman" w:eastAsia="標楷體" w:hAnsi="Times New Roman" w:cs="Times New Roman"/>
                <w:b/>
                <w:color w:val="FF0000"/>
                <w:shd w:val="pct15" w:color="auto" w:fill="FFFFFF"/>
              </w:rPr>
            </w:pPr>
            <w:r w:rsidRPr="006B1177">
              <w:rPr>
                <w:rFonts w:ascii="Times New Roman" w:eastAsia="標楷體" w:hAnsi="Times New Roman" w:cs="Times New Roman"/>
                <w:b/>
                <w:color w:val="FF0000"/>
                <w:shd w:val="pct15" w:color="auto" w:fill="FFFFFF"/>
              </w:rPr>
              <w:t>單位作業名稱：</w:t>
            </w:r>
          </w:p>
        </w:tc>
        <w:tc>
          <w:tcPr>
            <w:tcW w:w="7680" w:type="dxa"/>
            <w:gridSpan w:val="4"/>
          </w:tcPr>
          <w:p w:rsidR="00880F77" w:rsidRPr="006B1177" w:rsidRDefault="00880F77" w:rsidP="008C65C5">
            <w:pPr>
              <w:rPr>
                <w:rFonts w:ascii="Times New Roman" w:eastAsia="標楷體" w:hAnsi="Times New Roman" w:cs="Times New Roman"/>
                <w:color w:val="FF0000"/>
                <w:shd w:val="pct15" w:color="auto" w:fill="FFFFFF"/>
              </w:rPr>
            </w:pPr>
          </w:p>
        </w:tc>
      </w:tr>
      <w:tr w:rsidR="006B1177" w:rsidRPr="006B1177" w:rsidTr="008C65C5">
        <w:trPr>
          <w:cantSplit/>
          <w:jc w:val="center"/>
        </w:trPr>
        <w:tc>
          <w:tcPr>
            <w:tcW w:w="1948" w:type="dxa"/>
            <w:gridSpan w:val="3"/>
          </w:tcPr>
          <w:p w:rsidR="00880F77" w:rsidRPr="006B1177" w:rsidRDefault="00880F77" w:rsidP="008C65C5">
            <w:pPr>
              <w:rPr>
                <w:rFonts w:ascii="Times New Roman" w:eastAsia="標楷體" w:hAnsi="Times New Roman" w:cs="Times New Roman"/>
                <w:b/>
                <w:color w:val="FF0000"/>
                <w:shd w:val="pct15" w:color="auto" w:fill="FFFFFF"/>
              </w:rPr>
            </w:pPr>
            <w:r w:rsidRPr="006B1177">
              <w:rPr>
                <w:rFonts w:ascii="Times New Roman" w:eastAsia="標楷體" w:hAnsi="Times New Roman" w:cs="Times New Roman"/>
                <w:b/>
                <w:color w:val="FF0000"/>
                <w:shd w:val="pct15" w:color="auto" w:fill="FFFFFF"/>
              </w:rPr>
              <w:t>作</w:t>
            </w:r>
            <w:r w:rsidRPr="006B1177">
              <w:rPr>
                <w:rFonts w:ascii="Times New Roman" w:eastAsia="標楷體" w:hAnsi="Times New Roman" w:cs="Times New Roman"/>
                <w:b/>
                <w:color w:val="FF0000"/>
                <w:shd w:val="pct15" w:color="auto" w:fill="FFFFFF"/>
              </w:rPr>
              <w:t xml:space="preserve"> </w:t>
            </w:r>
            <w:r w:rsidRPr="006B1177">
              <w:rPr>
                <w:rFonts w:ascii="Times New Roman" w:eastAsia="標楷體" w:hAnsi="Times New Roman" w:cs="Times New Roman"/>
                <w:b/>
                <w:color w:val="FF0000"/>
                <w:shd w:val="pct15" w:color="auto" w:fill="FFFFFF"/>
              </w:rPr>
              <w:t>業</w:t>
            </w:r>
            <w:r w:rsidRPr="006B1177">
              <w:rPr>
                <w:rFonts w:ascii="Times New Roman" w:eastAsia="標楷體" w:hAnsi="Times New Roman" w:cs="Times New Roman"/>
                <w:b/>
                <w:color w:val="FF0000"/>
                <w:shd w:val="pct15" w:color="auto" w:fill="FFFFFF"/>
              </w:rPr>
              <w:t xml:space="preserve"> </w:t>
            </w:r>
            <w:r w:rsidRPr="006B1177">
              <w:rPr>
                <w:rFonts w:ascii="Times New Roman" w:eastAsia="標楷體" w:hAnsi="Times New Roman" w:cs="Times New Roman"/>
                <w:b/>
                <w:color w:val="FF0000"/>
                <w:shd w:val="pct15" w:color="auto" w:fill="FFFFFF"/>
              </w:rPr>
              <w:t>方</w:t>
            </w:r>
            <w:r w:rsidRPr="006B1177">
              <w:rPr>
                <w:rFonts w:ascii="Times New Roman" w:eastAsia="標楷體" w:hAnsi="Times New Roman" w:cs="Times New Roman"/>
                <w:b/>
                <w:color w:val="FF0000"/>
                <w:shd w:val="pct15" w:color="auto" w:fill="FFFFFF"/>
              </w:rPr>
              <w:t xml:space="preserve"> </w:t>
            </w:r>
            <w:r w:rsidRPr="006B1177">
              <w:rPr>
                <w:rFonts w:ascii="Times New Roman" w:eastAsia="標楷體" w:hAnsi="Times New Roman" w:cs="Times New Roman"/>
                <w:b/>
                <w:color w:val="FF0000"/>
                <w:shd w:val="pct15" w:color="auto" w:fill="FFFFFF"/>
              </w:rPr>
              <w:t>式</w:t>
            </w:r>
            <w:r w:rsidRPr="006B1177">
              <w:rPr>
                <w:rFonts w:ascii="Times New Roman" w:eastAsia="標楷體" w:hAnsi="Times New Roman" w:cs="Times New Roman"/>
                <w:b/>
                <w:color w:val="FF0000"/>
                <w:shd w:val="pct15" w:color="auto" w:fill="FFFFFF"/>
              </w:rPr>
              <w:t xml:space="preserve"> </w:t>
            </w:r>
            <w:r w:rsidRPr="006B1177">
              <w:rPr>
                <w:rFonts w:ascii="Times New Roman" w:eastAsia="標楷體" w:hAnsi="Times New Roman" w:cs="Times New Roman"/>
                <w:b/>
                <w:color w:val="FF0000"/>
                <w:shd w:val="pct15" w:color="auto" w:fill="FFFFFF"/>
              </w:rPr>
              <w:t>：</w:t>
            </w:r>
          </w:p>
        </w:tc>
        <w:tc>
          <w:tcPr>
            <w:tcW w:w="7680" w:type="dxa"/>
            <w:gridSpan w:val="4"/>
          </w:tcPr>
          <w:p w:rsidR="00880F77" w:rsidRPr="006B1177" w:rsidRDefault="00880F77" w:rsidP="008C65C5">
            <w:pPr>
              <w:rPr>
                <w:rFonts w:ascii="Times New Roman" w:eastAsia="標楷體" w:hAnsi="Times New Roman" w:cs="Times New Roman"/>
                <w:color w:val="FF0000"/>
                <w:shd w:val="pct15" w:color="auto" w:fill="FFFFFF"/>
              </w:rPr>
            </w:pPr>
          </w:p>
        </w:tc>
      </w:tr>
      <w:tr w:rsidR="006B1177" w:rsidRPr="006B1177" w:rsidTr="008C65C5">
        <w:trPr>
          <w:cantSplit/>
          <w:jc w:val="center"/>
        </w:trPr>
        <w:tc>
          <w:tcPr>
            <w:tcW w:w="1948" w:type="dxa"/>
            <w:gridSpan w:val="3"/>
          </w:tcPr>
          <w:p w:rsidR="00880F77" w:rsidRPr="006B1177" w:rsidRDefault="00880F77" w:rsidP="008C65C5">
            <w:pPr>
              <w:rPr>
                <w:rFonts w:ascii="Times New Roman" w:eastAsia="標楷體" w:hAnsi="Times New Roman" w:cs="Times New Roman"/>
                <w:b/>
                <w:color w:val="FF0000"/>
                <w:shd w:val="pct15" w:color="auto" w:fill="FFFFFF"/>
              </w:rPr>
            </w:pPr>
            <w:r w:rsidRPr="006B1177">
              <w:rPr>
                <w:rFonts w:ascii="Times New Roman" w:eastAsia="標楷體" w:hAnsi="Times New Roman" w:cs="Times New Roman"/>
                <w:b/>
                <w:color w:val="FF0000"/>
                <w:shd w:val="pct15" w:color="auto" w:fill="FFFFFF"/>
              </w:rPr>
              <w:t>使用處理材料：</w:t>
            </w:r>
          </w:p>
        </w:tc>
        <w:tc>
          <w:tcPr>
            <w:tcW w:w="7680" w:type="dxa"/>
            <w:gridSpan w:val="4"/>
          </w:tcPr>
          <w:p w:rsidR="00880F77" w:rsidRPr="006B1177" w:rsidRDefault="00880F77" w:rsidP="008C65C5">
            <w:pPr>
              <w:tabs>
                <w:tab w:val="left" w:pos="7172"/>
              </w:tabs>
              <w:rPr>
                <w:rFonts w:ascii="Times New Roman" w:eastAsia="標楷體" w:hAnsi="Times New Roman" w:cs="Times New Roman"/>
                <w:color w:val="FF0000"/>
                <w:shd w:val="pct15" w:color="auto" w:fill="FFFFFF"/>
              </w:rPr>
            </w:pPr>
          </w:p>
        </w:tc>
      </w:tr>
      <w:tr w:rsidR="006B1177" w:rsidRPr="006B1177" w:rsidTr="008C65C5">
        <w:trPr>
          <w:cantSplit/>
          <w:jc w:val="center"/>
        </w:trPr>
        <w:tc>
          <w:tcPr>
            <w:tcW w:w="1948" w:type="dxa"/>
            <w:gridSpan w:val="3"/>
          </w:tcPr>
          <w:p w:rsidR="00880F77" w:rsidRPr="006B1177" w:rsidRDefault="00880F77" w:rsidP="008C65C5">
            <w:pPr>
              <w:rPr>
                <w:rFonts w:ascii="Times New Roman" w:eastAsia="標楷體" w:hAnsi="Times New Roman" w:cs="Times New Roman"/>
                <w:b/>
                <w:color w:val="FF0000"/>
                <w:shd w:val="pct15" w:color="auto" w:fill="FFFFFF"/>
              </w:rPr>
            </w:pPr>
            <w:r w:rsidRPr="006B1177">
              <w:rPr>
                <w:rFonts w:ascii="Times New Roman" w:eastAsia="標楷體" w:hAnsi="Times New Roman" w:cs="Times New Roman"/>
                <w:b/>
                <w:color w:val="FF0000"/>
                <w:shd w:val="pct15" w:color="auto" w:fill="FFFFFF"/>
              </w:rPr>
              <w:t>使用器具工具：</w:t>
            </w:r>
          </w:p>
        </w:tc>
        <w:tc>
          <w:tcPr>
            <w:tcW w:w="7680" w:type="dxa"/>
            <w:gridSpan w:val="4"/>
          </w:tcPr>
          <w:p w:rsidR="00880F77" w:rsidRPr="006B1177" w:rsidRDefault="00880F77" w:rsidP="008C65C5">
            <w:pPr>
              <w:rPr>
                <w:rFonts w:ascii="Times New Roman" w:eastAsia="標楷體" w:hAnsi="Times New Roman" w:cs="Times New Roman"/>
                <w:color w:val="FF0000"/>
                <w:shd w:val="pct15" w:color="auto" w:fill="FFFFFF"/>
              </w:rPr>
            </w:pPr>
          </w:p>
        </w:tc>
      </w:tr>
      <w:tr w:rsidR="006B1177" w:rsidRPr="006B1177" w:rsidTr="008C65C5">
        <w:trPr>
          <w:cantSplit/>
          <w:jc w:val="center"/>
        </w:trPr>
        <w:tc>
          <w:tcPr>
            <w:tcW w:w="1948" w:type="dxa"/>
            <w:gridSpan w:val="3"/>
          </w:tcPr>
          <w:p w:rsidR="00880F77" w:rsidRPr="006B1177" w:rsidRDefault="00880F77" w:rsidP="008C65C5">
            <w:pPr>
              <w:rPr>
                <w:rFonts w:ascii="Times New Roman" w:eastAsia="標楷體" w:hAnsi="Times New Roman" w:cs="Times New Roman"/>
                <w:b/>
                <w:color w:val="FF0000"/>
                <w:shd w:val="pct15" w:color="auto" w:fill="FFFFFF"/>
              </w:rPr>
            </w:pPr>
            <w:r w:rsidRPr="006B1177">
              <w:rPr>
                <w:rFonts w:ascii="Times New Roman" w:eastAsia="標楷體" w:hAnsi="Times New Roman" w:cs="Times New Roman"/>
                <w:b/>
                <w:color w:val="FF0000"/>
                <w:shd w:val="pct15" w:color="auto" w:fill="FFFFFF"/>
              </w:rPr>
              <w:t>防</w:t>
            </w:r>
            <w:r w:rsidRPr="006B1177">
              <w:rPr>
                <w:rFonts w:ascii="Times New Roman" w:eastAsia="標楷體" w:hAnsi="Times New Roman" w:cs="Times New Roman"/>
                <w:b/>
                <w:color w:val="FF0000"/>
                <w:shd w:val="pct15" w:color="auto" w:fill="FFFFFF"/>
              </w:rPr>
              <w:t xml:space="preserve"> </w:t>
            </w:r>
            <w:r w:rsidRPr="006B1177">
              <w:rPr>
                <w:rFonts w:ascii="Times New Roman" w:eastAsia="標楷體" w:hAnsi="Times New Roman" w:cs="Times New Roman"/>
                <w:b/>
                <w:color w:val="FF0000"/>
                <w:shd w:val="pct15" w:color="auto" w:fill="FFFFFF"/>
              </w:rPr>
              <w:t>護</w:t>
            </w:r>
            <w:r w:rsidRPr="006B1177">
              <w:rPr>
                <w:rFonts w:ascii="Times New Roman" w:eastAsia="標楷體" w:hAnsi="Times New Roman" w:cs="Times New Roman"/>
                <w:b/>
                <w:color w:val="FF0000"/>
                <w:shd w:val="pct15" w:color="auto" w:fill="FFFFFF"/>
              </w:rPr>
              <w:t xml:space="preserve"> </w:t>
            </w:r>
            <w:r w:rsidRPr="006B1177">
              <w:rPr>
                <w:rFonts w:ascii="Times New Roman" w:eastAsia="標楷體" w:hAnsi="Times New Roman" w:cs="Times New Roman"/>
                <w:b/>
                <w:color w:val="FF0000"/>
                <w:shd w:val="pct15" w:color="auto" w:fill="FFFFFF"/>
              </w:rPr>
              <w:t>器</w:t>
            </w:r>
            <w:r w:rsidRPr="006B1177">
              <w:rPr>
                <w:rFonts w:ascii="Times New Roman" w:eastAsia="標楷體" w:hAnsi="Times New Roman" w:cs="Times New Roman"/>
                <w:b/>
                <w:color w:val="FF0000"/>
                <w:shd w:val="pct15" w:color="auto" w:fill="FFFFFF"/>
              </w:rPr>
              <w:t xml:space="preserve"> </w:t>
            </w:r>
            <w:r w:rsidRPr="006B1177">
              <w:rPr>
                <w:rFonts w:ascii="Times New Roman" w:eastAsia="標楷體" w:hAnsi="Times New Roman" w:cs="Times New Roman"/>
                <w:b/>
                <w:color w:val="FF0000"/>
                <w:shd w:val="pct15" w:color="auto" w:fill="FFFFFF"/>
              </w:rPr>
              <w:t>具</w:t>
            </w:r>
            <w:r w:rsidRPr="006B1177">
              <w:rPr>
                <w:rFonts w:ascii="Times New Roman" w:eastAsia="標楷體" w:hAnsi="Times New Roman" w:cs="Times New Roman"/>
                <w:b/>
                <w:color w:val="FF0000"/>
                <w:shd w:val="pct15" w:color="auto" w:fill="FFFFFF"/>
              </w:rPr>
              <w:t xml:space="preserve"> </w:t>
            </w:r>
            <w:r w:rsidRPr="006B1177">
              <w:rPr>
                <w:rFonts w:ascii="Times New Roman" w:eastAsia="標楷體" w:hAnsi="Times New Roman" w:cs="Times New Roman"/>
                <w:b/>
                <w:color w:val="FF0000"/>
                <w:shd w:val="pct15" w:color="auto" w:fill="FFFFFF"/>
              </w:rPr>
              <w:t>：</w:t>
            </w:r>
          </w:p>
        </w:tc>
        <w:tc>
          <w:tcPr>
            <w:tcW w:w="7680" w:type="dxa"/>
            <w:gridSpan w:val="4"/>
          </w:tcPr>
          <w:p w:rsidR="00880F77" w:rsidRPr="006B1177" w:rsidRDefault="00880F77" w:rsidP="008C65C5">
            <w:pPr>
              <w:rPr>
                <w:rFonts w:ascii="Times New Roman" w:eastAsia="標楷體" w:hAnsi="Times New Roman" w:cs="Times New Roman"/>
                <w:color w:val="FF0000"/>
                <w:shd w:val="pct15" w:color="auto" w:fill="FFFFFF"/>
              </w:rPr>
            </w:pPr>
          </w:p>
        </w:tc>
      </w:tr>
      <w:tr w:rsidR="006B1177" w:rsidRPr="006B1177" w:rsidTr="008C65C5">
        <w:trPr>
          <w:jc w:val="center"/>
        </w:trPr>
        <w:tc>
          <w:tcPr>
            <w:tcW w:w="1948" w:type="dxa"/>
            <w:gridSpan w:val="3"/>
            <w:tcBorders>
              <w:bottom w:val="single" w:sz="4" w:space="0" w:color="auto"/>
            </w:tcBorders>
          </w:tcPr>
          <w:p w:rsidR="00880F77" w:rsidRPr="006B1177" w:rsidRDefault="00880F77" w:rsidP="008C65C5">
            <w:pPr>
              <w:rPr>
                <w:rFonts w:ascii="Times New Roman" w:eastAsia="標楷體" w:hAnsi="Times New Roman" w:cs="Times New Roman"/>
                <w:b/>
                <w:color w:val="FF0000"/>
                <w:shd w:val="pct15" w:color="auto" w:fill="FFFFFF"/>
              </w:rPr>
            </w:pPr>
            <w:r w:rsidRPr="006B1177">
              <w:rPr>
                <w:rFonts w:ascii="Times New Roman" w:eastAsia="標楷體" w:hAnsi="Times New Roman" w:cs="Times New Roman"/>
                <w:b/>
                <w:color w:val="FF0000"/>
                <w:shd w:val="pct15" w:color="auto" w:fill="FFFFFF"/>
              </w:rPr>
              <w:t>資</w:t>
            </w:r>
            <w:r w:rsidRPr="006B1177">
              <w:rPr>
                <w:rFonts w:ascii="Times New Roman" w:eastAsia="標楷體" w:hAnsi="Times New Roman" w:cs="Times New Roman"/>
                <w:b/>
                <w:color w:val="FF0000"/>
                <w:shd w:val="pct15" w:color="auto" w:fill="FFFFFF"/>
              </w:rPr>
              <w:t xml:space="preserve"> </w:t>
            </w:r>
            <w:r w:rsidRPr="006B1177">
              <w:rPr>
                <w:rFonts w:ascii="Times New Roman" w:eastAsia="標楷體" w:hAnsi="Times New Roman" w:cs="Times New Roman"/>
                <w:b/>
                <w:color w:val="FF0000"/>
                <w:shd w:val="pct15" w:color="auto" w:fill="FFFFFF"/>
              </w:rPr>
              <w:t>格</w:t>
            </w:r>
            <w:r w:rsidRPr="006B1177">
              <w:rPr>
                <w:rFonts w:ascii="Times New Roman" w:eastAsia="標楷體" w:hAnsi="Times New Roman" w:cs="Times New Roman"/>
                <w:b/>
                <w:color w:val="FF0000"/>
                <w:shd w:val="pct15" w:color="auto" w:fill="FFFFFF"/>
              </w:rPr>
              <w:t xml:space="preserve"> </w:t>
            </w:r>
            <w:r w:rsidRPr="006B1177">
              <w:rPr>
                <w:rFonts w:ascii="Times New Roman" w:eastAsia="標楷體" w:hAnsi="Times New Roman" w:cs="Times New Roman"/>
                <w:b/>
                <w:color w:val="FF0000"/>
                <w:shd w:val="pct15" w:color="auto" w:fill="FFFFFF"/>
              </w:rPr>
              <w:t>限</w:t>
            </w:r>
            <w:r w:rsidRPr="006B1177">
              <w:rPr>
                <w:rFonts w:ascii="Times New Roman" w:eastAsia="標楷體" w:hAnsi="Times New Roman" w:cs="Times New Roman"/>
                <w:b/>
                <w:color w:val="FF0000"/>
                <w:shd w:val="pct15" w:color="auto" w:fill="FFFFFF"/>
              </w:rPr>
              <w:t xml:space="preserve"> </w:t>
            </w:r>
            <w:r w:rsidRPr="006B1177">
              <w:rPr>
                <w:rFonts w:ascii="Times New Roman" w:eastAsia="標楷體" w:hAnsi="Times New Roman" w:cs="Times New Roman"/>
                <w:b/>
                <w:color w:val="FF0000"/>
                <w:shd w:val="pct15" w:color="auto" w:fill="FFFFFF"/>
              </w:rPr>
              <w:t>制</w:t>
            </w:r>
            <w:r w:rsidRPr="006B1177">
              <w:rPr>
                <w:rFonts w:ascii="Times New Roman" w:eastAsia="標楷體" w:hAnsi="Times New Roman" w:cs="Times New Roman"/>
                <w:b/>
                <w:color w:val="FF0000"/>
                <w:shd w:val="pct15" w:color="auto" w:fill="FFFFFF"/>
              </w:rPr>
              <w:t xml:space="preserve"> </w:t>
            </w:r>
            <w:r w:rsidRPr="006B1177">
              <w:rPr>
                <w:rFonts w:ascii="Times New Roman" w:eastAsia="標楷體" w:hAnsi="Times New Roman" w:cs="Times New Roman"/>
                <w:b/>
                <w:color w:val="FF0000"/>
                <w:shd w:val="pct15" w:color="auto" w:fill="FFFFFF"/>
              </w:rPr>
              <w:t>：</w:t>
            </w:r>
          </w:p>
        </w:tc>
        <w:tc>
          <w:tcPr>
            <w:tcW w:w="7680" w:type="dxa"/>
            <w:gridSpan w:val="4"/>
            <w:tcBorders>
              <w:bottom w:val="single" w:sz="4" w:space="0" w:color="auto"/>
            </w:tcBorders>
          </w:tcPr>
          <w:p w:rsidR="00880F77" w:rsidRPr="006B1177" w:rsidRDefault="00880F77" w:rsidP="008C65C5">
            <w:pPr>
              <w:spacing w:after="120"/>
              <w:rPr>
                <w:rFonts w:ascii="Times New Roman" w:eastAsia="標楷體" w:hAnsi="Times New Roman" w:cs="Times New Roman"/>
                <w:color w:val="FF0000"/>
                <w:shd w:val="pct15" w:color="auto" w:fill="FFFFFF"/>
              </w:rPr>
            </w:pPr>
          </w:p>
        </w:tc>
      </w:tr>
      <w:tr w:rsidR="006B1177" w:rsidRPr="006B1177" w:rsidTr="00E72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7"/>
          <w:jc w:val="center"/>
        </w:trPr>
        <w:tc>
          <w:tcPr>
            <w:tcW w:w="1938" w:type="dxa"/>
            <w:gridSpan w:val="2"/>
          </w:tcPr>
          <w:p w:rsidR="00880F77" w:rsidRPr="006B1177" w:rsidRDefault="00880F77" w:rsidP="008C65C5">
            <w:pPr>
              <w:spacing w:before="120" w:after="120"/>
              <w:ind w:right="202" w:firstLine="120"/>
              <w:jc w:val="distribute"/>
              <w:rPr>
                <w:rFonts w:ascii="Times New Roman" w:eastAsia="標楷體" w:hAnsi="Times New Roman" w:cs="Times New Roman"/>
                <w:b/>
                <w:color w:val="FF0000"/>
                <w:shd w:val="pct15" w:color="auto" w:fill="FFFFFF"/>
              </w:rPr>
            </w:pPr>
            <w:r w:rsidRPr="006B1177">
              <w:rPr>
                <w:rFonts w:ascii="Times New Roman" w:eastAsia="標楷體" w:hAnsi="Times New Roman" w:cs="Times New Roman"/>
                <w:b/>
                <w:color w:val="FF0000"/>
                <w:shd w:val="pct15" w:color="auto" w:fill="FFFFFF"/>
              </w:rPr>
              <w:t>工作步驟</w:t>
            </w:r>
          </w:p>
        </w:tc>
        <w:tc>
          <w:tcPr>
            <w:tcW w:w="2530" w:type="dxa"/>
            <w:gridSpan w:val="2"/>
          </w:tcPr>
          <w:p w:rsidR="00880F77" w:rsidRPr="006B1177" w:rsidRDefault="00880F77" w:rsidP="008C65C5">
            <w:pPr>
              <w:spacing w:before="120" w:after="120"/>
              <w:ind w:right="332" w:firstLine="342"/>
              <w:jc w:val="distribute"/>
              <w:rPr>
                <w:rFonts w:ascii="Times New Roman" w:eastAsia="標楷體" w:hAnsi="Times New Roman" w:cs="Times New Roman"/>
                <w:b/>
                <w:color w:val="FF0000"/>
                <w:shd w:val="pct15" w:color="auto" w:fill="FFFFFF"/>
              </w:rPr>
            </w:pPr>
            <w:r w:rsidRPr="006B1177">
              <w:rPr>
                <w:rFonts w:ascii="Times New Roman" w:eastAsia="標楷體" w:hAnsi="Times New Roman" w:cs="Times New Roman"/>
                <w:b/>
                <w:color w:val="FF0000"/>
                <w:shd w:val="pct15" w:color="auto" w:fill="FFFFFF"/>
              </w:rPr>
              <w:t>工作方法</w:t>
            </w:r>
          </w:p>
        </w:tc>
        <w:tc>
          <w:tcPr>
            <w:tcW w:w="1920" w:type="dxa"/>
          </w:tcPr>
          <w:p w:rsidR="00880F77" w:rsidRPr="006B1177" w:rsidRDefault="00880F77" w:rsidP="008C65C5">
            <w:pPr>
              <w:spacing w:before="120" w:after="120"/>
              <w:ind w:right="92" w:firstLine="212"/>
              <w:jc w:val="distribute"/>
              <w:rPr>
                <w:rFonts w:ascii="Times New Roman" w:eastAsia="標楷體" w:hAnsi="Times New Roman" w:cs="Times New Roman"/>
                <w:b/>
                <w:color w:val="FF0000"/>
                <w:shd w:val="pct15" w:color="auto" w:fill="FFFFFF"/>
              </w:rPr>
            </w:pPr>
            <w:r w:rsidRPr="006B1177">
              <w:rPr>
                <w:rFonts w:ascii="Times New Roman" w:eastAsia="標楷體" w:hAnsi="Times New Roman" w:cs="Times New Roman"/>
                <w:b/>
                <w:color w:val="FF0000"/>
                <w:shd w:val="pct15" w:color="auto" w:fill="FFFFFF"/>
              </w:rPr>
              <w:t>不安全因素</w:t>
            </w:r>
          </w:p>
        </w:tc>
        <w:tc>
          <w:tcPr>
            <w:tcW w:w="2160" w:type="dxa"/>
          </w:tcPr>
          <w:p w:rsidR="00880F77" w:rsidRPr="006B1177" w:rsidRDefault="00880F77" w:rsidP="008C65C5">
            <w:pPr>
              <w:spacing w:before="120" w:after="120"/>
              <w:ind w:right="230" w:firstLine="92"/>
              <w:jc w:val="distribute"/>
              <w:rPr>
                <w:rFonts w:ascii="Times New Roman" w:eastAsia="標楷體" w:hAnsi="Times New Roman" w:cs="Times New Roman"/>
                <w:b/>
                <w:color w:val="FF0000"/>
                <w:shd w:val="pct15" w:color="auto" w:fill="FFFFFF"/>
              </w:rPr>
            </w:pPr>
            <w:r w:rsidRPr="006B1177">
              <w:rPr>
                <w:rFonts w:ascii="Times New Roman" w:eastAsia="標楷體" w:hAnsi="Times New Roman" w:cs="Times New Roman"/>
                <w:b/>
                <w:color w:val="FF0000"/>
                <w:shd w:val="pct15" w:color="auto" w:fill="FFFFFF"/>
              </w:rPr>
              <w:t>安全措施</w:t>
            </w:r>
          </w:p>
        </w:tc>
        <w:tc>
          <w:tcPr>
            <w:tcW w:w="1080" w:type="dxa"/>
          </w:tcPr>
          <w:p w:rsidR="00880F77" w:rsidRPr="006B1177" w:rsidRDefault="00880F77" w:rsidP="008C65C5">
            <w:pPr>
              <w:spacing w:before="120" w:after="120"/>
              <w:jc w:val="center"/>
              <w:rPr>
                <w:rFonts w:ascii="Times New Roman" w:eastAsia="標楷體" w:hAnsi="Times New Roman" w:cs="Times New Roman"/>
                <w:b/>
                <w:color w:val="FF0000"/>
                <w:shd w:val="pct15" w:color="auto" w:fill="FFFFFF"/>
              </w:rPr>
            </w:pPr>
            <w:r w:rsidRPr="006B1177">
              <w:rPr>
                <w:rFonts w:ascii="Times New Roman" w:eastAsia="標楷體" w:hAnsi="Times New Roman" w:cs="Times New Roman"/>
                <w:b/>
                <w:color w:val="FF0000"/>
                <w:shd w:val="pct15" w:color="auto" w:fill="FFFFFF"/>
              </w:rPr>
              <w:t>事故處理</w:t>
            </w:r>
          </w:p>
        </w:tc>
      </w:tr>
      <w:tr w:rsidR="006B1177" w:rsidRPr="006B1177" w:rsidTr="00E72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4"/>
          <w:jc w:val="center"/>
        </w:trPr>
        <w:tc>
          <w:tcPr>
            <w:tcW w:w="1938" w:type="dxa"/>
            <w:gridSpan w:val="2"/>
          </w:tcPr>
          <w:p w:rsidR="00880F77" w:rsidRPr="006B1177" w:rsidRDefault="00880F77" w:rsidP="008C65C5">
            <w:pPr>
              <w:ind w:left="207" w:hanging="207"/>
              <w:rPr>
                <w:rFonts w:ascii="Times New Roman" w:eastAsia="標楷體" w:hAnsi="Times New Roman" w:cs="Times New Roman"/>
                <w:color w:val="FF0000"/>
                <w:shd w:val="pct15" w:color="auto" w:fill="FFFFFF"/>
              </w:rPr>
            </w:pPr>
          </w:p>
        </w:tc>
        <w:tc>
          <w:tcPr>
            <w:tcW w:w="2530" w:type="dxa"/>
            <w:gridSpan w:val="2"/>
          </w:tcPr>
          <w:p w:rsidR="00880F77" w:rsidRPr="006B1177" w:rsidRDefault="00880F77" w:rsidP="008C65C5">
            <w:pPr>
              <w:ind w:left="396" w:hanging="396"/>
              <w:rPr>
                <w:rFonts w:ascii="Times New Roman" w:eastAsia="標楷體" w:hAnsi="Times New Roman" w:cs="Times New Roman"/>
                <w:color w:val="FF0000"/>
                <w:shd w:val="pct15" w:color="auto" w:fill="FFFFFF"/>
              </w:rPr>
            </w:pPr>
          </w:p>
        </w:tc>
        <w:tc>
          <w:tcPr>
            <w:tcW w:w="1920" w:type="dxa"/>
          </w:tcPr>
          <w:p w:rsidR="00880F77" w:rsidRPr="006B1177" w:rsidRDefault="00880F77" w:rsidP="008C65C5">
            <w:pPr>
              <w:ind w:left="396" w:hanging="396"/>
              <w:rPr>
                <w:rFonts w:ascii="Times New Roman" w:eastAsia="標楷體" w:hAnsi="Times New Roman" w:cs="Times New Roman"/>
                <w:color w:val="FF0000"/>
                <w:shd w:val="pct15" w:color="auto" w:fill="FFFFFF"/>
              </w:rPr>
            </w:pPr>
          </w:p>
        </w:tc>
        <w:tc>
          <w:tcPr>
            <w:tcW w:w="2160" w:type="dxa"/>
          </w:tcPr>
          <w:p w:rsidR="00880F77" w:rsidRPr="006B1177" w:rsidRDefault="00880F77" w:rsidP="008C65C5">
            <w:pPr>
              <w:ind w:left="396" w:hanging="396"/>
              <w:rPr>
                <w:rFonts w:ascii="Times New Roman" w:eastAsia="標楷體" w:hAnsi="Times New Roman" w:cs="Times New Roman"/>
                <w:color w:val="FF0000"/>
                <w:shd w:val="pct15" w:color="auto" w:fill="FFFFFF"/>
              </w:rPr>
            </w:pPr>
          </w:p>
        </w:tc>
        <w:tc>
          <w:tcPr>
            <w:tcW w:w="1080" w:type="dxa"/>
          </w:tcPr>
          <w:p w:rsidR="00880F77" w:rsidRPr="006B1177" w:rsidRDefault="00880F77" w:rsidP="008C65C5">
            <w:pPr>
              <w:rPr>
                <w:rFonts w:ascii="Times New Roman" w:eastAsia="標楷體" w:hAnsi="Times New Roman" w:cs="Times New Roman"/>
                <w:color w:val="FF0000"/>
                <w:shd w:val="pct15" w:color="auto" w:fill="FFFFFF"/>
              </w:rPr>
            </w:pPr>
          </w:p>
        </w:tc>
      </w:tr>
      <w:tr w:rsidR="006B1177" w:rsidRPr="006B1177" w:rsidTr="00E72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4"/>
          <w:jc w:val="center"/>
        </w:trPr>
        <w:tc>
          <w:tcPr>
            <w:tcW w:w="1938" w:type="dxa"/>
            <w:gridSpan w:val="2"/>
          </w:tcPr>
          <w:p w:rsidR="00880F77" w:rsidRPr="006B1177" w:rsidRDefault="00880F77" w:rsidP="008C65C5">
            <w:pPr>
              <w:ind w:left="207" w:hanging="207"/>
              <w:rPr>
                <w:rFonts w:ascii="Times New Roman" w:eastAsia="標楷體" w:hAnsi="Times New Roman" w:cs="Times New Roman"/>
                <w:color w:val="FF0000"/>
                <w:shd w:val="pct15" w:color="auto" w:fill="FFFFFF"/>
              </w:rPr>
            </w:pPr>
          </w:p>
        </w:tc>
        <w:tc>
          <w:tcPr>
            <w:tcW w:w="2530" w:type="dxa"/>
            <w:gridSpan w:val="2"/>
          </w:tcPr>
          <w:p w:rsidR="00880F77" w:rsidRPr="006B1177" w:rsidRDefault="00880F77" w:rsidP="008C65C5">
            <w:pPr>
              <w:ind w:left="396" w:hanging="396"/>
              <w:rPr>
                <w:rFonts w:ascii="Times New Roman" w:eastAsia="標楷體" w:hAnsi="Times New Roman" w:cs="Times New Roman"/>
                <w:color w:val="FF0000"/>
                <w:shd w:val="pct15" w:color="auto" w:fill="FFFFFF"/>
              </w:rPr>
            </w:pPr>
          </w:p>
        </w:tc>
        <w:tc>
          <w:tcPr>
            <w:tcW w:w="1920" w:type="dxa"/>
          </w:tcPr>
          <w:p w:rsidR="00880F77" w:rsidRPr="006B1177" w:rsidRDefault="00880F77" w:rsidP="008C65C5">
            <w:pPr>
              <w:ind w:left="332" w:hanging="332"/>
              <w:rPr>
                <w:rFonts w:ascii="Times New Roman" w:eastAsia="標楷體" w:hAnsi="Times New Roman" w:cs="Times New Roman"/>
                <w:color w:val="FF0000"/>
                <w:shd w:val="pct15" w:color="auto" w:fill="FFFFFF"/>
              </w:rPr>
            </w:pPr>
          </w:p>
        </w:tc>
        <w:tc>
          <w:tcPr>
            <w:tcW w:w="2160" w:type="dxa"/>
          </w:tcPr>
          <w:p w:rsidR="00880F77" w:rsidRPr="006B1177" w:rsidRDefault="00880F77" w:rsidP="008C65C5">
            <w:pPr>
              <w:ind w:left="396" w:hanging="396"/>
              <w:rPr>
                <w:rFonts w:ascii="Times New Roman" w:eastAsia="標楷體" w:hAnsi="Times New Roman" w:cs="Times New Roman"/>
                <w:color w:val="FF0000"/>
                <w:shd w:val="pct15" w:color="auto" w:fill="FFFFFF"/>
              </w:rPr>
            </w:pPr>
          </w:p>
        </w:tc>
        <w:tc>
          <w:tcPr>
            <w:tcW w:w="1080" w:type="dxa"/>
          </w:tcPr>
          <w:p w:rsidR="00880F77" w:rsidRPr="006B1177" w:rsidRDefault="00880F77" w:rsidP="008C65C5">
            <w:pPr>
              <w:rPr>
                <w:rFonts w:ascii="Times New Roman" w:eastAsia="標楷體" w:hAnsi="Times New Roman" w:cs="Times New Roman"/>
                <w:color w:val="FF0000"/>
                <w:shd w:val="pct15" w:color="auto" w:fill="FFFFFF"/>
              </w:rPr>
            </w:pPr>
          </w:p>
        </w:tc>
      </w:tr>
      <w:tr w:rsidR="006B1177" w:rsidRPr="006B1177" w:rsidTr="00E72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4"/>
          <w:jc w:val="center"/>
        </w:trPr>
        <w:tc>
          <w:tcPr>
            <w:tcW w:w="1938" w:type="dxa"/>
            <w:gridSpan w:val="2"/>
          </w:tcPr>
          <w:p w:rsidR="00880F77" w:rsidRPr="006B1177" w:rsidRDefault="00880F77" w:rsidP="008C65C5">
            <w:pPr>
              <w:ind w:left="207" w:hanging="207"/>
              <w:rPr>
                <w:rFonts w:ascii="Times New Roman" w:eastAsia="標楷體" w:hAnsi="Times New Roman" w:cs="Times New Roman"/>
                <w:color w:val="FF0000"/>
                <w:shd w:val="pct15" w:color="auto" w:fill="FFFFFF"/>
              </w:rPr>
            </w:pPr>
          </w:p>
        </w:tc>
        <w:tc>
          <w:tcPr>
            <w:tcW w:w="2530" w:type="dxa"/>
            <w:gridSpan w:val="2"/>
          </w:tcPr>
          <w:p w:rsidR="00880F77" w:rsidRPr="006B1177" w:rsidRDefault="00880F77" w:rsidP="008C65C5">
            <w:pPr>
              <w:ind w:left="396" w:hanging="396"/>
              <w:rPr>
                <w:rFonts w:ascii="Times New Roman" w:eastAsia="標楷體" w:hAnsi="Times New Roman" w:cs="Times New Roman"/>
                <w:color w:val="FF0000"/>
                <w:shd w:val="pct15" w:color="auto" w:fill="FFFFFF"/>
              </w:rPr>
            </w:pPr>
          </w:p>
        </w:tc>
        <w:tc>
          <w:tcPr>
            <w:tcW w:w="1920" w:type="dxa"/>
          </w:tcPr>
          <w:p w:rsidR="00880F77" w:rsidRPr="006B1177" w:rsidRDefault="00880F77" w:rsidP="008C65C5">
            <w:pPr>
              <w:ind w:left="396" w:hanging="396"/>
              <w:rPr>
                <w:rFonts w:ascii="Times New Roman" w:eastAsia="標楷體" w:hAnsi="Times New Roman" w:cs="Times New Roman"/>
                <w:color w:val="FF0000"/>
                <w:shd w:val="pct15" w:color="auto" w:fill="FFFFFF"/>
              </w:rPr>
            </w:pPr>
          </w:p>
        </w:tc>
        <w:tc>
          <w:tcPr>
            <w:tcW w:w="2160" w:type="dxa"/>
          </w:tcPr>
          <w:p w:rsidR="00880F77" w:rsidRPr="006B1177" w:rsidRDefault="00880F77" w:rsidP="008C65C5">
            <w:pPr>
              <w:rPr>
                <w:rFonts w:ascii="Times New Roman" w:eastAsia="標楷體" w:hAnsi="Times New Roman" w:cs="Times New Roman"/>
                <w:color w:val="FF0000"/>
                <w:shd w:val="pct15" w:color="auto" w:fill="FFFFFF"/>
              </w:rPr>
            </w:pPr>
          </w:p>
        </w:tc>
        <w:tc>
          <w:tcPr>
            <w:tcW w:w="1080" w:type="dxa"/>
          </w:tcPr>
          <w:p w:rsidR="00880F77" w:rsidRPr="006B1177" w:rsidRDefault="00880F77" w:rsidP="008C65C5">
            <w:pPr>
              <w:ind w:left="204" w:hanging="204"/>
              <w:rPr>
                <w:rFonts w:ascii="Times New Roman" w:eastAsia="標楷體" w:hAnsi="Times New Roman" w:cs="Times New Roman"/>
                <w:color w:val="FF0000"/>
                <w:shd w:val="pct15" w:color="auto" w:fill="FFFFFF"/>
              </w:rPr>
            </w:pPr>
          </w:p>
        </w:tc>
      </w:tr>
      <w:tr w:rsidR="006B1177" w:rsidRPr="006B1177" w:rsidTr="00E72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4"/>
          <w:jc w:val="center"/>
        </w:trPr>
        <w:tc>
          <w:tcPr>
            <w:tcW w:w="803" w:type="dxa"/>
            <w:vAlign w:val="center"/>
          </w:tcPr>
          <w:p w:rsidR="00880F77" w:rsidRPr="006B1177" w:rsidRDefault="00880F77" w:rsidP="00E72344">
            <w:pPr>
              <w:spacing w:line="720" w:lineRule="auto"/>
              <w:ind w:left="120" w:hanging="120"/>
              <w:jc w:val="center"/>
              <w:rPr>
                <w:rFonts w:ascii="Times New Roman" w:eastAsia="標楷體" w:hAnsi="Times New Roman" w:cs="Times New Roman"/>
                <w:color w:val="FF0000"/>
                <w:shd w:val="pct15" w:color="auto" w:fill="FFFFFF"/>
              </w:rPr>
            </w:pPr>
            <w:r w:rsidRPr="006B1177">
              <w:rPr>
                <w:rFonts w:ascii="Times New Roman" w:eastAsia="標楷體" w:hAnsi="Times New Roman" w:cs="Times New Roman"/>
                <w:b/>
                <w:color w:val="FF0000"/>
                <w:shd w:val="pct15" w:color="auto" w:fill="FFFFFF"/>
              </w:rPr>
              <w:t>圖解</w:t>
            </w:r>
          </w:p>
        </w:tc>
        <w:tc>
          <w:tcPr>
            <w:tcW w:w="8825" w:type="dxa"/>
            <w:gridSpan w:val="6"/>
          </w:tcPr>
          <w:p w:rsidR="00880F77" w:rsidRPr="006B1177" w:rsidRDefault="00880F77" w:rsidP="008C65C5">
            <w:pPr>
              <w:ind w:left="204" w:hanging="204"/>
              <w:rPr>
                <w:rFonts w:ascii="Times New Roman" w:eastAsia="標楷體" w:hAnsi="Times New Roman" w:cs="Times New Roman"/>
                <w:color w:val="FF0000"/>
                <w:shd w:val="pct15" w:color="auto" w:fill="FFFFFF"/>
              </w:rPr>
            </w:pPr>
          </w:p>
        </w:tc>
      </w:tr>
    </w:tbl>
    <w:p w:rsidR="00880F77" w:rsidRDefault="00880F77" w:rsidP="00545FCF">
      <w:pPr>
        <w:widowControl/>
        <w:rPr>
          <w:rFonts w:ascii="Times New Roman" w:eastAsia="標楷體" w:hAnsi="Times New Roman" w:cs="Times New Roman"/>
          <w:color w:val="FF0000"/>
          <w:szCs w:val="24"/>
          <w:shd w:val="pct15" w:color="auto" w:fill="FFFFFF"/>
        </w:rPr>
      </w:pPr>
    </w:p>
    <w:p w:rsidR="005C7B9C" w:rsidRDefault="005C7B9C" w:rsidP="00545FCF">
      <w:pPr>
        <w:widowControl/>
        <w:rPr>
          <w:rFonts w:ascii="Times New Roman" w:eastAsia="標楷體" w:hAnsi="Times New Roman" w:cs="Times New Roman"/>
          <w:color w:val="FF0000"/>
          <w:szCs w:val="24"/>
          <w:shd w:val="pct15" w:color="auto" w:fill="FFFFFF"/>
        </w:rPr>
      </w:pPr>
    </w:p>
    <w:p w:rsidR="005C7B9C" w:rsidRDefault="005C7B9C" w:rsidP="00545FCF">
      <w:pPr>
        <w:widowControl/>
        <w:rPr>
          <w:rFonts w:ascii="Times New Roman" w:eastAsia="標楷體" w:hAnsi="Times New Roman" w:cs="Times New Roman"/>
          <w:color w:val="FF0000"/>
          <w:szCs w:val="24"/>
          <w:shd w:val="pct15" w:color="auto" w:fill="FFFFFF"/>
        </w:rPr>
      </w:pPr>
    </w:p>
    <w:p w:rsidR="005C7B9C" w:rsidRDefault="005C7B9C" w:rsidP="00545FCF">
      <w:pPr>
        <w:widowControl/>
        <w:rPr>
          <w:rFonts w:ascii="Times New Roman" w:eastAsia="標楷體" w:hAnsi="Times New Roman" w:cs="Times New Roman"/>
          <w:color w:val="FF0000"/>
          <w:szCs w:val="24"/>
          <w:shd w:val="pct15" w:color="auto" w:fill="FFFFFF"/>
        </w:rPr>
      </w:pPr>
    </w:p>
    <w:p w:rsidR="005C7B9C" w:rsidRDefault="005C7B9C" w:rsidP="00545FCF">
      <w:pPr>
        <w:widowControl/>
        <w:rPr>
          <w:rFonts w:ascii="Times New Roman" w:eastAsia="標楷體" w:hAnsi="Times New Roman" w:cs="Times New Roman"/>
          <w:color w:val="FF0000"/>
          <w:szCs w:val="24"/>
          <w:shd w:val="pct15" w:color="auto" w:fill="FFFFFF"/>
        </w:rPr>
      </w:pPr>
    </w:p>
    <w:p w:rsidR="005C7B9C" w:rsidRDefault="005C7B9C" w:rsidP="00545FCF">
      <w:pPr>
        <w:widowControl/>
        <w:rPr>
          <w:rFonts w:ascii="Times New Roman" w:eastAsia="標楷體" w:hAnsi="Times New Roman" w:cs="Times New Roman"/>
          <w:color w:val="FF0000"/>
          <w:szCs w:val="24"/>
          <w:shd w:val="pct15" w:color="auto" w:fill="FFFFFF"/>
        </w:rPr>
      </w:pPr>
    </w:p>
    <w:p w:rsidR="005C7B9C" w:rsidRDefault="005C7B9C" w:rsidP="00545FCF">
      <w:pPr>
        <w:widowControl/>
        <w:rPr>
          <w:rFonts w:ascii="Times New Roman" w:eastAsia="標楷體" w:hAnsi="Times New Roman" w:cs="Times New Roman"/>
          <w:color w:val="FF0000"/>
          <w:szCs w:val="24"/>
          <w:shd w:val="pct15" w:color="auto" w:fill="FFFFFF"/>
        </w:rPr>
      </w:pPr>
    </w:p>
    <w:p w:rsidR="005C7B9C" w:rsidRDefault="005C7B9C" w:rsidP="00545FCF">
      <w:pPr>
        <w:widowControl/>
        <w:rPr>
          <w:rFonts w:ascii="Times New Roman" w:eastAsia="標楷體" w:hAnsi="Times New Roman" w:cs="Times New Roman"/>
          <w:color w:val="FF0000"/>
          <w:szCs w:val="24"/>
          <w:shd w:val="pct15" w:color="auto" w:fill="FFFFFF"/>
        </w:rPr>
      </w:pPr>
    </w:p>
    <w:p w:rsidR="005C7B9C" w:rsidRDefault="005C7B9C" w:rsidP="00545FCF">
      <w:pPr>
        <w:widowControl/>
        <w:rPr>
          <w:rFonts w:ascii="Times New Roman" w:eastAsia="標楷體" w:hAnsi="Times New Roman" w:cs="Times New Roman"/>
          <w:color w:val="FF0000"/>
          <w:szCs w:val="24"/>
          <w:shd w:val="pct15" w:color="auto" w:fill="FFFFFF"/>
        </w:rPr>
      </w:pPr>
    </w:p>
    <w:p w:rsidR="005C7B9C" w:rsidRDefault="005C7B9C" w:rsidP="00545FCF">
      <w:pPr>
        <w:widowControl/>
        <w:rPr>
          <w:rFonts w:ascii="Times New Roman" w:eastAsia="標楷體" w:hAnsi="Times New Roman" w:cs="Times New Roman"/>
          <w:color w:val="FF0000"/>
          <w:szCs w:val="24"/>
          <w:shd w:val="pct15" w:color="auto" w:fill="FFFFFF"/>
        </w:rPr>
      </w:pPr>
    </w:p>
    <w:p w:rsidR="005C7B9C" w:rsidRDefault="005C7B9C" w:rsidP="00545FCF">
      <w:pPr>
        <w:widowControl/>
        <w:rPr>
          <w:rFonts w:ascii="Times New Roman" w:eastAsia="標楷體" w:hAnsi="Times New Roman" w:cs="Times New Roman"/>
          <w:color w:val="FF0000"/>
          <w:szCs w:val="24"/>
          <w:shd w:val="pct15" w:color="auto" w:fill="FFFFFF"/>
        </w:rPr>
      </w:pPr>
    </w:p>
    <w:p w:rsidR="005C7B9C" w:rsidRDefault="005C7B9C" w:rsidP="00545FCF">
      <w:pPr>
        <w:widowControl/>
        <w:rPr>
          <w:rFonts w:ascii="Times New Roman" w:eastAsia="標楷體" w:hAnsi="Times New Roman" w:cs="Times New Roman"/>
          <w:color w:val="FF0000"/>
          <w:szCs w:val="24"/>
          <w:shd w:val="pct15" w:color="auto" w:fill="FFFFFF"/>
        </w:rPr>
      </w:pPr>
    </w:p>
    <w:p w:rsidR="005C7B9C" w:rsidRDefault="005C7B9C" w:rsidP="00545FCF">
      <w:pPr>
        <w:widowControl/>
        <w:rPr>
          <w:rFonts w:ascii="Times New Roman" w:eastAsia="標楷體" w:hAnsi="Times New Roman" w:cs="Times New Roman"/>
          <w:color w:val="FF0000"/>
          <w:szCs w:val="24"/>
          <w:shd w:val="pct15" w:color="auto" w:fill="FFFFFF"/>
        </w:rPr>
      </w:pPr>
    </w:p>
    <w:p w:rsidR="005C7B9C" w:rsidRDefault="005C7B9C" w:rsidP="00545FCF">
      <w:pPr>
        <w:widowControl/>
        <w:rPr>
          <w:rFonts w:ascii="Times New Roman" w:eastAsia="標楷體" w:hAnsi="Times New Roman" w:cs="Times New Roman"/>
          <w:color w:val="FF0000"/>
          <w:szCs w:val="24"/>
          <w:shd w:val="pct15" w:color="auto" w:fill="FFFFFF"/>
        </w:rPr>
      </w:pPr>
    </w:p>
    <w:p w:rsidR="005C7B9C" w:rsidRDefault="005C7B9C" w:rsidP="00545FCF">
      <w:pPr>
        <w:widowControl/>
        <w:rPr>
          <w:rFonts w:ascii="Times New Roman" w:eastAsia="標楷體" w:hAnsi="Times New Roman" w:cs="Times New Roman"/>
          <w:color w:val="FF0000"/>
          <w:szCs w:val="24"/>
          <w:shd w:val="pct15" w:color="auto" w:fill="FFFFFF"/>
        </w:rPr>
      </w:pPr>
    </w:p>
    <w:p w:rsidR="005C7B9C" w:rsidRPr="006B1177" w:rsidRDefault="005C7B9C" w:rsidP="00545FCF">
      <w:pPr>
        <w:widowControl/>
        <w:rPr>
          <w:rFonts w:ascii="Times New Roman" w:eastAsia="標楷體" w:hAnsi="Times New Roman" w:cs="Times New Roman"/>
          <w:color w:val="FF0000"/>
          <w:szCs w:val="24"/>
          <w:shd w:val="pct15" w:color="auto" w:fill="FFFFFF"/>
        </w:rPr>
      </w:pPr>
    </w:p>
    <w:p w:rsidR="00880F77" w:rsidRPr="006B1177" w:rsidRDefault="00880F77" w:rsidP="00545FCF">
      <w:pPr>
        <w:widowControl/>
        <w:rPr>
          <w:rFonts w:ascii="Times New Roman" w:eastAsia="標楷體" w:hAnsi="Times New Roman" w:cs="Times New Roman"/>
          <w:color w:val="FF0000"/>
          <w:szCs w:val="24"/>
          <w:shd w:val="pct15" w:color="auto" w:fill="FFFFFF"/>
        </w:rPr>
      </w:pPr>
    </w:p>
    <w:p w:rsidR="00A36DE2" w:rsidRPr="00980A8C" w:rsidRDefault="00A36DE2" w:rsidP="00545FCF">
      <w:pPr>
        <w:widowControl/>
        <w:rPr>
          <w:rFonts w:ascii="Times New Roman" w:eastAsia="標楷體" w:hAnsi="Times New Roman" w:cs="Times New Roman"/>
          <w:b/>
          <w:sz w:val="36"/>
        </w:rPr>
      </w:pPr>
      <w:r w:rsidRPr="00980A8C">
        <w:rPr>
          <w:rFonts w:ascii="Times New Roman" w:eastAsia="標楷體" w:hAnsi="Times New Roman" w:cs="Times New Roman"/>
          <w:b/>
          <w:sz w:val="36"/>
        </w:rPr>
        <w:lastRenderedPageBreak/>
        <w:t>附表</w:t>
      </w:r>
      <w:r w:rsidR="008A1754">
        <w:rPr>
          <w:rFonts w:ascii="Times New Roman" w:eastAsia="標楷體" w:hAnsi="Times New Roman" w:cs="Times New Roman" w:hint="eastAsia"/>
          <w:b/>
          <w:sz w:val="36"/>
        </w:rPr>
        <w:t>2</w:t>
      </w:r>
      <w:r w:rsidRPr="00980A8C">
        <w:rPr>
          <w:rFonts w:ascii="Times New Roman" w:eastAsia="標楷體" w:hAnsi="Times New Roman" w:cs="Times New Roman"/>
          <w:b/>
          <w:sz w:val="36"/>
        </w:rPr>
        <w:t>安全作業標準</w:t>
      </w:r>
      <w:r w:rsidR="001742AD" w:rsidRPr="00545FCF">
        <w:rPr>
          <w:rFonts w:ascii="Times New Roman" w:eastAsia="標楷體" w:hAnsi="Times New Roman" w:cs="Times New Roman" w:hint="eastAsia"/>
          <w:b/>
          <w:color w:val="FF0000"/>
          <w:sz w:val="36"/>
          <w:shd w:val="pct15" w:color="auto" w:fill="FFFFFF"/>
        </w:rPr>
        <w:t>(</w:t>
      </w:r>
      <w:r w:rsidR="001742AD" w:rsidRPr="00545FCF">
        <w:rPr>
          <w:rFonts w:ascii="Times New Roman" w:eastAsia="標楷體" w:hAnsi="Times New Roman" w:cs="Times New Roman" w:hint="eastAsia"/>
          <w:b/>
          <w:color w:val="FF0000"/>
          <w:sz w:val="36"/>
          <w:shd w:val="pct15" w:color="auto" w:fill="FFFFFF"/>
        </w:rPr>
        <w:t>參考例</w:t>
      </w:r>
      <w:r w:rsidR="001742AD" w:rsidRPr="00545FCF">
        <w:rPr>
          <w:rFonts w:ascii="Times New Roman" w:eastAsia="標楷體" w:hAnsi="Times New Roman" w:cs="Times New Roman" w:hint="eastAsia"/>
          <w:b/>
          <w:color w:val="FF0000"/>
          <w:sz w:val="36"/>
          <w:shd w:val="pct15" w:color="auto" w:fill="FFFFFF"/>
        </w:rPr>
        <w:t>)</w:t>
      </w:r>
    </w:p>
    <w:tbl>
      <w:tblPr>
        <w:tblW w:w="9628" w:type="dxa"/>
        <w:jc w:val="center"/>
        <w:tblLayout w:type="fixed"/>
        <w:tblCellMar>
          <w:left w:w="28" w:type="dxa"/>
          <w:right w:w="28" w:type="dxa"/>
        </w:tblCellMar>
        <w:tblLook w:val="0000" w:firstRow="0" w:lastRow="0" w:firstColumn="0" w:lastColumn="0" w:noHBand="0" w:noVBand="0"/>
      </w:tblPr>
      <w:tblGrid>
        <w:gridCol w:w="803"/>
        <w:gridCol w:w="1040"/>
        <w:gridCol w:w="2410"/>
        <w:gridCol w:w="2135"/>
        <w:gridCol w:w="2160"/>
        <w:gridCol w:w="1080"/>
      </w:tblGrid>
      <w:tr w:rsidR="00A36DE2" w:rsidRPr="00980A8C" w:rsidTr="00E72344">
        <w:trPr>
          <w:cantSplit/>
          <w:jc w:val="center"/>
        </w:trPr>
        <w:tc>
          <w:tcPr>
            <w:tcW w:w="1843" w:type="dxa"/>
            <w:gridSpan w:val="2"/>
          </w:tcPr>
          <w:p w:rsidR="00A36DE2" w:rsidRPr="00980A8C" w:rsidRDefault="00A36DE2" w:rsidP="004F4B38">
            <w:pPr>
              <w:rPr>
                <w:rFonts w:ascii="Times New Roman" w:eastAsia="標楷體" w:hAnsi="Times New Roman" w:cs="Times New Roman"/>
                <w:b/>
              </w:rPr>
            </w:pPr>
            <w:r w:rsidRPr="00980A8C">
              <w:rPr>
                <w:rFonts w:ascii="Times New Roman" w:eastAsia="標楷體" w:hAnsi="Times New Roman" w:cs="Times New Roman"/>
                <w:b/>
              </w:rPr>
              <w:t>作業種類區分：</w:t>
            </w:r>
          </w:p>
        </w:tc>
        <w:tc>
          <w:tcPr>
            <w:tcW w:w="7785" w:type="dxa"/>
            <w:gridSpan w:val="4"/>
          </w:tcPr>
          <w:p w:rsidR="00A36DE2" w:rsidRPr="00980A8C" w:rsidRDefault="00A36DE2" w:rsidP="004F4B38">
            <w:pPr>
              <w:ind w:left="92"/>
              <w:rPr>
                <w:rFonts w:ascii="Times New Roman" w:eastAsia="標楷體" w:hAnsi="Times New Roman" w:cs="Times New Roman"/>
              </w:rPr>
            </w:pPr>
            <w:r w:rsidRPr="00980A8C">
              <w:rPr>
                <w:rFonts w:ascii="Times New Roman" w:eastAsia="標楷體" w:hAnsi="Times New Roman" w:cs="Times New Roman"/>
              </w:rPr>
              <w:t>低溫系統操作作業</w:t>
            </w:r>
          </w:p>
        </w:tc>
      </w:tr>
      <w:tr w:rsidR="00A36DE2" w:rsidRPr="00980A8C" w:rsidTr="00E72344">
        <w:trPr>
          <w:cantSplit/>
          <w:jc w:val="center"/>
        </w:trPr>
        <w:tc>
          <w:tcPr>
            <w:tcW w:w="1843" w:type="dxa"/>
            <w:gridSpan w:val="2"/>
          </w:tcPr>
          <w:p w:rsidR="00A36DE2" w:rsidRPr="00980A8C" w:rsidRDefault="00A36DE2" w:rsidP="004F4B38">
            <w:pPr>
              <w:rPr>
                <w:rFonts w:ascii="Times New Roman" w:eastAsia="標楷體" w:hAnsi="Times New Roman" w:cs="Times New Roman"/>
                <w:b/>
              </w:rPr>
            </w:pPr>
            <w:r w:rsidRPr="00980A8C">
              <w:rPr>
                <w:rFonts w:ascii="Times New Roman" w:eastAsia="標楷體" w:hAnsi="Times New Roman" w:cs="Times New Roman"/>
                <w:b/>
              </w:rPr>
              <w:t>單位作業名稱：</w:t>
            </w:r>
          </w:p>
        </w:tc>
        <w:tc>
          <w:tcPr>
            <w:tcW w:w="7785" w:type="dxa"/>
            <w:gridSpan w:val="4"/>
          </w:tcPr>
          <w:p w:rsidR="00A36DE2" w:rsidRPr="00980A8C" w:rsidRDefault="00A36DE2" w:rsidP="004F4B38">
            <w:pPr>
              <w:rPr>
                <w:rFonts w:ascii="Times New Roman" w:eastAsia="標楷體" w:hAnsi="Times New Roman" w:cs="Times New Roman"/>
              </w:rPr>
            </w:pPr>
            <w:r w:rsidRPr="00980A8C">
              <w:rPr>
                <w:rFonts w:ascii="Times New Roman" w:eastAsia="標楷體" w:hAnsi="Times New Roman" w:cs="Times New Roman"/>
              </w:rPr>
              <w:t>液</w:t>
            </w:r>
            <w:r w:rsidRPr="00980A8C">
              <w:rPr>
                <w:rFonts w:ascii="Times New Roman" w:eastAsia="標楷體" w:hAnsi="Times New Roman" w:cs="Times New Roman" w:hint="eastAsia"/>
              </w:rPr>
              <w:t>態</w:t>
            </w:r>
            <w:r w:rsidRPr="00980A8C">
              <w:rPr>
                <w:rFonts w:ascii="Times New Roman" w:eastAsia="標楷體" w:hAnsi="Times New Roman" w:cs="Times New Roman"/>
              </w:rPr>
              <w:t>氣體傳輸作業</w:t>
            </w:r>
          </w:p>
        </w:tc>
      </w:tr>
      <w:tr w:rsidR="00A36DE2" w:rsidRPr="00980A8C" w:rsidTr="00E72344">
        <w:trPr>
          <w:cantSplit/>
          <w:jc w:val="center"/>
        </w:trPr>
        <w:tc>
          <w:tcPr>
            <w:tcW w:w="1843" w:type="dxa"/>
            <w:gridSpan w:val="2"/>
          </w:tcPr>
          <w:p w:rsidR="00A36DE2" w:rsidRPr="00980A8C" w:rsidRDefault="00A36DE2" w:rsidP="004F4B38">
            <w:pPr>
              <w:rPr>
                <w:rFonts w:ascii="Times New Roman" w:eastAsia="標楷體" w:hAnsi="Times New Roman" w:cs="Times New Roman"/>
                <w:b/>
              </w:rPr>
            </w:pPr>
            <w:r w:rsidRPr="00980A8C">
              <w:rPr>
                <w:rFonts w:ascii="Times New Roman" w:eastAsia="標楷體" w:hAnsi="Times New Roman" w:cs="Times New Roman"/>
                <w:b/>
              </w:rPr>
              <w:t>作</w:t>
            </w:r>
            <w:r w:rsidRPr="00980A8C">
              <w:rPr>
                <w:rFonts w:ascii="Times New Roman" w:eastAsia="標楷體" w:hAnsi="Times New Roman" w:cs="Times New Roman"/>
                <w:b/>
              </w:rPr>
              <w:t xml:space="preserve"> </w:t>
            </w:r>
            <w:r w:rsidRPr="00980A8C">
              <w:rPr>
                <w:rFonts w:ascii="Times New Roman" w:eastAsia="標楷體" w:hAnsi="Times New Roman" w:cs="Times New Roman"/>
                <w:b/>
              </w:rPr>
              <w:t>業</w:t>
            </w:r>
            <w:r w:rsidRPr="00980A8C">
              <w:rPr>
                <w:rFonts w:ascii="Times New Roman" w:eastAsia="標楷體" w:hAnsi="Times New Roman" w:cs="Times New Roman"/>
                <w:b/>
              </w:rPr>
              <w:t xml:space="preserve"> </w:t>
            </w:r>
            <w:r w:rsidRPr="00980A8C">
              <w:rPr>
                <w:rFonts w:ascii="Times New Roman" w:eastAsia="標楷體" w:hAnsi="Times New Roman" w:cs="Times New Roman"/>
                <w:b/>
              </w:rPr>
              <w:t>方</w:t>
            </w:r>
            <w:r w:rsidRPr="00980A8C">
              <w:rPr>
                <w:rFonts w:ascii="Times New Roman" w:eastAsia="標楷體" w:hAnsi="Times New Roman" w:cs="Times New Roman"/>
                <w:b/>
              </w:rPr>
              <w:t xml:space="preserve"> </w:t>
            </w:r>
            <w:r w:rsidRPr="00980A8C">
              <w:rPr>
                <w:rFonts w:ascii="Times New Roman" w:eastAsia="標楷體" w:hAnsi="Times New Roman" w:cs="Times New Roman"/>
                <w:b/>
              </w:rPr>
              <w:t>式</w:t>
            </w:r>
            <w:r w:rsidRPr="00980A8C">
              <w:rPr>
                <w:rFonts w:ascii="Times New Roman" w:eastAsia="標楷體" w:hAnsi="Times New Roman" w:cs="Times New Roman"/>
                <w:b/>
              </w:rPr>
              <w:t xml:space="preserve"> </w:t>
            </w:r>
            <w:r w:rsidRPr="00980A8C">
              <w:rPr>
                <w:rFonts w:ascii="Times New Roman" w:eastAsia="標楷體" w:hAnsi="Times New Roman" w:cs="Times New Roman"/>
                <w:b/>
              </w:rPr>
              <w:t>：</w:t>
            </w:r>
          </w:p>
        </w:tc>
        <w:tc>
          <w:tcPr>
            <w:tcW w:w="7785" w:type="dxa"/>
            <w:gridSpan w:val="4"/>
          </w:tcPr>
          <w:p w:rsidR="00A36DE2" w:rsidRPr="00980A8C" w:rsidRDefault="00A36DE2" w:rsidP="004F4B38">
            <w:pPr>
              <w:rPr>
                <w:rFonts w:ascii="Times New Roman" w:eastAsia="標楷體" w:hAnsi="Times New Roman" w:cs="Times New Roman"/>
              </w:rPr>
            </w:pPr>
            <w:r w:rsidRPr="00980A8C">
              <w:rPr>
                <w:rFonts w:ascii="Times New Roman" w:eastAsia="標楷體" w:hAnsi="Times New Roman" w:cs="Times New Roman"/>
              </w:rPr>
              <w:t>協同作業</w:t>
            </w:r>
          </w:p>
        </w:tc>
      </w:tr>
      <w:tr w:rsidR="00A36DE2" w:rsidRPr="00980A8C" w:rsidTr="00E72344">
        <w:trPr>
          <w:cantSplit/>
          <w:jc w:val="center"/>
        </w:trPr>
        <w:tc>
          <w:tcPr>
            <w:tcW w:w="1843" w:type="dxa"/>
            <w:gridSpan w:val="2"/>
          </w:tcPr>
          <w:p w:rsidR="00A36DE2" w:rsidRPr="00980A8C" w:rsidRDefault="00A36DE2" w:rsidP="004F4B38">
            <w:pPr>
              <w:rPr>
                <w:rFonts w:ascii="Times New Roman" w:eastAsia="標楷體" w:hAnsi="Times New Roman" w:cs="Times New Roman"/>
                <w:b/>
              </w:rPr>
            </w:pPr>
            <w:r w:rsidRPr="00980A8C">
              <w:rPr>
                <w:rFonts w:ascii="Times New Roman" w:eastAsia="標楷體" w:hAnsi="Times New Roman" w:cs="Times New Roman"/>
                <w:b/>
              </w:rPr>
              <w:t>使用處理材料：</w:t>
            </w:r>
          </w:p>
        </w:tc>
        <w:tc>
          <w:tcPr>
            <w:tcW w:w="7785" w:type="dxa"/>
            <w:gridSpan w:val="4"/>
          </w:tcPr>
          <w:p w:rsidR="00A36DE2" w:rsidRPr="00980A8C" w:rsidRDefault="00A36DE2" w:rsidP="004F4B38">
            <w:pPr>
              <w:tabs>
                <w:tab w:val="left" w:pos="7172"/>
              </w:tabs>
              <w:rPr>
                <w:rFonts w:ascii="Times New Roman" w:eastAsia="標楷體" w:hAnsi="Times New Roman" w:cs="Times New Roman"/>
              </w:rPr>
            </w:pPr>
            <w:r w:rsidRPr="00980A8C">
              <w:rPr>
                <w:rFonts w:ascii="Times New Roman" w:eastAsia="標楷體" w:hAnsi="Times New Roman" w:cs="Times New Roman"/>
              </w:rPr>
              <w:t>液態氮、液態氦</w:t>
            </w:r>
          </w:p>
        </w:tc>
      </w:tr>
      <w:tr w:rsidR="00A36DE2" w:rsidRPr="00980A8C" w:rsidTr="00E72344">
        <w:trPr>
          <w:cantSplit/>
          <w:jc w:val="center"/>
        </w:trPr>
        <w:tc>
          <w:tcPr>
            <w:tcW w:w="1843" w:type="dxa"/>
            <w:gridSpan w:val="2"/>
          </w:tcPr>
          <w:p w:rsidR="00A36DE2" w:rsidRPr="00980A8C" w:rsidRDefault="00A36DE2" w:rsidP="004F4B38">
            <w:pPr>
              <w:rPr>
                <w:rFonts w:ascii="Times New Roman" w:eastAsia="標楷體" w:hAnsi="Times New Roman" w:cs="Times New Roman"/>
                <w:b/>
              </w:rPr>
            </w:pPr>
            <w:r w:rsidRPr="00980A8C">
              <w:rPr>
                <w:rFonts w:ascii="Times New Roman" w:eastAsia="標楷體" w:hAnsi="Times New Roman" w:cs="Times New Roman"/>
                <w:b/>
              </w:rPr>
              <w:t>使用器具工具：</w:t>
            </w:r>
          </w:p>
        </w:tc>
        <w:tc>
          <w:tcPr>
            <w:tcW w:w="7785" w:type="dxa"/>
            <w:gridSpan w:val="4"/>
          </w:tcPr>
          <w:p w:rsidR="00A36DE2" w:rsidRPr="00980A8C" w:rsidRDefault="00A36DE2" w:rsidP="004F4B38">
            <w:pPr>
              <w:rPr>
                <w:rFonts w:ascii="Times New Roman" w:eastAsia="標楷體" w:hAnsi="Times New Roman" w:cs="Times New Roman"/>
              </w:rPr>
            </w:pPr>
            <w:r w:rsidRPr="00980A8C">
              <w:rPr>
                <w:rFonts w:ascii="Times New Roman" w:eastAsia="標楷體" w:hAnsi="Times New Roman" w:cs="Times New Roman"/>
              </w:rPr>
              <w:t>專用儲存桶、專用傳輸管</w:t>
            </w:r>
          </w:p>
        </w:tc>
      </w:tr>
      <w:tr w:rsidR="00A36DE2" w:rsidRPr="00980A8C" w:rsidTr="00E72344">
        <w:trPr>
          <w:cantSplit/>
          <w:jc w:val="center"/>
        </w:trPr>
        <w:tc>
          <w:tcPr>
            <w:tcW w:w="1843" w:type="dxa"/>
            <w:gridSpan w:val="2"/>
          </w:tcPr>
          <w:p w:rsidR="00A36DE2" w:rsidRPr="00980A8C" w:rsidRDefault="00A36DE2" w:rsidP="004F4B38">
            <w:pPr>
              <w:rPr>
                <w:rFonts w:ascii="Times New Roman" w:eastAsia="標楷體" w:hAnsi="Times New Roman" w:cs="Times New Roman"/>
                <w:b/>
              </w:rPr>
            </w:pPr>
            <w:r w:rsidRPr="00980A8C">
              <w:rPr>
                <w:rFonts w:ascii="Times New Roman" w:eastAsia="標楷體" w:hAnsi="Times New Roman" w:cs="Times New Roman"/>
                <w:b/>
              </w:rPr>
              <w:t>防</w:t>
            </w:r>
            <w:r w:rsidRPr="00980A8C">
              <w:rPr>
                <w:rFonts w:ascii="Times New Roman" w:eastAsia="標楷體" w:hAnsi="Times New Roman" w:cs="Times New Roman"/>
                <w:b/>
              </w:rPr>
              <w:t xml:space="preserve"> </w:t>
            </w:r>
            <w:r w:rsidRPr="00980A8C">
              <w:rPr>
                <w:rFonts w:ascii="Times New Roman" w:eastAsia="標楷體" w:hAnsi="Times New Roman" w:cs="Times New Roman"/>
                <w:b/>
              </w:rPr>
              <w:t>護</w:t>
            </w:r>
            <w:r w:rsidRPr="00980A8C">
              <w:rPr>
                <w:rFonts w:ascii="Times New Roman" w:eastAsia="標楷體" w:hAnsi="Times New Roman" w:cs="Times New Roman"/>
                <w:b/>
              </w:rPr>
              <w:t xml:space="preserve"> </w:t>
            </w:r>
            <w:r w:rsidRPr="00980A8C">
              <w:rPr>
                <w:rFonts w:ascii="Times New Roman" w:eastAsia="標楷體" w:hAnsi="Times New Roman" w:cs="Times New Roman"/>
                <w:b/>
              </w:rPr>
              <w:t>器</w:t>
            </w:r>
            <w:r w:rsidRPr="00980A8C">
              <w:rPr>
                <w:rFonts w:ascii="Times New Roman" w:eastAsia="標楷體" w:hAnsi="Times New Roman" w:cs="Times New Roman"/>
                <w:b/>
              </w:rPr>
              <w:t xml:space="preserve"> </w:t>
            </w:r>
            <w:r w:rsidRPr="00980A8C">
              <w:rPr>
                <w:rFonts w:ascii="Times New Roman" w:eastAsia="標楷體" w:hAnsi="Times New Roman" w:cs="Times New Roman"/>
                <w:b/>
              </w:rPr>
              <w:t>具</w:t>
            </w:r>
            <w:r w:rsidRPr="00980A8C">
              <w:rPr>
                <w:rFonts w:ascii="Times New Roman" w:eastAsia="標楷體" w:hAnsi="Times New Roman" w:cs="Times New Roman"/>
                <w:b/>
              </w:rPr>
              <w:t xml:space="preserve"> </w:t>
            </w:r>
            <w:r w:rsidRPr="00980A8C">
              <w:rPr>
                <w:rFonts w:ascii="Times New Roman" w:eastAsia="標楷體" w:hAnsi="Times New Roman" w:cs="Times New Roman"/>
                <w:b/>
              </w:rPr>
              <w:t>：</w:t>
            </w:r>
          </w:p>
        </w:tc>
        <w:tc>
          <w:tcPr>
            <w:tcW w:w="7785" w:type="dxa"/>
            <w:gridSpan w:val="4"/>
          </w:tcPr>
          <w:p w:rsidR="00A36DE2" w:rsidRPr="00980A8C" w:rsidRDefault="00A36DE2" w:rsidP="004F4B38">
            <w:pPr>
              <w:rPr>
                <w:rFonts w:ascii="Times New Roman" w:eastAsia="標楷體" w:hAnsi="Times New Roman" w:cs="Times New Roman"/>
              </w:rPr>
            </w:pPr>
            <w:r w:rsidRPr="00980A8C">
              <w:rPr>
                <w:rFonts w:ascii="Times New Roman" w:eastAsia="標楷體" w:hAnsi="Times New Roman" w:cs="Times New Roman"/>
              </w:rPr>
              <w:t>防凍手套、護目鏡、安全皮鞋</w:t>
            </w:r>
          </w:p>
        </w:tc>
      </w:tr>
      <w:tr w:rsidR="00A36DE2" w:rsidRPr="00980A8C" w:rsidTr="00E72344">
        <w:trPr>
          <w:jc w:val="center"/>
        </w:trPr>
        <w:tc>
          <w:tcPr>
            <w:tcW w:w="1843" w:type="dxa"/>
            <w:gridSpan w:val="2"/>
            <w:tcBorders>
              <w:bottom w:val="single" w:sz="4" w:space="0" w:color="auto"/>
            </w:tcBorders>
          </w:tcPr>
          <w:p w:rsidR="00A36DE2" w:rsidRPr="00980A8C" w:rsidRDefault="00A36DE2" w:rsidP="004F4B38">
            <w:pPr>
              <w:rPr>
                <w:rFonts w:ascii="Times New Roman" w:eastAsia="標楷體" w:hAnsi="Times New Roman" w:cs="Times New Roman"/>
                <w:b/>
              </w:rPr>
            </w:pPr>
            <w:r w:rsidRPr="00980A8C">
              <w:rPr>
                <w:rFonts w:ascii="Times New Roman" w:eastAsia="標楷體" w:hAnsi="Times New Roman" w:cs="Times New Roman"/>
                <w:b/>
              </w:rPr>
              <w:t>資</w:t>
            </w:r>
            <w:r w:rsidRPr="00980A8C">
              <w:rPr>
                <w:rFonts w:ascii="Times New Roman" w:eastAsia="標楷體" w:hAnsi="Times New Roman" w:cs="Times New Roman"/>
                <w:b/>
              </w:rPr>
              <w:t xml:space="preserve"> </w:t>
            </w:r>
            <w:r w:rsidRPr="00980A8C">
              <w:rPr>
                <w:rFonts w:ascii="Times New Roman" w:eastAsia="標楷體" w:hAnsi="Times New Roman" w:cs="Times New Roman"/>
                <w:b/>
              </w:rPr>
              <w:t>格</w:t>
            </w:r>
            <w:r w:rsidRPr="00980A8C">
              <w:rPr>
                <w:rFonts w:ascii="Times New Roman" w:eastAsia="標楷體" w:hAnsi="Times New Roman" w:cs="Times New Roman"/>
                <w:b/>
              </w:rPr>
              <w:t xml:space="preserve"> </w:t>
            </w:r>
            <w:r w:rsidRPr="00980A8C">
              <w:rPr>
                <w:rFonts w:ascii="Times New Roman" w:eastAsia="標楷體" w:hAnsi="Times New Roman" w:cs="Times New Roman"/>
                <w:b/>
              </w:rPr>
              <w:t>限</w:t>
            </w:r>
            <w:r w:rsidRPr="00980A8C">
              <w:rPr>
                <w:rFonts w:ascii="Times New Roman" w:eastAsia="標楷體" w:hAnsi="Times New Roman" w:cs="Times New Roman"/>
                <w:b/>
              </w:rPr>
              <w:t xml:space="preserve"> </w:t>
            </w:r>
            <w:r w:rsidRPr="00980A8C">
              <w:rPr>
                <w:rFonts w:ascii="Times New Roman" w:eastAsia="標楷體" w:hAnsi="Times New Roman" w:cs="Times New Roman"/>
                <w:b/>
              </w:rPr>
              <w:t>制</w:t>
            </w:r>
            <w:r w:rsidRPr="00980A8C">
              <w:rPr>
                <w:rFonts w:ascii="Times New Roman" w:eastAsia="標楷體" w:hAnsi="Times New Roman" w:cs="Times New Roman"/>
                <w:b/>
              </w:rPr>
              <w:t xml:space="preserve"> </w:t>
            </w:r>
            <w:r w:rsidRPr="00980A8C">
              <w:rPr>
                <w:rFonts w:ascii="Times New Roman" w:eastAsia="標楷體" w:hAnsi="Times New Roman" w:cs="Times New Roman"/>
                <w:b/>
              </w:rPr>
              <w:t>：</w:t>
            </w:r>
          </w:p>
        </w:tc>
        <w:tc>
          <w:tcPr>
            <w:tcW w:w="7785" w:type="dxa"/>
            <w:gridSpan w:val="4"/>
            <w:tcBorders>
              <w:bottom w:val="single" w:sz="4" w:space="0" w:color="auto"/>
            </w:tcBorders>
          </w:tcPr>
          <w:p w:rsidR="00A36DE2" w:rsidRPr="00980A8C" w:rsidRDefault="00A36DE2" w:rsidP="004F4B38">
            <w:pPr>
              <w:spacing w:after="120"/>
              <w:rPr>
                <w:rFonts w:ascii="Times New Roman" w:eastAsia="標楷體" w:hAnsi="Times New Roman" w:cs="Times New Roman"/>
              </w:rPr>
            </w:pPr>
            <w:r w:rsidRPr="00980A8C">
              <w:rPr>
                <w:rFonts w:ascii="Times New Roman" w:eastAsia="標楷體" w:hAnsi="Times New Roman" w:cs="Times New Roman"/>
              </w:rPr>
              <w:t>需經訓練合格</w:t>
            </w:r>
          </w:p>
        </w:tc>
      </w:tr>
      <w:tr w:rsidR="00A36DE2" w:rsidRPr="00980A8C" w:rsidTr="00E72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43" w:type="dxa"/>
            <w:gridSpan w:val="2"/>
          </w:tcPr>
          <w:p w:rsidR="00A36DE2" w:rsidRPr="00980A8C" w:rsidRDefault="00A36DE2" w:rsidP="004F4B38">
            <w:pPr>
              <w:spacing w:before="120" w:after="120"/>
              <w:ind w:right="202" w:firstLine="120"/>
              <w:jc w:val="distribute"/>
              <w:rPr>
                <w:rFonts w:ascii="Times New Roman" w:eastAsia="標楷體" w:hAnsi="Times New Roman" w:cs="Times New Roman"/>
                <w:b/>
              </w:rPr>
            </w:pPr>
            <w:r w:rsidRPr="00980A8C">
              <w:rPr>
                <w:rFonts w:ascii="Times New Roman" w:eastAsia="標楷體" w:hAnsi="Times New Roman" w:cs="Times New Roman"/>
                <w:b/>
              </w:rPr>
              <w:t>工作步驟</w:t>
            </w:r>
          </w:p>
        </w:tc>
        <w:tc>
          <w:tcPr>
            <w:tcW w:w="2410" w:type="dxa"/>
          </w:tcPr>
          <w:p w:rsidR="00A36DE2" w:rsidRPr="00980A8C" w:rsidRDefault="00A36DE2" w:rsidP="004F4B38">
            <w:pPr>
              <w:spacing w:before="120" w:after="120"/>
              <w:ind w:right="332" w:firstLine="342"/>
              <w:jc w:val="distribute"/>
              <w:rPr>
                <w:rFonts w:ascii="Times New Roman" w:eastAsia="標楷體" w:hAnsi="Times New Roman" w:cs="Times New Roman"/>
                <w:b/>
              </w:rPr>
            </w:pPr>
            <w:r w:rsidRPr="00980A8C">
              <w:rPr>
                <w:rFonts w:ascii="Times New Roman" w:eastAsia="標楷體" w:hAnsi="Times New Roman" w:cs="Times New Roman"/>
                <w:b/>
              </w:rPr>
              <w:t>工作方法</w:t>
            </w:r>
          </w:p>
        </w:tc>
        <w:tc>
          <w:tcPr>
            <w:tcW w:w="2135" w:type="dxa"/>
          </w:tcPr>
          <w:p w:rsidR="00A36DE2" w:rsidRPr="00980A8C" w:rsidRDefault="00A36DE2" w:rsidP="004F4B38">
            <w:pPr>
              <w:spacing w:before="120" w:after="120"/>
              <w:ind w:right="92" w:firstLine="212"/>
              <w:jc w:val="distribute"/>
              <w:rPr>
                <w:rFonts w:ascii="Times New Roman" w:eastAsia="標楷體" w:hAnsi="Times New Roman" w:cs="Times New Roman"/>
                <w:b/>
              </w:rPr>
            </w:pPr>
            <w:r w:rsidRPr="00980A8C">
              <w:rPr>
                <w:rFonts w:ascii="Times New Roman" w:eastAsia="標楷體" w:hAnsi="Times New Roman" w:cs="Times New Roman"/>
                <w:b/>
              </w:rPr>
              <w:t>不安全因素</w:t>
            </w:r>
          </w:p>
        </w:tc>
        <w:tc>
          <w:tcPr>
            <w:tcW w:w="2160" w:type="dxa"/>
          </w:tcPr>
          <w:p w:rsidR="00A36DE2" w:rsidRPr="00980A8C" w:rsidRDefault="00A36DE2" w:rsidP="004F4B38">
            <w:pPr>
              <w:spacing w:before="120" w:after="120"/>
              <w:ind w:right="230" w:firstLine="92"/>
              <w:jc w:val="distribute"/>
              <w:rPr>
                <w:rFonts w:ascii="Times New Roman" w:eastAsia="標楷體" w:hAnsi="Times New Roman" w:cs="Times New Roman"/>
                <w:b/>
              </w:rPr>
            </w:pPr>
            <w:r w:rsidRPr="00980A8C">
              <w:rPr>
                <w:rFonts w:ascii="Times New Roman" w:eastAsia="標楷體" w:hAnsi="Times New Roman" w:cs="Times New Roman"/>
                <w:b/>
              </w:rPr>
              <w:t>安全措施</w:t>
            </w:r>
          </w:p>
        </w:tc>
        <w:tc>
          <w:tcPr>
            <w:tcW w:w="1080" w:type="dxa"/>
          </w:tcPr>
          <w:p w:rsidR="00A36DE2" w:rsidRPr="00980A8C" w:rsidRDefault="00A36DE2" w:rsidP="004F4B38">
            <w:pPr>
              <w:spacing w:before="120" w:after="120"/>
              <w:jc w:val="center"/>
              <w:rPr>
                <w:rFonts w:ascii="Times New Roman" w:eastAsia="標楷體" w:hAnsi="Times New Roman" w:cs="Times New Roman"/>
                <w:b/>
              </w:rPr>
            </w:pPr>
            <w:r w:rsidRPr="00980A8C">
              <w:rPr>
                <w:rFonts w:ascii="Times New Roman" w:eastAsia="標楷體" w:hAnsi="Times New Roman" w:cs="Times New Roman"/>
                <w:b/>
              </w:rPr>
              <w:t>事故處理</w:t>
            </w:r>
          </w:p>
        </w:tc>
      </w:tr>
      <w:tr w:rsidR="00A36DE2" w:rsidRPr="00980A8C" w:rsidTr="00E72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43" w:type="dxa"/>
            <w:gridSpan w:val="2"/>
          </w:tcPr>
          <w:p w:rsidR="00A36DE2" w:rsidRPr="00980A8C" w:rsidRDefault="00A36DE2" w:rsidP="004F4B38">
            <w:pPr>
              <w:ind w:left="207" w:hanging="207"/>
              <w:rPr>
                <w:rFonts w:ascii="Times New Roman" w:eastAsia="標楷體" w:hAnsi="Times New Roman" w:cs="Times New Roman"/>
              </w:rPr>
            </w:pPr>
            <w:r w:rsidRPr="00980A8C">
              <w:rPr>
                <w:rFonts w:ascii="Times New Roman" w:eastAsia="標楷體" w:hAnsi="Times New Roman" w:cs="Times New Roman"/>
              </w:rPr>
              <w:t>1.</w:t>
            </w:r>
            <w:r w:rsidRPr="00980A8C">
              <w:rPr>
                <w:rFonts w:ascii="Times New Roman" w:eastAsia="標楷體" w:hAnsi="Times New Roman" w:cs="Times New Roman"/>
              </w:rPr>
              <w:t>將傳輸管插入液態氣體儲存桶中</w:t>
            </w:r>
          </w:p>
        </w:tc>
        <w:tc>
          <w:tcPr>
            <w:tcW w:w="2410" w:type="dxa"/>
          </w:tcPr>
          <w:p w:rsidR="00A36DE2" w:rsidRPr="00980A8C" w:rsidRDefault="00A36DE2" w:rsidP="004F4B38">
            <w:pPr>
              <w:ind w:left="396" w:hanging="396"/>
              <w:rPr>
                <w:rFonts w:ascii="Times New Roman" w:eastAsia="標楷體" w:hAnsi="Times New Roman" w:cs="Times New Roman"/>
              </w:rPr>
            </w:pPr>
            <w:r w:rsidRPr="00980A8C">
              <w:rPr>
                <w:rFonts w:ascii="Times New Roman" w:eastAsia="標楷體" w:hAnsi="Times New Roman" w:cs="Times New Roman"/>
              </w:rPr>
              <w:t>1-1</w:t>
            </w:r>
            <w:r w:rsidRPr="00980A8C">
              <w:rPr>
                <w:rFonts w:ascii="Times New Roman" w:eastAsia="標楷體" w:hAnsi="Times New Roman" w:cs="Times New Roman"/>
              </w:rPr>
              <w:t>操作手應熟悉極低液態氣體特性</w:t>
            </w:r>
          </w:p>
          <w:p w:rsidR="00A36DE2" w:rsidRPr="00980A8C" w:rsidRDefault="00A36DE2" w:rsidP="004F4B38">
            <w:pPr>
              <w:ind w:left="396" w:hanging="396"/>
              <w:rPr>
                <w:rFonts w:ascii="Times New Roman" w:eastAsia="標楷體" w:hAnsi="Times New Roman" w:cs="Times New Roman"/>
              </w:rPr>
            </w:pPr>
            <w:r w:rsidRPr="00980A8C">
              <w:rPr>
                <w:rFonts w:ascii="Times New Roman" w:eastAsia="標楷體" w:hAnsi="Times New Roman" w:cs="Times New Roman"/>
              </w:rPr>
              <w:t>1-2</w:t>
            </w:r>
            <w:r w:rsidRPr="00980A8C">
              <w:rPr>
                <w:rFonts w:ascii="Times New Roman" w:eastAsia="標楷體" w:hAnsi="Times New Roman" w:cs="Times New Roman"/>
              </w:rPr>
              <w:t>檢查所有閥件是否漏氣。</w:t>
            </w:r>
          </w:p>
          <w:p w:rsidR="00A36DE2" w:rsidRPr="00980A8C" w:rsidRDefault="00A36DE2" w:rsidP="004F4B38">
            <w:pPr>
              <w:ind w:left="396" w:hanging="396"/>
              <w:rPr>
                <w:rFonts w:ascii="Times New Roman" w:eastAsia="標楷體" w:hAnsi="Times New Roman" w:cs="Times New Roman"/>
              </w:rPr>
            </w:pPr>
            <w:r w:rsidRPr="00980A8C">
              <w:rPr>
                <w:rFonts w:ascii="Times New Roman" w:eastAsia="標楷體" w:hAnsi="Times New Roman" w:cs="Times New Roman"/>
              </w:rPr>
              <w:t>1-3</w:t>
            </w:r>
            <w:r w:rsidRPr="00980A8C">
              <w:rPr>
                <w:rFonts w:ascii="Times New Roman" w:eastAsia="標楷體" w:hAnsi="Times New Roman" w:cs="Times New Roman"/>
              </w:rPr>
              <w:t>移動液態氣體儲存桶不可顛簸搖晃。</w:t>
            </w:r>
          </w:p>
        </w:tc>
        <w:tc>
          <w:tcPr>
            <w:tcW w:w="2135" w:type="dxa"/>
          </w:tcPr>
          <w:p w:rsidR="00A36DE2" w:rsidRPr="00980A8C" w:rsidRDefault="00A36DE2" w:rsidP="004F4B38">
            <w:pPr>
              <w:ind w:left="396" w:hanging="396"/>
              <w:rPr>
                <w:rFonts w:ascii="Times New Roman" w:eastAsia="標楷體" w:hAnsi="Times New Roman" w:cs="Times New Roman"/>
              </w:rPr>
            </w:pPr>
            <w:r w:rsidRPr="00980A8C">
              <w:rPr>
                <w:rFonts w:ascii="Times New Roman" w:eastAsia="標楷體" w:hAnsi="Times New Roman" w:cs="Times New Roman"/>
              </w:rPr>
              <w:t>1-1</w:t>
            </w:r>
            <w:r w:rsidRPr="00980A8C">
              <w:rPr>
                <w:rFonts w:ascii="Times New Roman" w:eastAsia="標楷體" w:hAnsi="Times New Roman" w:cs="Times New Roman"/>
              </w:rPr>
              <w:t>液態氣體受傳輸管導入的熱，可能大量揮發造成壓力過大。</w:t>
            </w:r>
          </w:p>
          <w:p w:rsidR="00A36DE2" w:rsidRPr="00980A8C" w:rsidRDefault="00A36DE2" w:rsidP="004F4B38">
            <w:pPr>
              <w:ind w:left="396" w:hanging="396"/>
              <w:rPr>
                <w:rFonts w:ascii="Times New Roman" w:eastAsia="標楷體" w:hAnsi="Times New Roman" w:cs="Times New Roman"/>
              </w:rPr>
            </w:pPr>
            <w:r w:rsidRPr="00980A8C">
              <w:rPr>
                <w:rFonts w:ascii="Times New Roman" w:eastAsia="標楷體" w:hAnsi="Times New Roman" w:cs="Times New Roman"/>
              </w:rPr>
              <w:t>1-2</w:t>
            </w:r>
            <w:r w:rsidRPr="00980A8C">
              <w:rPr>
                <w:rFonts w:ascii="Times New Roman" w:eastAsia="標楷體" w:hAnsi="Times New Roman" w:cs="Times New Roman"/>
              </w:rPr>
              <w:t>不小心將液態氣體儲存桶傾倒。</w:t>
            </w:r>
          </w:p>
          <w:p w:rsidR="00A36DE2" w:rsidRPr="00980A8C" w:rsidRDefault="00A36DE2" w:rsidP="004F4B38">
            <w:pPr>
              <w:ind w:left="396" w:hanging="396"/>
              <w:rPr>
                <w:rFonts w:ascii="Times New Roman" w:eastAsia="標楷體" w:hAnsi="Times New Roman" w:cs="Times New Roman"/>
              </w:rPr>
            </w:pPr>
            <w:r w:rsidRPr="00980A8C">
              <w:rPr>
                <w:rFonts w:ascii="Times New Roman" w:eastAsia="標楷體" w:hAnsi="Times New Roman" w:cs="Times New Roman"/>
              </w:rPr>
              <w:t>1-3</w:t>
            </w:r>
            <w:r w:rsidRPr="00980A8C">
              <w:rPr>
                <w:rFonts w:ascii="Times New Roman" w:eastAsia="標楷體" w:hAnsi="Times New Roman" w:cs="Times New Roman"/>
              </w:rPr>
              <w:t>被大量噴出低溫氣體凍傷。</w:t>
            </w:r>
          </w:p>
        </w:tc>
        <w:tc>
          <w:tcPr>
            <w:tcW w:w="2160" w:type="dxa"/>
          </w:tcPr>
          <w:p w:rsidR="00A36DE2" w:rsidRPr="00980A8C" w:rsidRDefault="00A36DE2" w:rsidP="004F4B38">
            <w:pPr>
              <w:ind w:left="396" w:hanging="396"/>
              <w:rPr>
                <w:rFonts w:ascii="Times New Roman" w:eastAsia="標楷體" w:hAnsi="Times New Roman" w:cs="Times New Roman"/>
              </w:rPr>
            </w:pPr>
            <w:r w:rsidRPr="00980A8C">
              <w:rPr>
                <w:rFonts w:ascii="Times New Roman" w:eastAsia="標楷體" w:hAnsi="Times New Roman" w:cs="Times New Roman"/>
              </w:rPr>
              <w:t>1-1</w:t>
            </w:r>
            <w:r w:rsidRPr="00980A8C">
              <w:rPr>
                <w:rFonts w:ascii="Times New Roman" w:eastAsia="標楷體" w:hAnsi="Times New Roman" w:cs="Times New Roman"/>
              </w:rPr>
              <w:t>注意壓力表指數。</w:t>
            </w:r>
          </w:p>
          <w:p w:rsidR="00A36DE2" w:rsidRPr="00980A8C" w:rsidRDefault="00A36DE2" w:rsidP="004F4B38">
            <w:pPr>
              <w:ind w:left="396" w:hanging="396"/>
              <w:rPr>
                <w:rFonts w:ascii="Times New Roman" w:eastAsia="標楷體" w:hAnsi="Times New Roman" w:cs="Times New Roman"/>
              </w:rPr>
            </w:pPr>
            <w:r w:rsidRPr="00980A8C">
              <w:rPr>
                <w:rFonts w:ascii="Times New Roman" w:eastAsia="標楷體" w:hAnsi="Times New Roman" w:cs="Times New Roman"/>
              </w:rPr>
              <w:t>1-2</w:t>
            </w:r>
            <w:r w:rsidRPr="00980A8C">
              <w:rPr>
                <w:rFonts w:ascii="Times New Roman" w:eastAsia="標楷體" w:hAnsi="Times New Roman" w:cs="Times New Roman"/>
              </w:rPr>
              <w:t>帶上防護手套及護目鏡。</w:t>
            </w:r>
          </w:p>
        </w:tc>
        <w:tc>
          <w:tcPr>
            <w:tcW w:w="1080" w:type="dxa"/>
          </w:tcPr>
          <w:p w:rsidR="00A36DE2" w:rsidRPr="00980A8C" w:rsidRDefault="00A36DE2" w:rsidP="004F4B38">
            <w:pPr>
              <w:rPr>
                <w:rFonts w:ascii="Times New Roman" w:eastAsia="標楷體" w:hAnsi="Times New Roman" w:cs="Times New Roman"/>
              </w:rPr>
            </w:pPr>
            <w:r w:rsidRPr="00980A8C">
              <w:rPr>
                <w:rFonts w:ascii="Times New Roman" w:eastAsia="標楷體" w:hAnsi="Times New Roman" w:cs="Times New Roman"/>
              </w:rPr>
              <w:t xml:space="preserve">1. </w:t>
            </w:r>
            <w:r w:rsidRPr="00980A8C">
              <w:rPr>
                <w:rFonts w:ascii="Times New Roman" w:eastAsia="標楷體" w:hAnsi="Times New Roman" w:cs="Times New Roman"/>
              </w:rPr>
              <w:t>人員受傷送醫急救治療。</w:t>
            </w:r>
          </w:p>
        </w:tc>
      </w:tr>
      <w:tr w:rsidR="00A36DE2" w:rsidRPr="00980A8C" w:rsidTr="00E72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43" w:type="dxa"/>
            <w:gridSpan w:val="2"/>
          </w:tcPr>
          <w:p w:rsidR="00A36DE2" w:rsidRPr="00980A8C" w:rsidRDefault="00A36DE2" w:rsidP="004F4B38">
            <w:pPr>
              <w:ind w:left="207" w:hanging="207"/>
              <w:rPr>
                <w:rFonts w:ascii="Times New Roman" w:eastAsia="標楷體" w:hAnsi="Times New Roman" w:cs="Times New Roman"/>
              </w:rPr>
            </w:pPr>
            <w:r w:rsidRPr="00980A8C">
              <w:rPr>
                <w:rFonts w:ascii="Times New Roman" w:eastAsia="標楷體" w:hAnsi="Times New Roman" w:cs="Times New Roman"/>
              </w:rPr>
              <w:t>2.</w:t>
            </w:r>
            <w:r w:rsidRPr="00980A8C">
              <w:rPr>
                <w:rFonts w:ascii="Times New Roman" w:eastAsia="標楷體" w:hAnsi="Times New Roman" w:cs="Times New Roman"/>
              </w:rPr>
              <w:t>待液態氣體噴出時，將傳輸管另一端插入系統杜瓦瓶中</w:t>
            </w:r>
          </w:p>
        </w:tc>
        <w:tc>
          <w:tcPr>
            <w:tcW w:w="2410" w:type="dxa"/>
          </w:tcPr>
          <w:p w:rsidR="00A36DE2" w:rsidRPr="00980A8C" w:rsidRDefault="00A36DE2" w:rsidP="004F4B38">
            <w:pPr>
              <w:ind w:left="396" w:hanging="396"/>
              <w:rPr>
                <w:rFonts w:ascii="Times New Roman" w:eastAsia="標楷體" w:hAnsi="Times New Roman" w:cs="Times New Roman"/>
              </w:rPr>
            </w:pPr>
            <w:r w:rsidRPr="00980A8C">
              <w:rPr>
                <w:rFonts w:ascii="Times New Roman" w:eastAsia="標楷體" w:hAnsi="Times New Roman" w:cs="Times New Roman"/>
              </w:rPr>
              <w:t>2-1</w:t>
            </w:r>
            <w:r w:rsidRPr="00980A8C">
              <w:rPr>
                <w:rFonts w:ascii="Times New Roman" w:eastAsia="標楷體" w:hAnsi="Times New Roman" w:cs="Times New Roman"/>
              </w:rPr>
              <w:t>液態氣體儲存桶端的操作人員需聽從系統杜瓦瓶端操作員指示。</w:t>
            </w:r>
          </w:p>
        </w:tc>
        <w:tc>
          <w:tcPr>
            <w:tcW w:w="2135" w:type="dxa"/>
          </w:tcPr>
          <w:p w:rsidR="00A36DE2" w:rsidRPr="00980A8C" w:rsidRDefault="00A36DE2" w:rsidP="004F4B38">
            <w:pPr>
              <w:ind w:left="396" w:hanging="396"/>
              <w:rPr>
                <w:rFonts w:ascii="Times New Roman" w:eastAsia="標楷體" w:hAnsi="Times New Roman" w:cs="Times New Roman"/>
              </w:rPr>
            </w:pPr>
            <w:r w:rsidRPr="00980A8C">
              <w:rPr>
                <w:rFonts w:ascii="Times New Roman" w:eastAsia="標楷體" w:hAnsi="Times New Roman" w:cs="Times New Roman"/>
              </w:rPr>
              <w:t>2-1</w:t>
            </w:r>
            <w:r w:rsidRPr="00980A8C">
              <w:rPr>
                <w:rFonts w:ascii="Times New Roman" w:eastAsia="標楷體" w:hAnsi="Times New Roman" w:cs="Times New Roman"/>
              </w:rPr>
              <w:t>被大量噴出低溫氣體凍傷。</w:t>
            </w:r>
          </w:p>
          <w:p w:rsidR="00A36DE2" w:rsidRPr="00980A8C" w:rsidRDefault="00A36DE2" w:rsidP="004F4B38">
            <w:pPr>
              <w:ind w:left="332" w:hanging="332"/>
              <w:rPr>
                <w:rFonts w:ascii="Times New Roman" w:eastAsia="標楷體" w:hAnsi="Times New Roman" w:cs="Times New Roman"/>
              </w:rPr>
            </w:pPr>
          </w:p>
          <w:p w:rsidR="00A36DE2" w:rsidRPr="00980A8C" w:rsidRDefault="00A36DE2" w:rsidP="004F4B38">
            <w:pPr>
              <w:ind w:left="332" w:hanging="332"/>
              <w:rPr>
                <w:rFonts w:ascii="Times New Roman" w:eastAsia="標楷體" w:hAnsi="Times New Roman" w:cs="Times New Roman"/>
              </w:rPr>
            </w:pPr>
          </w:p>
        </w:tc>
        <w:tc>
          <w:tcPr>
            <w:tcW w:w="2160" w:type="dxa"/>
          </w:tcPr>
          <w:p w:rsidR="00A36DE2" w:rsidRPr="00980A8C" w:rsidRDefault="00A36DE2" w:rsidP="004F4B38">
            <w:pPr>
              <w:ind w:left="396" w:hanging="396"/>
              <w:rPr>
                <w:rFonts w:ascii="Times New Roman" w:eastAsia="標楷體" w:hAnsi="Times New Roman" w:cs="Times New Roman"/>
              </w:rPr>
            </w:pPr>
            <w:r w:rsidRPr="00980A8C">
              <w:rPr>
                <w:rFonts w:ascii="Times New Roman" w:eastAsia="標楷體" w:hAnsi="Times New Roman" w:cs="Times New Roman"/>
              </w:rPr>
              <w:t>2-1</w:t>
            </w:r>
            <w:r w:rsidRPr="00980A8C">
              <w:rPr>
                <w:rFonts w:ascii="Times New Roman" w:eastAsia="標楷體" w:hAnsi="Times New Roman" w:cs="Times New Roman"/>
              </w:rPr>
              <w:t>帶上防護手套及護目鏡。</w:t>
            </w:r>
          </w:p>
        </w:tc>
        <w:tc>
          <w:tcPr>
            <w:tcW w:w="1080" w:type="dxa"/>
          </w:tcPr>
          <w:p w:rsidR="00A36DE2" w:rsidRPr="00980A8C" w:rsidRDefault="00A36DE2" w:rsidP="004F4B38">
            <w:pPr>
              <w:rPr>
                <w:rFonts w:ascii="Times New Roman" w:eastAsia="標楷體" w:hAnsi="Times New Roman" w:cs="Times New Roman"/>
              </w:rPr>
            </w:pPr>
            <w:r w:rsidRPr="00980A8C">
              <w:rPr>
                <w:rFonts w:ascii="Times New Roman" w:eastAsia="標楷體" w:hAnsi="Times New Roman" w:cs="Times New Roman"/>
              </w:rPr>
              <w:t>2</w:t>
            </w:r>
            <w:r w:rsidRPr="00980A8C">
              <w:rPr>
                <w:rFonts w:ascii="Times New Roman" w:eastAsia="標楷體" w:hAnsi="Times New Roman" w:cs="Times New Roman"/>
              </w:rPr>
              <w:t>同</w:t>
            </w:r>
            <w:r w:rsidRPr="00980A8C">
              <w:rPr>
                <w:rFonts w:ascii="Times New Roman" w:eastAsia="標楷體" w:hAnsi="Times New Roman" w:cs="Times New Roman"/>
              </w:rPr>
              <w:t>1</w:t>
            </w:r>
          </w:p>
        </w:tc>
      </w:tr>
      <w:tr w:rsidR="00A36DE2" w:rsidRPr="00980A8C" w:rsidTr="00E72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43" w:type="dxa"/>
            <w:gridSpan w:val="2"/>
          </w:tcPr>
          <w:p w:rsidR="00A36DE2" w:rsidRPr="00980A8C" w:rsidRDefault="00A36DE2" w:rsidP="004F4B38">
            <w:pPr>
              <w:ind w:left="207" w:hanging="207"/>
              <w:rPr>
                <w:rFonts w:ascii="Times New Roman" w:eastAsia="標楷體" w:hAnsi="Times New Roman" w:cs="Times New Roman"/>
              </w:rPr>
            </w:pPr>
            <w:r w:rsidRPr="00980A8C">
              <w:rPr>
                <w:rFonts w:ascii="Times New Roman" w:eastAsia="標楷體" w:hAnsi="Times New Roman" w:cs="Times New Roman"/>
              </w:rPr>
              <w:t>3.</w:t>
            </w:r>
            <w:r w:rsidRPr="00980A8C">
              <w:rPr>
                <w:rFonts w:ascii="Times New Roman" w:eastAsia="標楷體" w:hAnsi="Times New Roman" w:cs="Times New Roman"/>
              </w:rPr>
              <w:t>傳輸結束，拔出傳輸管</w:t>
            </w:r>
          </w:p>
        </w:tc>
        <w:tc>
          <w:tcPr>
            <w:tcW w:w="2410" w:type="dxa"/>
          </w:tcPr>
          <w:p w:rsidR="00A36DE2" w:rsidRPr="00980A8C" w:rsidRDefault="00A36DE2" w:rsidP="004F4B38">
            <w:pPr>
              <w:ind w:left="396" w:hanging="396"/>
              <w:rPr>
                <w:rFonts w:ascii="Times New Roman" w:eastAsia="標楷體" w:hAnsi="Times New Roman" w:cs="Times New Roman"/>
              </w:rPr>
            </w:pPr>
            <w:r w:rsidRPr="00980A8C">
              <w:rPr>
                <w:rFonts w:ascii="Times New Roman" w:eastAsia="標楷體" w:hAnsi="Times New Roman" w:cs="Times New Roman"/>
              </w:rPr>
              <w:t>3-1</w:t>
            </w:r>
            <w:r w:rsidRPr="00980A8C">
              <w:rPr>
                <w:rFonts w:ascii="Times New Roman" w:eastAsia="標楷體" w:hAnsi="Times New Roman" w:cs="Times New Roman"/>
              </w:rPr>
              <w:t>系統杜瓦瓶端先拉離液面。</w:t>
            </w:r>
          </w:p>
          <w:p w:rsidR="00A36DE2" w:rsidRPr="00980A8C" w:rsidRDefault="00A36DE2" w:rsidP="004F4B38">
            <w:pPr>
              <w:ind w:left="396" w:hanging="396"/>
              <w:rPr>
                <w:rFonts w:ascii="Times New Roman" w:eastAsia="標楷體" w:hAnsi="Times New Roman" w:cs="Times New Roman"/>
              </w:rPr>
            </w:pPr>
            <w:r w:rsidRPr="00980A8C">
              <w:rPr>
                <w:rFonts w:ascii="Times New Roman" w:eastAsia="標楷體" w:hAnsi="Times New Roman" w:cs="Times New Roman"/>
              </w:rPr>
              <w:t>3-2</w:t>
            </w:r>
            <w:r w:rsidRPr="00980A8C">
              <w:rPr>
                <w:rFonts w:ascii="Times New Roman" w:eastAsia="標楷體" w:hAnsi="Times New Roman" w:cs="Times New Roman"/>
              </w:rPr>
              <w:t>將液態氣體儲存桶洩壓。</w:t>
            </w:r>
          </w:p>
          <w:p w:rsidR="00A36DE2" w:rsidRPr="00980A8C" w:rsidRDefault="00A36DE2" w:rsidP="004F4B38">
            <w:pPr>
              <w:ind w:left="396" w:hanging="396"/>
              <w:rPr>
                <w:rFonts w:ascii="Times New Roman" w:eastAsia="標楷體" w:hAnsi="Times New Roman" w:cs="Times New Roman"/>
              </w:rPr>
            </w:pPr>
            <w:r w:rsidRPr="00980A8C">
              <w:rPr>
                <w:rFonts w:ascii="Times New Roman" w:eastAsia="標楷體" w:hAnsi="Times New Roman" w:cs="Times New Roman"/>
              </w:rPr>
              <w:t>3-3</w:t>
            </w:r>
            <w:r w:rsidRPr="00980A8C">
              <w:rPr>
                <w:rFonts w:ascii="Times New Roman" w:eastAsia="標楷體" w:hAnsi="Times New Roman" w:cs="Times New Roman"/>
              </w:rPr>
              <w:t>拔出傳輸管</w:t>
            </w:r>
          </w:p>
        </w:tc>
        <w:tc>
          <w:tcPr>
            <w:tcW w:w="2135" w:type="dxa"/>
          </w:tcPr>
          <w:p w:rsidR="00A36DE2" w:rsidRPr="00980A8C" w:rsidRDefault="00A36DE2" w:rsidP="004F4B38">
            <w:pPr>
              <w:ind w:left="396" w:hanging="396"/>
              <w:rPr>
                <w:rFonts w:ascii="Times New Roman" w:eastAsia="標楷體" w:hAnsi="Times New Roman" w:cs="Times New Roman"/>
              </w:rPr>
            </w:pPr>
            <w:r w:rsidRPr="00980A8C">
              <w:rPr>
                <w:rFonts w:ascii="Times New Roman" w:eastAsia="標楷體" w:hAnsi="Times New Roman" w:cs="Times New Roman"/>
              </w:rPr>
              <w:t>3-1</w:t>
            </w:r>
            <w:r w:rsidRPr="00980A8C">
              <w:rPr>
                <w:rFonts w:ascii="Times New Roman" w:eastAsia="標楷體" w:hAnsi="Times New Roman" w:cs="Times New Roman"/>
              </w:rPr>
              <w:t>被大量噴出低溫氣體凍傷。</w:t>
            </w:r>
          </w:p>
          <w:p w:rsidR="00A36DE2" w:rsidRPr="00980A8C" w:rsidRDefault="00A36DE2" w:rsidP="004F4B38">
            <w:pPr>
              <w:ind w:left="396" w:hanging="396"/>
              <w:rPr>
                <w:rFonts w:ascii="Times New Roman" w:eastAsia="標楷體" w:hAnsi="Times New Roman" w:cs="Times New Roman"/>
              </w:rPr>
            </w:pPr>
            <w:r w:rsidRPr="00980A8C">
              <w:rPr>
                <w:rFonts w:ascii="Times New Roman" w:eastAsia="標楷體" w:hAnsi="Times New Roman" w:cs="Times New Roman"/>
              </w:rPr>
              <w:t>3-2</w:t>
            </w:r>
            <w:r w:rsidRPr="00980A8C">
              <w:rPr>
                <w:rFonts w:ascii="Times New Roman" w:eastAsia="標楷體" w:hAnsi="Times New Roman" w:cs="Times New Roman"/>
              </w:rPr>
              <w:t>被拔出傳輸管凍傷。</w:t>
            </w:r>
          </w:p>
        </w:tc>
        <w:tc>
          <w:tcPr>
            <w:tcW w:w="2160" w:type="dxa"/>
          </w:tcPr>
          <w:p w:rsidR="00A36DE2" w:rsidRPr="00980A8C" w:rsidRDefault="00A36DE2" w:rsidP="004F4B38">
            <w:pPr>
              <w:ind w:left="396" w:hanging="396"/>
              <w:rPr>
                <w:rFonts w:ascii="Times New Roman" w:eastAsia="標楷體" w:hAnsi="Times New Roman" w:cs="Times New Roman"/>
              </w:rPr>
            </w:pPr>
            <w:r w:rsidRPr="00980A8C">
              <w:rPr>
                <w:rFonts w:ascii="Times New Roman" w:eastAsia="標楷體" w:hAnsi="Times New Roman" w:cs="Times New Roman"/>
              </w:rPr>
              <w:t>3-1</w:t>
            </w:r>
            <w:r w:rsidRPr="00980A8C">
              <w:rPr>
                <w:rFonts w:ascii="Times New Roman" w:eastAsia="標楷體" w:hAnsi="Times New Roman" w:cs="Times New Roman"/>
              </w:rPr>
              <w:t>帶上防護手套及護目鏡。</w:t>
            </w:r>
          </w:p>
          <w:p w:rsidR="00A36DE2" w:rsidRPr="00980A8C" w:rsidRDefault="00A36DE2" w:rsidP="004F4B38">
            <w:pPr>
              <w:rPr>
                <w:rFonts w:ascii="Times New Roman" w:eastAsia="標楷體" w:hAnsi="Times New Roman" w:cs="Times New Roman"/>
              </w:rPr>
            </w:pPr>
          </w:p>
        </w:tc>
        <w:tc>
          <w:tcPr>
            <w:tcW w:w="1080" w:type="dxa"/>
          </w:tcPr>
          <w:p w:rsidR="00A36DE2" w:rsidRPr="00980A8C" w:rsidRDefault="00A36DE2" w:rsidP="004F4B38">
            <w:pPr>
              <w:ind w:left="204" w:hanging="204"/>
              <w:rPr>
                <w:rFonts w:ascii="Times New Roman" w:eastAsia="標楷體" w:hAnsi="Times New Roman" w:cs="Times New Roman"/>
              </w:rPr>
            </w:pPr>
            <w:r w:rsidRPr="00980A8C">
              <w:rPr>
                <w:rFonts w:ascii="Times New Roman" w:eastAsia="標楷體" w:hAnsi="Times New Roman" w:cs="Times New Roman"/>
              </w:rPr>
              <w:t>3</w:t>
            </w:r>
            <w:r w:rsidRPr="00980A8C">
              <w:rPr>
                <w:rFonts w:ascii="Times New Roman" w:eastAsia="標楷體" w:hAnsi="Times New Roman" w:cs="Times New Roman"/>
              </w:rPr>
              <w:t>同</w:t>
            </w:r>
            <w:r w:rsidRPr="00980A8C">
              <w:rPr>
                <w:rFonts w:ascii="Times New Roman" w:eastAsia="標楷體" w:hAnsi="Times New Roman" w:cs="Times New Roman"/>
              </w:rPr>
              <w:t>1</w:t>
            </w:r>
          </w:p>
        </w:tc>
      </w:tr>
      <w:tr w:rsidR="00A36DE2" w:rsidRPr="00980A8C" w:rsidTr="00E72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70"/>
          <w:jc w:val="center"/>
        </w:trPr>
        <w:tc>
          <w:tcPr>
            <w:tcW w:w="803" w:type="dxa"/>
            <w:vAlign w:val="center"/>
          </w:tcPr>
          <w:p w:rsidR="00A36DE2" w:rsidRPr="00980A8C" w:rsidRDefault="00A36DE2" w:rsidP="00E72344">
            <w:pPr>
              <w:spacing w:line="720" w:lineRule="auto"/>
              <w:ind w:left="120" w:hanging="120"/>
              <w:jc w:val="center"/>
              <w:rPr>
                <w:rFonts w:ascii="Times New Roman" w:eastAsia="標楷體" w:hAnsi="Times New Roman" w:cs="Times New Roman"/>
              </w:rPr>
            </w:pPr>
            <w:r w:rsidRPr="00980A8C">
              <w:rPr>
                <w:rFonts w:ascii="Times New Roman" w:eastAsia="標楷體" w:hAnsi="Times New Roman" w:cs="Times New Roman"/>
                <w:b/>
              </w:rPr>
              <w:t>圖解</w:t>
            </w:r>
          </w:p>
        </w:tc>
        <w:tc>
          <w:tcPr>
            <w:tcW w:w="8825" w:type="dxa"/>
            <w:gridSpan w:val="5"/>
          </w:tcPr>
          <w:p w:rsidR="00A36DE2" w:rsidRPr="00980A8C" w:rsidRDefault="00A36DE2" w:rsidP="004F4B38">
            <w:pPr>
              <w:ind w:left="204" w:hanging="204"/>
              <w:rPr>
                <w:rFonts w:ascii="Times New Roman" w:eastAsia="標楷體" w:hAnsi="Times New Roman" w:cs="Times New Roman"/>
              </w:rPr>
            </w:pPr>
          </w:p>
        </w:tc>
      </w:tr>
    </w:tbl>
    <w:p w:rsidR="00A84A80" w:rsidRDefault="00A84A80" w:rsidP="00A36DE2">
      <w:pPr>
        <w:spacing w:line="276" w:lineRule="auto"/>
        <w:ind w:left="1418"/>
        <w:rPr>
          <w:rFonts w:ascii="Times New Roman" w:eastAsia="標楷體" w:hAnsi="Times New Roman" w:cs="Times New Roman"/>
          <w:szCs w:val="24"/>
        </w:rPr>
      </w:pPr>
    </w:p>
    <w:p w:rsidR="00A84A80" w:rsidRDefault="00A84A80">
      <w:pPr>
        <w:widowControl/>
        <w:rPr>
          <w:rFonts w:ascii="Times New Roman" w:eastAsia="標楷體" w:hAnsi="Times New Roman" w:cs="Times New Roman"/>
          <w:szCs w:val="24"/>
        </w:rPr>
      </w:pPr>
      <w:r>
        <w:rPr>
          <w:rFonts w:ascii="Times New Roman" w:eastAsia="標楷體" w:hAnsi="Times New Roman" w:cs="Times New Roman"/>
          <w:szCs w:val="24"/>
        </w:rPr>
        <w:br w:type="page"/>
      </w:r>
    </w:p>
    <w:p w:rsidR="00A36DE2" w:rsidRDefault="00A36DE2" w:rsidP="00A36DE2">
      <w:pPr>
        <w:spacing w:line="276" w:lineRule="auto"/>
        <w:ind w:left="1418"/>
        <w:rPr>
          <w:rFonts w:ascii="Times New Roman" w:eastAsia="標楷體" w:hAnsi="Times New Roman" w:cs="Times New Roman"/>
          <w:szCs w:val="24"/>
        </w:rPr>
      </w:pPr>
    </w:p>
    <w:p w:rsidR="00A84A80" w:rsidRDefault="00A84A80" w:rsidP="00A36DE2">
      <w:pPr>
        <w:spacing w:line="276" w:lineRule="auto"/>
        <w:ind w:left="1418"/>
        <w:rPr>
          <w:rFonts w:ascii="Times New Roman" w:eastAsia="標楷體" w:hAnsi="Times New Roman" w:cs="Times New Roman"/>
          <w:szCs w:val="24"/>
        </w:rPr>
      </w:pPr>
    </w:p>
    <w:p w:rsidR="00A84A80" w:rsidRDefault="00A84A80" w:rsidP="00A36DE2">
      <w:pPr>
        <w:spacing w:line="276" w:lineRule="auto"/>
        <w:ind w:left="1418"/>
        <w:rPr>
          <w:rFonts w:ascii="Times New Roman" w:eastAsia="標楷體" w:hAnsi="Times New Roman" w:cs="Times New Roman"/>
          <w:szCs w:val="24"/>
        </w:rPr>
      </w:pPr>
    </w:p>
    <w:p w:rsidR="00A84A80" w:rsidRDefault="00A84A80" w:rsidP="00A36DE2">
      <w:pPr>
        <w:spacing w:line="276" w:lineRule="auto"/>
        <w:ind w:left="1418"/>
        <w:rPr>
          <w:rFonts w:ascii="Times New Roman" w:eastAsia="標楷體" w:hAnsi="Times New Roman" w:cs="Times New Roman"/>
          <w:szCs w:val="24"/>
        </w:rPr>
      </w:pPr>
    </w:p>
    <w:p w:rsidR="00A84A80" w:rsidRPr="00A84A80" w:rsidRDefault="00A84A80" w:rsidP="00CA724A">
      <w:pPr>
        <w:spacing w:line="276" w:lineRule="auto"/>
        <w:ind w:left="1418"/>
        <w:jc w:val="center"/>
        <w:outlineLvl w:val="1"/>
        <w:rPr>
          <w:rFonts w:ascii="Times New Roman" w:eastAsia="標楷體" w:hAnsi="Times New Roman" w:cs="Times New Roman"/>
          <w:sz w:val="72"/>
          <w:szCs w:val="72"/>
        </w:rPr>
      </w:pPr>
      <w:bookmarkStart w:id="19" w:name="_Toc3790513"/>
      <w:r w:rsidRPr="00A84A80">
        <w:rPr>
          <w:rFonts w:ascii="Times New Roman" w:eastAsia="標楷體" w:hAnsi="Times New Roman" w:cs="Times New Roman" w:hint="eastAsia"/>
          <w:sz w:val="72"/>
          <w:szCs w:val="72"/>
        </w:rPr>
        <w:t>1-9</w:t>
      </w:r>
      <w:r w:rsidRPr="00A84A80">
        <w:rPr>
          <w:rFonts w:hint="eastAsia"/>
          <w:sz w:val="72"/>
          <w:szCs w:val="72"/>
        </w:rPr>
        <w:t>教育訓練實施要點</w:t>
      </w:r>
      <w:bookmarkEnd w:id="19"/>
    </w:p>
    <w:p w:rsidR="00A84A80" w:rsidRDefault="00A84A80">
      <w:pPr>
        <w:widowControl/>
        <w:rPr>
          <w:sz w:val="72"/>
          <w:szCs w:val="72"/>
        </w:rPr>
      </w:pPr>
      <w:r>
        <w:rPr>
          <w:sz w:val="72"/>
          <w:szCs w:val="72"/>
        </w:rPr>
        <w:br w:type="page"/>
      </w:r>
    </w:p>
    <w:p w:rsidR="00A84A80" w:rsidRDefault="00FB1DB3" w:rsidP="00A84A80">
      <w:pPr>
        <w:widowControl/>
        <w:snapToGrid w:val="0"/>
        <w:spacing w:line="276" w:lineRule="auto"/>
        <w:rPr>
          <w:rFonts w:eastAsia="標楷體"/>
          <w:b/>
          <w:kern w:val="0"/>
          <w:sz w:val="48"/>
          <w:szCs w:val="48"/>
        </w:rPr>
      </w:pPr>
      <w:r>
        <w:rPr>
          <w:rFonts w:eastAsia="標楷體" w:hint="eastAsia"/>
          <w:b/>
          <w:kern w:val="0"/>
          <w:sz w:val="48"/>
          <w:szCs w:val="48"/>
        </w:rPr>
        <w:lastRenderedPageBreak/>
        <w:t>國立仁愛高級農業</w:t>
      </w:r>
      <w:r w:rsidR="00A84A80">
        <w:rPr>
          <w:rFonts w:eastAsia="標楷體" w:hint="eastAsia"/>
          <w:b/>
          <w:kern w:val="0"/>
          <w:sz w:val="48"/>
          <w:szCs w:val="48"/>
        </w:rPr>
        <w:t>職業學校</w:t>
      </w:r>
      <w:r w:rsidR="00A84A80">
        <w:rPr>
          <w:rFonts w:eastAsia="標楷體" w:hint="eastAsia"/>
          <w:b/>
          <w:kern w:val="0"/>
          <w:sz w:val="48"/>
          <w:szCs w:val="48"/>
        </w:rPr>
        <w:t>-</w:t>
      </w:r>
    </w:p>
    <w:p w:rsidR="00A84A80" w:rsidRDefault="00A84A80" w:rsidP="00A84A80">
      <w:pPr>
        <w:widowControl/>
        <w:snapToGrid w:val="0"/>
        <w:spacing w:line="276" w:lineRule="auto"/>
        <w:jc w:val="right"/>
        <w:rPr>
          <w:rFonts w:eastAsia="標楷體"/>
          <w:b/>
          <w:kern w:val="0"/>
          <w:sz w:val="48"/>
          <w:szCs w:val="48"/>
        </w:rPr>
      </w:pPr>
      <w:r w:rsidRPr="00230B09">
        <w:rPr>
          <w:rFonts w:eastAsia="標楷體" w:hint="eastAsia"/>
          <w:b/>
          <w:kern w:val="0"/>
          <w:sz w:val="48"/>
          <w:szCs w:val="48"/>
        </w:rPr>
        <w:t>職業安全</w:t>
      </w:r>
      <w:r w:rsidRPr="00230B09">
        <w:rPr>
          <w:rFonts w:eastAsia="標楷體"/>
          <w:b/>
          <w:kern w:val="0"/>
          <w:sz w:val="48"/>
          <w:szCs w:val="48"/>
        </w:rPr>
        <w:t>衛</w:t>
      </w:r>
      <w:r w:rsidRPr="00230B09">
        <w:rPr>
          <w:rFonts w:eastAsia="標楷體" w:hint="eastAsia"/>
          <w:b/>
          <w:kern w:val="0"/>
          <w:sz w:val="48"/>
          <w:szCs w:val="48"/>
        </w:rPr>
        <w:t>生</w:t>
      </w:r>
      <w:r w:rsidRPr="00230B09">
        <w:rPr>
          <w:rFonts w:eastAsia="標楷體"/>
          <w:b/>
          <w:kern w:val="0"/>
          <w:sz w:val="48"/>
          <w:szCs w:val="48"/>
        </w:rPr>
        <w:t>教育訓練實施要點</w:t>
      </w:r>
    </w:p>
    <w:p w:rsidR="00A84A80" w:rsidRPr="00DD61A9" w:rsidRDefault="005C7B9C" w:rsidP="00A84A80">
      <w:pPr>
        <w:spacing w:line="240" w:lineRule="exact"/>
        <w:jc w:val="right"/>
        <w:rPr>
          <w:rFonts w:ascii="標楷體" w:eastAsia="標楷體" w:hAnsi="標楷體"/>
          <w:sz w:val="20"/>
          <w:szCs w:val="20"/>
        </w:rPr>
      </w:pPr>
      <w:r>
        <w:rPr>
          <w:rFonts w:ascii="標楷體" w:eastAsia="標楷體" w:hAnsi="標楷體"/>
          <w:sz w:val="20"/>
          <w:szCs w:val="20"/>
        </w:rPr>
        <w:t xml:space="preserve"> </w:t>
      </w:r>
      <w:r w:rsidR="00A84A80" w:rsidRPr="00DD61A9">
        <w:rPr>
          <w:rFonts w:ascii="標楷體" w:eastAsia="標楷體" w:hAnsi="標楷體" w:hint="eastAsia"/>
          <w:sz w:val="20"/>
          <w:szCs w:val="20"/>
        </w:rPr>
        <w:t>年</w:t>
      </w:r>
      <w:r>
        <w:rPr>
          <w:rFonts w:ascii="標楷體" w:eastAsia="標楷體" w:hAnsi="標楷體"/>
          <w:sz w:val="20"/>
          <w:szCs w:val="20"/>
        </w:rPr>
        <w:t xml:space="preserve"> </w:t>
      </w:r>
      <w:r w:rsidR="00A84A80" w:rsidRPr="00DD61A9">
        <w:rPr>
          <w:rFonts w:ascii="標楷體" w:eastAsia="標楷體" w:hAnsi="標楷體" w:hint="eastAsia"/>
          <w:sz w:val="20"/>
          <w:szCs w:val="20"/>
        </w:rPr>
        <w:t>月</w:t>
      </w:r>
      <w:r>
        <w:rPr>
          <w:rFonts w:ascii="標楷體" w:eastAsia="標楷體" w:hAnsi="標楷體"/>
          <w:sz w:val="20"/>
          <w:szCs w:val="20"/>
        </w:rPr>
        <w:t xml:space="preserve"> </w:t>
      </w:r>
      <w:r w:rsidR="00A84A80" w:rsidRPr="00DD61A9">
        <w:rPr>
          <w:rFonts w:ascii="標楷體" w:eastAsia="標楷體" w:hAnsi="標楷體" w:hint="eastAsia"/>
          <w:sz w:val="20"/>
          <w:szCs w:val="20"/>
        </w:rPr>
        <w:t>日</w:t>
      </w:r>
      <w:r>
        <w:rPr>
          <w:rFonts w:ascii="標楷體" w:eastAsia="標楷體" w:hAnsi="標楷體" w:hint="eastAsia"/>
          <w:sz w:val="20"/>
          <w:szCs w:val="20"/>
        </w:rPr>
        <w:t>行政會議訂定</w:t>
      </w:r>
    </w:p>
    <w:p w:rsidR="00A84A80" w:rsidRPr="00DD61A9" w:rsidRDefault="005C7B9C" w:rsidP="005C7B9C">
      <w:pPr>
        <w:widowControl/>
        <w:wordWrap w:val="0"/>
        <w:snapToGrid w:val="0"/>
        <w:spacing w:line="240" w:lineRule="exact"/>
        <w:jc w:val="right"/>
        <w:rPr>
          <w:rFonts w:eastAsia="標楷體"/>
          <w:b/>
          <w:kern w:val="0"/>
          <w:sz w:val="48"/>
          <w:szCs w:val="48"/>
        </w:rPr>
      </w:pPr>
      <w:r>
        <w:rPr>
          <w:rFonts w:ascii="標楷體" w:eastAsia="標楷體" w:hAnsi="標楷體" w:cs="Times New Roman"/>
          <w:color w:val="FF0000"/>
          <w:sz w:val="20"/>
          <w:szCs w:val="20"/>
          <w:shd w:val="pct15" w:color="auto" w:fill="FFFFFF"/>
        </w:rPr>
        <w:t xml:space="preserve"> </w:t>
      </w:r>
    </w:p>
    <w:p w:rsidR="00A84A80" w:rsidRPr="00BE7529" w:rsidRDefault="00A84A80" w:rsidP="001B0DF1">
      <w:pPr>
        <w:pStyle w:val="a3"/>
        <w:numPr>
          <w:ilvl w:val="0"/>
          <w:numId w:val="117"/>
        </w:numPr>
        <w:spacing w:line="276" w:lineRule="auto"/>
        <w:ind w:leftChars="0" w:left="567" w:hanging="567"/>
        <w:rPr>
          <w:rFonts w:eastAsia="標楷體"/>
          <w:b/>
        </w:rPr>
      </w:pPr>
      <w:r w:rsidRPr="00BE7529">
        <w:rPr>
          <w:rFonts w:eastAsia="標楷體"/>
          <w:b/>
        </w:rPr>
        <w:t>目的：</w:t>
      </w:r>
    </w:p>
    <w:p w:rsidR="00A84A80" w:rsidRPr="00BE7529" w:rsidRDefault="00A84A80" w:rsidP="00A84A80">
      <w:pPr>
        <w:snapToGrid w:val="0"/>
        <w:spacing w:line="276" w:lineRule="auto"/>
        <w:ind w:leftChars="177" w:left="425" w:firstLineChars="177" w:firstLine="425"/>
        <w:rPr>
          <w:rFonts w:eastAsia="標楷體"/>
        </w:rPr>
      </w:pPr>
      <w:r w:rsidRPr="00BE7529">
        <w:rPr>
          <w:rFonts w:eastAsia="標楷體"/>
        </w:rPr>
        <w:t>經由適切的程序，規劃及執行各種訓練，並為有效之評鑑，確保</w:t>
      </w:r>
      <w:r w:rsidRPr="00BE7529">
        <w:rPr>
          <w:rFonts w:eastAsia="標楷體" w:hint="eastAsia"/>
        </w:rPr>
        <w:t>校內工作者</w:t>
      </w:r>
      <w:r w:rsidRPr="00BE7529">
        <w:rPr>
          <w:rFonts w:eastAsia="標楷體" w:hint="eastAsia"/>
        </w:rPr>
        <w:t>(</w:t>
      </w:r>
      <w:r w:rsidRPr="00BE7529">
        <w:rPr>
          <w:rFonts w:eastAsia="標楷體" w:hint="eastAsia"/>
        </w:rPr>
        <w:t>如：教職、員工與學生等</w:t>
      </w:r>
      <w:r w:rsidRPr="00BE7529">
        <w:rPr>
          <w:rFonts w:eastAsia="標楷體" w:hint="eastAsia"/>
        </w:rPr>
        <w:t>)</w:t>
      </w:r>
      <w:r w:rsidRPr="00BE7529">
        <w:rPr>
          <w:rFonts w:eastAsia="標楷體"/>
        </w:rPr>
        <w:t>有執行職務之職能，以提昇</w:t>
      </w:r>
      <w:r w:rsidRPr="00BE7529">
        <w:rPr>
          <w:rFonts w:eastAsia="標楷體" w:hint="eastAsia"/>
        </w:rPr>
        <w:t>其安全衛生之</w:t>
      </w:r>
      <w:r w:rsidRPr="00BE7529">
        <w:rPr>
          <w:rFonts w:eastAsia="標楷體"/>
        </w:rPr>
        <w:t>技術及知識水準，以符合政府法令之規定及</w:t>
      </w:r>
      <w:r w:rsidRPr="00BE7529">
        <w:rPr>
          <w:rFonts w:eastAsia="標楷體" w:hint="eastAsia"/>
        </w:rPr>
        <w:t>學校</w:t>
      </w:r>
      <w:r w:rsidRPr="00BE7529">
        <w:rPr>
          <w:rFonts w:eastAsia="標楷體"/>
        </w:rPr>
        <w:t>長期人力資源發展規劃與個人長程職涯規劃之需求。</w:t>
      </w:r>
    </w:p>
    <w:p w:rsidR="00A84A80" w:rsidRPr="00BE7529" w:rsidRDefault="00A84A80" w:rsidP="001B0DF1">
      <w:pPr>
        <w:pStyle w:val="a3"/>
        <w:numPr>
          <w:ilvl w:val="0"/>
          <w:numId w:val="117"/>
        </w:numPr>
        <w:spacing w:line="276" w:lineRule="auto"/>
        <w:ind w:leftChars="0" w:left="567" w:hanging="567"/>
        <w:rPr>
          <w:rFonts w:eastAsia="標楷體"/>
          <w:b/>
        </w:rPr>
      </w:pPr>
      <w:r w:rsidRPr="00BE7529">
        <w:rPr>
          <w:rFonts w:eastAsia="標楷體"/>
          <w:b/>
        </w:rPr>
        <w:t>範圍：</w:t>
      </w:r>
    </w:p>
    <w:p w:rsidR="00A84A80" w:rsidRPr="00BE7529" w:rsidRDefault="00A84A80" w:rsidP="00A84A80">
      <w:pPr>
        <w:snapToGrid w:val="0"/>
        <w:spacing w:line="276" w:lineRule="auto"/>
        <w:ind w:leftChars="177" w:left="425" w:firstLineChars="177" w:firstLine="425"/>
        <w:rPr>
          <w:rFonts w:eastAsia="標楷體"/>
        </w:rPr>
      </w:pPr>
      <w:r w:rsidRPr="00BE7529">
        <w:rPr>
          <w:rFonts w:eastAsia="標楷體"/>
        </w:rPr>
        <w:t>本作業程序適用於規劃與執行職業安全衛生訓練作業之相關單位與個人。</w:t>
      </w:r>
    </w:p>
    <w:p w:rsidR="00A84A80" w:rsidRDefault="00A84A80" w:rsidP="001B0DF1">
      <w:pPr>
        <w:pStyle w:val="a3"/>
        <w:numPr>
          <w:ilvl w:val="0"/>
          <w:numId w:val="117"/>
        </w:numPr>
        <w:spacing w:line="276" w:lineRule="auto"/>
        <w:ind w:leftChars="0" w:left="567" w:hanging="567"/>
        <w:rPr>
          <w:rFonts w:eastAsia="標楷體"/>
          <w:b/>
        </w:rPr>
      </w:pPr>
      <w:r w:rsidRPr="00BE7529">
        <w:rPr>
          <w:rFonts w:eastAsia="標楷體"/>
          <w:b/>
        </w:rPr>
        <w:t>參考文件：</w:t>
      </w:r>
      <w:r w:rsidRPr="00BE7529">
        <w:rPr>
          <w:rFonts w:eastAsia="標楷體"/>
          <w:b/>
        </w:rPr>
        <w:tab/>
      </w:r>
    </w:p>
    <w:p w:rsidR="003A70B6" w:rsidRPr="003A70B6" w:rsidRDefault="003A70B6" w:rsidP="003A70B6">
      <w:pPr>
        <w:pStyle w:val="a3"/>
        <w:spacing w:line="276" w:lineRule="auto"/>
        <w:ind w:leftChars="0" w:left="567"/>
        <w:rPr>
          <w:rFonts w:eastAsia="標楷體"/>
          <w:b/>
          <w:color w:val="FF0000"/>
          <w:shd w:val="pct15" w:color="auto" w:fill="FFFFFF"/>
        </w:rPr>
      </w:pPr>
      <w:r w:rsidRPr="003A70B6">
        <w:rPr>
          <w:rFonts w:eastAsia="標楷體" w:hint="eastAsia"/>
          <w:b/>
          <w:color w:val="FF0000"/>
          <w:shd w:val="pct15" w:color="auto" w:fill="FFFFFF"/>
        </w:rPr>
        <w:t>3.1</w:t>
      </w:r>
      <w:r w:rsidRPr="003A70B6">
        <w:rPr>
          <w:rFonts w:eastAsia="標楷體" w:hint="eastAsia"/>
          <w:b/>
          <w:color w:val="FF0000"/>
          <w:shd w:val="pct15" w:color="auto" w:fill="FFFFFF"/>
        </w:rPr>
        <w:t>職業安全衛生教育訓練規則</w:t>
      </w:r>
    </w:p>
    <w:p w:rsidR="00A84A80" w:rsidRPr="00BE7529" w:rsidRDefault="003A70B6" w:rsidP="003A70B6">
      <w:pPr>
        <w:tabs>
          <w:tab w:val="left" w:pos="900"/>
        </w:tabs>
        <w:adjustRightInd w:val="0"/>
        <w:spacing w:before="120" w:line="276" w:lineRule="auto"/>
        <w:ind w:firstLineChars="200" w:firstLine="560"/>
        <w:textAlignment w:val="baseline"/>
        <w:rPr>
          <w:rFonts w:eastAsia="標楷體"/>
          <w:spacing w:val="20"/>
        </w:rPr>
      </w:pPr>
      <w:r>
        <w:rPr>
          <w:rFonts w:eastAsia="標楷體" w:hint="eastAsia"/>
          <w:spacing w:val="20"/>
        </w:rPr>
        <w:t>3.2</w:t>
      </w:r>
      <w:r w:rsidR="00A84A80" w:rsidRPr="00BE7529">
        <w:rPr>
          <w:rFonts w:eastAsia="標楷體"/>
          <w:spacing w:val="20"/>
        </w:rPr>
        <w:t>安全衛生管理規章</w:t>
      </w:r>
    </w:p>
    <w:p w:rsidR="00A84A80" w:rsidRPr="00BE7529" w:rsidRDefault="003A70B6" w:rsidP="003A70B6">
      <w:pPr>
        <w:tabs>
          <w:tab w:val="left" w:pos="900"/>
        </w:tabs>
        <w:adjustRightInd w:val="0"/>
        <w:spacing w:before="120" w:line="276" w:lineRule="auto"/>
        <w:ind w:firstLineChars="200" w:firstLine="560"/>
        <w:textAlignment w:val="baseline"/>
        <w:rPr>
          <w:rFonts w:eastAsia="標楷體"/>
          <w:spacing w:val="20"/>
        </w:rPr>
      </w:pPr>
      <w:r>
        <w:rPr>
          <w:rFonts w:eastAsia="標楷體" w:hint="eastAsia"/>
          <w:spacing w:val="20"/>
        </w:rPr>
        <w:t>3.3</w:t>
      </w:r>
      <w:r w:rsidR="00A84A80" w:rsidRPr="00BE7529">
        <w:rPr>
          <w:rFonts w:eastAsia="標楷體"/>
          <w:spacing w:val="20"/>
        </w:rPr>
        <w:t>訓練管理程序</w:t>
      </w:r>
    </w:p>
    <w:p w:rsidR="00A84A80" w:rsidRPr="00BE7529" w:rsidRDefault="00A84A80" w:rsidP="001B0DF1">
      <w:pPr>
        <w:pStyle w:val="a3"/>
        <w:numPr>
          <w:ilvl w:val="0"/>
          <w:numId w:val="117"/>
        </w:numPr>
        <w:spacing w:line="276" w:lineRule="auto"/>
        <w:ind w:leftChars="0" w:left="567" w:hanging="567"/>
        <w:rPr>
          <w:rFonts w:eastAsia="標楷體"/>
          <w:b/>
        </w:rPr>
      </w:pPr>
      <w:r w:rsidRPr="00BE7529">
        <w:rPr>
          <w:rFonts w:eastAsia="標楷體"/>
          <w:b/>
        </w:rPr>
        <w:t>內容：</w:t>
      </w:r>
    </w:p>
    <w:p w:rsidR="00A84A80" w:rsidRDefault="00A84A80" w:rsidP="001B0DF1">
      <w:pPr>
        <w:numPr>
          <w:ilvl w:val="1"/>
          <w:numId w:val="114"/>
        </w:numPr>
        <w:tabs>
          <w:tab w:val="left" w:pos="900"/>
        </w:tabs>
        <w:adjustRightInd w:val="0"/>
        <w:spacing w:before="120" w:line="276" w:lineRule="auto"/>
        <w:textAlignment w:val="baseline"/>
        <w:rPr>
          <w:rFonts w:eastAsia="標楷體"/>
          <w:spacing w:val="20"/>
        </w:rPr>
      </w:pPr>
      <w:r w:rsidRPr="00BE7529">
        <w:rPr>
          <w:rFonts w:eastAsia="標楷體"/>
          <w:spacing w:val="20"/>
        </w:rPr>
        <w:t>作業流程：</w:t>
      </w:r>
    </w:p>
    <w:p w:rsidR="003A70B6" w:rsidRPr="00BE7529" w:rsidRDefault="00830A1A" w:rsidP="003A70B6">
      <w:pPr>
        <w:tabs>
          <w:tab w:val="left" w:pos="900"/>
        </w:tabs>
        <w:adjustRightInd w:val="0"/>
        <w:spacing w:before="120" w:line="276" w:lineRule="auto"/>
        <w:ind w:left="1361"/>
        <w:textAlignment w:val="baseline"/>
        <w:rPr>
          <w:rFonts w:eastAsia="標楷體"/>
          <w:spacing w:val="20"/>
        </w:rPr>
      </w:pPr>
      <w:r>
        <w:object w:dxaOrig="10846" w:dyaOrig="8336">
          <v:shape id="_x0000_i1026" type="#_x0000_t75" style="width:394.25pt;height:303pt" o:ole="">
            <v:imagedata r:id="rId33" o:title=""/>
          </v:shape>
          <o:OLEObject Type="Embed" ProgID="Visio.Drawing.11" ShapeID="_x0000_i1026" DrawAspect="Content" ObjectID="_1618682463" r:id="rId34"/>
        </w:object>
      </w:r>
    </w:p>
    <w:p w:rsidR="00A84A80" w:rsidRPr="00BE7529" w:rsidRDefault="00A84A80" w:rsidP="00A84A80">
      <w:pPr>
        <w:tabs>
          <w:tab w:val="left" w:pos="900"/>
        </w:tabs>
        <w:adjustRightInd w:val="0"/>
        <w:spacing w:before="120" w:line="276" w:lineRule="auto"/>
        <w:jc w:val="center"/>
        <w:textAlignment w:val="baseline"/>
        <w:rPr>
          <w:rFonts w:eastAsia="標楷體"/>
          <w:spacing w:val="20"/>
        </w:rPr>
      </w:pPr>
    </w:p>
    <w:p w:rsidR="00A84A80" w:rsidRPr="00BE7529" w:rsidRDefault="00A84A80" w:rsidP="00A84A80">
      <w:pPr>
        <w:tabs>
          <w:tab w:val="left" w:pos="900"/>
        </w:tabs>
        <w:adjustRightInd w:val="0"/>
        <w:spacing w:before="120" w:line="276" w:lineRule="auto"/>
        <w:ind w:left="1361"/>
        <w:textAlignment w:val="baseline"/>
        <w:rPr>
          <w:rFonts w:eastAsia="標楷體"/>
          <w:spacing w:val="20"/>
        </w:rPr>
      </w:pPr>
    </w:p>
    <w:p w:rsidR="00A84A80" w:rsidRPr="00BE7529" w:rsidRDefault="00A84A80" w:rsidP="001B0DF1">
      <w:pPr>
        <w:numPr>
          <w:ilvl w:val="1"/>
          <w:numId w:val="114"/>
        </w:numPr>
        <w:tabs>
          <w:tab w:val="left" w:pos="900"/>
        </w:tabs>
        <w:adjustRightInd w:val="0"/>
        <w:spacing w:before="120" w:line="276" w:lineRule="auto"/>
        <w:textAlignment w:val="baseline"/>
        <w:rPr>
          <w:rFonts w:eastAsia="標楷體"/>
          <w:b/>
          <w:spacing w:val="20"/>
        </w:rPr>
      </w:pPr>
      <w:r w:rsidRPr="00BE7529">
        <w:rPr>
          <w:rFonts w:eastAsia="標楷體"/>
          <w:b/>
          <w:spacing w:val="20"/>
        </w:rPr>
        <w:t>權責：</w:t>
      </w:r>
    </w:p>
    <w:p w:rsidR="00A84A80" w:rsidRPr="00BE7529" w:rsidRDefault="00A84A80" w:rsidP="001B0DF1">
      <w:pPr>
        <w:numPr>
          <w:ilvl w:val="2"/>
          <w:numId w:val="114"/>
        </w:numPr>
        <w:tabs>
          <w:tab w:val="clear" w:pos="1362"/>
          <w:tab w:val="left" w:pos="900"/>
          <w:tab w:val="num" w:pos="1474"/>
        </w:tabs>
        <w:adjustRightInd w:val="0"/>
        <w:spacing w:before="120" w:line="276" w:lineRule="auto"/>
        <w:ind w:left="1474"/>
        <w:textAlignment w:val="baseline"/>
        <w:rPr>
          <w:rFonts w:eastAsia="標楷體"/>
          <w:spacing w:val="20"/>
        </w:rPr>
      </w:pPr>
      <w:r w:rsidRPr="00BE7529">
        <w:rPr>
          <w:rFonts w:eastAsia="標楷體"/>
          <w:spacing w:val="20"/>
        </w:rPr>
        <w:t>職業安全衛生管理單位：</w:t>
      </w:r>
    </w:p>
    <w:p w:rsidR="00A84A80" w:rsidRPr="00BE7529" w:rsidRDefault="00A84A80" w:rsidP="001B0DF1">
      <w:pPr>
        <w:numPr>
          <w:ilvl w:val="3"/>
          <w:numId w:val="114"/>
        </w:numPr>
        <w:tabs>
          <w:tab w:val="clear" w:pos="1324"/>
        </w:tabs>
        <w:adjustRightInd w:val="0"/>
        <w:spacing w:before="120" w:line="276" w:lineRule="auto"/>
        <w:textAlignment w:val="baseline"/>
        <w:rPr>
          <w:rFonts w:eastAsia="標楷體"/>
          <w:spacing w:val="20"/>
        </w:rPr>
      </w:pPr>
      <w:r w:rsidRPr="00BE7529">
        <w:rPr>
          <w:rFonts w:eastAsia="標楷體"/>
          <w:spacing w:val="20"/>
        </w:rPr>
        <w:t>彙整各</w:t>
      </w:r>
      <w:r>
        <w:rPr>
          <w:rFonts w:eastAsia="標楷體"/>
          <w:spacing w:val="20"/>
        </w:rPr>
        <w:t>處</w:t>
      </w:r>
      <w:r>
        <w:rPr>
          <w:rFonts w:eastAsia="標楷體" w:hint="eastAsia"/>
          <w:spacing w:val="20"/>
        </w:rPr>
        <w:t>室</w:t>
      </w:r>
      <w:r>
        <w:rPr>
          <w:rFonts w:eastAsia="標楷體" w:hint="eastAsia"/>
          <w:spacing w:val="20"/>
        </w:rPr>
        <w:t>/</w:t>
      </w:r>
      <w:r>
        <w:rPr>
          <w:rFonts w:eastAsia="標楷體" w:hint="eastAsia"/>
          <w:spacing w:val="20"/>
        </w:rPr>
        <w:t>科別</w:t>
      </w:r>
      <w:r w:rsidRPr="00BE7529">
        <w:rPr>
          <w:rFonts w:eastAsia="標楷體"/>
          <w:spacing w:val="20"/>
        </w:rPr>
        <w:t>職業安全衛生訓練需求，自辦訓練</w:t>
      </w:r>
      <w:r w:rsidRPr="00BE7529">
        <w:rPr>
          <w:rFonts w:eastAsia="標楷體" w:hint="eastAsia"/>
          <w:spacing w:val="20"/>
        </w:rPr>
        <w:t>及</w:t>
      </w:r>
      <w:r w:rsidRPr="00BE7529">
        <w:rPr>
          <w:rFonts w:eastAsia="標楷體"/>
          <w:spacing w:val="20"/>
        </w:rPr>
        <w:t>編列年度訓練計畫。</w:t>
      </w:r>
    </w:p>
    <w:p w:rsidR="00A84A80" w:rsidRPr="00BE7529" w:rsidRDefault="00A84A80" w:rsidP="001B0DF1">
      <w:pPr>
        <w:numPr>
          <w:ilvl w:val="3"/>
          <w:numId w:val="114"/>
        </w:numPr>
        <w:tabs>
          <w:tab w:val="clear" w:pos="1324"/>
        </w:tabs>
        <w:adjustRightInd w:val="0"/>
        <w:spacing w:before="120" w:line="276" w:lineRule="auto"/>
        <w:textAlignment w:val="baseline"/>
        <w:rPr>
          <w:rFonts w:eastAsia="標楷體"/>
          <w:spacing w:val="20"/>
        </w:rPr>
      </w:pPr>
      <w:r w:rsidRPr="00BE7529">
        <w:rPr>
          <w:rFonts w:eastAsia="標楷體"/>
          <w:spacing w:val="20"/>
        </w:rPr>
        <w:t>編列職業安全衛生</w:t>
      </w:r>
      <w:r>
        <w:rPr>
          <w:rFonts w:eastAsia="標楷體" w:hint="eastAsia"/>
          <w:spacing w:val="20"/>
        </w:rPr>
        <w:t>教育</w:t>
      </w:r>
      <w:r w:rsidRPr="00BE7529">
        <w:rPr>
          <w:rFonts w:eastAsia="標楷體"/>
          <w:spacing w:val="20"/>
        </w:rPr>
        <w:t>訓練預算</w:t>
      </w:r>
    </w:p>
    <w:p w:rsidR="00A84A80" w:rsidRPr="00BE7529" w:rsidRDefault="00A84A80" w:rsidP="001B0DF1">
      <w:pPr>
        <w:numPr>
          <w:ilvl w:val="3"/>
          <w:numId w:val="114"/>
        </w:numPr>
        <w:tabs>
          <w:tab w:val="clear" w:pos="1324"/>
        </w:tabs>
        <w:adjustRightInd w:val="0"/>
        <w:spacing w:before="120" w:line="276" w:lineRule="auto"/>
        <w:textAlignment w:val="baseline"/>
        <w:rPr>
          <w:rFonts w:eastAsia="標楷體"/>
          <w:spacing w:val="20"/>
        </w:rPr>
      </w:pPr>
      <w:r w:rsidRPr="00BE7529">
        <w:rPr>
          <w:rFonts w:eastAsia="標楷體"/>
          <w:spacing w:val="20"/>
        </w:rPr>
        <w:t>依據</w:t>
      </w:r>
      <w:r>
        <w:rPr>
          <w:rFonts w:eastAsia="標楷體" w:hint="eastAsia"/>
          <w:spacing w:val="20"/>
        </w:rPr>
        <w:t>教育</w:t>
      </w:r>
      <w:r w:rsidRPr="00BE7529">
        <w:rPr>
          <w:rFonts w:eastAsia="標楷體"/>
          <w:spacing w:val="20"/>
        </w:rPr>
        <w:t>訓練計畫辦理</w:t>
      </w:r>
      <w:r w:rsidRPr="00BE7529">
        <w:rPr>
          <w:rFonts w:eastAsia="標楷體" w:hint="eastAsia"/>
          <w:spacing w:val="20"/>
        </w:rPr>
        <w:t>職業</w:t>
      </w:r>
      <w:r w:rsidRPr="00BE7529">
        <w:rPr>
          <w:rFonts w:eastAsia="標楷體"/>
          <w:spacing w:val="20"/>
        </w:rPr>
        <w:t>安全、衛生等自辦訓練。</w:t>
      </w:r>
    </w:p>
    <w:p w:rsidR="00A84A80" w:rsidRPr="00BE7529" w:rsidRDefault="00A84A80" w:rsidP="001B0DF1">
      <w:pPr>
        <w:numPr>
          <w:ilvl w:val="3"/>
          <w:numId w:val="114"/>
        </w:numPr>
        <w:adjustRightInd w:val="0"/>
        <w:spacing w:before="120" w:line="276" w:lineRule="auto"/>
        <w:textAlignment w:val="baseline"/>
        <w:rPr>
          <w:rFonts w:eastAsia="標楷體"/>
          <w:spacing w:val="20"/>
        </w:rPr>
      </w:pPr>
      <w:r w:rsidRPr="00BE7529">
        <w:rPr>
          <w:rFonts w:eastAsia="標楷體"/>
          <w:spacing w:val="20"/>
        </w:rPr>
        <w:t>提供校外訓練機構訓練訊息，供相關單位選派</w:t>
      </w:r>
      <w:r w:rsidRPr="00BE7529">
        <w:rPr>
          <w:rFonts w:eastAsia="標楷體" w:hint="eastAsia"/>
          <w:spacing w:val="20"/>
        </w:rPr>
        <w:t>校內工作者</w:t>
      </w:r>
      <w:r w:rsidRPr="00BE7529">
        <w:rPr>
          <w:rFonts w:eastAsia="標楷體"/>
          <w:spacing w:val="20"/>
        </w:rPr>
        <w:t>參與訓練。</w:t>
      </w:r>
    </w:p>
    <w:p w:rsidR="00A84A80" w:rsidRPr="00BE7529" w:rsidRDefault="00A84A80" w:rsidP="001B0DF1">
      <w:pPr>
        <w:numPr>
          <w:ilvl w:val="2"/>
          <w:numId w:val="114"/>
        </w:numPr>
        <w:tabs>
          <w:tab w:val="clear" w:pos="1362"/>
          <w:tab w:val="left" w:pos="900"/>
          <w:tab w:val="num" w:pos="1474"/>
        </w:tabs>
        <w:adjustRightInd w:val="0"/>
        <w:spacing w:before="120" w:line="276" w:lineRule="auto"/>
        <w:ind w:left="1474"/>
        <w:textAlignment w:val="baseline"/>
        <w:rPr>
          <w:rFonts w:eastAsia="標楷體"/>
          <w:spacing w:val="20"/>
        </w:rPr>
      </w:pPr>
      <w:r w:rsidRPr="00BE7529">
        <w:rPr>
          <w:rFonts w:eastAsia="標楷體"/>
          <w:spacing w:val="20"/>
        </w:rPr>
        <w:t>人事</w:t>
      </w:r>
      <w:r w:rsidRPr="00BE7529">
        <w:rPr>
          <w:rFonts w:eastAsia="標楷體" w:hint="eastAsia"/>
          <w:spacing w:val="20"/>
        </w:rPr>
        <w:t>單位</w:t>
      </w:r>
    </w:p>
    <w:p w:rsidR="00A84A80" w:rsidRDefault="00A84A80" w:rsidP="00A84A80">
      <w:pPr>
        <w:tabs>
          <w:tab w:val="left" w:pos="900"/>
        </w:tabs>
        <w:adjustRightInd w:val="0"/>
        <w:spacing w:before="120" w:line="276" w:lineRule="auto"/>
        <w:ind w:left="1304"/>
        <w:textAlignment w:val="baseline"/>
        <w:rPr>
          <w:rFonts w:eastAsia="標楷體"/>
          <w:spacing w:val="20"/>
        </w:rPr>
      </w:pPr>
      <w:r w:rsidRPr="00BE7529">
        <w:rPr>
          <w:rFonts w:eastAsia="標楷體"/>
          <w:spacing w:val="20"/>
        </w:rPr>
        <w:t>人事單位</w:t>
      </w:r>
      <w:r>
        <w:rPr>
          <w:rFonts w:eastAsia="標楷體" w:hint="eastAsia"/>
          <w:spacing w:val="20"/>
        </w:rPr>
        <w:t>提供</w:t>
      </w:r>
      <w:r w:rsidRPr="00BE7529">
        <w:rPr>
          <w:rFonts w:eastAsia="標楷體"/>
          <w:spacing w:val="20"/>
        </w:rPr>
        <w:t>新進及職務調動教職員工</w:t>
      </w:r>
      <w:r>
        <w:rPr>
          <w:rFonts w:eastAsia="標楷體" w:hint="eastAsia"/>
          <w:spacing w:val="20"/>
        </w:rPr>
        <w:t>資料供職業安全衛生管理單位編列訓練計劃辦理教</w:t>
      </w:r>
      <w:r>
        <w:rPr>
          <w:rFonts w:eastAsia="標楷體"/>
          <w:spacing w:val="20"/>
        </w:rPr>
        <w:t>育</w:t>
      </w:r>
      <w:r w:rsidRPr="00BE7529">
        <w:rPr>
          <w:rFonts w:eastAsia="標楷體"/>
          <w:spacing w:val="20"/>
        </w:rPr>
        <w:t>訓練。</w:t>
      </w:r>
    </w:p>
    <w:p w:rsidR="00A84A80" w:rsidRPr="00BE7529" w:rsidRDefault="00A84A80" w:rsidP="001B0DF1">
      <w:pPr>
        <w:numPr>
          <w:ilvl w:val="2"/>
          <w:numId w:val="114"/>
        </w:numPr>
        <w:tabs>
          <w:tab w:val="clear" w:pos="1362"/>
          <w:tab w:val="left" w:pos="900"/>
          <w:tab w:val="num" w:pos="1474"/>
        </w:tabs>
        <w:adjustRightInd w:val="0"/>
        <w:spacing w:before="120" w:line="276" w:lineRule="auto"/>
        <w:ind w:left="1474"/>
        <w:textAlignment w:val="baseline"/>
        <w:rPr>
          <w:rFonts w:eastAsia="標楷體"/>
          <w:spacing w:val="20"/>
        </w:rPr>
      </w:pPr>
      <w:r w:rsidRPr="00BE7529">
        <w:rPr>
          <w:rFonts w:eastAsia="標楷體" w:hint="eastAsia"/>
          <w:spacing w:val="20"/>
        </w:rPr>
        <w:t>校內各單位</w:t>
      </w:r>
      <w:r w:rsidRPr="00BE7529">
        <w:rPr>
          <w:rFonts w:eastAsia="標楷體"/>
          <w:spacing w:val="20"/>
        </w:rPr>
        <w:t>：依據</w:t>
      </w:r>
      <w:r w:rsidRPr="00BE7529">
        <w:rPr>
          <w:rFonts w:eastAsia="標楷體" w:hint="eastAsia"/>
          <w:spacing w:val="20"/>
        </w:rPr>
        <w:t>校內工作者</w:t>
      </w:r>
      <w:r w:rsidRPr="00BE7529">
        <w:rPr>
          <w:rFonts w:eastAsia="標楷體"/>
          <w:spacing w:val="20"/>
        </w:rPr>
        <w:t>調動及作業需要提供職業安全衛生訓練需求供職業安全衛生管理單位編列訓練計劃辦理</w:t>
      </w:r>
      <w:r>
        <w:rPr>
          <w:rFonts w:eastAsia="標楷體" w:hint="eastAsia"/>
          <w:spacing w:val="20"/>
        </w:rPr>
        <w:t>教育</w:t>
      </w:r>
      <w:r w:rsidRPr="00BE7529">
        <w:rPr>
          <w:rFonts w:eastAsia="標楷體"/>
          <w:spacing w:val="20"/>
        </w:rPr>
        <w:t>訓練。</w:t>
      </w:r>
    </w:p>
    <w:p w:rsidR="00A84A80" w:rsidRPr="00BE7529" w:rsidRDefault="00A84A80" w:rsidP="001B0DF1">
      <w:pPr>
        <w:numPr>
          <w:ilvl w:val="1"/>
          <w:numId w:val="114"/>
        </w:numPr>
        <w:tabs>
          <w:tab w:val="left" w:pos="900"/>
        </w:tabs>
        <w:adjustRightInd w:val="0"/>
        <w:spacing w:before="120" w:line="276" w:lineRule="auto"/>
        <w:textAlignment w:val="baseline"/>
        <w:rPr>
          <w:rFonts w:eastAsia="標楷體"/>
          <w:b/>
          <w:spacing w:val="20"/>
        </w:rPr>
      </w:pPr>
      <w:r w:rsidRPr="00BE7529">
        <w:rPr>
          <w:rFonts w:eastAsia="標楷體"/>
          <w:b/>
          <w:spacing w:val="20"/>
        </w:rPr>
        <w:t>定義：</w:t>
      </w:r>
    </w:p>
    <w:p w:rsidR="00A84A80" w:rsidRPr="00BE7529" w:rsidRDefault="00A84A80" w:rsidP="001B0DF1">
      <w:pPr>
        <w:numPr>
          <w:ilvl w:val="2"/>
          <w:numId w:val="114"/>
        </w:numPr>
        <w:tabs>
          <w:tab w:val="clear" w:pos="1362"/>
          <w:tab w:val="num" w:pos="1276"/>
        </w:tabs>
        <w:adjustRightInd w:val="0"/>
        <w:spacing w:before="120" w:line="276" w:lineRule="auto"/>
        <w:ind w:left="1276" w:hanging="596"/>
        <w:textAlignment w:val="baseline"/>
        <w:rPr>
          <w:rFonts w:eastAsia="標楷體"/>
          <w:spacing w:val="20"/>
        </w:rPr>
      </w:pPr>
      <w:r w:rsidRPr="00BE7529">
        <w:rPr>
          <w:rFonts w:eastAsia="標楷體"/>
          <w:b/>
          <w:spacing w:val="20"/>
        </w:rPr>
        <w:t>特定</w:t>
      </w:r>
      <w:r w:rsidRPr="00BE7529">
        <w:rPr>
          <w:rFonts w:eastAsia="標楷體" w:hint="eastAsia"/>
          <w:b/>
          <w:spacing w:val="20"/>
        </w:rPr>
        <w:t>作業工作者</w:t>
      </w:r>
      <w:r w:rsidRPr="00BE7529">
        <w:rPr>
          <w:rFonts w:eastAsia="標楷體"/>
          <w:b/>
          <w:spacing w:val="20"/>
        </w:rPr>
        <w:t>：</w:t>
      </w:r>
      <w:r w:rsidRPr="00BE7529">
        <w:rPr>
          <w:rFonts w:eastAsia="標楷體"/>
          <w:spacing w:val="20"/>
        </w:rPr>
        <w:t>職業安全衛生法令中所指特殊作業主管，如有機溶劑、特定化學物質、粉塵、缺氧作業等，及特殊作業教職員工及學生</w:t>
      </w:r>
      <w:r w:rsidRPr="00BE7529">
        <w:rPr>
          <w:rFonts w:eastAsia="標楷體" w:hint="eastAsia"/>
          <w:spacing w:val="20"/>
        </w:rPr>
        <w:t>；</w:t>
      </w:r>
      <w:r w:rsidRPr="00BE7529">
        <w:rPr>
          <w:rFonts w:eastAsia="標楷體"/>
          <w:spacing w:val="20"/>
        </w:rPr>
        <w:t>堆高機、乙炔熔接、危險性機械設備操作教職員工及學生、</w:t>
      </w:r>
      <w:r w:rsidR="004D10BF" w:rsidRPr="004D10BF">
        <w:rPr>
          <w:rFonts w:eastAsia="標楷體" w:hint="eastAsia"/>
          <w:color w:val="FF0000"/>
          <w:spacing w:val="20"/>
          <w:shd w:val="pct15" w:color="auto" w:fill="FFFFFF"/>
        </w:rPr>
        <w:t>固定式</w:t>
      </w:r>
      <w:r w:rsidRPr="00BE7529">
        <w:rPr>
          <w:rFonts w:eastAsia="標楷體"/>
          <w:spacing w:val="20"/>
        </w:rPr>
        <w:t>起重機吊掛作業等，須經由</w:t>
      </w:r>
      <w:r w:rsidRPr="00BE7529">
        <w:rPr>
          <w:rFonts w:eastAsia="標楷體" w:hint="eastAsia"/>
          <w:spacing w:val="20"/>
        </w:rPr>
        <w:t>勞動部職業安全衛生署</w:t>
      </w:r>
      <w:r w:rsidRPr="00BE7529">
        <w:rPr>
          <w:rFonts w:eastAsia="標楷體"/>
          <w:spacing w:val="20"/>
        </w:rPr>
        <w:t>指定之訓練機構訓練合格取得訓練證照者或參加技術士考試取得證照者。</w:t>
      </w:r>
    </w:p>
    <w:p w:rsidR="00A84A80" w:rsidRPr="00BE7529" w:rsidRDefault="00A84A80" w:rsidP="001B0DF1">
      <w:pPr>
        <w:numPr>
          <w:ilvl w:val="2"/>
          <w:numId w:val="114"/>
        </w:numPr>
        <w:tabs>
          <w:tab w:val="clear" w:pos="1362"/>
          <w:tab w:val="num" w:pos="1276"/>
        </w:tabs>
        <w:adjustRightInd w:val="0"/>
        <w:spacing w:before="120" w:line="276" w:lineRule="auto"/>
        <w:ind w:left="1276" w:hanging="596"/>
        <w:textAlignment w:val="baseline"/>
        <w:rPr>
          <w:rFonts w:eastAsia="標楷體"/>
          <w:spacing w:val="20"/>
        </w:rPr>
      </w:pPr>
      <w:r w:rsidRPr="00BE7529">
        <w:rPr>
          <w:rFonts w:eastAsia="標楷體"/>
          <w:b/>
          <w:spacing w:val="20"/>
        </w:rPr>
        <w:t>各</w:t>
      </w:r>
      <w:r>
        <w:rPr>
          <w:rFonts w:eastAsia="標楷體" w:hint="eastAsia"/>
          <w:b/>
          <w:spacing w:val="20"/>
        </w:rPr>
        <w:t>科</w:t>
      </w:r>
      <w:r w:rsidRPr="00BE7529">
        <w:rPr>
          <w:rFonts w:eastAsia="標楷體"/>
          <w:b/>
          <w:spacing w:val="20"/>
        </w:rPr>
        <w:t>特定作業</w:t>
      </w:r>
      <w:r w:rsidRPr="00BE7529">
        <w:rPr>
          <w:rFonts w:eastAsia="標楷體" w:hint="eastAsia"/>
          <w:b/>
          <w:spacing w:val="20"/>
        </w:rPr>
        <w:t>工作者</w:t>
      </w:r>
      <w:r w:rsidRPr="00BE7529">
        <w:rPr>
          <w:rFonts w:eastAsia="標楷體"/>
          <w:b/>
          <w:spacing w:val="20"/>
        </w:rPr>
        <w:t>證照需求表</w:t>
      </w:r>
      <w:r w:rsidRPr="00BE7529">
        <w:rPr>
          <w:rFonts w:eastAsia="標楷體" w:hint="eastAsia"/>
          <w:b/>
          <w:spacing w:val="20"/>
        </w:rPr>
        <w:t>（如附表</w:t>
      </w:r>
      <w:r w:rsidRPr="00BE7529">
        <w:rPr>
          <w:rFonts w:eastAsia="標楷體" w:hint="eastAsia"/>
          <w:b/>
          <w:spacing w:val="20"/>
        </w:rPr>
        <w:t>1</w:t>
      </w:r>
      <w:r w:rsidRPr="00BE7529">
        <w:rPr>
          <w:rFonts w:eastAsia="標楷體" w:hint="eastAsia"/>
          <w:b/>
          <w:spacing w:val="20"/>
        </w:rPr>
        <w:t>所示）</w:t>
      </w:r>
      <w:r w:rsidRPr="00BE7529">
        <w:rPr>
          <w:rFonts w:eastAsia="標楷體"/>
          <w:b/>
          <w:spacing w:val="20"/>
        </w:rPr>
        <w:t>：</w:t>
      </w:r>
      <w:r w:rsidRPr="00BE7529">
        <w:rPr>
          <w:rFonts w:eastAsia="標楷體"/>
          <w:spacing w:val="20"/>
        </w:rPr>
        <w:t>依據職業安全衛生法令之規定，至該</w:t>
      </w:r>
      <w:r>
        <w:rPr>
          <w:rFonts w:eastAsia="標楷體" w:hint="eastAsia"/>
          <w:spacing w:val="20"/>
        </w:rPr>
        <w:t>科</w:t>
      </w:r>
      <w:r w:rsidRPr="00BE7529">
        <w:rPr>
          <w:rFonts w:eastAsia="標楷體"/>
          <w:spacing w:val="20"/>
        </w:rPr>
        <w:t>作業前須取得作業之證照，並於規定時間</w:t>
      </w:r>
      <w:r w:rsidRPr="00BE7529">
        <w:rPr>
          <w:rFonts w:eastAsia="標楷體" w:hint="eastAsia"/>
          <w:spacing w:val="20"/>
        </w:rPr>
        <w:t>受訓</w:t>
      </w:r>
      <w:r w:rsidRPr="00BE7529">
        <w:rPr>
          <w:rFonts w:eastAsia="標楷體"/>
          <w:spacing w:val="20"/>
        </w:rPr>
        <w:t>與複訓。</w:t>
      </w:r>
    </w:p>
    <w:p w:rsidR="00A84A80" w:rsidRPr="00BE7529" w:rsidRDefault="00A84A80" w:rsidP="001B0DF1">
      <w:pPr>
        <w:numPr>
          <w:ilvl w:val="2"/>
          <w:numId w:val="114"/>
        </w:numPr>
        <w:tabs>
          <w:tab w:val="clear" w:pos="1362"/>
          <w:tab w:val="num" w:pos="1276"/>
        </w:tabs>
        <w:adjustRightInd w:val="0"/>
        <w:spacing w:before="120" w:line="276" w:lineRule="auto"/>
        <w:ind w:left="1276" w:hanging="596"/>
        <w:textAlignment w:val="baseline"/>
        <w:rPr>
          <w:rFonts w:eastAsia="標楷體"/>
          <w:spacing w:val="20"/>
        </w:rPr>
      </w:pPr>
      <w:r w:rsidRPr="00BE7529">
        <w:rPr>
          <w:rFonts w:eastAsia="標楷體"/>
          <w:b/>
          <w:spacing w:val="20"/>
        </w:rPr>
        <w:t>職務調動</w:t>
      </w:r>
      <w:r w:rsidRPr="00BE7529">
        <w:rPr>
          <w:rFonts w:eastAsia="標楷體" w:hint="eastAsia"/>
          <w:b/>
          <w:spacing w:val="20"/>
        </w:rPr>
        <w:t>工作者</w:t>
      </w:r>
      <w:r w:rsidRPr="00BE7529">
        <w:rPr>
          <w:rFonts w:eastAsia="標楷體"/>
          <w:b/>
          <w:spacing w:val="20"/>
        </w:rPr>
        <w:t>訓練：</w:t>
      </w:r>
      <w:r w:rsidRPr="00BE7529">
        <w:rPr>
          <w:rFonts w:eastAsia="標楷體"/>
          <w:spacing w:val="20"/>
        </w:rPr>
        <w:t>本項職務異動係指</w:t>
      </w:r>
      <w:r w:rsidRPr="00BE7529">
        <w:rPr>
          <w:rFonts w:eastAsia="標楷體" w:hint="eastAsia"/>
          <w:spacing w:val="20"/>
        </w:rPr>
        <w:t>變更其工作之</w:t>
      </w:r>
      <w:r w:rsidRPr="00BE7529">
        <w:rPr>
          <w:rFonts w:eastAsia="標楷體" w:hint="eastAsia"/>
          <w:b/>
          <w:spacing w:val="20"/>
        </w:rPr>
        <w:t>工作者</w:t>
      </w:r>
      <w:r w:rsidRPr="00BE7529">
        <w:rPr>
          <w:rFonts w:eastAsia="標楷體"/>
          <w:spacing w:val="20"/>
        </w:rPr>
        <w:t>，</w:t>
      </w:r>
      <w:r w:rsidRPr="00BE7529">
        <w:rPr>
          <w:rFonts w:eastAsia="標楷體" w:hint="eastAsia"/>
          <w:spacing w:val="20"/>
        </w:rPr>
        <w:t>於異動後其所面臨之危害特性產生變化時，其重新接受教育訓練。</w:t>
      </w:r>
    </w:p>
    <w:p w:rsidR="00A84A80" w:rsidRPr="00BE7529" w:rsidRDefault="00A84A80" w:rsidP="001B0DF1">
      <w:pPr>
        <w:numPr>
          <w:ilvl w:val="2"/>
          <w:numId w:val="114"/>
        </w:numPr>
        <w:tabs>
          <w:tab w:val="clear" w:pos="1362"/>
          <w:tab w:val="num" w:pos="1276"/>
        </w:tabs>
        <w:adjustRightInd w:val="0"/>
        <w:spacing w:before="120" w:line="276" w:lineRule="auto"/>
        <w:ind w:left="1276" w:hanging="596"/>
        <w:textAlignment w:val="baseline"/>
        <w:rPr>
          <w:rFonts w:eastAsia="標楷體"/>
          <w:spacing w:val="20"/>
        </w:rPr>
      </w:pPr>
      <w:r w:rsidRPr="00BE7529">
        <w:rPr>
          <w:rFonts w:eastAsia="標楷體"/>
          <w:b/>
          <w:spacing w:val="20"/>
        </w:rPr>
        <w:t>職業安全衛生管理單位自辦訓練：</w:t>
      </w:r>
      <w:r w:rsidRPr="00BE7529">
        <w:rPr>
          <w:rFonts w:eastAsia="標楷體"/>
          <w:spacing w:val="20"/>
        </w:rPr>
        <w:t>依據法令規定、內部需求、管理規章修訂或其他原因</w:t>
      </w:r>
      <w:r w:rsidRPr="00BE7529">
        <w:rPr>
          <w:rFonts w:eastAsia="標楷體" w:hint="eastAsia"/>
          <w:spacing w:val="20"/>
        </w:rPr>
        <w:t>可</w:t>
      </w:r>
      <w:r w:rsidRPr="00BE7529">
        <w:rPr>
          <w:rFonts w:eastAsia="標楷體"/>
          <w:spacing w:val="20"/>
        </w:rPr>
        <w:t>由校內</w:t>
      </w:r>
      <w:r w:rsidRPr="00BE7529">
        <w:rPr>
          <w:rFonts w:eastAsia="標楷體" w:hint="eastAsia"/>
          <w:spacing w:val="20"/>
        </w:rPr>
        <w:t>工作者</w:t>
      </w:r>
      <w:r w:rsidRPr="00BE7529">
        <w:rPr>
          <w:rFonts w:eastAsia="標楷體"/>
          <w:spacing w:val="20"/>
        </w:rPr>
        <w:t>或聘請校外人士於校內開辦之課程。</w:t>
      </w:r>
    </w:p>
    <w:p w:rsidR="00A84A80" w:rsidRPr="00BE7529" w:rsidRDefault="00A84A80" w:rsidP="001B0DF1">
      <w:pPr>
        <w:numPr>
          <w:ilvl w:val="1"/>
          <w:numId w:val="114"/>
        </w:numPr>
        <w:tabs>
          <w:tab w:val="left" w:pos="900"/>
        </w:tabs>
        <w:adjustRightInd w:val="0"/>
        <w:spacing w:before="120" w:line="276" w:lineRule="auto"/>
        <w:textAlignment w:val="baseline"/>
        <w:rPr>
          <w:rFonts w:eastAsia="標楷體"/>
          <w:b/>
          <w:spacing w:val="20"/>
        </w:rPr>
      </w:pPr>
      <w:r w:rsidRPr="00BE7529">
        <w:rPr>
          <w:rFonts w:eastAsia="標楷體"/>
          <w:b/>
          <w:spacing w:val="20"/>
        </w:rPr>
        <w:t>計劃</w:t>
      </w:r>
    </w:p>
    <w:p w:rsidR="00A84A80" w:rsidRPr="00BE7529" w:rsidRDefault="00A84A80" w:rsidP="001B0DF1">
      <w:pPr>
        <w:numPr>
          <w:ilvl w:val="2"/>
          <w:numId w:val="114"/>
        </w:numPr>
        <w:tabs>
          <w:tab w:val="clear" w:pos="1362"/>
          <w:tab w:val="left" w:pos="900"/>
          <w:tab w:val="num" w:pos="1474"/>
        </w:tabs>
        <w:adjustRightInd w:val="0"/>
        <w:spacing w:before="120" w:line="276" w:lineRule="auto"/>
        <w:ind w:left="1474"/>
        <w:textAlignment w:val="baseline"/>
        <w:rPr>
          <w:rFonts w:eastAsia="標楷體"/>
          <w:spacing w:val="20"/>
        </w:rPr>
      </w:pPr>
      <w:r w:rsidRPr="00BE7529">
        <w:rPr>
          <w:rFonts w:eastAsia="標楷體"/>
          <w:spacing w:val="20"/>
        </w:rPr>
        <w:t>制定各</w:t>
      </w:r>
      <w:r w:rsidRPr="00BE7529">
        <w:rPr>
          <w:rFonts w:eastAsia="標楷體" w:hint="eastAsia"/>
          <w:spacing w:val="20"/>
        </w:rPr>
        <w:t>單位</w:t>
      </w:r>
      <w:r w:rsidRPr="00BE7529">
        <w:rPr>
          <w:rFonts w:eastAsia="標楷體"/>
          <w:spacing w:val="20"/>
        </w:rPr>
        <w:t>特定作業</w:t>
      </w:r>
      <w:r w:rsidRPr="00BE7529">
        <w:rPr>
          <w:rFonts w:eastAsia="標楷體" w:hint="eastAsia"/>
          <w:spacing w:val="20"/>
        </w:rPr>
        <w:t>工作者</w:t>
      </w:r>
      <w:r w:rsidRPr="00BE7529">
        <w:rPr>
          <w:rFonts w:eastAsia="標楷體"/>
          <w:spacing w:val="20"/>
        </w:rPr>
        <w:t>需求</w:t>
      </w:r>
      <w:r w:rsidRPr="00BE7529">
        <w:rPr>
          <w:rFonts w:eastAsia="標楷體" w:hint="eastAsia"/>
          <w:spacing w:val="20"/>
        </w:rPr>
        <w:t>、</w:t>
      </w:r>
      <w:r w:rsidRPr="00BE7529">
        <w:rPr>
          <w:rFonts w:eastAsia="標楷體"/>
          <w:spacing w:val="20"/>
        </w:rPr>
        <w:t>規範各</w:t>
      </w:r>
      <w:r w:rsidRPr="00BE7529">
        <w:rPr>
          <w:rFonts w:eastAsia="標楷體" w:hint="eastAsia"/>
          <w:spacing w:val="20"/>
        </w:rPr>
        <w:t>單位工作者</w:t>
      </w:r>
      <w:r w:rsidRPr="00BE7529">
        <w:rPr>
          <w:rFonts w:eastAsia="標楷體"/>
          <w:spacing w:val="20"/>
        </w:rPr>
        <w:t>應有之特</w:t>
      </w:r>
      <w:r w:rsidRPr="00BE7529">
        <w:rPr>
          <w:rFonts w:eastAsia="標楷體"/>
          <w:spacing w:val="20"/>
        </w:rPr>
        <w:lastRenderedPageBreak/>
        <w:t>定作業證照，確保</w:t>
      </w:r>
      <w:r w:rsidRPr="00BE7529">
        <w:rPr>
          <w:rFonts w:eastAsia="標楷體" w:hint="eastAsia"/>
          <w:spacing w:val="20"/>
        </w:rPr>
        <w:t>其</w:t>
      </w:r>
      <w:r w:rsidRPr="00BE7529">
        <w:rPr>
          <w:rFonts w:eastAsia="標楷體"/>
          <w:spacing w:val="20"/>
        </w:rPr>
        <w:t>具有執行該</w:t>
      </w:r>
      <w:r w:rsidRPr="00BE7529">
        <w:rPr>
          <w:rFonts w:eastAsia="標楷體" w:hint="eastAsia"/>
          <w:spacing w:val="20"/>
        </w:rPr>
        <w:t>單位</w:t>
      </w:r>
      <w:r w:rsidRPr="00BE7529">
        <w:rPr>
          <w:rFonts w:eastAsia="標楷體"/>
          <w:spacing w:val="20"/>
        </w:rPr>
        <w:t>職務之能力。</w:t>
      </w:r>
    </w:p>
    <w:p w:rsidR="00A84A80" w:rsidRPr="00BE7529" w:rsidRDefault="00A84A80" w:rsidP="001B0DF1">
      <w:pPr>
        <w:numPr>
          <w:ilvl w:val="2"/>
          <w:numId w:val="114"/>
        </w:numPr>
        <w:tabs>
          <w:tab w:val="clear" w:pos="1362"/>
          <w:tab w:val="left" w:pos="900"/>
          <w:tab w:val="num" w:pos="1474"/>
        </w:tabs>
        <w:adjustRightInd w:val="0"/>
        <w:spacing w:before="120" w:line="276" w:lineRule="auto"/>
        <w:ind w:left="1474"/>
        <w:textAlignment w:val="baseline"/>
        <w:rPr>
          <w:rFonts w:eastAsia="標楷體"/>
          <w:spacing w:val="20"/>
        </w:rPr>
      </w:pPr>
      <w:r w:rsidRPr="00BE7529">
        <w:rPr>
          <w:rFonts w:eastAsia="標楷體"/>
          <w:spacing w:val="20"/>
        </w:rPr>
        <w:t>訓練計畫：</w:t>
      </w:r>
    </w:p>
    <w:p w:rsidR="00A84A80" w:rsidRPr="00BE7529" w:rsidRDefault="00A84A80" w:rsidP="00A84A80">
      <w:pPr>
        <w:widowControl/>
        <w:spacing w:line="276" w:lineRule="auto"/>
        <w:ind w:leftChars="590" w:left="1416"/>
        <w:rPr>
          <w:rFonts w:eastAsia="標楷體"/>
          <w:spacing w:val="20"/>
        </w:rPr>
      </w:pPr>
      <w:r w:rsidRPr="00BE7529">
        <w:rPr>
          <w:rFonts w:eastAsia="標楷體"/>
          <w:spacing w:val="20"/>
        </w:rPr>
        <w:t>各</w:t>
      </w:r>
      <w:r w:rsidRPr="00BE7529">
        <w:rPr>
          <w:rFonts w:eastAsia="標楷體" w:hint="eastAsia"/>
          <w:spacing w:val="20"/>
        </w:rPr>
        <w:t>單位</w:t>
      </w:r>
      <w:r w:rsidRPr="00BE7529">
        <w:rPr>
          <w:rFonts w:eastAsia="標楷體"/>
          <w:spacing w:val="20"/>
        </w:rPr>
        <w:t>每年</w:t>
      </w:r>
      <w:r w:rsidRPr="00BE7529">
        <w:rPr>
          <w:rFonts w:eastAsia="標楷體"/>
          <w:spacing w:val="20"/>
        </w:rPr>
        <w:t>11</w:t>
      </w:r>
      <w:r w:rsidRPr="00BE7529">
        <w:rPr>
          <w:rFonts w:eastAsia="標楷體"/>
          <w:spacing w:val="20"/>
        </w:rPr>
        <w:t>月</w:t>
      </w:r>
      <w:r>
        <w:rPr>
          <w:rFonts w:eastAsia="標楷體" w:hint="eastAsia"/>
          <w:spacing w:val="20"/>
        </w:rPr>
        <w:t>30</w:t>
      </w:r>
      <w:r>
        <w:rPr>
          <w:rFonts w:eastAsia="標楷體" w:hint="eastAsia"/>
          <w:spacing w:val="20"/>
        </w:rPr>
        <w:t>日</w:t>
      </w:r>
      <w:r w:rsidRPr="00BE7529">
        <w:rPr>
          <w:rFonts w:eastAsia="標楷體"/>
          <w:spacing w:val="20"/>
        </w:rPr>
        <w:t>前提出職業安全衛生</w:t>
      </w:r>
      <w:r>
        <w:rPr>
          <w:rFonts w:eastAsia="標楷體" w:hint="eastAsia"/>
          <w:spacing w:val="20"/>
        </w:rPr>
        <w:t>教育</w:t>
      </w:r>
      <w:r w:rsidRPr="00BE7529">
        <w:rPr>
          <w:rFonts w:eastAsia="標楷體"/>
          <w:spacing w:val="20"/>
        </w:rPr>
        <w:t>訓練需求，職業安全衛生管理單位彙整各</w:t>
      </w:r>
      <w:r w:rsidRPr="00BE7529">
        <w:rPr>
          <w:rFonts w:eastAsia="標楷體" w:hint="eastAsia"/>
          <w:spacing w:val="20"/>
        </w:rPr>
        <w:t>單位</w:t>
      </w:r>
      <w:r w:rsidRPr="00BE7529">
        <w:rPr>
          <w:rFonts w:eastAsia="標楷體"/>
          <w:spacing w:val="20"/>
        </w:rPr>
        <w:t>職業安全衛生訓練需求及</w:t>
      </w:r>
      <w:r w:rsidRPr="00BE7529">
        <w:rPr>
          <w:rFonts w:eastAsia="標楷體" w:hint="eastAsia"/>
          <w:spacing w:val="20"/>
        </w:rPr>
        <w:t>職業安全衛生法</w:t>
      </w:r>
      <w:r w:rsidRPr="00BE7529">
        <w:rPr>
          <w:rFonts w:eastAsia="標楷體"/>
          <w:spacing w:val="20"/>
        </w:rPr>
        <w:t>之</w:t>
      </w:r>
      <w:r w:rsidRPr="00BE7529">
        <w:rPr>
          <w:rFonts w:eastAsia="標楷體" w:hint="eastAsia"/>
          <w:spacing w:val="20"/>
        </w:rPr>
        <w:t>相關</w:t>
      </w:r>
      <w:r w:rsidRPr="00BE7529">
        <w:rPr>
          <w:rFonts w:eastAsia="標楷體"/>
          <w:spacing w:val="20"/>
        </w:rPr>
        <w:t>規定等</w:t>
      </w:r>
      <w:r w:rsidRPr="00BE7529">
        <w:rPr>
          <w:rFonts w:eastAsia="標楷體" w:hint="eastAsia"/>
          <w:spacing w:val="20"/>
        </w:rPr>
        <w:t>，</w:t>
      </w:r>
      <w:r w:rsidRPr="00BE7529">
        <w:rPr>
          <w:rFonts w:eastAsia="標楷體"/>
          <w:spacing w:val="20"/>
        </w:rPr>
        <w:t>彙總成訓練計劃後，由校長核定，並據以辦理訓練。</w:t>
      </w:r>
    </w:p>
    <w:p w:rsidR="00A84A80" w:rsidRPr="00BE7529" w:rsidRDefault="00A84A80" w:rsidP="001B0DF1">
      <w:pPr>
        <w:numPr>
          <w:ilvl w:val="1"/>
          <w:numId w:val="115"/>
        </w:numPr>
        <w:tabs>
          <w:tab w:val="left" w:pos="900"/>
        </w:tabs>
        <w:adjustRightInd w:val="0"/>
        <w:spacing w:before="120" w:line="276" w:lineRule="auto"/>
        <w:textAlignment w:val="baseline"/>
        <w:rPr>
          <w:rFonts w:eastAsia="標楷體"/>
          <w:b/>
          <w:spacing w:val="20"/>
        </w:rPr>
      </w:pPr>
      <w:r w:rsidRPr="00BE7529">
        <w:rPr>
          <w:rFonts w:eastAsia="標楷體"/>
          <w:b/>
          <w:spacing w:val="20"/>
        </w:rPr>
        <w:t>訓練之執行</w:t>
      </w:r>
    </w:p>
    <w:p w:rsidR="00A84A80" w:rsidRPr="00BE7529" w:rsidRDefault="00A84A80" w:rsidP="001B0DF1">
      <w:pPr>
        <w:numPr>
          <w:ilvl w:val="2"/>
          <w:numId w:val="115"/>
        </w:numPr>
        <w:tabs>
          <w:tab w:val="clear" w:pos="1362"/>
          <w:tab w:val="left" w:pos="900"/>
          <w:tab w:val="num" w:pos="1474"/>
        </w:tabs>
        <w:adjustRightInd w:val="0"/>
        <w:spacing w:before="120" w:line="276" w:lineRule="auto"/>
        <w:ind w:left="1474"/>
        <w:textAlignment w:val="baseline"/>
        <w:rPr>
          <w:rFonts w:eastAsia="標楷體"/>
          <w:spacing w:val="20"/>
        </w:rPr>
      </w:pPr>
      <w:r w:rsidRPr="00BE7529">
        <w:rPr>
          <w:rFonts w:eastAsia="標楷體"/>
          <w:spacing w:val="20"/>
        </w:rPr>
        <w:t>新進</w:t>
      </w:r>
      <w:r w:rsidRPr="00BE7529">
        <w:rPr>
          <w:rFonts w:eastAsia="標楷體" w:hint="eastAsia"/>
          <w:spacing w:val="20"/>
        </w:rPr>
        <w:t>與變換工作之校內工作者</w:t>
      </w:r>
    </w:p>
    <w:p w:rsidR="00A84A80" w:rsidRPr="00BE7529" w:rsidRDefault="00A84A80" w:rsidP="00A84A80">
      <w:pPr>
        <w:tabs>
          <w:tab w:val="left" w:pos="900"/>
        </w:tabs>
        <w:spacing w:before="120" w:line="276" w:lineRule="auto"/>
        <w:ind w:left="1440"/>
        <w:rPr>
          <w:rFonts w:eastAsia="標楷體"/>
          <w:spacing w:val="20"/>
        </w:rPr>
      </w:pPr>
      <w:r w:rsidRPr="00BE7529">
        <w:rPr>
          <w:rFonts w:eastAsia="標楷體" w:hint="eastAsia"/>
          <w:spacing w:val="20"/>
        </w:rPr>
        <w:t>新進校內工作者之安全衛生教育訓練之課程如下所示：</w:t>
      </w:r>
    </w:p>
    <w:p w:rsidR="00A84A80" w:rsidRPr="00BE7529" w:rsidRDefault="00A84A80" w:rsidP="001B0DF1">
      <w:pPr>
        <w:pStyle w:val="a3"/>
        <w:numPr>
          <w:ilvl w:val="0"/>
          <w:numId w:val="118"/>
        </w:numPr>
        <w:tabs>
          <w:tab w:val="left" w:pos="1985"/>
        </w:tabs>
        <w:spacing w:before="120" w:line="276" w:lineRule="auto"/>
        <w:ind w:leftChars="0" w:hanging="360"/>
        <w:rPr>
          <w:rFonts w:eastAsia="標楷體"/>
          <w:spacing w:val="20"/>
        </w:rPr>
      </w:pPr>
      <w:r w:rsidRPr="00BE7529">
        <w:rPr>
          <w:rFonts w:eastAsia="標楷體" w:hint="eastAsia"/>
          <w:spacing w:val="20"/>
        </w:rPr>
        <w:t>作業安全衛生有關法規概要</w:t>
      </w:r>
    </w:p>
    <w:p w:rsidR="00A84A80" w:rsidRPr="00BE7529" w:rsidRDefault="00A84A80" w:rsidP="001B0DF1">
      <w:pPr>
        <w:pStyle w:val="a3"/>
        <w:numPr>
          <w:ilvl w:val="0"/>
          <w:numId w:val="118"/>
        </w:numPr>
        <w:tabs>
          <w:tab w:val="left" w:pos="1985"/>
        </w:tabs>
        <w:spacing w:before="120" w:line="276" w:lineRule="auto"/>
        <w:ind w:leftChars="0" w:hanging="360"/>
        <w:rPr>
          <w:rFonts w:eastAsia="標楷體"/>
          <w:spacing w:val="20"/>
        </w:rPr>
      </w:pPr>
      <w:r w:rsidRPr="00BE7529">
        <w:rPr>
          <w:rFonts w:eastAsia="標楷體" w:hint="eastAsia"/>
          <w:spacing w:val="20"/>
        </w:rPr>
        <w:t>職業安全衛生概念及安全衛生工作守則</w:t>
      </w:r>
    </w:p>
    <w:p w:rsidR="00A84A80" w:rsidRPr="00BE7529" w:rsidRDefault="00A84A80" w:rsidP="001B0DF1">
      <w:pPr>
        <w:pStyle w:val="a3"/>
        <w:numPr>
          <w:ilvl w:val="0"/>
          <w:numId w:val="118"/>
        </w:numPr>
        <w:tabs>
          <w:tab w:val="left" w:pos="1985"/>
        </w:tabs>
        <w:spacing w:before="120" w:line="276" w:lineRule="auto"/>
        <w:ind w:leftChars="0" w:hanging="360"/>
        <w:rPr>
          <w:rFonts w:eastAsia="標楷體"/>
          <w:spacing w:val="20"/>
        </w:rPr>
      </w:pPr>
      <w:r w:rsidRPr="00BE7529">
        <w:rPr>
          <w:rFonts w:eastAsia="標楷體" w:hint="eastAsia"/>
          <w:spacing w:val="20"/>
        </w:rPr>
        <w:t>作業前、中、後之自動檢查</w:t>
      </w:r>
    </w:p>
    <w:p w:rsidR="00A84A80" w:rsidRPr="00BE7529" w:rsidRDefault="00A84A80" w:rsidP="001B0DF1">
      <w:pPr>
        <w:pStyle w:val="a3"/>
        <w:numPr>
          <w:ilvl w:val="0"/>
          <w:numId w:val="118"/>
        </w:numPr>
        <w:tabs>
          <w:tab w:val="left" w:pos="1985"/>
        </w:tabs>
        <w:spacing w:before="120" w:line="276" w:lineRule="auto"/>
        <w:ind w:leftChars="0" w:hanging="360"/>
        <w:rPr>
          <w:rFonts w:eastAsia="標楷體"/>
          <w:spacing w:val="20"/>
        </w:rPr>
      </w:pPr>
      <w:r w:rsidRPr="00BE7529">
        <w:rPr>
          <w:rFonts w:eastAsia="標楷體" w:hint="eastAsia"/>
          <w:spacing w:val="20"/>
        </w:rPr>
        <w:t>標準作業程序</w:t>
      </w:r>
    </w:p>
    <w:p w:rsidR="00A84A80" w:rsidRPr="00BE7529" w:rsidRDefault="00A84A80" w:rsidP="001B0DF1">
      <w:pPr>
        <w:pStyle w:val="a3"/>
        <w:numPr>
          <w:ilvl w:val="0"/>
          <w:numId w:val="118"/>
        </w:numPr>
        <w:tabs>
          <w:tab w:val="left" w:pos="1985"/>
        </w:tabs>
        <w:spacing w:before="120" w:line="276" w:lineRule="auto"/>
        <w:ind w:leftChars="0" w:hanging="360"/>
        <w:rPr>
          <w:rFonts w:eastAsia="標楷體"/>
          <w:spacing w:val="20"/>
        </w:rPr>
      </w:pPr>
      <w:r w:rsidRPr="00BE7529">
        <w:rPr>
          <w:rFonts w:eastAsia="標楷體" w:hint="eastAsia"/>
          <w:spacing w:val="20"/>
        </w:rPr>
        <w:t>緊急事故應變處理</w:t>
      </w:r>
    </w:p>
    <w:p w:rsidR="00A84A80" w:rsidRPr="00BE7529" w:rsidRDefault="00A84A80" w:rsidP="001B0DF1">
      <w:pPr>
        <w:pStyle w:val="a3"/>
        <w:numPr>
          <w:ilvl w:val="0"/>
          <w:numId w:val="118"/>
        </w:numPr>
        <w:tabs>
          <w:tab w:val="left" w:pos="1985"/>
        </w:tabs>
        <w:spacing w:before="120" w:line="276" w:lineRule="auto"/>
        <w:ind w:leftChars="0" w:hanging="360"/>
        <w:rPr>
          <w:rFonts w:eastAsia="標楷體"/>
          <w:spacing w:val="20"/>
        </w:rPr>
      </w:pPr>
      <w:r w:rsidRPr="00BE7529">
        <w:rPr>
          <w:rFonts w:eastAsia="標楷體" w:hint="eastAsia"/>
          <w:spacing w:val="20"/>
        </w:rPr>
        <w:t>消防及急救常識暨演練</w:t>
      </w:r>
    </w:p>
    <w:p w:rsidR="00A84A80" w:rsidRPr="00BE7529" w:rsidRDefault="00A84A80" w:rsidP="001B0DF1">
      <w:pPr>
        <w:pStyle w:val="a3"/>
        <w:numPr>
          <w:ilvl w:val="0"/>
          <w:numId w:val="118"/>
        </w:numPr>
        <w:tabs>
          <w:tab w:val="left" w:pos="1985"/>
        </w:tabs>
        <w:spacing w:before="120" w:line="276" w:lineRule="auto"/>
        <w:ind w:leftChars="0" w:hanging="360"/>
        <w:rPr>
          <w:rFonts w:eastAsia="標楷體"/>
          <w:spacing w:val="20"/>
        </w:rPr>
      </w:pPr>
      <w:r w:rsidRPr="00BE7529">
        <w:rPr>
          <w:rFonts w:eastAsia="標楷體" w:hint="eastAsia"/>
          <w:spacing w:val="20"/>
        </w:rPr>
        <w:t>其他與</w:t>
      </w:r>
      <w:r w:rsidR="004012A5" w:rsidRPr="004012A5">
        <w:rPr>
          <w:rFonts w:eastAsia="標楷體" w:hint="eastAsia"/>
          <w:color w:val="FF0000"/>
          <w:spacing w:val="20"/>
          <w:shd w:val="pct15" w:color="auto" w:fill="FFFFFF"/>
        </w:rPr>
        <w:t>勞工</w:t>
      </w:r>
      <w:r w:rsidRPr="00BE7529">
        <w:rPr>
          <w:rFonts w:eastAsia="標楷體" w:hint="eastAsia"/>
          <w:spacing w:val="20"/>
        </w:rPr>
        <w:t>作業有關之安全衛生知識</w:t>
      </w:r>
    </w:p>
    <w:p w:rsidR="00A84A80" w:rsidRPr="00BE7529" w:rsidRDefault="00A84A80" w:rsidP="001B0DF1">
      <w:pPr>
        <w:numPr>
          <w:ilvl w:val="2"/>
          <w:numId w:val="115"/>
        </w:numPr>
        <w:tabs>
          <w:tab w:val="clear" w:pos="1362"/>
        </w:tabs>
        <w:adjustRightInd w:val="0"/>
        <w:spacing w:before="120" w:line="276" w:lineRule="auto"/>
        <w:ind w:left="1474"/>
        <w:textAlignment w:val="baseline"/>
        <w:rPr>
          <w:rFonts w:eastAsia="標楷體"/>
          <w:spacing w:val="20"/>
        </w:rPr>
      </w:pPr>
      <w:r w:rsidRPr="00BE7529">
        <w:rPr>
          <w:rFonts w:eastAsia="標楷體"/>
          <w:spacing w:val="20"/>
        </w:rPr>
        <w:t>新進</w:t>
      </w:r>
      <w:r w:rsidRPr="00BE7529">
        <w:rPr>
          <w:rFonts w:eastAsia="標楷體" w:hint="eastAsia"/>
          <w:spacing w:val="20"/>
        </w:rPr>
        <w:t>與變換工作之業務主管</w:t>
      </w:r>
    </w:p>
    <w:p w:rsidR="00A84A80" w:rsidRPr="00BE7529" w:rsidRDefault="00A84A80" w:rsidP="00A84A80">
      <w:pPr>
        <w:tabs>
          <w:tab w:val="left" w:pos="900"/>
        </w:tabs>
        <w:spacing w:before="120" w:line="276" w:lineRule="auto"/>
        <w:ind w:left="1440"/>
        <w:rPr>
          <w:rFonts w:eastAsia="標楷體"/>
          <w:spacing w:val="20"/>
        </w:rPr>
      </w:pPr>
      <w:r w:rsidRPr="00BE7529">
        <w:rPr>
          <w:rFonts w:eastAsia="標楷體" w:hint="eastAsia"/>
          <w:spacing w:val="20"/>
        </w:rPr>
        <w:t>除</w:t>
      </w:r>
      <w:r w:rsidRPr="00BE7529">
        <w:rPr>
          <w:rFonts w:eastAsia="標楷體" w:hint="eastAsia"/>
          <w:spacing w:val="20"/>
        </w:rPr>
        <w:t>4.5.1</w:t>
      </w:r>
      <w:r w:rsidRPr="00BE7529">
        <w:rPr>
          <w:rFonts w:eastAsia="標楷體" w:hint="eastAsia"/>
          <w:spacing w:val="20"/>
        </w:rPr>
        <w:t>中之一般安全衛生教育訓練外，應依下列課程增加</w:t>
      </w:r>
      <w:r w:rsidRPr="00BE7529">
        <w:rPr>
          <w:rFonts w:eastAsia="標楷體" w:hint="eastAsia"/>
          <w:spacing w:val="20"/>
        </w:rPr>
        <w:t>6</w:t>
      </w:r>
      <w:r w:rsidRPr="00BE7529">
        <w:rPr>
          <w:rFonts w:eastAsia="標楷體" w:hint="eastAsia"/>
          <w:spacing w:val="20"/>
        </w:rPr>
        <w:t>小時之課程</w:t>
      </w:r>
    </w:p>
    <w:p w:rsidR="00A84A80" w:rsidRPr="00BE7529" w:rsidRDefault="00A84A80" w:rsidP="001B0DF1">
      <w:pPr>
        <w:pStyle w:val="a3"/>
        <w:numPr>
          <w:ilvl w:val="0"/>
          <w:numId w:val="119"/>
        </w:numPr>
        <w:tabs>
          <w:tab w:val="left" w:pos="1985"/>
        </w:tabs>
        <w:spacing w:before="120" w:line="276" w:lineRule="auto"/>
        <w:ind w:leftChars="0" w:hanging="360"/>
        <w:rPr>
          <w:rFonts w:eastAsia="標楷體"/>
          <w:spacing w:val="20"/>
        </w:rPr>
      </w:pPr>
      <w:r w:rsidRPr="00BE7529">
        <w:rPr>
          <w:rFonts w:eastAsia="標楷體" w:hint="eastAsia"/>
          <w:spacing w:val="20"/>
        </w:rPr>
        <w:t>安全衛生管理與執行</w:t>
      </w:r>
    </w:p>
    <w:p w:rsidR="00A84A80" w:rsidRPr="00BE7529" w:rsidRDefault="00A84A80" w:rsidP="001B0DF1">
      <w:pPr>
        <w:pStyle w:val="a3"/>
        <w:numPr>
          <w:ilvl w:val="0"/>
          <w:numId w:val="119"/>
        </w:numPr>
        <w:tabs>
          <w:tab w:val="left" w:pos="1985"/>
        </w:tabs>
        <w:spacing w:before="120" w:line="276" w:lineRule="auto"/>
        <w:ind w:leftChars="0" w:hanging="360"/>
        <w:rPr>
          <w:rFonts w:eastAsia="標楷體"/>
          <w:spacing w:val="20"/>
        </w:rPr>
      </w:pPr>
      <w:r w:rsidRPr="00BE7529">
        <w:rPr>
          <w:rFonts w:eastAsia="標楷體" w:hint="eastAsia"/>
          <w:spacing w:val="20"/>
        </w:rPr>
        <w:t>自動檢查</w:t>
      </w:r>
    </w:p>
    <w:p w:rsidR="00A84A80" w:rsidRPr="00BE7529" w:rsidRDefault="00A84A80" w:rsidP="001B0DF1">
      <w:pPr>
        <w:pStyle w:val="a3"/>
        <w:numPr>
          <w:ilvl w:val="0"/>
          <w:numId w:val="119"/>
        </w:numPr>
        <w:tabs>
          <w:tab w:val="left" w:pos="1985"/>
        </w:tabs>
        <w:spacing w:before="120" w:line="276" w:lineRule="auto"/>
        <w:ind w:leftChars="0" w:hanging="360"/>
        <w:rPr>
          <w:rFonts w:eastAsia="標楷體"/>
          <w:spacing w:val="20"/>
        </w:rPr>
      </w:pPr>
      <w:r w:rsidRPr="00BE7529">
        <w:rPr>
          <w:rFonts w:eastAsia="標楷體" w:hint="eastAsia"/>
          <w:spacing w:val="20"/>
        </w:rPr>
        <w:t>改善工作方法</w:t>
      </w:r>
    </w:p>
    <w:p w:rsidR="00A84A80" w:rsidRPr="00BE7529" w:rsidRDefault="00A84A80" w:rsidP="001B0DF1">
      <w:pPr>
        <w:pStyle w:val="a3"/>
        <w:numPr>
          <w:ilvl w:val="0"/>
          <w:numId w:val="119"/>
        </w:numPr>
        <w:tabs>
          <w:tab w:val="left" w:pos="1985"/>
        </w:tabs>
        <w:spacing w:before="120" w:line="276" w:lineRule="auto"/>
        <w:ind w:leftChars="0" w:hanging="360"/>
        <w:rPr>
          <w:rFonts w:eastAsia="標楷體"/>
          <w:spacing w:val="20"/>
        </w:rPr>
      </w:pPr>
      <w:r w:rsidRPr="00BE7529">
        <w:rPr>
          <w:rFonts w:eastAsia="標楷體" w:hint="eastAsia"/>
          <w:spacing w:val="20"/>
        </w:rPr>
        <w:t>安全作業標準</w:t>
      </w:r>
    </w:p>
    <w:p w:rsidR="00A84A80" w:rsidRPr="00BE7529" w:rsidRDefault="00A84A80" w:rsidP="001B0DF1">
      <w:pPr>
        <w:pStyle w:val="a3"/>
        <w:numPr>
          <w:ilvl w:val="0"/>
          <w:numId w:val="119"/>
        </w:numPr>
        <w:tabs>
          <w:tab w:val="left" w:pos="1985"/>
        </w:tabs>
        <w:spacing w:before="120" w:line="276" w:lineRule="auto"/>
        <w:ind w:leftChars="0" w:hanging="360"/>
        <w:rPr>
          <w:rFonts w:eastAsia="標楷體"/>
          <w:spacing w:val="20"/>
        </w:rPr>
      </w:pPr>
      <w:r w:rsidRPr="00BE7529">
        <w:rPr>
          <w:rFonts w:eastAsia="標楷體" w:hint="eastAsia"/>
          <w:spacing w:val="20"/>
        </w:rPr>
        <w:t>其他</w:t>
      </w:r>
    </w:p>
    <w:p w:rsidR="00A84A80" w:rsidRPr="00BE7529" w:rsidRDefault="00A84A80" w:rsidP="001B0DF1">
      <w:pPr>
        <w:numPr>
          <w:ilvl w:val="2"/>
          <w:numId w:val="115"/>
        </w:numPr>
        <w:tabs>
          <w:tab w:val="clear" w:pos="1362"/>
          <w:tab w:val="left" w:pos="900"/>
          <w:tab w:val="num" w:pos="1474"/>
        </w:tabs>
        <w:adjustRightInd w:val="0"/>
        <w:spacing w:before="120" w:line="276" w:lineRule="auto"/>
        <w:ind w:left="1474"/>
        <w:textAlignment w:val="baseline"/>
        <w:rPr>
          <w:rFonts w:eastAsia="標楷體"/>
          <w:spacing w:val="20"/>
        </w:rPr>
      </w:pPr>
      <w:r w:rsidRPr="00BE7529">
        <w:rPr>
          <w:rFonts w:eastAsia="標楷體"/>
          <w:spacing w:val="20"/>
        </w:rPr>
        <w:t>特定作業</w:t>
      </w:r>
      <w:r w:rsidRPr="00BE7529">
        <w:rPr>
          <w:rFonts w:eastAsia="標楷體" w:hint="eastAsia"/>
          <w:spacing w:val="20"/>
        </w:rPr>
        <w:t>校內工作者</w:t>
      </w:r>
    </w:p>
    <w:p w:rsidR="00A84A80" w:rsidRPr="00BE7529" w:rsidRDefault="00A84A80" w:rsidP="001B0DF1">
      <w:pPr>
        <w:numPr>
          <w:ilvl w:val="3"/>
          <w:numId w:val="115"/>
        </w:numPr>
        <w:tabs>
          <w:tab w:val="left" w:pos="900"/>
        </w:tabs>
        <w:adjustRightInd w:val="0"/>
        <w:spacing w:before="120" w:line="276" w:lineRule="auto"/>
        <w:textAlignment w:val="baseline"/>
        <w:rPr>
          <w:rFonts w:eastAsia="標楷體"/>
          <w:spacing w:val="20"/>
        </w:rPr>
      </w:pPr>
      <w:r w:rsidRPr="00BE7529">
        <w:rPr>
          <w:rFonts w:eastAsia="標楷體"/>
          <w:spacing w:val="20"/>
        </w:rPr>
        <w:t>特定作業</w:t>
      </w:r>
      <w:r w:rsidRPr="00BE7529">
        <w:rPr>
          <w:rFonts w:eastAsia="標楷體" w:hint="eastAsia"/>
          <w:spacing w:val="20"/>
        </w:rPr>
        <w:t>校內工作者</w:t>
      </w:r>
      <w:r w:rsidRPr="00BE7529">
        <w:rPr>
          <w:rFonts w:eastAsia="標楷體"/>
          <w:spacing w:val="20"/>
        </w:rPr>
        <w:t>訓練課程</w:t>
      </w:r>
      <w:r w:rsidRPr="00BE7529">
        <w:rPr>
          <w:rFonts w:eastAsia="標楷體" w:hint="eastAsia"/>
          <w:spacing w:val="20"/>
        </w:rPr>
        <w:t>及時數，如附表</w:t>
      </w:r>
      <w:r w:rsidRPr="00BE7529">
        <w:rPr>
          <w:rFonts w:eastAsia="標楷體" w:hint="eastAsia"/>
          <w:spacing w:val="20"/>
        </w:rPr>
        <w:t>2</w:t>
      </w:r>
      <w:r w:rsidRPr="00BE7529">
        <w:rPr>
          <w:rFonts w:eastAsia="標楷體" w:hint="eastAsia"/>
          <w:spacing w:val="20"/>
        </w:rPr>
        <w:t>所示</w:t>
      </w:r>
      <w:r w:rsidRPr="00BE7529">
        <w:rPr>
          <w:rFonts w:eastAsia="標楷體"/>
          <w:spacing w:val="20"/>
        </w:rPr>
        <w:t>。</w:t>
      </w:r>
    </w:p>
    <w:p w:rsidR="00A84A80" w:rsidRPr="00BE7529" w:rsidRDefault="00A84A80" w:rsidP="001B0DF1">
      <w:pPr>
        <w:numPr>
          <w:ilvl w:val="3"/>
          <w:numId w:val="115"/>
        </w:numPr>
        <w:tabs>
          <w:tab w:val="left" w:pos="900"/>
        </w:tabs>
        <w:adjustRightInd w:val="0"/>
        <w:spacing w:before="120" w:line="276" w:lineRule="auto"/>
        <w:textAlignment w:val="baseline"/>
        <w:rPr>
          <w:rFonts w:eastAsia="標楷體"/>
          <w:spacing w:val="20"/>
        </w:rPr>
      </w:pPr>
      <w:r w:rsidRPr="00BE7529">
        <w:rPr>
          <w:rFonts w:eastAsia="標楷體"/>
          <w:spacing w:val="20"/>
        </w:rPr>
        <w:t>取得特定作業</w:t>
      </w:r>
      <w:r w:rsidRPr="00BE7529">
        <w:rPr>
          <w:rFonts w:eastAsia="標楷體" w:hint="eastAsia"/>
          <w:spacing w:val="20"/>
        </w:rPr>
        <w:t>校內工作者</w:t>
      </w:r>
      <w:r w:rsidRPr="00BE7529">
        <w:rPr>
          <w:rFonts w:eastAsia="標楷體"/>
          <w:spacing w:val="20"/>
        </w:rPr>
        <w:t>訓練合格證照或技術士證照</w:t>
      </w:r>
      <w:r w:rsidRPr="00BE7529">
        <w:rPr>
          <w:rFonts w:eastAsia="標楷體" w:hint="eastAsia"/>
          <w:spacing w:val="20"/>
        </w:rPr>
        <w:t>校內工作者</w:t>
      </w:r>
      <w:r w:rsidRPr="00BE7529">
        <w:rPr>
          <w:rFonts w:eastAsia="標楷體"/>
          <w:spacing w:val="20"/>
        </w:rPr>
        <w:t>；應依特定作業</w:t>
      </w:r>
      <w:r w:rsidRPr="00BE7529">
        <w:rPr>
          <w:rFonts w:eastAsia="標楷體" w:hint="eastAsia"/>
          <w:spacing w:val="20"/>
        </w:rPr>
        <w:t>校內工作者</w:t>
      </w:r>
      <w:r w:rsidRPr="00BE7529">
        <w:rPr>
          <w:rFonts w:eastAsia="標楷體"/>
          <w:spacing w:val="20"/>
        </w:rPr>
        <w:t>複訓課程表規定時間內參加複訓</w:t>
      </w:r>
      <w:r w:rsidRPr="00BE7529">
        <w:rPr>
          <w:rFonts w:eastAsia="標楷體" w:hint="eastAsia"/>
          <w:spacing w:val="20"/>
        </w:rPr>
        <w:t>，如附表</w:t>
      </w:r>
      <w:r w:rsidRPr="00BE7529">
        <w:rPr>
          <w:rFonts w:eastAsia="標楷體" w:hint="eastAsia"/>
          <w:spacing w:val="20"/>
        </w:rPr>
        <w:t>3</w:t>
      </w:r>
      <w:r w:rsidRPr="00BE7529">
        <w:rPr>
          <w:rFonts w:eastAsia="標楷體" w:hint="eastAsia"/>
          <w:spacing w:val="20"/>
        </w:rPr>
        <w:t>所示</w:t>
      </w:r>
      <w:r w:rsidRPr="00BE7529">
        <w:rPr>
          <w:rFonts w:eastAsia="標楷體"/>
          <w:spacing w:val="20"/>
        </w:rPr>
        <w:t>。</w:t>
      </w:r>
    </w:p>
    <w:p w:rsidR="00A84A80" w:rsidRPr="00BE7529" w:rsidRDefault="00A84A80" w:rsidP="001B0DF1">
      <w:pPr>
        <w:numPr>
          <w:ilvl w:val="3"/>
          <w:numId w:val="115"/>
        </w:numPr>
        <w:tabs>
          <w:tab w:val="left" w:pos="900"/>
        </w:tabs>
        <w:adjustRightInd w:val="0"/>
        <w:spacing w:before="120" w:line="276" w:lineRule="auto"/>
        <w:textAlignment w:val="baseline"/>
        <w:rPr>
          <w:rFonts w:eastAsia="標楷體"/>
          <w:spacing w:val="20"/>
        </w:rPr>
      </w:pPr>
      <w:r w:rsidRPr="00BE7529">
        <w:rPr>
          <w:rFonts w:eastAsia="標楷體"/>
          <w:spacing w:val="20"/>
        </w:rPr>
        <w:t>職業安全衛生管理單位每季將特定作業</w:t>
      </w:r>
      <w:r w:rsidRPr="00BE7529">
        <w:rPr>
          <w:rFonts w:eastAsia="標楷體" w:hint="eastAsia"/>
          <w:spacing w:val="20"/>
        </w:rPr>
        <w:t>校內工作者</w:t>
      </w:r>
      <w:r w:rsidRPr="00BE7529">
        <w:rPr>
          <w:rFonts w:eastAsia="標楷體"/>
          <w:spacing w:val="20"/>
        </w:rPr>
        <w:t>訓練機構之訓練課程及時間；傳送各</w:t>
      </w:r>
      <w:r w:rsidRPr="00BE7529">
        <w:rPr>
          <w:rFonts w:eastAsia="標楷體" w:hint="eastAsia"/>
          <w:spacing w:val="20"/>
        </w:rPr>
        <w:t>單位</w:t>
      </w:r>
      <w:r w:rsidRPr="00BE7529">
        <w:rPr>
          <w:rFonts w:eastAsia="標楷體"/>
          <w:spacing w:val="20"/>
        </w:rPr>
        <w:t>依據年度訓練計畫排定訓練，參</w:t>
      </w:r>
      <w:r w:rsidRPr="00BE7529">
        <w:rPr>
          <w:rFonts w:eastAsia="標楷體"/>
          <w:spacing w:val="20"/>
        </w:rPr>
        <w:lastRenderedPageBreak/>
        <w:t>與訓練</w:t>
      </w:r>
      <w:r w:rsidRPr="00BE7529">
        <w:rPr>
          <w:rFonts w:eastAsia="標楷體" w:hint="eastAsia"/>
          <w:spacing w:val="20"/>
        </w:rPr>
        <w:t>校內工作者</w:t>
      </w:r>
      <w:r w:rsidRPr="00BE7529">
        <w:rPr>
          <w:rFonts w:eastAsia="標楷體"/>
          <w:spacing w:val="20"/>
        </w:rPr>
        <w:t>依附件</w:t>
      </w:r>
      <w:r w:rsidRPr="00BE7529">
        <w:rPr>
          <w:rFonts w:eastAsia="標楷體"/>
        </w:rPr>
        <w:t>參加特定作業</w:t>
      </w:r>
      <w:r w:rsidRPr="00BE7529">
        <w:rPr>
          <w:rFonts w:eastAsia="標楷體" w:hint="eastAsia"/>
          <w:spacing w:val="20"/>
        </w:rPr>
        <w:t>校內工作者</w:t>
      </w:r>
      <w:r w:rsidRPr="00BE7529">
        <w:rPr>
          <w:rFonts w:eastAsia="標楷體"/>
        </w:rPr>
        <w:t>訓練登記表</w:t>
      </w:r>
      <w:r w:rsidRPr="00BE7529">
        <w:rPr>
          <w:rFonts w:eastAsia="標楷體"/>
          <w:spacing w:val="20"/>
        </w:rPr>
        <w:t>填寫報名，職業安全衛生管理單位依其登記表辦理訓練。</w:t>
      </w:r>
    </w:p>
    <w:p w:rsidR="00A84A80" w:rsidRPr="00BE7529" w:rsidRDefault="00A84A80" w:rsidP="001B0DF1">
      <w:pPr>
        <w:numPr>
          <w:ilvl w:val="3"/>
          <w:numId w:val="115"/>
        </w:numPr>
        <w:tabs>
          <w:tab w:val="left" w:pos="900"/>
        </w:tabs>
        <w:adjustRightInd w:val="0"/>
        <w:spacing w:before="120" w:line="276" w:lineRule="auto"/>
        <w:textAlignment w:val="baseline"/>
        <w:rPr>
          <w:rFonts w:eastAsia="標楷體"/>
          <w:spacing w:val="20"/>
        </w:rPr>
      </w:pPr>
      <w:r w:rsidRPr="00BE7529">
        <w:rPr>
          <w:rFonts w:eastAsia="標楷體"/>
          <w:spacing w:val="20"/>
        </w:rPr>
        <w:t>經排定訓練</w:t>
      </w:r>
      <w:r w:rsidRPr="00BE7529">
        <w:rPr>
          <w:rFonts w:eastAsia="標楷體" w:hint="eastAsia"/>
          <w:spacing w:val="20"/>
        </w:rPr>
        <w:t>校內工作者</w:t>
      </w:r>
      <w:r w:rsidRPr="00BE7529">
        <w:rPr>
          <w:rFonts w:eastAsia="標楷體"/>
          <w:spacing w:val="20"/>
        </w:rPr>
        <w:t>因故無法參加訓練，應於</w:t>
      </w:r>
      <w:r w:rsidRPr="00BE7529">
        <w:rPr>
          <w:rFonts w:eastAsia="標楷體" w:hint="eastAsia"/>
          <w:spacing w:val="20"/>
        </w:rPr>
        <w:t>「</w:t>
      </w:r>
      <w:r w:rsidRPr="00BE7529">
        <w:rPr>
          <w:rFonts w:eastAsia="標楷體"/>
          <w:spacing w:val="20"/>
        </w:rPr>
        <w:t>訓練申辦表</w:t>
      </w:r>
      <w:r w:rsidRPr="00BE7529">
        <w:rPr>
          <w:rFonts w:eastAsia="標楷體" w:hint="eastAsia"/>
          <w:spacing w:val="20"/>
        </w:rPr>
        <w:t>」</w:t>
      </w:r>
      <w:r w:rsidRPr="00BE7529">
        <w:rPr>
          <w:rFonts w:eastAsia="標楷體"/>
          <w:spacing w:val="20"/>
        </w:rPr>
        <w:t>會簽時填寫不能參加原因</w:t>
      </w:r>
      <w:r w:rsidRPr="00BE7529">
        <w:rPr>
          <w:rFonts w:eastAsia="標楷體" w:hint="eastAsia"/>
          <w:spacing w:val="20"/>
        </w:rPr>
        <w:t>（如附表</w:t>
      </w:r>
      <w:r w:rsidRPr="00BE7529">
        <w:rPr>
          <w:rFonts w:eastAsia="標楷體" w:hint="eastAsia"/>
          <w:spacing w:val="20"/>
        </w:rPr>
        <w:t>4</w:t>
      </w:r>
      <w:r w:rsidRPr="00BE7529">
        <w:rPr>
          <w:rFonts w:eastAsia="標楷體" w:hint="eastAsia"/>
          <w:spacing w:val="20"/>
        </w:rPr>
        <w:t>所示）</w:t>
      </w:r>
      <w:r w:rsidRPr="00BE7529">
        <w:rPr>
          <w:rFonts w:eastAsia="標楷體"/>
          <w:spacing w:val="20"/>
        </w:rPr>
        <w:t>，經派訓單位主管同意核定之。</w:t>
      </w:r>
    </w:p>
    <w:p w:rsidR="00A84A80" w:rsidRPr="00BE7529" w:rsidRDefault="00A84A80" w:rsidP="001B0DF1">
      <w:pPr>
        <w:numPr>
          <w:ilvl w:val="3"/>
          <w:numId w:val="115"/>
        </w:numPr>
        <w:tabs>
          <w:tab w:val="left" w:pos="900"/>
        </w:tabs>
        <w:adjustRightInd w:val="0"/>
        <w:spacing w:before="120" w:line="276" w:lineRule="auto"/>
        <w:textAlignment w:val="baseline"/>
        <w:rPr>
          <w:rFonts w:eastAsia="標楷體"/>
          <w:spacing w:val="20"/>
        </w:rPr>
      </w:pPr>
      <w:r w:rsidRPr="00BE7529">
        <w:rPr>
          <w:rFonts w:eastAsia="標楷體"/>
          <w:spacing w:val="20"/>
        </w:rPr>
        <w:t>非計劃性訓練特定作業</w:t>
      </w:r>
      <w:r w:rsidRPr="00BE7529">
        <w:rPr>
          <w:rFonts w:eastAsia="標楷體" w:hint="eastAsia"/>
          <w:spacing w:val="20"/>
        </w:rPr>
        <w:t>校內工作者</w:t>
      </w:r>
      <w:r w:rsidRPr="00BE7529">
        <w:rPr>
          <w:rFonts w:eastAsia="標楷體"/>
          <w:spacing w:val="20"/>
        </w:rPr>
        <w:t>訓練，由各</w:t>
      </w:r>
      <w:r w:rsidRPr="00BE7529">
        <w:rPr>
          <w:rFonts w:eastAsia="標楷體" w:hint="eastAsia"/>
          <w:spacing w:val="20"/>
        </w:rPr>
        <w:t>單位</w:t>
      </w:r>
      <w:r w:rsidRPr="00BE7529">
        <w:rPr>
          <w:rFonts w:eastAsia="標楷體"/>
          <w:spacing w:val="20"/>
        </w:rPr>
        <w:t>自行辦理非計畫性申辦表，經由校長核定後</w:t>
      </w:r>
      <w:r>
        <w:rPr>
          <w:rFonts w:eastAsia="標楷體" w:hint="eastAsia"/>
          <w:spacing w:val="20"/>
        </w:rPr>
        <w:t>由</w:t>
      </w:r>
      <w:r w:rsidRPr="00BE7529">
        <w:rPr>
          <w:rFonts w:eastAsia="標楷體"/>
          <w:spacing w:val="20"/>
        </w:rPr>
        <w:t>各</w:t>
      </w:r>
      <w:r w:rsidRPr="00BE7529">
        <w:rPr>
          <w:rFonts w:eastAsia="標楷體" w:hint="eastAsia"/>
          <w:spacing w:val="20"/>
        </w:rPr>
        <w:t>單位</w:t>
      </w:r>
      <w:r w:rsidRPr="00BE7529">
        <w:rPr>
          <w:rFonts w:eastAsia="標楷體"/>
          <w:spacing w:val="20"/>
        </w:rPr>
        <w:t>自行辦理。</w:t>
      </w:r>
    </w:p>
    <w:p w:rsidR="00A84A80" w:rsidRPr="00BE7529" w:rsidRDefault="00A84A80" w:rsidP="001B0DF1">
      <w:pPr>
        <w:numPr>
          <w:ilvl w:val="2"/>
          <w:numId w:val="115"/>
        </w:numPr>
        <w:tabs>
          <w:tab w:val="clear" w:pos="1362"/>
          <w:tab w:val="left" w:pos="900"/>
          <w:tab w:val="num" w:pos="1474"/>
        </w:tabs>
        <w:adjustRightInd w:val="0"/>
        <w:spacing w:before="120" w:line="276" w:lineRule="auto"/>
        <w:ind w:left="1474"/>
        <w:textAlignment w:val="baseline"/>
        <w:rPr>
          <w:rFonts w:eastAsia="標楷體"/>
          <w:spacing w:val="20"/>
        </w:rPr>
      </w:pPr>
      <w:r w:rsidRPr="00BE7529">
        <w:rPr>
          <w:rFonts w:eastAsia="標楷體"/>
          <w:spacing w:val="20"/>
        </w:rPr>
        <w:t>自辦訓練</w:t>
      </w:r>
    </w:p>
    <w:p w:rsidR="00A84A80" w:rsidRPr="00BE7529" w:rsidRDefault="00A84A80" w:rsidP="001B0DF1">
      <w:pPr>
        <w:numPr>
          <w:ilvl w:val="3"/>
          <w:numId w:val="115"/>
        </w:numPr>
        <w:tabs>
          <w:tab w:val="left" w:pos="900"/>
        </w:tabs>
        <w:adjustRightInd w:val="0"/>
        <w:spacing w:before="120" w:line="276" w:lineRule="auto"/>
        <w:textAlignment w:val="baseline"/>
        <w:rPr>
          <w:rFonts w:eastAsia="標楷體"/>
          <w:spacing w:val="20"/>
        </w:rPr>
      </w:pPr>
      <w:r w:rsidRPr="00BE7529">
        <w:rPr>
          <w:rFonts w:eastAsia="標楷體"/>
          <w:spacing w:val="20"/>
        </w:rPr>
        <w:t>依據法令規定</w:t>
      </w:r>
      <w:r>
        <w:rPr>
          <w:rFonts w:eastAsia="標楷體"/>
          <w:spacing w:val="20"/>
        </w:rPr>
        <w:t>，</w:t>
      </w:r>
      <w:r w:rsidRPr="00BE7529">
        <w:rPr>
          <w:rFonts w:eastAsia="標楷體"/>
          <w:spacing w:val="20"/>
        </w:rPr>
        <w:t>職業安全衛生管理單位須辦理</w:t>
      </w:r>
      <w:r>
        <w:rPr>
          <w:rFonts w:eastAsia="標楷體" w:hint="eastAsia"/>
          <w:spacing w:val="20"/>
        </w:rPr>
        <w:t>教育</w:t>
      </w:r>
      <w:r w:rsidRPr="00BE7529">
        <w:rPr>
          <w:rFonts w:eastAsia="標楷體"/>
          <w:spacing w:val="20"/>
        </w:rPr>
        <w:t>訓練</w:t>
      </w:r>
      <w:r>
        <w:rPr>
          <w:rFonts w:eastAsia="標楷體"/>
          <w:spacing w:val="20"/>
        </w:rPr>
        <w:t>。</w:t>
      </w:r>
      <w:r w:rsidRPr="00BE7529">
        <w:rPr>
          <w:rFonts w:eastAsia="標楷體"/>
          <w:spacing w:val="20"/>
        </w:rPr>
        <w:t>如緊急事故處理小組訓練、消防訓練、管理規章制定</w:t>
      </w:r>
      <w:r>
        <w:rPr>
          <w:rFonts w:eastAsia="標楷體"/>
          <w:spacing w:val="20"/>
        </w:rPr>
        <w:t>、</w:t>
      </w:r>
      <w:r w:rsidRPr="00BE7529">
        <w:rPr>
          <w:rFonts w:eastAsia="標楷體"/>
          <w:spacing w:val="20"/>
        </w:rPr>
        <w:t>修訂訓練等</w:t>
      </w:r>
      <w:r>
        <w:rPr>
          <w:rFonts w:eastAsia="標楷體"/>
          <w:spacing w:val="20"/>
        </w:rPr>
        <w:t>。</w:t>
      </w:r>
    </w:p>
    <w:p w:rsidR="00A84A80" w:rsidRPr="00BE7529" w:rsidRDefault="00A84A80" w:rsidP="001B0DF1">
      <w:pPr>
        <w:numPr>
          <w:ilvl w:val="3"/>
          <w:numId w:val="115"/>
        </w:numPr>
        <w:tabs>
          <w:tab w:val="left" w:pos="900"/>
        </w:tabs>
        <w:adjustRightInd w:val="0"/>
        <w:spacing w:before="120" w:line="276" w:lineRule="auto"/>
        <w:textAlignment w:val="baseline"/>
        <w:rPr>
          <w:rFonts w:eastAsia="標楷體"/>
          <w:spacing w:val="20"/>
        </w:rPr>
      </w:pPr>
      <w:r w:rsidRPr="00BE7529">
        <w:rPr>
          <w:rFonts w:eastAsia="標楷體"/>
          <w:spacing w:val="20"/>
        </w:rPr>
        <w:t>安全衛生規章辦理訓練應說明訓練對象，接受訓練</w:t>
      </w:r>
      <w:r w:rsidRPr="00BE7529">
        <w:rPr>
          <w:rFonts w:eastAsia="標楷體" w:hint="eastAsia"/>
          <w:spacing w:val="20"/>
        </w:rPr>
        <w:t>校內工作者</w:t>
      </w:r>
      <w:r w:rsidRPr="00BE7529">
        <w:rPr>
          <w:rFonts w:eastAsia="標楷體"/>
          <w:spacing w:val="20"/>
        </w:rPr>
        <w:t>應符合其作業需要。</w:t>
      </w:r>
      <w:r w:rsidRPr="00BE7529">
        <w:rPr>
          <w:rFonts w:eastAsia="標楷體" w:hint="eastAsia"/>
          <w:spacing w:val="20"/>
        </w:rPr>
        <w:t>校內工作者</w:t>
      </w:r>
      <w:r w:rsidRPr="00BE7529">
        <w:rPr>
          <w:rFonts w:eastAsia="標楷體"/>
          <w:spacing w:val="20"/>
        </w:rPr>
        <w:t>(</w:t>
      </w:r>
      <w:r w:rsidRPr="00BE7529">
        <w:rPr>
          <w:rFonts w:eastAsia="標楷體"/>
          <w:spacing w:val="20"/>
        </w:rPr>
        <w:t>不含</w:t>
      </w:r>
      <w:r w:rsidRPr="00BE7529">
        <w:rPr>
          <w:rFonts w:eastAsia="標楷體" w:hint="eastAsia"/>
          <w:spacing w:val="20"/>
        </w:rPr>
        <w:t>實驗室、試驗室、實習場所等</w:t>
      </w:r>
      <w:r w:rsidRPr="00BE7529">
        <w:rPr>
          <w:rFonts w:eastAsia="標楷體"/>
          <w:spacing w:val="20"/>
        </w:rPr>
        <w:t>)</w:t>
      </w:r>
      <w:r w:rsidRPr="00BE7529">
        <w:rPr>
          <w:rFonts w:eastAsia="標楷體"/>
          <w:spacing w:val="20"/>
        </w:rPr>
        <w:t>應接受</w:t>
      </w:r>
      <w:r w:rsidRPr="00BE7529">
        <w:rPr>
          <w:rFonts w:eastAsia="標楷體" w:hint="eastAsia"/>
          <w:spacing w:val="20"/>
        </w:rPr>
        <w:t>一般行業安全衛生教育訓練。</w:t>
      </w:r>
      <w:r w:rsidRPr="00BE7529">
        <w:rPr>
          <w:rFonts w:eastAsia="標楷體" w:hint="eastAsia"/>
          <w:spacing w:val="20"/>
        </w:rPr>
        <w:t xml:space="preserve"> </w:t>
      </w:r>
    </w:p>
    <w:p w:rsidR="00A84A80" w:rsidRPr="00BE7529" w:rsidRDefault="00A84A80" w:rsidP="001B0DF1">
      <w:pPr>
        <w:numPr>
          <w:ilvl w:val="3"/>
          <w:numId w:val="115"/>
        </w:numPr>
        <w:tabs>
          <w:tab w:val="left" w:pos="900"/>
        </w:tabs>
        <w:adjustRightInd w:val="0"/>
        <w:spacing w:before="120" w:line="276" w:lineRule="auto"/>
        <w:textAlignment w:val="baseline"/>
        <w:rPr>
          <w:rFonts w:eastAsia="標楷體"/>
          <w:spacing w:val="20"/>
        </w:rPr>
      </w:pPr>
      <w:r w:rsidRPr="00BE7529">
        <w:rPr>
          <w:rFonts w:eastAsia="標楷體"/>
          <w:spacing w:val="20"/>
        </w:rPr>
        <w:t>安全衛生管理單位自辦訓練依訓練計畫實施訓練，於年度結束統計訓練實施達成率及課程參與率</w:t>
      </w:r>
      <w:r>
        <w:rPr>
          <w:rFonts w:eastAsia="標楷體"/>
          <w:spacing w:val="20"/>
        </w:rPr>
        <w:t>作</w:t>
      </w:r>
      <w:r w:rsidRPr="00BE7529">
        <w:rPr>
          <w:rFonts w:eastAsia="標楷體"/>
          <w:spacing w:val="20"/>
        </w:rPr>
        <w:t>為下年度規劃訓練參考。</w:t>
      </w:r>
    </w:p>
    <w:p w:rsidR="00A84A80" w:rsidRPr="00BE7529" w:rsidRDefault="00A84A80" w:rsidP="001B0DF1">
      <w:pPr>
        <w:numPr>
          <w:ilvl w:val="2"/>
          <w:numId w:val="115"/>
        </w:numPr>
        <w:tabs>
          <w:tab w:val="clear" w:pos="1362"/>
          <w:tab w:val="left" w:pos="900"/>
          <w:tab w:val="num" w:pos="1474"/>
        </w:tabs>
        <w:adjustRightInd w:val="0"/>
        <w:spacing w:before="120" w:line="276" w:lineRule="auto"/>
        <w:ind w:left="1474"/>
        <w:textAlignment w:val="baseline"/>
        <w:rPr>
          <w:rFonts w:eastAsia="標楷體"/>
          <w:spacing w:val="20"/>
        </w:rPr>
      </w:pPr>
      <w:r w:rsidRPr="00BE7529">
        <w:rPr>
          <w:rFonts w:eastAsia="標楷體"/>
          <w:spacing w:val="20"/>
        </w:rPr>
        <w:t>外訓及委訓部分，受訓教職</w:t>
      </w:r>
      <w:r w:rsidRPr="00BE7529">
        <w:rPr>
          <w:rFonts w:eastAsia="標楷體" w:hint="eastAsia"/>
          <w:spacing w:val="20"/>
        </w:rPr>
        <w:t>校內工作者</w:t>
      </w:r>
      <w:r w:rsidRPr="00BE7529">
        <w:rPr>
          <w:rFonts w:eastAsia="標楷體"/>
          <w:spacing w:val="20"/>
        </w:rPr>
        <w:t>悉依訓練機構之有關規定，確實遵守。</w:t>
      </w:r>
    </w:p>
    <w:p w:rsidR="00A84A80" w:rsidRPr="00BE7529" w:rsidRDefault="00A84A80" w:rsidP="001B0DF1">
      <w:pPr>
        <w:numPr>
          <w:ilvl w:val="2"/>
          <w:numId w:val="115"/>
        </w:numPr>
        <w:tabs>
          <w:tab w:val="clear" w:pos="1362"/>
          <w:tab w:val="left" w:pos="900"/>
          <w:tab w:val="num" w:pos="1474"/>
        </w:tabs>
        <w:adjustRightInd w:val="0"/>
        <w:spacing w:before="120" w:line="276" w:lineRule="auto"/>
        <w:ind w:left="1474"/>
        <w:textAlignment w:val="baseline"/>
        <w:rPr>
          <w:rFonts w:eastAsia="標楷體"/>
          <w:spacing w:val="20"/>
        </w:rPr>
      </w:pPr>
      <w:r w:rsidRPr="00BE7529">
        <w:rPr>
          <w:rFonts w:eastAsia="標楷體"/>
          <w:spacing w:val="20"/>
        </w:rPr>
        <w:t>經簽核同意辦理訓練</w:t>
      </w:r>
      <w:r w:rsidRPr="00BE7529">
        <w:rPr>
          <w:rFonts w:eastAsia="標楷體" w:hint="eastAsia"/>
          <w:spacing w:val="20"/>
        </w:rPr>
        <w:t>校內工作者</w:t>
      </w:r>
      <w:r w:rsidRPr="00BE7529">
        <w:rPr>
          <w:rFonts w:eastAsia="標楷體"/>
          <w:spacing w:val="20"/>
        </w:rPr>
        <w:t>，無故未參加訓練者，職業安全衛生管理單位應將其訓練相關資料送其主管</w:t>
      </w:r>
      <w:r w:rsidRPr="00BE7529">
        <w:rPr>
          <w:rFonts w:eastAsia="標楷體" w:hint="eastAsia"/>
          <w:spacing w:val="20"/>
        </w:rPr>
        <w:t>，作為校內工作者</w:t>
      </w:r>
      <w:r w:rsidRPr="00BE7529">
        <w:rPr>
          <w:rFonts w:eastAsia="標楷體"/>
          <w:spacing w:val="20"/>
        </w:rPr>
        <w:t>列入考核參考。</w:t>
      </w:r>
    </w:p>
    <w:p w:rsidR="00A84A80" w:rsidRPr="00BE7529" w:rsidRDefault="00A84A80" w:rsidP="001B0DF1">
      <w:pPr>
        <w:numPr>
          <w:ilvl w:val="2"/>
          <w:numId w:val="115"/>
        </w:numPr>
        <w:tabs>
          <w:tab w:val="clear" w:pos="1362"/>
          <w:tab w:val="left" w:pos="900"/>
          <w:tab w:val="num" w:pos="1474"/>
        </w:tabs>
        <w:adjustRightInd w:val="0"/>
        <w:spacing w:before="120" w:line="276" w:lineRule="auto"/>
        <w:ind w:left="1474"/>
        <w:textAlignment w:val="baseline"/>
        <w:rPr>
          <w:rFonts w:eastAsia="標楷體"/>
        </w:rPr>
      </w:pPr>
      <w:r w:rsidRPr="00BE7529">
        <w:rPr>
          <w:rFonts w:eastAsia="標楷體"/>
        </w:rPr>
        <w:t>教育訓練</w:t>
      </w:r>
      <w:r w:rsidRPr="00BE7529">
        <w:rPr>
          <w:rFonts w:eastAsia="標楷體"/>
          <w:spacing w:val="20"/>
        </w:rPr>
        <w:t>講師</w:t>
      </w:r>
      <w:r w:rsidRPr="00BE7529">
        <w:rPr>
          <w:rFonts w:eastAsia="標楷體"/>
        </w:rPr>
        <w:t>：</w:t>
      </w:r>
    </w:p>
    <w:p w:rsidR="00A84A80" w:rsidRPr="00BE7529" w:rsidRDefault="00A84A80" w:rsidP="001B0DF1">
      <w:pPr>
        <w:numPr>
          <w:ilvl w:val="3"/>
          <w:numId w:val="115"/>
        </w:numPr>
        <w:tabs>
          <w:tab w:val="left" w:pos="900"/>
        </w:tabs>
        <w:adjustRightInd w:val="0"/>
        <w:spacing w:before="120" w:line="276" w:lineRule="auto"/>
        <w:textAlignment w:val="baseline"/>
        <w:rPr>
          <w:rFonts w:eastAsia="標楷體"/>
          <w:spacing w:val="20"/>
        </w:rPr>
      </w:pPr>
      <w:r w:rsidRPr="00BE7529">
        <w:rPr>
          <w:rFonts w:eastAsia="標楷體"/>
          <w:spacing w:val="20"/>
        </w:rPr>
        <w:t>外聘講師：自辦訓練依課程需要，於依「訓練申辦表」簽請呈報</w:t>
      </w:r>
      <w:r w:rsidRPr="00BE7529">
        <w:rPr>
          <w:rFonts w:eastAsia="標楷體" w:hint="eastAsia"/>
          <w:spacing w:val="20"/>
        </w:rPr>
        <w:t>校長</w:t>
      </w:r>
      <w:r w:rsidRPr="00BE7529">
        <w:rPr>
          <w:rFonts w:eastAsia="標楷體"/>
          <w:spacing w:val="20"/>
        </w:rPr>
        <w:t>核准之。</w:t>
      </w:r>
    </w:p>
    <w:p w:rsidR="00A84A80" w:rsidRPr="00BE7529" w:rsidRDefault="00A84A80" w:rsidP="001B0DF1">
      <w:pPr>
        <w:numPr>
          <w:ilvl w:val="3"/>
          <w:numId w:val="115"/>
        </w:numPr>
        <w:tabs>
          <w:tab w:val="left" w:pos="900"/>
        </w:tabs>
        <w:adjustRightInd w:val="0"/>
        <w:spacing w:before="120" w:line="276" w:lineRule="auto"/>
        <w:textAlignment w:val="baseline"/>
        <w:rPr>
          <w:rFonts w:eastAsia="標楷體"/>
          <w:spacing w:val="20"/>
        </w:rPr>
      </w:pPr>
      <w:r w:rsidRPr="00BE7529">
        <w:rPr>
          <w:rFonts w:eastAsia="標楷體"/>
          <w:spacing w:val="20"/>
        </w:rPr>
        <w:t>內部講師：本校</w:t>
      </w:r>
      <w:r w:rsidRPr="00BE7529">
        <w:rPr>
          <w:rFonts w:eastAsia="標楷體" w:hint="eastAsia"/>
          <w:spacing w:val="20"/>
        </w:rPr>
        <w:t>具有職業安全衛生管理員及管理師資格之教職員工，</w:t>
      </w:r>
      <w:r w:rsidRPr="00BE7529">
        <w:rPr>
          <w:rFonts w:eastAsia="標楷體"/>
          <w:spacing w:val="20"/>
        </w:rPr>
        <w:t>依課程需要及配合專長，簽請呈報</w:t>
      </w:r>
      <w:r w:rsidRPr="00BE7529">
        <w:rPr>
          <w:rFonts w:eastAsia="標楷體" w:hint="eastAsia"/>
          <w:spacing w:val="20"/>
        </w:rPr>
        <w:t>校長</w:t>
      </w:r>
      <w:r w:rsidRPr="00BE7529">
        <w:rPr>
          <w:rFonts w:eastAsia="標楷體"/>
          <w:spacing w:val="20"/>
        </w:rPr>
        <w:t>核准之。</w:t>
      </w:r>
    </w:p>
    <w:p w:rsidR="00A84A80" w:rsidRPr="00BE7529" w:rsidRDefault="00A84A80" w:rsidP="001B0DF1">
      <w:pPr>
        <w:numPr>
          <w:ilvl w:val="1"/>
          <w:numId w:val="116"/>
        </w:numPr>
        <w:tabs>
          <w:tab w:val="left" w:pos="900"/>
        </w:tabs>
        <w:adjustRightInd w:val="0"/>
        <w:spacing w:before="120" w:line="276" w:lineRule="auto"/>
        <w:textAlignment w:val="baseline"/>
        <w:rPr>
          <w:rFonts w:eastAsia="標楷體"/>
          <w:b/>
          <w:spacing w:val="20"/>
        </w:rPr>
      </w:pPr>
      <w:r w:rsidRPr="00BE7529">
        <w:rPr>
          <w:rFonts w:eastAsia="標楷體"/>
          <w:b/>
          <w:spacing w:val="20"/>
        </w:rPr>
        <w:t>評鑑（</w:t>
      </w:r>
      <w:r w:rsidRPr="00BE7529">
        <w:rPr>
          <w:rFonts w:eastAsia="標楷體"/>
          <w:b/>
          <w:spacing w:val="20"/>
        </w:rPr>
        <w:t>Check</w:t>
      </w:r>
      <w:r w:rsidRPr="00BE7529">
        <w:rPr>
          <w:rFonts w:eastAsia="標楷體"/>
          <w:b/>
          <w:spacing w:val="20"/>
        </w:rPr>
        <w:t>）</w:t>
      </w:r>
    </w:p>
    <w:p w:rsidR="00A84A80" w:rsidRPr="00BE7529" w:rsidRDefault="00A84A80" w:rsidP="00A84A80">
      <w:pPr>
        <w:tabs>
          <w:tab w:val="left" w:pos="900"/>
        </w:tabs>
        <w:spacing w:before="120" w:line="276" w:lineRule="auto"/>
        <w:ind w:left="397" w:firstLineChars="193" w:firstLine="540"/>
        <w:rPr>
          <w:rFonts w:eastAsia="標楷體"/>
          <w:spacing w:val="20"/>
        </w:rPr>
      </w:pPr>
      <w:r w:rsidRPr="00BE7529">
        <w:rPr>
          <w:rFonts w:eastAsia="標楷體"/>
          <w:spacing w:val="20"/>
        </w:rPr>
        <w:t>評估訓練的有效性，確保</w:t>
      </w:r>
      <w:r w:rsidRPr="00BE7529">
        <w:rPr>
          <w:rFonts w:eastAsia="標楷體" w:hint="eastAsia"/>
          <w:spacing w:val="20"/>
        </w:rPr>
        <w:t>校內工作者</w:t>
      </w:r>
      <w:r w:rsidRPr="00BE7529">
        <w:rPr>
          <w:rFonts w:eastAsia="標楷體"/>
          <w:spacing w:val="20"/>
        </w:rPr>
        <w:t>達到目標：</w:t>
      </w:r>
    </w:p>
    <w:p w:rsidR="00A84A80" w:rsidRPr="00BE7529" w:rsidRDefault="00A84A80" w:rsidP="001B0DF1">
      <w:pPr>
        <w:numPr>
          <w:ilvl w:val="2"/>
          <w:numId w:val="116"/>
        </w:numPr>
        <w:tabs>
          <w:tab w:val="clear" w:pos="1362"/>
          <w:tab w:val="left" w:pos="900"/>
          <w:tab w:val="num" w:pos="1474"/>
        </w:tabs>
        <w:adjustRightInd w:val="0"/>
        <w:spacing w:before="120" w:line="276" w:lineRule="auto"/>
        <w:ind w:left="1474"/>
        <w:textAlignment w:val="baseline"/>
        <w:rPr>
          <w:rFonts w:eastAsia="標楷體"/>
          <w:spacing w:val="20"/>
        </w:rPr>
      </w:pPr>
      <w:r w:rsidRPr="00BE7529">
        <w:rPr>
          <w:rFonts w:eastAsia="標楷體"/>
          <w:spacing w:val="20"/>
        </w:rPr>
        <w:t>特定作業</w:t>
      </w:r>
      <w:r w:rsidRPr="00BE7529">
        <w:rPr>
          <w:rFonts w:eastAsia="標楷體" w:hint="eastAsia"/>
          <w:spacing w:val="20"/>
        </w:rPr>
        <w:t>校內工作者</w:t>
      </w:r>
      <w:r w:rsidRPr="00BE7529">
        <w:rPr>
          <w:rFonts w:eastAsia="標楷體"/>
          <w:spacing w:val="20"/>
        </w:rPr>
        <w:t>結訓證書或證照影印留存職業安全衛生管理單位及人事</w:t>
      </w:r>
      <w:r w:rsidRPr="00BE7529">
        <w:rPr>
          <w:rFonts w:eastAsia="標楷體" w:hint="eastAsia"/>
          <w:spacing w:val="20"/>
        </w:rPr>
        <w:t>單位之校內工作者</w:t>
      </w:r>
      <w:r w:rsidRPr="00BE7529">
        <w:rPr>
          <w:rFonts w:eastAsia="標楷體"/>
          <w:spacing w:val="20"/>
        </w:rPr>
        <w:t>個人檔。</w:t>
      </w:r>
    </w:p>
    <w:p w:rsidR="00A84A80" w:rsidRPr="00BE7529" w:rsidRDefault="00A84A80" w:rsidP="001B0DF1">
      <w:pPr>
        <w:numPr>
          <w:ilvl w:val="2"/>
          <w:numId w:val="116"/>
        </w:numPr>
        <w:tabs>
          <w:tab w:val="clear" w:pos="1362"/>
          <w:tab w:val="left" w:pos="900"/>
          <w:tab w:val="num" w:pos="1474"/>
        </w:tabs>
        <w:adjustRightInd w:val="0"/>
        <w:spacing w:before="120" w:line="276" w:lineRule="auto"/>
        <w:ind w:left="1474"/>
        <w:textAlignment w:val="baseline"/>
        <w:rPr>
          <w:rFonts w:eastAsia="標楷體"/>
          <w:spacing w:val="20"/>
        </w:rPr>
      </w:pPr>
      <w:r w:rsidRPr="00BE7529">
        <w:rPr>
          <w:rFonts w:eastAsia="標楷體"/>
          <w:spacing w:val="20"/>
        </w:rPr>
        <w:t>自辦訓練依訓練管理程序辦理評鑑。</w:t>
      </w:r>
      <w:r w:rsidRPr="00BE7529">
        <w:rPr>
          <w:rFonts w:eastAsia="標楷體"/>
        </w:rPr>
        <w:t>依性質內容由講師決定是否需要考核，考核方式分為筆試、口試與實作，講師若決定需要考核，則可選擇一項或數項實施。</w:t>
      </w:r>
    </w:p>
    <w:p w:rsidR="00A84A80" w:rsidRPr="00BE7529" w:rsidRDefault="00A84A80" w:rsidP="00A84A80">
      <w:pPr>
        <w:widowControl/>
        <w:spacing w:line="276" w:lineRule="auto"/>
        <w:rPr>
          <w:rFonts w:eastAsia="標楷體"/>
        </w:rPr>
      </w:pPr>
    </w:p>
    <w:p w:rsidR="00A84A80" w:rsidRPr="00BE7529" w:rsidRDefault="00A84A80" w:rsidP="00A84A80">
      <w:pPr>
        <w:widowControl/>
        <w:spacing w:line="276" w:lineRule="auto"/>
        <w:ind w:leftChars="590" w:left="1416"/>
        <w:rPr>
          <w:rFonts w:eastAsia="標楷體"/>
        </w:rPr>
        <w:sectPr w:rsidR="00A84A80" w:rsidRPr="00BE7529" w:rsidSect="001B4D7F">
          <w:pgSz w:w="11906" w:h="16838" w:code="9"/>
          <w:pgMar w:top="1418" w:right="1418" w:bottom="1418" w:left="1418" w:header="568" w:footer="644" w:gutter="0"/>
          <w:cols w:space="425"/>
          <w:docGrid w:linePitch="360"/>
        </w:sectPr>
      </w:pPr>
    </w:p>
    <w:p w:rsidR="00A84A80" w:rsidRPr="00BE7529" w:rsidRDefault="00A84A80" w:rsidP="00A84A80">
      <w:pPr>
        <w:widowControl/>
        <w:spacing w:line="276" w:lineRule="auto"/>
        <w:rPr>
          <w:rFonts w:eastAsia="標楷體"/>
          <w:b/>
          <w:bCs/>
          <w:sz w:val="28"/>
          <w:szCs w:val="28"/>
        </w:rPr>
      </w:pPr>
      <w:r w:rsidRPr="00BE7529">
        <w:rPr>
          <w:rFonts w:eastAsia="標楷體" w:hint="eastAsia"/>
          <w:b/>
          <w:bCs/>
          <w:sz w:val="28"/>
          <w:szCs w:val="28"/>
        </w:rPr>
        <w:lastRenderedPageBreak/>
        <w:t>附表</w:t>
      </w:r>
      <w:r w:rsidRPr="00BE7529">
        <w:rPr>
          <w:rFonts w:eastAsia="標楷體" w:hint="eastAsia"/>
          <w:b/>
          <w:bCs/>
          <w:sz w:val="28"/>
          <w:szCs w:val="28"/>
        </w:rPr>
        <w:t xml:space="preserve">1 </w:t>
      </w:r>
      <w:r w:rsidRPr="00BE7529">
        <w:rPr>
          <w:rFonts w:eastAsia="標楷體"/>
          <w:b/>
          <w:bCs/>
          <w:sz w:val="28"/>
          <w:szCs w:val="28"/>
        </w:rPr>
        <w:t>各</w:t>
      </w:r>
      <w:r>
        <w:rPr>
          <w:rFonts w:eastAsia="標楷體" w:hint="eastAsia"/>
          <w:b/>
          <w:bCs/>
          <w:sz w:val="28"/>
          <w:szCs w:val="28"/>
        </w:rPr>
        <w:t>科</w:t>
      </w:r>
      <w:r w:rsidRPr="00BE7529">
        <w:rPr>
          <w:rFonts w:eastAsia="標楷體"/>
          <w:b/>
          <w:bCs/>
          <w:sz w:val="28"/>
          <w:szCs w:val="28"/>
        </w:rPr>
        <w:t>特定證照訓練需求表</w:t>
      </w:r>
      <w:r w:rsidRPr="00BE7529">
        <w:rPr>
          <w:rFonts w:eastAsia="標楷體"/>
          <w:b/>
          <w:bCs/>
          <w:sz w:val="28"/>
          <w:szCs w:val="28"/>
        </w:rPr>
        <w:t>(</w:t>
      </w:r>
      <w:r w:rsidRPr="00BE7529">
        <w:rPr>
          <w:rFonts w:eastAsia="標楷體"/>
          <w:b/>
          <w:bCs/>
          <w:sz w:val="28"/>
          <w:szCs w:val="28"/>
        </w:rPr>
        <w:t>例應依實際需求填寫</w:t>
      </w:r>
      <w:r w:rsidRPr="00BE7529">
        <w:rPr>
          <w:rFonts w:eastAsia="標楷體"/>
          <w:b/>
          <w:bCs/>
          <w:sz w:val="28"/>
          <w:szCs w:val="28"/>
        </w:rPr>
        <w:t>)</w:t>
      </w:r>
    </w:p>
    <w:tbl>
      <w:tblPr>
        <w:tblW w:w="14634" w:type="dxa"/>
        <w:tblInd w:w="-570" w:type="dxa"/>
        <w:tblLayout w:type="fixed"/>
        <w:tblCellMar>
          <w:left w:w="30" w:type="dxa"/>
          <w:right w:w="30" w:type="dxa"/>
        </w:tblCellMar>
        <w:tblLook w:val="0000" w:firstRow="0" w:lastRow="0" w:firstColumn="0" w:lastColumn="0" w:noHBand="0" w:noVBand="0"/>
      </w:tblPr>
      <w:tblGrid>
        <w:gridCol w:w="742"/>
        <w:gridCol w:w="1559"/>
        <w:gridCol w:w="1233"/>
        <w:gridCol w:w="1233"/>
        <w:gridCol w:w="1233"/>
        <w:gridCol w:w="1234"/>
        <w:gridCol w:w="1233"/>
        <w:gridCol w:w="1233"/>
        <w:gridCol w:w="1234"/>
        <w:gridCol w:w="1233"/>
        <w:gridCol w:w="1233"/>
        <w:gridCol w:w="1234"/>
      </w:tblGrid>
      <w:tr w:rsidR="00A84A80" w:rsidRPr="00BE7529" w:rsidTr="004F4B38">
        <w:trPr>
          <w:cantSplit/>
          <w:trHeight w:val="346"/>
          <w:tblHeader/>
        </w:trPr>
        <w:tc>
          <w:tcPr>
            <w:tcW w:w="742" w:type="dxa"/>
            <w:tcBorders>
              <w:top w:val="single" w:sz="6" w:space="0" w:color="auto"/>
              <w:left w:val="single" w:sz="6" w:space="0" w:color="auto"/>
              <w:bottom w:val="single" w:sz="4" w:space="0" w:color="auto"/>
              <w:right w:val="single" w:sz="6" w:space="0" w:color="auto"/>
            </w:tcBorders>
          </w:tcPr>
          <w:p w:rsidR="00A84A80" w:rsidRPr="00BE7529" w:rsidRDefault="00A84A80" w:rsidP="004F4B38">
            <w:pPr>
              <w:autoSpaceDE w:val="0"/>
              <w:autoSpaceDN w:val="0"/>
              <w:spacing w:line="276" w:lineRule="auto"/>
              <w:rPr>
                <w:rFonts w:eastAsia="標楷體"/>
                <w:spacing w:val="20"/>
              </w:rPr>
            </w:pPr>
            <w:r>
              <w:rPr>
                <w:rFonts w:eastAsia="標楷體" w:hint="eastAsia"/>
                <w:spacing w:val="20"/>
              </w:rPr>
              <w:t>科別</w:t>
            </w:r>
          </w:p>
        </w:tc>
        <w:tc>
          <w:tcPr>
            <w:tcW w:w="1559" w:type="dxa"/>
            <w:tcBorders>
              <w:top w:val="single" w:sz="6" w:space="0" w:color="auto"/>
              <w:left w:val="single" w:sz="6" w:space="0" w:color="auto"/>
              <w:right w:val="single" w:sz="6" w:space="0" w:color="auto"/>
            </w:tcBorders>
          </w:tcPr>
          <w:p w:rsidR="00A84A80" w:rsidRPr="00BE7529" w:rsidRDefault="00A84A80" w:rsidP="004F4B38">
            <w:pPr>
              <w:autoSpaceDE w:val="0"/>
              <w:autoSpaceDN w:val="0"/>
              <w:spacing w:line="276" w:lineRule="auto"/>
              <w:rPr>
                <w:rFonts w:eastAsia="標楷體"/>
                <w:spacing w:val="20"/>
              </w:rPr>
            </w:pPr>
            <w:r w:rsidRPr="00BE7529">
              <w:rPr>
                <w:rFonts w:eastAsia="標楷體"/>
                <w:spacing w:val="20"/>
              </w:rPr>
              <w:t>職</w:t>
            </w:r>
            <w:r w:rsidRPr="00BE7529">
              <w:rPr>
                <w:rFonts w:eastAsia="標楷體"/>
                <w:spacing w:val="20"/>
              </w:rPr>
              <w:t xml:space="preserve">  </w:t>
            </w:r>
            <w:r w:rsidRPr="00BE7529">
              <w:rPr>
                <w:rFonts w:eastAsia="標楷體"/>
                <w:spacing w:val="20"/>
              </w:rPr>
              <w:t>稱</w:t>
            </w:r>
          </w:p>
        </w:tc>
        <w:tc>
          <w:tcPr>
            <w:tcW w:w="1233" w:type="dxa"/>
            <w:tcBorders>
              <w:top w:val="single" w:sz="6" w:space="0" w:color="auto"/>
              <w:left w:val="single" w:sz="6" w:space="0" w:color="auto"/>
              <w:right w:val="single" w:sz="6" w:space="0" w:color="auto"/>
            </w:tcBorders>
          </w:tcPr>
          <w:p w:rsidR="00A84A80" w:rsidRPr="00BE7529" w:rsidRDefault="00A84A80" w:rsidP="004F4B38">
            <w:pPr>
              <w:autoSpaceDE w:val="0"/>
              <w:autoSpaceDN w:val="0"/>
              <w:spacing w:line="276" w:lineRule="auto"/>
              <w:rPr>
                <w:rFonts w:eastAsia="標楷體"/>
                <w:spacing w:val="20"/>
              </w:rPr>
            </w:pPr>
            <w:r w:rsidRPr="00BE7529">
              <w:rPr>
                <w:rFonts w:eastAsia="標楷體"/>
                <w:spacing w:val="20"/>
              </w:rPr>
              <w:t>第一種壓力容器操作</w:t>
            </w:r>
          </w:p>
        </w:tc>
        <w:tc>
          <w:tcPr>
            <w:tcW w:w="1233" w:type="dxa"/>
            <w:tcBorders>
              <w:top w:val="single" w:sz="6" w:space="0" w:color="auto"/>
              <w:left w:val="single" w:sz="6" w:space="0" w:color="auto"/>
              <w:right w:val="single" w:sz="6" w:space="0" w:color="auto"/>
            </w:tcBorders>
          </w:tcPr>
          <w:p w:rsidR="00A84A80" w:rsidRPr="00BE7529" w:rsidRDefault="00A84A80" w:rsidP="004F4B38">
            <w:pPr>
              <w:autoSpaceDE w:val="0"/>
              <w:autoSpaceDN w:val="0"/>
              <w:spacing w:line="276" w:lineRule="auto"/>
              <w:rPr>
                <w:rFonts w:eastAsia="標楷體"/>
                <w:spacing w:val="20"/>
              </w:rPr>
            </w:pPr>
            <w:r w:rsidRPr="00BE7529">
              <w:rPr>
                <w:rFonts w:eastAsia="標楷體"/>
                <w:spacing w:val="20"/>
              </w:rPr>
              <w:t>高壓氣體特定設備操作</w:t>
            </w:r>
          </w:p>
        </w:tc>
        <w:tc>
          <w:tcPr>
            <w:tcW w:w="1233" w:type="dxa"/>
            <w:tcBorders>
              <w:top w:val="single" w:sz="6" w:space="0" w:color="auto"/>
              <w:left w:val="single" w:sz="6" w:space="0" w:color="auto"/>
              <w:right w:val="single" w:sz="6" w:space="0" w:color="auto"/>
            </w:tcBorders>
          </w:tcPr>
          <w:p w:rsidR="00A84A80" w:rsidRPr="00BE7529" w:rsidRDefault="00A84A80" w:rsidP="004F4B38">
            <w:pPr>
              <w:autoSpaceDE w:val="0"/>
              <w:autoSpaceDN w:val="0"/>
              <w:spacing w:line="276" w:lineRule="auto"/>
              <w:rPr>
                <w:rFonts w:eastAsia="標楷體"/>
                <w:spacing w:val="20"/>
              </w:rPr>
            </w:pPr>
            <w:r w:rsidRPr="00BE7529">
              <w:rPr>
                <w:rFonts w:eastAsia="標楷體"/>
                <w:spacing w:val="20"/>
              </w:rPr>
              <w:t>高壓氣體容器操作</w:t>
            </w:r>
          </w:p>
        </w:tc>
        <w:tc>
          <w:tcPr>
            <w:tcW w:w="1234" w:type="dxa"/>
            <w:tcBorders>
              <w:top w:val="single" w:sz="6" w:space="0" w:color="auto"/>
              <w:left w:val="single" w:sz="6" w:space="0" w:color="auto"/>
              <w:right w:val="single" w:sz="6" w:space="0" w:color="auto"/>
            </w:tcBorders>
          </w:tcPr>
          <w:p w:rsidR="00A84A80" w:rsidRPr="00BE7529" w:rsidRDefault="00A84A80" w:rsidP="004F4B38">
            <w:pPr>
              <w:autoSpaceDE w:val="0"/>
              <w:autoSpaceDN w:val="0"/>
              <w:spacing w:line="276" w:lineRule="auto"/>
              <w:rPr>
                <w:rFonts w:eastAsia="標楷體"/>
                <w:spacing w:val="20"/>
              </w:rPr>
            </w:pPr>
            <w:r w:rsidRPr="00BE7529">
              <w:rPr>
                <w:rFonts w:eastAsia="標楷體"/>
                <w:spacing w:val="20"/>
              </w:rPr>
              <w:t>固定式起重機操作</w:t>
            </w:r>
          </w:p>
        </w:tc>
        <w:tc>
          <w:tcPr>
            <w:tcW w:w="1233" w:type="dxa"/>
            <w:tcBorders>
              <w:top w:val="single" w:sz="6" w:space="0" w:color="auto"/>
              <w:left w:val="single" w:sz="6" w:space="0" w:color="auto"/>
              <w:right w:val="single" w:sz="6" w:space="0" w:color="auto"/>
            </w:tcBorders>
          </w:tcPr>
          <w:p w:rsidR="00A84A80" w:rsidRPr="00BE7529" w:rsidRDefault="00A84A80" w:rsidP="004F4B38">
            <w:pPr>
              <w:autoSpaceDE w:val="0"/>
              <w:autoSpaceDN w:val="0"/>
              <w:spacing w:line="276" w:lineRule="auto"/>
              <w:rPr>
                <w:rFonts w:eastAsia="標楷體"/>
                <w:spacing w:val="20"/>
              </w:rPr>
            </w:pPr>
            <w:r w:rsidRPr="00BE7529">
              <w:rPr>
                <w:rFonts w:eastAsia="標楷體"/>
                <w:spacing w:val="20"/>
              </w:rPr>
              <w:t>堆高機操作</w:t>
            </w:r>
          </w:p>
        </w:tc>
        <w:tc>
          <w:tcPr>
            <w:tcW w:w="1233" w:type="dxa"/>
            <w:tcBorders>
              <w:top w:val="single" w:sz="6" w:space="0" w:color="auto"/>
              <w:left w:val="single" w:sz="6" w:space="0" w:color="auto"/>
              <w:right w:val="single" w:sz="6" w:space="0" w:color="auto"/>
            </w:tcBorders>
          </w:tcPr>
          <w:p w:rsidR="00A84A80" w:rsidRPr="00BE7529" w:rsidRDefault="00A84A80" w:rsidP="004F4B38">
            <w:pPr>
              <w:autoSpaceDE w:val="0"/>
              <w:autoSpaceDN w:val="0"/>
              <w:spacing w:line="276" w:lineRule="auto"/>
              <w:rPr>
                <w:rFonts w:eastAsia="標楷體"/>
                <w:spacing w:val="20"/>
              </w:rPr>
            </w:pPr>
            <w:r w:rsidRPr="00BE7529">
              <w:rPr>
                <w:rFonts w:eastAsia="標楷體"/>
                <w:spacing w:val="20"/>
              </w:rPr>
              <w:t>乙炔熔接作業操作</w:t>
            </w:r>
          </w:p>
        </w:tc>
        <w:tc>
          <w:tcPr>
            <w:tcW w:w="1234" w:type="dxa"/>
            <w:tcBorders>
              <w:top w:val="single" w:sz="6" w:space="0" w:color="auto"/>
              <w:left w:val="single" w:sz="6" w:space="0" w:color="auto"/>
              <w:right w:val="single" w:sz="6" w:space="0" w:color="auto"/>
            </w:tcBorders>
          </w:tcPr>
          <w:p w:rsidR="00A84A80" w:rsidRPr="00BE7529" w:rsidRDefault="00A84A80" w:rsidP="004F4B38">
            <w:pPr>
              <w:autoSpaceDE w:val="0"/>
              <w:autoSpaceDN w:val="0"/>
              <w:spacing w:line="276" w:lineRule="auto"/>
              <w:rPr>
                <w:rFonts w:eastAsia="標楷體"/>
                <w:spacing w:val="20"/>
              </w:rPr>
            </w:pPr>
            <w:r w:rsidRPr="00BE7529">
              <w:rPr>
                <w:rFonts w:eastAsia="標楷體"/>
                <w:spacing w:val="20"/>
              </w:rPr>
              <w:t>缺氧作業</w:t>
            </w:r>
          </w:p>
        </w:tc>
        <w:tc>
          <w:tcPr>
            <w:tcW w:w="1233" w:type="dxa"/>
            <w:tcBorders>
              <w:top w:val="single" w:sz="6" w:space="0" w:color="auto"/>
              <w:left w:val="single" w:sz="6" w:space="0" w:color="auto"/>
              <w:right w:val="single" w:sz="6" w:space="0" w:color="auto"/>
            </w:tcBorders>
          </w:tcPr>
          <w:p w:rsidR="00A84A80" w:rsidRPr="00BE7529" w:rsidRDefault="00A84A80" w:rsidP="004F4B38">
            <w:pPr>
              <w:autoSpaceDE w:val="0"/>
              <w:autoSpaceDN w:val="0"/>
              <w:spacing w:line="276" w:lineRule="auto"/>
              <w:rPr>
                <w:rFonts w:eastAsia="標楷體"/>
                <w:spacing w:val="20"/>
              </w:rPr>
            </w:pPr>
            <w:r w:rsidRPr="00BE7529">
              <w:rPr>
                <w:rFonts w:eastAsia="標楷體"/>
                <w:spacing w:val="20"/>
              </w:rPr>
              <w:t>特定化學物質作業主管</w:t>
            </w:r>
          </w:p>
        </w:tc>
        <w:tc>
          <w:tcPr>
            <w:tcW w:w="1233" w:type="dxa"/>
            <w:tcBorders>
              <w:top w:val="single" w:sz="6" w:space="0" w:color="auto"/>
              <w:left w:val="single" w:sz="6" w:space="0" w:color="auto"/>
              <w:right w:val="single" w:sz="6" w:space="0" w:color="auto"/>
            </w:tcBorders>
          </w:tcPr>
          <w:p w:rsidR="00A84A80" w:rsidRPr="00BE7529" w:rsidRDefault="00A84A80" w:rsidP="004F4B38">
            <w:pPr>
              <w:autoSpaceDE w:val="0"/>
              <w:autoSpaceDN w:val="0"/>
              <w:spacing w:line="276" w:lineRule="auto"/>
              <w:rPr>
                <w:rFonts w:eastAsia="標楷體"/>
                <w:spacing w:val="20"/>
              </w:rPr>
            </w:pPr>
            <w:r w:rsidRPr="00BE7529">
              <w:rPr>
                <w:rFonts w:eastAsia="標楷體"/>
                <w:spacing w:val="20"/>
              </w:rPr>
              <w:t>高壓氣體作業主管</w:t>
            </w:r>
          </w:p>
        </w:tc>
        <w:tc>
          <w:tcPr>
            <w:tcW w:w="1234" w:type="dxa"/>
            <w:tcBorders>
              <w:top w:val="single" w:sz="6" w:space="0" w:color="auto"/>
              <w:left w:val="single" w:sz="6" w:space="0" w:color="auto"/>
              <w:right w:val="single" w:sz="6" w:space="0" w:color="auto"/>
            </w:tcBorders>
          </w:tcPr>
          <w:p w:rsidR="00A84A80" w:rsidRPr="00BE7529" w:rsidRDefault="00A84A80" w:rsidP="004F4B38">
            <w:pPr>
              <w:autoSpaceDE w:val="0"/>
              <w:autoSpaceDN w:val="0"/>
              <w:spacing w:line="276" w:lineRule="auto"/>
              <w:rPr>
                <w:rFonts w:eastAsia="標楷體"/>
                <w:spacing w:val="20"/>
              </w:rPr>
            </w:pPr>
            <w:r w:rsidRPr="00BE7529">
              <w:rPr>
                <w:rFonts w:eastAsia="標楷體"/>
                <w:spacing w:val="20"/>
              </w:rPr>
              <w:t>有機溶劑作業主管</w:t>
            </w:r>
          </w:p>
        </w:tc>
      </w:tr>
      <w:tr w:rsidR="00A84A80" w:rsidRPr="00BE7529" w:rsidTr="004F4B38">
        <w:trPr>
          <w:cantSplit/>
          <w:trHeight w:val="346"/>
        </w:trPr>
        <w:tc>
          <w:tcPr>
            <w:tcW w:w="742" w:type="dxa"/>
            <w:vMerge w:val="restart"/>
            <w:tcBorders>
              <w:top w:val="single" w:sz="4" w:space="0" w:color="auto"/>
              <w:left w:val="single" w:sz="6" w:space="0" w:color="auto"/>
              <w:bottom w:val="single" w:sz="6"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r w:rsidRPr="00BE7529">
              <w:rPr>
                <w:rFonts w:eastAsia="標楷體" w:hint="eastAsia"/>
                <w:spacing w:val="20"/>
              </w:rPr>
              <w:t>化學</w:t>
            </w:r>
            <w:r>
              <w:rPr>
                <w:rFonts w:eastAsia="標楷體" w:hint="eastAsia"/>
                <w:spacing w:val="20"/>
              </w:rPr>
              <w:t>科</w:t>
            </w:r>
          </w:p>
        </w:tc>
        <w:tc>
          <w:tcPr>
            <w:tcW w:w="1559" w:type="dxa"/>
            <w:tcBorders>
              <w:top w:val="single" w:sz="6" w:space="0" w:color="auto"/>
              <w:left w:val="single" w:sz="6"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r w:rsidRPr="00BE7529">
              <w:rPr>
                <w:rFonts w:eastAsia="標楷體" w:hint="eastAsia"/>
                <w:spacing w:val="20"/>
              </w:rPr>
              <w:t>有機實驗室負責人</w:t>
            </w: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4"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p>
        </w:tc>
        <w:tc>
          <w:tcPr>
            <w:tcW w:w="1234"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p>
        </w:tc>
        <w:tc>
          <w:tcPr>
            <w:tcW w:w="1234"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r w:rsidRPr="00BE7529">
              <w:rPr>
                <w:rFonts w:ascii="標楷體" w:eastAsia="標楷體" w:hAnsi="標楷體" w:hint="eastAsia"/>
                <w:spacing w:val="20"/>
              </w:rPr>
              <w:t>◎</w:t>
            </w:r>
          </w:p>
        </w:tc>
      </w:tr>
      <w:tr w:rsidR="00A84A80" w:rsidRPr="00BE7529" w:rsidTr="004F4B38">
        <w:trPr>
          <w:cantSplit/>
          <w:trHeight w:val="346"/>
        </w:trPr>
        <w:tc>
          <w:tcPr>
            <w:tcW w:w="742" w:type="dxa"/>
            <w:vMerge/>
            <w:tcBorders>
              <w:left w:val="single" w:sz="6" w:space="0" w:color="auto"/>
              <w:bottom w:val="single" w:sz="2"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p>
        </w:tc>
        <w:tc>
          <w:tcPr>
            <w:tcW w:w="1559" w:type="dxa"/>
            <w:tcBorders>
              <w:top w:val="single" w:sz="6" w:space="0" w:color="auto"/>
              <w:left w:val="single" w:sz="6" w:space="0" w:color="auto"/>
              <w:bottom w:val="single" w:sz="2"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r w:rsidRPr="00BE7529">
              <w:rPr>
                <w:rFonts w:eastAsia="標楷體" w:hint="eastAsia"/>
                <w:spacing w:val="20"/>
              </w:rPr>
              <w:t>有機實驗室研究生</w:t>
            </w: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4"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p>
        </w:tc>
        <w:tc>
          <w:tcPr>
            <w:tcW w:w="1234"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r w:rsidRPr="00BE7529">
              <w:rPr>
                <w:rFonts w:ascii="標楷體" w:eastAsia="標楷體" w:hAnsi="標楷體" w:hint="eastAsia"/>
                <w:spacing w:val="20"/>
              </w:rPr>
              <w:t>◎</w:t>
            </w: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4"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r w:rsidRPr="00BE7529">
              <w:rPr>
                <w:rFonts w:ascii="標楷體" w:eastAsia="標楷體" w:hAnsi="標楷體" w:hint="eastAsia"/>
                <w:spacing w:val="20"/>
              </w:rPr>
              <w:t>◎</w:t>
            </w:r>
          </w:p>
        </w:tc>
      </w:tr>
      <w:tr w:rsidR="00A84A80" w:rsidRPr="00BE7529" w:rsidTr="004F4B38">
        <w:trPr>
          <w:cantSplit/>
          <w:trHeight w:val="346"/>
        </w:trPr>
        <w:tc>
          <w:tcPr>
            <w:tcW w:w="742" w:type="dxa"/>
            <w:vMerge w:val="restart"/>
            <w:tcBorders>
              <w:top w:val="single" w:sz="2" w:space="0" w:color="auto"/>
              <w:left w:val="single" w:sz="6" w:space="0" w:color="auto"/>
              <w:bottom w:val="single" w:sz="6"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r w:rsidRPr="00BE7529">
              <w:rPr>
                <w:rFonts w:eastAsia="標楷體" w:hint="eastAsia"/>
                <w:spacing w:val="20"/>
              </w:rPr>
              <w:t>土木</w:t>
            </w:r>
            <w:r>
              <w:rPr>
                <w:rFonts w:eastAsia="標楷體" w:hint="eastAsia"/>
                <w:spacing w:val="20"/>
              </w:rPr>
              <w:t>科</w:t>
            </w:r>
          </w:p>
        </w:tc>
        <w:tc>
          <w:tcPr>
            <w:tcW w:w="1559" w:type="dxa"/>
            <w:tcBorders>
              <w:top w:val="single" w:sz="2" w:space="0" w:color="auto"/>
              <w:left w:val="single" w:sz="6"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r w:rsidRPr="00BE7529">
              <w:rPr>
                <w:rFonts w:eastAsia="標楷體" w:hint="eastAsia"/>
                <w:spacing w:val="20"/>
              </w:rPr>
              <w:t>壓力測試實驗室負責人</w:t>
            </w: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4"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4"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4" w:type="dxa"/>
            <w:tcBorders>
              <w:top w:val="single" w:sz="6" w:space="0" w:color="auto"/>
              <w:left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r>
      <w:tr w:rsidR="00A84A80" w:rsidRPr="00BE7529" w:rsidTr="004F4B38">
        <w:trPr>
          <w:trHeight w:val="312"/>
        </w:trPr>
        <w:tc>
          <w:tcPr>
            <w:tcW w:w="742" w:type="dxa"/>
            <w:vMerge/>
            <w:tcBorders>
              <w:left w:val="single" w:sz="6" w:space="0" w:color="auto"/>
              <w:bottom w:val="single" w:sz="2"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p>
        </w:tc>
        <w:tc>
          <w:tcPr>
            <w:tcW w:w="1559"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r w:rsidRPr="00BE7529">
              <w:rPr>
                <w:rFonts w:eastAsia="標楷體" w:hint="eastAsia"/>
                <w:spacing w:val="20"/>
              </w:rPr>
              <w:t>壓力測試實驗研究生</w:t>
            </w: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4"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r w:rsidRPr="00BE7529">
              <w:rPr>
                <w:rFonts w:ascii="標楷體" w:eastAsia="標楷體" w:hAnsi="標楷體" w:hint="eastAsia"/>
                <w:spacing w:val="20"/>
              </w:rPr>
              <w:t>◎</w:t>
            </w: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r w:rsidRPr="00BE7529">
              <w:rPr>
                <w:rFonts w:ascii="標楷體" w:eastAsia="標楷體" w:hAnsi="標楷體" w:hint="eastAsia"/>
                <w:spacing w:val="20"/>
              </w:rPr>
              <w:t>◎</w:t>
            </w: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4"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4"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r>
      <w:tr w:rsidR="00A84A80" w:rsidRPr="00BE7529" w:rsidTr="004F4B38">
        <w:trPr>
          <w:trHeight w:val="312"/>
        </w:trPr>
        <w:tc>
          <w:tcPr>
            <w:tcW w:w="742" w:type="dxa"/>
            <w:tcBorders>
              <w:left w:val="single" w:sz="6"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p>
        </w:tc>
        <w:tc>
          <w:tcPr>
            <w:tcW w:w="1559"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4"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ascii="標楷體" w:eastAsia="標楷體" w:hAnsi="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autoSpaceDE w:val="0"/>
              <w:autoSpaceDN w:val="0"/>
              <w:spacing w:line="276" w:lineRule="auto"/>
              <w:rPr>
                <w:rFonts w:ascii="標楷體" w:eastAsia="標楷體" w:hAnsi="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4"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4"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r>
      <w:tr w:rsidR="00A84A80" w:rsidRPr="00BE7529" w:rsidTr="004F4B38">
        <w:trPr>
          <w:trHeight w:val="312"/>
        </w:trPr>
        <w:tc>
          <w:tcPr>
            <w:tcW w:w="742" w:type="dxa"/>
            <w:tcBorders>
              <w:left w:val="single" w:sz="6"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p>
        </w:tc>
        <w:tc>
          <w:tcPr>
            <w:tcW w:w="1559"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4"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ascii="標楷體" w:eastAsia="標楷體" w:hAnsi="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autoSpaceDE w:val="0"/>
              <w:autoSpaceDN w:val="0"/>
              <w:spacing w:line="276" w:lineRule="auto"/>
              <w:rPr>
                <w:rFonts w:ascii="標楷體" w:eastAsia="標楷體" w:hAnsi="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4"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4"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r>
      <w:tr w:rsidR="00A84A80" w:rsidRPr="00BE7529" w:rsidTr="004F4B38">
        <w:trPr>
          <w:trHeight w:val="312"/>
        </w:trPr>
        <w:tc>
          <w:tcPr>
            <w:tcW w:w="742" w:type="dxa"/>
            <w:tcBorders>
              <w:left w:val="single" w:sz="6" w:space="0" w:color="auto"/>
              <w:bottom w:val="single" w:sz="2"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p>
        </w:tc>
        <w:tc>
          <w:tcPr>
            <w:tcW w:w="1559" w:type="dxa"/>
            <w:tcBorders>
              <w:top w:val="single" w:sz="6" w:space="0" w:color="auto"/>
              <w:left w:val="single" w:sz="6" w:space="0" w:color="auto"/>
              <w:bottom w:val="single" w:sz="2" w:space="0" w:color="auto"/>
              <w:right w:val="single" w:sz="6" w:space="0" w:color="auto"/>
            </w:tcBorders>
            <w:vAlign w:val="center"/>
          </w:tcPr>
          <w:p w:rsidR="00A84A80" w:rsidRPr="00BE7529" w:rsidRDefault="00A84A80" w:rsidP="004F4B38">
            <w:pPr>
              <w:autoSpaceDE w:val="0"/>
              <w:autoSpaceDN w:val="0"/>
              <w:spacing w:line="276" w:lineRule="auto"/>
              <w:rPr>
                <w:rFonts w:eastAsia="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4"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ascii="標楷體" w:eastAsia="標楷體" w:hAnsi="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autoSpaceDE w:val="0"/>
              <w:autoSpaceDN w:val="0"/>
              <w:spacing w:line="276" w:lineRule="auto"/>
              <w:rPr>
                <w:rFonts w:ascii="標楷體" w:eastAsia="標楷體" w:hAnsi="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4"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3"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c>
          <w:tcPr>
            <w:tcW w:w="1234" w:type="dxa"/>
            <w:tcBorders>
              <w:top w:val="single" w:sz="6" w:space="0" w:color="auto"/>
              <w:left w:val="single" w:sz="6" w:space="0" w:color="auto"/>
              <w:bottom w:val="single" w:sz="6" w:space="0" w:color="auto"/>
              <w:right w:val="single" w:sz="6" w:space="0" w:color="auto"/>
            </w:tcBorders>
            <w:vAlign w:val="center"/>
          </w:tcPr>
          <w:p w:rsidR="00A84A80" w:rsidRPr="00BE7529" w:rsidRDefault="00A84A80" w:rsidP="004F4B38">
            <w:pPr>
              <w:spacing w:line="276" w:lineRule="auto"/>
              <w:rPr>
                <w:rFonts w:eastAsia="標楷體"/>
                <w:spacing w:val="20"/>
              </w:rPr>
            </w:pPr>
          </w:p>
        </w:tc>
      </w:tr>
    </w:tbl>
    <w:p w:rsidR="00A84A80" w:rsidRPr="00BE7529" w:rsidRDefault="00A84A80" w:rsidP="00A84A80">
      <w:pPr>
        <w:widowControl/>
        <w:spacing w:line="276" w:lineRule="auto"/>
        <w:ind w:leftChars="590" w:left="1416"/>
        <w:rPr>
          <w:rFonts w:eastAsia="標楷體"/>
        </w:rPr>
      </w:pPr>
    </w:p>
    <w:p w:rsidR="00A84A80" w:rsidRPr="00BE7529" w:rsidRDefault="00A84A80" w:rsidP="00A84A80">
      <w:pPr>
        <w:widowControl/>
        <w:spacing w:line="276" w:lineRule="auto"/>
        <w:rPr>
          <w:rFonts w:eastAsia="標楷體"/>
        </w:rPr>
        <w:sectPr w:rsidR="00A84A80" w:rsidRPr="00BE7529" w:rsidSect="004F4B38">
          <w:pgSz w:w="16838" w:h="11906" w:orient="landscape" w:code="9"/>
          <w:pgMar w:top="1418" w:right="1418" w:bottom="1418" w:left="1418" w:header="709" w:footer="671" w:gutter="0"/>
          <w:cols w:space="425"/>
          <w:docGrid w:linePitch="360"/>
        </w:sectPr>
      </w:pPr>
    </w:p>
    <w:p w:rsidR="00A84A80" w:rsidRPr="00545FCF" w:rsidRDefault="00A84A80" w:rsidP="00A84A80">
      <w:pPr>
        <w:widowControl/>
        <w:spacing w:line="276" w:lineRule="auto"/>
        <w:rPr>
          <w:rFonts w:eastAsia="標楷體"/>
          <w:b/>
          <w:bCs/>
          <w:szCs w:val="24"/>
        </w:rPr>
      </w:pPr>
      <w:r w:rsidRPr="00545FCF">
        <w:rPr>
          <w:rFonts w:eastAsia="標楷體" w:hint="eastAsia"/>
          <w:b/>
          <w:bCs/>
          <w:szCs w:val="24"/>
        </w:rPr>
        <w:lastRenderedPageBreak/>
        <w:t>附表</w:t>
      </w:r>
      <w:r w:rsidRPr="00545FCF">
        <w:rPr>
          <w:rFonts w:eastAsia="標楷體" w:hint="eastAsia"/>
          <w:b/>
          <w:bCs/>
          <w:szCs w:val="24"/>
        </w:rPr>
        <w:t xml:space="preserve">2 </w:t>
      </w:r>
      <w:r w:rsidRPr="00545FCF">
        <w:rPr>
          <w:rFonts w:eastAsia="標楷體"/>
          <w:b/>
          <w:bCs/>
          <w:szCs w:val="24"/>
        </w:rPr>
        <w:t>特定作業</w:t>
      </w:r>
      <w:r w:rsidRPr="00545FCF">
        <w:rPr>
          <w:rFonts w:eastAsia="標楷體" w:hint="eastAsia"/>
          <w:b/>
          <w:bCs/>
          <w:szCs w:val="24"/>
        </w:rPr>
        <w:t>校內工作者之</w:t>
      </w:r>
      <w:r w:rsidRPr="00545FCF">
        <w:rPr>
          <w:rFonts w:eastAsia="標楷體"/>
          <w:b/>
          <w:bCs/>
          <w:szCs w:val="24"/>
        </w:rPr>
        <w:t>安全衛生教育訓練課程表</w:t>
      </w:r>
      <w:r w:rsidRPr="00545FCF">
        <w:rPr>
          <w:rFonts w:eastAsia="標楷體"/>
          <w:b/>
          <w:bCs/>
          <w:szCs w:val="24"/>
        </w:rPr>
        <w:t>(</w:t>
      </w:r>
      <w:r w:rsidRPr="00545FCF">
        <w:rPr>
          <w:rFonts w:eastAsia="標楷體"/>
          <w:b/>
          <w:bCs/>
          <w:szCs w:val="24"/>
        </w:rPr>
        <w:t>例應依實際需求填寫</w:t>
      </w:r>
      <w:r w:rsidRPr="00545FCF">
        <w:rPr>
          <w:rFonts w:eastAsia="標楷體"/>
          <w:b/>
          <w:bCs/>
          <w:szCs w:val="24"/>
        </w:rPr>
        <w:t>)</w:t>
      </w:r>
    </w:p>
    <w:tbl>
      <w:tblPr>
        <w:tblW w:w="949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1985"/>
        <w:gridCol w:w="4394"/>
        <w:gridCol w:w="1276"/>
        <w:gridCol w:w="1134"/>
      </w:tblGrid>
      <w:tr w:rsidR="00A84A80" w:rsidRPr="00BE7529" w:rsidTr="004F4B38">
        <w:trPr>
          <w:tblHeader/>
        </w:trPr>
        <w:tc>
          <w:tcPr>
            <w:tcW w:w="709" w:type="dxa"/>
            <w:vAlign w:val="center"/>
          </w:tcPr>
          <w:p w:rsidR="00A84A80" w:rsidRPr="00BE7529" w:rsidRDefault="00A84A80" w:rsidP="004F4B38">
            <w:pPr>
              <w:spacing w:line="276" w:lineRule="auto"/>
              <w:rPr>
                <w:rFonts w:eastAsia="標楷體"/>
                <w:b/>
              </w:rPr>
            </w:pPr>
            <w:r w:rsidRPr="00BE7529">
              <w:rPr>
                <w:rFonts w:eastAsia="標楷體"/>
                <w:b/>
              </w:rPr>
              <w:t>類別</w:t>
            </w:r>
          </w:p>
        </w:tc>
        <w:tc>
          <w:tcPr>
            <w:tcW w:w="1985" w:type="dxa"/>
            <w:vAlign w:val="center"/>
          </w:tcPr>
          <w:p w:rsidR="00A84A80" w:rsidRPr="00BE7529" w:rsidRDefault="00A84A80" w:rsidP="004F4B38">
            <w:pPr>
              <w:spacing w:line="276" w:lineRule="auto"/>
              <w:rPr>
                <w:rFonts w:eastAsia="標楷體"/>
                <w:b/>
              </w:rPr>
            </w:pPr>
            <w:r w:rsidRPr="00BE7529">
              <w:rPr>
                <w:rFonts w:eastAsia="標楷體"/>
                <w:b/>
              </w:rPr>
              <w:t>作業名稱</w:t>
            </w:r>
          </w:p>
        </w:tc>
        <w:tc>
          <w:tcPr>
            <w:tcW w:w="4394" w:type="dxa"/>
            <w:vAlign w:val="center"/>
          </w:tcPr>
          <w:p w:rsidR="00A84A80" w:rsidRPr="00BE7529" w:rsidRDefault="00A84A80" w:rsidP="004F4B38">
            <w:pPr>
              <w:spacing w:line="276" w:lineRule="auto"/>
              <w:rPr>
                <w:rFonts w:eastAsia="標楷體"/>
                <w:b/>
              </w:rPr>
            </w:pPr>
            <w:r w:rsidRPr="00BE7529">
              <w:rPr>
                <w:rFonts w:eastAsia="標楷體"/>
                <w:b/>
              </w:rPr>
              <w:t>課程概要</w:t>
            </w:r>
          </w:p>
        </w:tc>
        <w:tc>
          <w:tcPr>
            <w:tcW w:w="1276" w:type="dxa"/>
            <w:vAlign w:val="center"/>
          </w:tcPr>
          <w:p w:rsidR="00A84A80" w:rsidRPr="00BE7529" w:rsidRDefault="00A84A80" w:rsidP="004F4B38">
            <w:pPr>
              <w:spacing w:line="276" w:lineRule="auto"/>
              <w:rPr>
                <w:rFonts w:eastAsia="標楷體"/>
                <w:b/>
              </w:rPr>
            </w:pPr>
            <w:r w:rsidRPr="00BE7529">
              <w:rPr>
                <w:rFonts w:eastAsia="標楷體"/>
                <w:b/>
              </w:rPr>
              <w:t>上課時數</w:t>
            </w:r>
            <w:r w:rsidRPr="00BE7529">
              <w:rPr>
                <w:rFonts w:eastAsia="標楷體"/>
                <w:b/>
              </w:rPr>
              <w:t>hr</w:t>
            </w:r>
          </w:p>
        </w:tc>
        <w:tc>
          <w:tcPr>
            <w:tcW w:w="1134" w:type="dxa"/>
            <w:vAlign w:val="center"/>
          </w:tcPr>
          <w:p w:rsidR="00A84A80" w:rsidRPr="00BE7529" w:rsidRDefault="00A84A80" w:rsidP="004F4B38">
            <w:pPr>
              <w:spacing w:line="276" w:lineRule="auto"/>
              <w:rPr>
                <w:rFonts w:eastAsia="標楷體"/>
                <w:b/>
              </w:rPr>
            </w:pPr>
            <w:r w:rsidRPr="00BE7529">
              <w:rPr>
                <w:rFonts w:eastAsia="標楷體"/>
                <w:b/>
              </w:rPr>
              <w:t>備註</w:t>
            </w:r>
          </w:p>
        </w:tc>
      </w:tr>
      <w:tr w:rsidR="00A84A80" w:rsidRPr="00BE7529" w:rsidTr="004F4B38">
        <w:tc>
          <w:tcPr>
            <w:tcW w:w="709" w:type="dxa"/>
            <w:vAlign w:val="center"/>
          </w:tcPr>
          <w:p w:rsidR="00A84A80" w:rsidRPr="00BE7529" w:rsidRDefault="00A84A80" w:rsidP="004F4B38">
            <w:pPr>
              <w:spacing w:line="276" w:lineRule="auto"/>
              <w:rPr>
                <w:rFonts w:eastAsia="標楷體"/>
              </w:rPr>
            </w:pPr>
          </w:p>
        </w:tc>
        <w:tc>
          <w:tcPr>
            <w:tcW w:w="1985" w:type="dxa"/>
            <w:vAlign w:val="center"/>
          </w:tcPr>
          <w:p w:rsidR="00A84A80" w:rsidRPr="00BE7529" w:rsidRDefault="00A84A80" w:rsidP="004F4B38">
            <w:pPr>
              <w:spacing w:line="276" w:lineRule="auto"/>
              <w:jc w:val="both"/>
              <w:rPr>
                <w:rFonts w:eastAsia="標楷體"/>
              </w:rPr>
            </w:pPr>
            <w:r w:rsidRPr="00BE7529">
              <w:rPr>
                <w:rFonts w:eastAsia="標楷體"/>
              </w:rPr>
              <w:t>第一種壓力容器操作</w:t>
            </w:r>
            <w:r w:rsidRPr="00BE7529">
              <w:rPr>
                <w:rFonts w:eastAsia="標楷體" w:hint="eastAsia"/>
              </w:rPr>
              <w:t>人員訓練</w:t>
            </w:r>
          </w:p>
        </w:tc>
        <w:tc>
          <w:tcPr>
            <w:tcW w:w="4394" w:type="dxa"/>
            <w:vAlign w:val="center"/>
          </w:tcPr>
          <w:p w:rsidR="00A84A80" w:rsidRPr="00BE7529" w:rsidRDefault="00A84A80" w:rsidP="00545FCF">
            <w:pPr>
              <w:rPr>
                <w:rFonts w:eastAsia="標楷體"/>
              </w:rPr>
            </w:pPr>
            <w:r w:rsidRPr="00BE7529">
              <w:rPr>
                <w:rFonts w:eastAsia="標楷體"/>
              </w:rPr>
              <w:t>壓力容器相關法規、壓力容器種類及構造、壓力容器附屬裝置及附屬品、壓力容器安全裝置及其使用、危害物與化學反應相關知識</w:t>
            </w:r>
            <w:r w:rsidRPr="00BE7529">
              <w:rPr>
                <w:rFonts w:eastAsia="標楷體"/>
              </w:rPr>
              <w:t xml:space="preserve"> (</w:t>
            </w:r>
            <w:r w:rsidRPr="00BE7529">
              <w:rPr>
                <w:rFonts w:eastAsia="標楷體"/>
              </w:rPr>
              <w:t>等</w:t>
            </w:r>
            <w:r w:rsidRPr="00BE7529">
              <w:rPr>
                <w:rFonts w:eastAsia="標楷體"/>
              </w:rPr>
              <w:t>)</w:t>
            </w:r>
          </w:p>
        </w:tc>
        <w:tc>
          <w:tcPr>
            <w:tcW w:w="1276" w:type="dxa"/>
            <w:vAlign w:val="center"/>
          </w:tcPr>
          <w:p w:rsidR="00A84A80" w:rsidRPr="00BE7529" w:rsidRDefault="00A84A80" w:rsidP="004F4B38">
            <w:pPr>
              <w:spacing w:line="276" w:lineRule="auto"/>
              <w:jc w:val="center"/>
              <w:rPr>
                <w:rFonts w:eastAsia="標楷體"/>
              </w:rPr>
            </w:pPr>
            <w:r w:rsidRPr="00BE7529">
              <w:rPr>
                <w:rFonts w:eastAsia="標楷體"/>
              </w:rPr>
              <w:t>35</w:t>
            </w:r>
          </w:p>
        </w:tc>
        <w:tc>
          <w:tcPr>
            <w:tcW w:w="1134" w:type="dxa"/>
            <w:vAlign w:val="center"/>
          </w:tcPr>
          <w:p w:rsidR="00A84A80" w:rsidRPr="00BE7529" w:rsidRDefault="00A84A80" w:rsidP="004F4B38">
            <w:pPr>
              <w:spacing w:line="276" w:lineRule="auto"/>
              <w:rPr>
                <w:rFonts w:eastAsia="標楷體"/>
              </w:rPr>
            </w:pPr>
          </w:p>
        </w:tc>
      </w:tr>
      <w:tr w:rsidR="00A84A80" w:rsidRPr="00BE7529" w:rsidTr="004F4B38">
        <w:tc>
          <w:tcPr>
            <w:tcW w:w="709" w:type="dxa"/>
            <w:vAlign w:val="center"/>
          </w:tcPr>
          <w:p w:rsidR="00A84A80" w:rsidRPr="00BE7529" w:rsidRDefault="00A84A80" w:rsidP="004F4B38">
            <w:pPr>
              <w:spacing w:line="276" w:lineRule="auto"/>
              <w:rPr>
                <w:rFonts w:eastAsia="標楷體"/>
              </w:rPr>
            </w:pPr>
          </w:p>
        </w:tc>
        <w:tc>
          <w:tcPr>
            <w:tcW w:w="1985" w:type="dxa"/>
            <w:vAlign w:val="center"/>
          </w:tcPr>
          <w:p w:rsidR="00A84A80" w:rsidRPr="00BE7529" w:rsidRDefault="00A84A80" w:rsidP="004F4B38">
            <w:pPr>
              <w:spacing w:line="276" w:lineRule="auto"/>
              <w:jc w:val="both"/>
              <w:rPr>
                <w:rFonts w:eastAsia="標楷體"/>
              </w:rPr>
            </w:pPr>
            <w:r w:rsidRPr="00BE7529">
              <w:rPr>
                <w:rFonts w:eastAsia="標楷體"/>
              </w:rPr>
              <w:t>高壓氣體特定設備操作</w:t>
            </w:r>
            <w:r w:rsidRPr="00BE7529">
              <w:rPr>
                <w:rFonts w:eastAsia="標楷體" w:hint="eastAsia"/>
              </w:rPr>
              <w:t>人員訓練</w:t>
            </w:r>
            <w:r w:rsidR="00545FCF" w:rsidRPr="00545FCF">
              <w:rPr>
                <w:rFonts w:eastAsia="標楷體" w:hint="eastAsia"/>
                <w:color w:val="FF0000"/>
                <w:shd w:val="pct15" w:color="auto" w:fill="FFFFFF"/>
              </w:rPr>
              <w:t>(</w:t>
            </w:r>
            <w:r w:rsidR="00545FCF" w:rsidRPr="00545FCF">
              <w:rPr>
                <w:rFonts w:eastAsia="標楷體" w:hint="eastAsia"/>
                <w:color w:val="FF0000"/>
                <w:shd w:val="pct15" w:color="auto" w:fill="FFFFFF"/>
              </w:rPr>
              <w:t>註</w:t>
            </w:r>
            <w:r w:rsidR="004D3056">
              <w:rPr>
                <w:rFonts w:eastAsia="標楷體" w:hint="eastAsia"/>
                <w:color w:val="FF0000"/>
                <w:shd w:val="pct15" w:color="auto" w:fill="FFFFFF"/>
              </w:rPr>
              <w:t>1</w:t>
            </w:r>
            <w:r w:rsidR="00545FCF" w:rsidRPr="00545FCF">
              <w:rPr>
                <w:rFonts w:eastAsia="標楷體" w:hint="eastAsia"/>
                <w:color w:val="FF0000"/>
                <w:shd w:val="pct15" w:color="auto" w:fill="FFFFFF"/>
              </w:rPr>
              <w:t>)</w:t>
            </w:r>
          </w:p>
        </w:tc>
        <w:tc>
          <w:tcPr>
            <w:tcW w:w="4394" w:type="dxa"/>
            <w:vAlign w:val="center"/>
          </w:tcPr>
          <w:p w:rsidR="00A84A80" w:rsidRPr="00BE7529" w:rsidRDefault="00A84A80" w:rsidP="00545FCF">
            <w:pPr>
              <w:rPr>
                <w:rFonts w:eastAsia="標楷體"/>
              </w:rPr>
            </w:pPr>
            <w:r w:rsidRPr="00BE7529">
              <w:rPr>
                <w:rFonts w:eastAsia="標楷體"/>
              </w:rPr>
              <w:t>高壓氣體特定設備相關法規、高壓氣體概論、高壓氣體特定設備種類及構造、高壓氣體特定設備附屬裝置及附屬品、高壓氣體特定設備安全裝置及其使用</w:t>
            </w:r>
            <w:r w:rsidRPr="00BE7529">
              <w:rPr>
                <w:rFonts w:eastAsia="標楷體"/>
              </w:rPr>
              <w:t>(</w:t>
            </w:r>
            <w:r w:rsidRPr="00BE7529">
              <w:rPr>
                <w:rFonts w:eastAsia="標楷體"/>
              </w:rPr>
              <w:t>等</w:t>
            </w:r>
            <w:r w:rsidRPr="00BE7529">
              <w:rPr>
                <w:rFonts w:eastAsia="標楷體"/>
              </w:rPr>
              <w:t xml:space="preserve">) </w:t>
            </w:r>
          </w:p>
        </w:tc>
        <w:tc>
          <w:tcPr>
            <w:tcW w:w="1276" w:type="dxa"/>
            <w:vAlign w:val="center"/>
          </w:tcPr>
          <w:p w:rsidR="00A84A80" w:rsidRPr="00BE7529" w:rsidRDefault="00A84A80" w:rsidP="004F4B38">
            <w:pPr>
              <w:spacing w:line="276" w:lineRule="auto"/>
              <w:jc w:val="center"/>
              <w:rPr>
                <w:rFonts w:eastAsia="標楷體"/>
              </w:rPr>
            </w:pPr>
            <w:r w:rsidRPr="00BE7529">
              <w:rPr>
                <w:rFonts w:eastAsia="標楷體"/>
              </w:rPr>
              <w:t>35</w:t>
            </w:r>
          </w:p>
        </w:tc>
        <w:tc>
          <w:tcPr>
            <w:tcW w:w="1134" w:type="dxa"/>
            <w:vAlign w:val="center"/>
          </w:tcPr>
          <w:p w:rsidR="00A84A80" w:rsidRPr="00BE7529" w:rsidRDefault="00A84A80" w:rsidP="004F4B38">
            <w:pPr>
              <w:spacing w:line="276" w:lineRule="auto"/>
              <w:rPr>
                <w:rFonts w:eastAsia="標楷體"/>
              </w:rPr>
            </w:pPr>
          </w:p>
        </w:tc>
      </w:tr>
      <w:tr w:rsidR="00A84A80" w:rsidRPr="00BE7529" w:rsidTr="004F4B38">
        <w:tc>
          <w:tcPr>
            <w:tcW w:w="709" w:type="dxa"/>
            <w:vAlign w:val="center"/>
          </w:tcPr>
          <w:p w:rsidR="00A84A80" w:rsidRPr="00BE7529" w:rsidRDefault="00A84A80" w:rsidP="004F4B38">
            <w:pPr>
              <w:spacing w:line="276" w:lineRule="auto"/>
              <w:rPr>
                <w:rFonts w:eastAsia="標楷體"/>
              </w:rPr>
            </w:pPr>
          </w:p>
        </w:tc>
        <w:tc>
          <w:tcPr>
            <w:tcW w:w="1985" w:type="dxa"/>
            <w:vAlign w:val="center"/>
          </w:tcPr>
          <w:p w:rsidR="00A84A80" w:rsidRPr="00BE7529" w:rsidRDefault="00A84A80" w:rsidP="004F4B38">
            <w:pPr>
              <w:spacing w:line="276" w:lineRule="auto"/>
              <w:jc w:val="both"/>
              <w:rPr>
                <w:rFonts w:eastAsia="標楷體"/>
              </w:rPr>
            </w:pPr>
            <w:r w:rsidRPr="00BE7529">
              <w:rPr>
                <w:rFonts w:eastAsia="標楷體"/>
              </w:rPr>
              <w:t>高壓氣體容器操作</w:t>
            </w:r>
            <w:r w:rsidRPr="00BE7529">
              <w:rPr>
                <w:rFonts w:eastAsia="標楷體" w:hint="eastAsia"/>
              </w:rPr>
              <w:t>人員訓練</w:t>
            </w:r>
            <w:r w:rsidR="00545FCF" w:rsidRPr="00545FCF">
              <w:rPr>
                <w:rFonts w:eastAsia="標楷體" w:hint="eastAsia"/>
                <w:color w:val="FF0000"/>
                <w:shd w:val="pct15" w:color="auto" w:fill="FFFFFF"/>
              </w:rPr>
              <w:t>(</w:t>
            </w:r>
            <w:r w:rsidR="00545FCF" w:rsidRPr="00545FCF">
              <w:rPr>
                <w:rFonts w:eastAsia="標楷體" w:hint="eastAsia"/>
                <w:color w:val="FF0000"/>
                <w:shd w:val="pct15" w:color="auto" w:fill="FFFFFF"/>
              </w:rPr>
              <w:t>註</w:t>
            </w:r>
            <w:r w:rsidR="004D3056">
              <w:rPr>
                <w:rFonts w:eastAsia="標楷體" w:hint="eastAsia"/>
                <w:color w:val="FF0000"/>
                <w:shd w:val="pct15" w:color="auto" w:fill="FFFFFF"/>
              </w:rPr>
              <w:t>1</w:t>
            </w:r>
            <w:r w:rsidR="00545FCF" w:rsidRPr="00545FCF">
              <w:rPr>
                <w:rFonts w:eastAsia="標楷體" w:hint="eastAsia"/>
                <w:color w:val="FF0000"/>
                <w:shd w:val="pct15" w:color="auto" w:fill="FFFFFF"/>
              </w:rPr>
              <w:t>)</w:t>
            </w:r>
          </w:p>
        </w:tc>
        <w:tc>
          <w:tcPr>
            <w:tcW w:w="4394" w:type="dxa"/>
            <w:vAlign w:val="center"/>
          </w:tcPr>
          <w:p w:rsidR="00A84A80" w:rsidRPr="00BE7529" w:rsidRDefault="00A84A80" w:rsidP="00545FCF">
            <w:pPr>
              <w:rPr>
                <w:rFonts w:eastAsia="標楷體"/>
              </w:rPr>
            </w:pPr>
            <w:r w:rsidRPr="00BE7529">
              <w:rPr>
                <w:rFonts w:eastAsia="標楷體"/>
              </w:rPr>
              <w:t>高壓氣體容器相關法規、高壓氣體概論、高壓氣體容器種類及構造、高壓氣體容器安全裝置及附屬品、高壓氣體容器積載、運輸及存放</w:t>
            </w:r>
            <w:r w:rsidRPr="00BE7529">
              <w:rPr>
                <w:rFonts w:eastAsia="標楷體"/>
              </w:rPr>
              <w:t>(</w:t>
            </w:r>
            <w:r w:rsidRPr="00BE7529">
              <w:rPr>
                <w:rFonts w:eastAsia="標楷體"/>
              </w:rPr>
              <w:t>等</w:t>
            </w:r>
            <w:r w:rsidRPr="00BE7529">
              <w:rPr>
                <w:rFonts w:eastAsia="標楷體"/>
              </w:rPr>
              <w:t>)</w:t>
            </w:r>
          </w:p>
        </w:tc>
        <w:tc>
          <w:tcPr>
            <w:tcW w:w="1276" w:type="dxa"/>
            <w:vAlign w:val="center"/>
          </w:tcPr>
          <w:p w:rsidR="00A84A80" w:rsidRPr="00BE7529" w:rsidRDefault="00A84A80" w:rsidP="004F4B38">
            <w:pPr>
              <w:spacing w:line="276" w:lineRule="auto"/>
              <w:jc w:val="center"/>
              <w:rPr>
                <w:rFonts w:eastAsia="標楷體"/>
              </w:rPr>
            </w:pPr>
            <w:r w:rsidRPr="00BE7529">
              <w:rPr>
                <w:rFonts w:eastAsia="標楷體"/>
              </w:rPr>
              <w:t>35</w:t>
            </w:r>
          </w:p>
        </w:tc>
        <w:tc>
          <w:tcPr>
            <w:tcW w:w="1134" w:type="dxa"/>
            <w:vAlign w:val="center"/>
          </w:tcPr>
          <w:p w:rsidR="00A84A80" w:rsidRPr="00BE7529" w:rsidRDefault="00A84A80" w:rsidP="004F4B38">
            <w:pPr>
              <w:spacing w:line="276" w:lineRule="auto"/>
              <w:rPr>
                <w:rFonts w:eastAsia="標楷體"/>
              </w:rPr>
            </w:pPr>
          </w:p>
        </w:tc>
      </w:tr>
      <w:tr w:rsidR="00A84A80" w:rsidRPr="00BE7529" w:rsidTr="004F4B38">
        <w:tc>
          <w:tcPr>
            <w:tcW w:w="709" w:type="dxa"/>
            <w:vAlign w:val="center"/>
          </w:tcPr>
          <w:p w:rsidR="00A84A80" w:rsidRPr="00BE7529" w:rsidRDefault="00A84A80" w:rsidP="004F4B38">
            <w:pPr>
              <w:spacing w:line="276" w:lineRule="auto"/>
              <w:rPr>
                <w:rFonts w:eastAsia="標楷體"/>
              </w:rPr>
            </w:pPr>
          </w:p>
        </w:tc>
        <w:tc>
          <w:tcPr>
            <w:tcW w:w="1985" w:type="dxa"/>
            <w:vAlign w:val="center"/>
          </w:tcPr>
          <w:p w:rsidR="00A84A80" w:rsidRPr="00BE7529" w:rsidRDefault="00A84A80" w:rsidP="004F4B38">
            <w:pPr>
              <w:spacing w:line="276" w:lineRule="auto"/>
              <w:jc w:val="both"/>
              <w:rPr>
                <w:rFonts w:eastAsia="標楷體"/>
              </w:rPr>
            </w:pPr>
            <w:r w:rsidRPr="00BE7529">
              <w:rPr>
                <w:rFonts w:eastAsia="標楷體"/>
              </w:rPr>
              <w:t>固定式起重機操作</w:t>
            </w:r>
            <w:r w:rsidRPr="00BE7529">
              <w:rPr>
                <w:rFonts w:eastAsia="標楷體" w:hint="eastAsia"/>
              </w:rPr>
              <w:t>人員訓練</w:t>
            </w:r>
          </w:p>
        </w:tc>
        <w:tc>
          <w:tcPr>
            <w:tcW w:w="4394" w:type="dxa"/>
            <w:vAlign w:val="center"/>
          </w:tcPr>
          <w:p w:rsidR="00A84A80" w:rsidRPr="00BE7529" w:rsidRDefault="00A84A80" w:rsidP="00545FCF">
            <w:pPr>
              <w:rPr>
                <w:rFonts w:eastAsia="標楷體"/>
              </w:rPr>
            </w:pPr>
            <w:r w:rsidRPr="00BE7529">
              <w:rPr>
                <w:rFonts w:eastAsia="標楷體"/>
              </w:rPr>
              <w:t>起重機具相關法規、固定式起重機種類型式及其機能、固定式起重機構造與安全裝置、原動機及電氣相關知識、起重及吊掛相關力學知識</w:t>
            </w:r>
            <w:r w:rsidRPr="00BE7529">
              <w:rPr>
                <w:rFonts w:eastAsia="標楷體"/>
              </w:rPr>
              <w:t xml:space="preserve"> (</w:t>
            </w:r>
            <w:r w:rsidRPr="00BE7529">
              <w:rPr>
                <w:rFonts w:eastAsia="標楷體"/>
              </w:rPr>
              <w:t>等</w:t>
            </w:r>
            <w:r w:rsidRPr="00BE7529">
              <w:rPr>
                <w:rFonts w:eastAsia="標楷體"/>
              </w:rPr>
              <w:t>)</w:t>
            </w:r>
          </w:p>
        </w:tc>
        <w:tc>
          <w:tcPr>
            <w:tcW w:w="1276" w:type="dxa"/>
            <w:vAlign w:val="center"/>
          </w:tcPr>
          <w:p w:rsidR="00A84A80" w:rsidRPr="00BE7529" w:rsidRDefault="00A84A80" w:rsidP="004F4B38">
            <w:pPr>
              <w:spacing w:line="276" w:lineRule="auto"/>
              <w:jc w:val="center"/>
              <w:rPr>
                <w:rFonts w:eastAsia="標楷體"/>
              </w:rPr>
            </w:pPr>
            <w:r w:rsidRPr="00BE7529">
              <w:rPr>
                <w:rFonts w:eastAsia="標楷體"/>
              </w:rPr>
              <w:t>38</w:t>
            </w:r>
          </w:p>
        </w:tc>
        <w:tc>
          <w:tcPr>
            <w:tcW w:w="1134" w:type="dxa"/>
            <w:vAlign w:val="center"/>
          </w:tcPr>
          <w:p w:rsidR="00A84A80" w:rsidRPr="00BE7529" w:rsidRDefault="00A84A80" w:rsidP="004F4B38">
            <w:pPr>
              <w:spacing w:line="276" w:lineRule="auto"/>
              <w:rPr>
                <w:rFonts w:eastAsia="標楷體"/>
              </w:rPr>
            </w:pPr>
          </w:p>
        </w:tc>
      </w:tr>
      <w:tr w:rsidR="00A84A80" w:rsidRPr="00BE7529" w:rsidTr="004F4B38">
        <w:tc>
          <w:tcPr>
            <w:tcW w:w="709" w:type="dxa"/>
            <w:vAlign w:val="center"/>
          </w:tcPr>
          <w:p w:rsidR="00A84A80" w:rsidRPr="00BE7529" w:rsidRDefault="00A84A80" w:rsidP="004F4B38">
            <w:pPr>
              <w:spacing w:line="276" w:lineRule="auto"/>
              <w:rPr>
                <w:rFonts w:eastAsia="標楷體"/>
              </w:rPr>
            </w:pPr>
          </w:p>
        </w:tc>
        <w:tc>
          <w:tcPr>
            <w:tcW w:w="1985" w:type="dxa"/>
            <w:vAlign w:val="center"/>
          </w:tcPr>
          <w:p w:rsidR="00A84A80" w:rsidRPr="00BE7529" w:rsidRDefault="00A84A80" w:rsidP="004F4B38">
            <w:pPr>
              <w:spacing w:line="276" w:lineRule="auto"/>
              <w:jc w:val="both"/>
              <w:rPr>
                <w:rFonts w:eastAsia="標楷體"/>
              </w:rPr>
            </w:pPr>
            <w:r w:rsidRPr="00BE7529">
              <w:rPr>
                <w:rFonts w:eastAsia="標楷體"/>
              </w:rPr>
              <w:t>吊掛作業操作</w:t>
            </w:r>
            <w:r w:rsidRPr="00BE7529">
              <w:rPr>
                <w:rFonts w:eastAsia="標楷體" w:hint="eastAsia"/>
              </w:rPr>
              <w:t>人員訓練</w:t>
            </w:r>
          </w:p>
        </w:tc>
        <w:tc>
          <w:tcPr>
            <w:tcW w:w="4394" w:type="dxa"/>
            <w:vAlign w:val="center"/>
          </w:tcPr>
          <w:p w:rsidR="00A84A80" w:rsidRPr="00BE7529" w:rsidRDefault="00A84A80" w:rsidP="00545FCF">
            <w:pPr>
              <w:rPr>
                <w:rFonts w:eastAsia="標楷體"/>
              </w:rPr>
            </w:pPr>
            <w:r w:rsidRPr="00BE7529">
              <w:rPr>
                <w:rFonts w:eastAsia="標楷體"/>
              </w:rPr>
              <w:t>起重吊掛相關法規、起重機具概論、起重吊掛相關力學知識、吊具選用及吊掛方法</w:t>
            </w:r>
          </w:p>
          <w:p w:rsidR="00A84A80" w:rsidRPr="00BE7529" w:rsidRDefault="00A84A80" w:rsidP="00545FCF">
            <w:pPr>
              <w:rPr>
                <w:rFonts w:eastAsia="標楷體"/>
              </w:rPr>
            </w:pPr>
            <w:r w:rsidRPr="00BE7529">
              <w:rPr>
                <w:rFonts w:eastAsia="標楷體"/>
              </w:rPr>
              <w:t>、起重吊掛作業要領及事故預防</w:t>
            </w:r>
            <w:r w:rsidRPr="00BE7529">
              <w:rPr>
                <w:rFonts w:eastAsia="標楷體"/>
              </w:rPr>
              <w:t>(</w:t>
            </w:r>
            <w:r w:rsidRPr="00BE7529">
              <w:rPr>
                <w:rFonts w:eastAsia="標楷體"/>
              </w:rPr>
              <w:t>等</w:t>
            </w:r>
            <w:r w:rsidRPr="00BE7529">
              <w:rPr>
                <w:rFonts w:eastAsia="標楷體"/>
              </w:rPr>
              <w:t>)</w:t>
            </w:r>
          </w:p>
        </w:tc>
        <w:tc>
          <w:tcPr>
            <w:tcW w:w="1276" w:type="dxa"/>
            <w:vAlign w:val="center"/>
          </w:tcPr>
          <w:p w:rsidR="00A84A80" w:rsidRPr="00BE7529" w:rsidRDefault="00A84A80" w:rsidP="004F4B38">
            <w:pPr>
              <w:spacing w:line="276" w:lineRule="auto"/>
              <w:jc w:val="center"/>
              <w:rPr>
                <w:rFonts w:eastAsia="標楷體"/>
              </w:rPr>
            </w:pPr>
            <w:r w:rsidRPr="00BE7529">
              <w:rPr>
                <w:rFonts w:eastAsia="標楷體"/>
              </w:rPr>
              <w:t>18</w:t>
            </w:r>
          </w:p>
        </w:tc>
        <w:tc>
          <w:tcPr>
            <w:tcW w:w="1134" w:type="dxa"/>
            <w:vAlign w:val="center"/>
          </w:tcPr>
          <w:p w:rsidR="00A84A80" w:rsidRPr="00BE7529" w:rsidRDefault="00A84A80" w:rsidP="004F4B38">
            <w:pPr>
              <w:spacing w:line="276" w:lineRule="auto"/>
              <w:rPr>
                <w:rFonts w:eastAsia="標楷體"/>
              </w:rPr>
            </w:pPr>
          </w:p>
        </w:tc>
      </w:tr>
      <w:tr w:rsidR="00A84A80" w:rsidRPr="00BE7529" w:rsidTr="004F4B38">
        <w:tc>
          <w:tcPr>
            <w:tcW w:w="709" w:type="dxa"/>
            <w:vAlign w:val="center"/>
          </w:tcPr>
          <w:p w:rsidR="00A84A80" w:rsidRPr="00BE7529" w:rsidRDefault="00A84A80" w:rsidP="004F4B38">
            <w:pPr>
              <w:spacing w:line="276" w:lineRule="auto"/>
              <w:rPr>
                <w:rFonts w:eastAsia="標楷體"/>
              </w:rPr>
            </w:pPr>
          </w:p>
        </w:tc>
        <w:tc>
          <w:tcPr>
            <w:tcW w:w="1985" w:type="dxa"/>
            <w:vAlign w:val="center"/>
          </w:tcPr>
          <w:p w:rsidR="00A84A80" w:rsidRPr="00BE7529" w:rsidRDefault="00A84A80" w:rsidP="004F4B38">
            <w:pPr>
              <w:spacing w:line="276" w:lineRule="auto"/>
              <w:jc w:val="both"/>
              <w:rPr>
                <w:rFonts w:eastAsia="標楷體"/>
              </w:rPr>
            </w:pPr>
            <w:r w:rsidRPr="00BE7529">
              <w:rPr>
                <w:rFonts w:eastAsia="標楷體"/>
              </w:rPr>
              <w:t>乙炔熔接操作</w:t>
            </w:r>
            <w:r w:rsidRPr="00BE7529">
              <w:rPr>
                <w:rFonts w:eastAsia="標楷體" w:hint="eastAsia"/>
              </w:rPr>
              <w:t>人員訓練</w:t>
            </w:r>
          </w:p>
        </w:tc>
        <w:tc>
          <w:tcPr>
            <w:tcW w:w="4394" w:type="dxa"/>
            <w:vAlign w:val="center"/>
          </w:tcPr>
          <w:p w:rsidR="00A84A80" w:rsidRPr="00BE7529" w:rsidRDefault="00A84A80" w:rsidP="00545FCF">
            <w:pPr>
              <w:rPr>
                <w:rFonts w:eastAsia="標楷體"/>
              </w:rPr>
            </w:pPr>
            <w:r w:rsidRPr="00BE7529">
              <w:rPr>
                <w:rFonts w:eastAsia="標楷體"/>
              </w:rPr>
              <w:t>乙炔熔接作業勞工安全衛生相關法規、乙炔熔接裝置及氣體集合裝置、乙炔熔接等作業必要設備之構造及操作方法、乙炔熔接等作業使用之可燃性氣體及氧氣概論、安全作業要領及事故預防</w:t>
            </w:r>
            <w:r w:rsidRPr="00BE7529">
              <w:rPr>
                <w:rFonts w:eastAsia="標楷體"/>
              </w:rPr>
              <w:t xml:space="preserve"> (</w:t>
            </w:r>
            <w:r w:rsidRPr="00BE7529">
              <w:rPr>
                <w:rFonts w:eastAsia="標楷體"/>
              </w:rPr>
              <w:t>等</w:t>
            </w:r>
            <w:r w:rsidRPr="00BE7529">
              <w:rPr>
                <w:rFonts w:eastAsia="標楷體"/>
              </w:rPr>
              <w:t>)</w:t>
            </w:r>
          </w:p>
        </w:tc>
        <w:tc>
          <w:tcPr>
            <w:tcW w:w="1276" w:type="dxa"/>
            <w:vAlign w:val="center"/>
          </w:tcPr>
          <w:p w:rsidR="00A84A80" w:rsidRPr="00BE7529" w:rsidRDefault="00A84A80" w:rsidP="004F4B38">
            <w:pPr>
              <w:spacing w:line="276" w:lineRule="auto"/>
              <w:jc w:val="center"/>
              <w:rPr>
                <w:rFonts w:eastAsia="標楷體"/>
              </w:rPr>
            </w:pPr>
            <w:r w:rsidRPr="00BE7529">
              <w:rPr>
                <w:rFonts w:eastAsia="標楷體"/>
              </w:rPr>
              <w:t>18</w:t>
            </w:r>
          </w:p>
        </w:tc>
        <w:tc>
          <w:tcPr>
            <w:tcW w:w="1134" w:type="dxa"/>
            <w:vAlign w:val="center"/>
          </w:tcPr>
          <w:p w:rsidR="00A84A80" w:rsidRPr="00BE7529" w:rsidRDefault="00A84A80" w:rsidP="004F4B38">
            <w:pPr>
              <w:spacing w:line="276" w:lineRule="auto"/>
              <w:rPr>
                <w:rFonts w:eastAsia="標楷體"/>
              </w:rPr>
            </w:pPr>
          </w:p>
        </w:tc>
      </w:tr>
      <w:tr w:rsidR="00A84A80" w:rsidRPr="00BE7529" w:rsidTr="004F4B38">
        <w:tc>
          <w:tcPr>
            <w:tcW w:w="709" w:type="dxa"/>
            <w:vAlign w:val="center"/>
          </w:tcPr>
          <w:p w:rsidR="00A84A80" w:rsidRPr="00BE7529" w:rsidRDefault="00A84A80" w:rsidP="004F4B38">
            <w:pPr>
              <w:spacing w:line="276" w:lineRule="auto"/>
              <w:rPr>
                <w:rFonts w:eastAsia="標楷體"/>
              </w:rPr>
            </w:pPr>
          </w:p>
        </w:tc>
        <w:tc>
          <w:tcPr>
            <w:tcW w:w="1985" w:type="dxa"/>
            <w:vAlign w:val="center"/>
          </w:tcPr>
          <w:p w:rsidR="00A84A80" w:rsidRPr="00BE7529" w:rsidRDefault="00A84A80" w:rsidP="004F4B38">
            <w:pPr>
              <w:spacing w:line="276" w:lineRule="auto"/>
              <w:jc w:val="both"/>
              <w:rPr>
                <w:rFonts w:eastAsia="標楷體"/>
              </w:rPr>
            </w:pPr>
            <w:r w:rsidRPr="00BE7529">
              <w:rPr>
                <w:rFonts w:eastAsia="標楷體"/>
              </w:rPr>
              <w:t>堆高機操作</w:t>
            </w:r>
            <w:r w:rsidRPr="00BE7529">
              <w:rPr>
                <w:rFonts w:eastAsia="標楷體" w:hint="eastAsia"/>
              </w:rPr>
              <w:t>人員訓練</w:t>
            </w:r>
            <w:r w:rsidR="00545FCF" w:rsidRPr="00545FCF">
              <w:rPr>
                <w:rFonts w:eastAsia="標楷體" w:hint="eastAsia"/>
                <w:color w:val="FF0000"/>
                <w:shd w:val="pct15" w:color="auto" w:fill="FFFFFF"/>
              </w:rPr>
              <w:t>(</w:t>
            </w:r>
            <w:r w:rsidR="00545FCF" w:rsidRPr="00545FCF">
              <w:rPr>
                <w:rFonts w:eastAsia="標楷體" w:hint="eastAsia"/>
                <w:color w:val="FF0000"/>
                <w:shd w:val="pct15" w:color="auto" w:fill="FFFFFF"/>
              </w:rPr>
              <w:t>註</w:t>
            </w:r>
            <w:r w:rsidR="004D3056">
              <w:rPr>
                <w:rFonts w:eastAsia="標楷體" w:hint="eastAsia"/>
                <w:color w:val="FF0000"/>
                <w:shd w:val="pct15" w:color="auto" w:fill="FFFFFF"/>
              </w:rPr>
              <w:t>1</w:t>
            </w:r>
            <w:r w:rsidR="00545FCF" w:rsidRPr="00545FCF">
              <w:rPr>
                <w:rFonts w:eastAsia="標楷體" w:hint="eastAsia"/>
                <w:color w:val="FF0000"/>
                <w:shd w:val="pct15" w:color="auto" w:fill="FFFFFF"/>
              </w:rPr>
              <w:t>)</w:t>
            </w:r>
          </w:p>
        </w:tc>
        <w:tc>
          <w:tcPr>
            <w:tcW w:w="4394" w:type="dxa"/>
            <w:vAlign w:val="center"/>
          </w:tcPr>
          <w:p w:rsidR="00A84A80" w:rsidRPr="00BE7529" w:rsidRDefault="00A84A80" w:rsidP="00545FCF">
            <w:pPr>
              <w:rPr>
                <w:rFonts w:eastAsia="標楷體"/>
              </w:rPr>
            </w:pPr>
            <w:r w:rsidRPr="00BE7529">
              <w:rPr>
                <w:rFonts w:eastAsia="標楷體"/>
              </w:rPr>
              <w:t>堆高機相關法規、堆高機行駛裝置之構造及操作方法、堆高機裝卸裝置之構造及操作方法、堆高機運轉相關力學知識、堆高機自動檢查及事故預防</w:t>
            </w:r>
            <w:r w:rsidRPr="00BE7529">
              <w:rPr>
                <w:rFonts w:eastAsia="標楷體"/>
              </w:rPr>
              <w:t>(</w:t>
            </w:r>
            <w:r w:rsidRPr="00BE7529">
              <w:rPr>
                <w:rFonts w:eastAsia="標楷體"/>
              </w:rPr>
              <w:t>等</w:t>
            </w:r>
            <w:r w:rsidRPr="00BE7529">
              <w:rPr>
                <w:rFonts w:eastAsia="標楷體"/>
              </w:rPr>
              <w:t xml:space="preserve">) </w:t>
            </w:r>
          </w:p>
        </w:tc>
        <w:tc>
          <w:tcPr>
            <w:tcW w:w="1276" w:type="dxa"/>
            <w:vAlign w:val="center"/>
          </w:tcPr>
          <w:p w:rsidR="00A84A80" w:rsidRPr="00BE7529" w:rsidRDefault="00A84A80" w:rsidP="004F4B38">
            <w:pPr>
              <w:spacing w:line="276" w:lineRule="auto"/>
              <w:jc w:val="center"/>
              <w:rPr>
                <w:rFonts w:eastAsia="標楷體"/>
              </w:rPr>
            </w:pPr>
            <w:r w:rsidRPr="00BE7529">
              <w:rPr>
                <w:rFonts w:eastAsia="標楷體"/>
              </w:rPr>
              <w:t>18</w:t>
            </w:r>
          </w:p>
        </w:tc>
        <w:tc>
          <w:tcPr>
            <w:tcW w:w="1134" w:type="dxa"/>
            <w:vAlign w:val="center"/>
          </w:tcPr>
          <w:p w:rsidR="00A84A80" w:rsidRPr="00BE7529" w:rsidRDefault="00A84A80" w:rsidP="004F4B38">
            <w:pPr>
              <w:spacing w:line="276" w:lineRule="auto"/>
              <w:rPr>
                <w:rFonts w:eastAsia="標楷體"/>
              </w:rPr>
            </w:pPr>
          </w:p>
        </w:tc>
      </w:tr>
      <w:tr w:rsidR="00A84A80" w:rsidRPr="00BE7529" w:rsidTr="004F4B38">
        <w:tc>
          <w:tcPr>
            <w:tcW w:w="709" w:type="dxa"/>
            <w:vAlign w:val="center"/>
          </w:tcPr>
          <w:p w:rsidR="00A84A80" w:rsidRPr="00BE7529" w:rsidRDefault="00A84A80" w:rsidP="004F4B38">
            <w:pPr>
              <w:spacing w:line="276" w:lineRule="auto"/>
              <w:rPr>
                <w:rFonts w:eastAsia="標楷體"/>
              </w:rPr>
            </w:pPr>
          </w:p>
        </w:tc>
        <w:tc>
          <w:tcPr>
            <w:tcW w:w="1985" w:type="dxa"/>
            <w:vAlign w:val="center"/>
          </w:tcPr>
          <w:p w:rsidR="00A84A80" w:rsidRPr="00BE7529" w:rsidRDefault="00A84A80" w:rsidP="004F4B38">
            <w:pPr>
              <w:spacing w:line="276" w:lineRule="auto"/>
              <w:jc w:val="both"/>
              <w:rPr>
                <w:rFonts w:eastAsia="標楷體"/>
              </w:rPr>
            </w:pPr>
            <w:r w:rsidRPr="00BE7529">
              <w:rPr>
                <w:rFonts w:eastAsia="標楷體"/>
              </w:rPr>
              <w:t>高壓氣體作業主管</w:t>
            </w:r>
            <w:r w:rsidR="00545FCF" w:rsidRPr="00545FCF">
              <w:rPr>
                <w:rFonts w:eastAsia="標楷體" w:hint="eastAsia"/>
                <w:color w:val="FF0000"/>
                <w:shd w:val="pct15" w:color="auto" w:fill="FFFFFF"/>
              </w:rPr>
              <w:t>(</w:t>
            </w:r>
            <w:r w:rsidR="00545FCF" w:rsidRPr="00545FCF">
              <w:rPr>
                <w:rFonts w:eastAsia="標楷體" w:hint="eastAsia"/>
                <w:color w:val="FF0000"/>
                <w:shd w:val="pct15" w:color="auto" w:fill="FFFFFF"/>
              </w:rPr>
              <w:t>註</w:t>
            </w:r>
            <w:r w:rsidR="004D3056">
              <w:rPr>
                <w:rFonts w:eastAsia="標楷體" w:hint="eastAsia"/>
                <w:color w:val="FF0000"/>
                <w:shd w:val="pct15" w:color="auto" w:fill="FFFFFF"/>
              </w:rPr>
              <w:t>1</w:t>
            </w:r>
            <w:r w:rsidR="00545FCF" w:rsidRPr="00545FCF">
              <w:rPr>
                <w:rFonts w:eastAsia="標楷體" w:hint="eastAsia"/>
                <w:color w:val="FF0000"/>
                <w:shd w:val="pct15" w:color="auto" w:fill="FFFFFF"/>
              </w:rPr>
              <w:t>)</w:t>
            </w:r>
          </w:p>
        </w:tc>
        <w:tc>
          <w:tcPr>
            <w:tcW w:w="4394" w:type="dxa"/>
            <w:vAlign w:val="center"/>
          </w:tcPr>
          <w:p w:rsidR="00A84A80" w:rsidRPr="00BE7529" w:rsidRDefault="00A84A80" w:rsidP="00545FCF">
            <w:pPr>
              <w:rPr>
                <w:rFonts w:eastAsia="標楷體"/>
              </w:rPr>
            </w:pPr>
            <w:r w:rsidRPr="00BE7529">
              <w:rPr>
                <w:rFonts w:eastAsia="標楷體"/>
              </w:rPr>
              <w:t>高壓氣體製造勞工安全衛生相關法規、高壓氣體概論、高壓氣體製造種類及設施、高壓氣體製造設備安全裝置及其使用、高壓氣體製造設備故障排除及處置、高壓氣體製造安全技術管理事務與執行</w:t>
            </w:r>
          </w:p>
        </w:tc>
        <w:tc>
          <w:tcPr>
            <w:tcW w:w="1276" w:type="dxa"/>
            <w:vAlign w:val="center"/>
          </w:tcPr>
          <w:p w:rsidR="00A84A80" w:rsidRPr="00BE7529" w:rsidRDefault="00A84A80" w:rsidP="004F4B38">
            <w:pPr>
              <w:spacing w:line="276" w:lineRule="auto"/>
              <w:jc w:val="center"/>
              <w:rPr>
                <w:rFonts w:eastAsia="標楷體"/>
              </w:rPr>
            </w:pPr>
            <w:r w:rsidRPr="00BE7529">
              <w:rPr>
                <w:rFonts w:eastAsia="標楷體"/>
              </w:rPr>
              <w:t>22</w:t>
            </w:r>
          </w:p>
        </w:tc>
        <w:tc>
          <w:tcPr>
            <w:tcW w:w="1134" w:type="dxa"/>
            <w:vAlign w:val="center"/>
          </w:tcPr>
          <w:p w:rsidR="00A84A80" w:rsidRPr="00BE7529" w:rsidRDefault="00A84A80" w:rsidP="004F4B38">
            <w:pPr>
              <w:spacing w:line="276" w:lineRule="auto"/>
              <w:rPr>
                <w:rFonts w:eastAsia="標楷體"/>
              </w:rPr>
            </w:pPr>
          </w:p>
        </w:tc>
      </w:tr>
      <w:tr w:rsidR="00A84A80" w:rsidRPr="00BE7529" w:rsidTr="004F4B38">
        <w:tc>
          <w:tcPr>
            <w:tcW w:w="709" w:type="dxa"/>
            <w:vAlign w:val="center"/>
          </w:tcPr>
          <w:p w:rsidR="00A84A80" w:rsidRPr="00BE7529" w:rsidRDefault="00A84A80" w:rsidP="004F4B38">
            <w:pPr>
              <w:spacing w:line="276" w:lineRule="auto"/>
              <w:rPr>
                <w:rFonts w:eastAsia="標楷體"/>
              </w:rPr>
            </w:pPr>
          </w:p>
        </w:tc>
        <w:tc>
          <w:tcPr>
            <w:tcW w:w="1985" w:type="dxa"/>
            <w:vAlign w:val="center"/>
          </w:tcPr>
          <w:p w:rsidR="00A84A80" w:rsidRPr="00BE7529" w:rsidRDefault="00A84A80" w:rsidP="004F4B38">
            <w:pPr>
              <w:spacing w:line="276" w:lineRule="auto"/>
              <w:jc w:val="both"/>
              <w:rPr>
                <w:rFonts w:eastAsia="標楷體"/>
              </w:rPr>
            </w:pPr>
            <w:r w:rsidRPr="00BE7529">
              <w:rPr>
                <w:rFonts w:eastAsia="標楷體"/>
              </w:rPr>
              <w:t>特定化學作業主管</w:t>
            </w:r>
          </w:p>
        </w:tc>
        <w:tc>
          <w:tcPr>
            <w:tcW w:w="4394" w:type="dxa"/>
            <w:vAlign w:val="center"/>
          </w:tcPr>
          <w:p w:rsidR="00A84A80" w:rsidRPr="00BE7529" w:rsidRDefault="00A84A80" w:rsidP="00344974">
            <w:pPr>
              <w:snapToGrid w:val="0"/>
              <w:spacing w:line="264" w:lineRule="auto"/>
              <w:rPr>
                <w:rFonts w:eastAsia="標楷體"/>
              </w:rPr>
            </w:pPr>
            <w:r w:rsidRPr="00BE7529">
              <w:rPr>
                <w:rFonts w:eastAsia="標楷體"/>
              </w:rPr>
              <w:t>特定化學物質作業勞工安全衛生相關法規</w:t>
            </w:r>
          </w:p>
          <w:p w:rsidR="00A84A80" w:rsidRPr="00BE7529" w:rsidRDefault="00A84A80" w:rsidP="00344974">
            <w:pPr>
              <w:snapToGrid w:val="0"/>
              <w:spacing w:line="264" w:lineRule="auto"/>
              <w:rPr>
                <w:rFonts w:eastAsia="標楷體"/>
              </w:rPr>
            </w:pPr>
            <w:r w:rsidRPr="00BE7529">
              <w:rPr>
                <w:rFonts w:eastAsia="標楷體"/>
              </w:rPr>
              <w:t>、特定化學物質危害預防標準、特定化學</w:t>
            </w:r>
            <w:r w:rsidRPr="00BE7529">
              <w:rPr>
                <w:rFonts w:eastAsia="標楷體"/>
              </w:rPr>
              <w:lastRenderedPageBreak/>
              <w:t>物質之主要用途及毒性、特定化學物質之漏洩預防及作業環境改善與安全衛生防護具、特定化學物質之測定、特定化學物質作業危害及急救、通風換氣裝置及其維護</w:t>
            </w:r>
          </w:p>
        </w:tc>
        <w:tc>
          <w:tcPr>
            <w:tcW w:w="1276" w:type="dxa"/>
            <w:vAlign w:val="center"/>
          </w:tcPr>
          <w:p w:rsidR="00A84A80" w:rsidRPr="00BE7529" w:rsidRDefault="00A84A80" w:rsidP="004F4B38">
            <w:pPr>
              <w:spacing w:line="276" w:lineRule="auto"/>
              <w:jc w:val="center"/>
              <w:rPr>
                <w:rFonts w:eastAsia="標楷體"/>
              </w:rPr>
            </w:pPr>
            <w:r w:rsidRPr="00BE7529">
              <w:rPr>
                <w:rFonts w:eastAsia="標楷體"/>
              </w:rPr>
              <w:lastRenderedPageBreak/>
              <w:t>18</w:t>
            </w:r>
          </w:p>
        </w:tc>
        <w:tc>
          <w:tcPr>
            <w:tcW w:w="1134" w:type="dxa"/>
            <w:vAlign w:val="center"/>
          </w:tcPr>
          <w:p w:rsidR="00A84A80" w:rsidRPr="00BE7529" w:rsidRDefault="00A84A80" w:rsidP="004F4B38">
            <w:pPr>
              <w:spacing w:line="276" w:lineRule="auto"/>
              <w:rPr>
                <w:rFonts w:eastAsia="標楷體"/>
              </w:rPr>
            </w:pPr>
          </w:p>
        </w:tc>
      </w:tr>
      <w:tr w:rsidR="00A84A80" w:rsidRPr="00BE7529" w:rsidTr="004F4B38">
        <w:tc>
          <w:tcPr>
            <w:tcW w:w="709" w:type="dxa"/>
            <w:vAlign w:val="center"/>
          </w:tcPr>
          <w:p w:rsidR="00A84A80" w:rsidRPr="00BE7529" w:rsidRDefault="00A84A80" w:rsidP="004F4B38">
            <w:pPr>
              <w:spacing w:line="276" w:lineRule="auto"/>
              <w:rPr>
                <w:rFonts w:eastAsia="標楷體"/>
              </w:rPr>
            </w:pPr>
          </w:p>
        </w:tc>
        <w:tc>
          <w:tcPr>
            <w:tcW w:w="1985" w:type="dxa"/>
            <w:vAlign w:val="center"/>
          </w:tcPr>
          <w:p w:rsidR="00A84A80" w:rsidRPr="00BE7529" w:rsidRDefault="00A84A80" w:rsidP="004F4B38">
            <w:pPr>
              <w:spacing w:line="276" w:lineRule="auto"/>
              <w:jc w:val="both"/>
              <w:rPr>
                <w:rFonts w:eastAsia="標楷體"/>
              </w:rPr>
            </w:pPr>
            <w:r w:rsidRPr="00BE7529">
              <w:rPr>
                <w:rFonts w:eastAsia="標楷體"/>
              </w:rPr>
              <w:t>缺氧作業主管</w:t>
            </w:r>
            <w:r w:rsidRPr="00BE7529">
              <w:rPr>
                <w:rFonts w:eastAsia="標楷體" w:hint="eastAsia"/>
              </w:rPr>
              <w:t>人員訓練</w:t>
            </w:r>
            <w:r w:rsidR="00545FCF" w:rsidRPr="00545FCF">
              <w:rPr>
                <w:rFonts w:eastAsia="標楷體" w:hint="eastAsia"/>
                <w:color w:val="FF0000"/>
                <w:shd w:val="pct15" w:color="auto" w:fill="FFFFFF"/>
              </w:rPr>
              <w:t>(</w:t>
            </w:r>
            <w:r w:rsidR="00545FCF" w:rsidRPr="00545FCF">
              <w:rPr>
                <w:rFonts w:eastAsia="標楷體" w:hint="eastAsia"/>
                <w:color w:val="FF0000"/>
                <w:shd w:val="pct15" w:color="auto" w:fill="FFFFFF"/>
              </w:rPr>
              <w:t>註</w:t>
            </w:r>
            <w:r w:rsidR="004D3056">
              <w:rPr>
                <w:rFonts w:eastAsia="標楷體" w:hint="eastAsia"/>
                <w:color w:val="FF0000"/>
                <w:shd w:val="pct15" w:color="auto" w:fill="FFFFFF"/>
              </w:rPr>
              <w:t>1</w:t>
            </w:r>
            <w:r w:rsidR="00545FCF" w:rsidRPr="00545FCF">
              <w:rPr>
                <w:rFonts w:eastAsia="標楷體" w:hint="eastAsia"/>
                <w:color w:val="FF0000"/>
                <w:shd w:val="pct15" w:color="auto" w:fill="FFFFFF"/>
              </w:rPr>
              <w:t>)</w:t>
            </w:r>
          </w:p>
        </w:tc>
        <w:tc>
          <w:tcPr>
            <w:tcW w:w="4394" w:type="dxa"/>
            <w:vAlign w:val="center"/>
          </w:tcPr>
          <w:p w:rsidR="00A84A80" w:rsidRPr="00BE7529" w:rsidRDefault="00A84A80" w:rsidP="00344974">
            <w:pPr>
              <w:snapToGrid w:val="0"/>
              <w:spacing w:line="264" w:lineRule="auto"/>
              <w:rPr>
                <w:rFonts w:eastAsia="標楷體"/>
              </w:rPr>
            </w:pPr>
            <w:r w:rsidRPr="00BE7529">
              <w:rPr>
                <w:rFonts w:eastAsia="標楷體"/>
              </w:rPr>
              <w:t>缺氧危險作業及局限空間作業勞工安全衛生相關法規、缺氧症預防規則、缺氧危險場所危害預防及安全衛生防護具、缺氧危險場所之環境測定、缺氧事故處理及急救、缺氧危險作業安全衛生管理與執行</w:t>
            </w:r>
          </w:p>
        </w:tc>
        <w:tc>
          <w:tcPr>
            <w:tcW w:w="1276" w:type="dxa"/>
            <w:vAlign w:val="center"/>
          </w:tcPr>
          <w:p w:rsidR="00A84A80" w:rsidRPr="00BE7529" w:rsidRDefault="00A84A80" w:rsidP="004F4B38">
            <w:pPr>
              <w:spacing w:line="276" w:lineRule="auto"/>
              <w:jc w:val="center"/>
              <w:rPr>
                <w:rFonts w:eastAsia="標楷體"/>
              </w:rPr>
            </w:pPr>
            <w:r w:rsidRPr="00BE7529">
              <w:rPr>
                <w:rFonts w:eastAsia="標楷體"/>
              </w:rPr>
              <w:t>18</w:t>
            </w:r>
          </w:p>
        </w:tc>
        <w:tc>
          <w:tcPr>
            <w:tcW w:w="1134" w:type="dxa"/>
            <w:vAlign w:val="center"/>
          </w:tcPr>
          <w:p w:rsidR="00A84A80" w:rsidRPr="00BE7529" w:rsidRDefault="00A84A80" w:rsidP="004F4B38">
            <w:pPr>
              <w:spacing w:line="276" w:lineRule="auto"/>
              <w:rPr>
                <w:rFonts w:eastAsia="標楷體"/>
              </w:rPr>
            </w:pPr>
          </w:p>
        </w:tc>
      </w:tr>
      <w:tr w:rsidR="00A84A80" w:rsidRPr="00BE7529" w:rsidTr="004F4B38">
        <w:tc>
          <w:tcPr>
            <w:tcW w:w="709" w:type="dxa"/>
            <w:vAlign w:val="center"/>
          </w:tcPr>
          <w:p w:rsidR="00A84A80" w:rsidRPr="00BE7529" w:rsidRDefault="00A84A80" w:rsidP="004F4B38">
            <w:pPr>
              <w:spacing w:line="276" w:lineRule="auto"/>
              <w:rPr>
                <w:rFonts w:eastAsia="標楷體"/>
              </w:rPr>
            </w:pPr>
          </w:p>
        </w:tc>
        <w:tc>
          <w:tcPr>
            <w:tcW w:w="1985" w:type="dxa"/>
            <w:vAlign w:val="center"/>
          </w:tcPr>
          <w:p w:rsidR="00A84A80" w:rsidRPr="00BE7529" w:rsidRDefault="00A84A80" w:rsidP="004F4B38">
            <w:pPr>
              <w:spacing w:line="276" w:lineRule="auto"/>
              <w:jc w:val="both"/>
              <w:rPr>
                <w:rFonts w:eastAsia="標楷體"/>
              </w:rPr>
            </w:pPr>
            <w:r w:rsidRPr="00BE7529">
              <w:rPr>
                <w:rFonts w:eastAsia="標楷體"/>
              </w:rPr>
              <w:t>施工架組配作業主管</w:t>
            </w:r>
            <w:r w:rsidR="00545FCF" w:rsidRPr="00545FCF">
              <w:rPr>
                <w:rFonts w:eastAsia="標楷體" w:hint="eastAsia"/>
                <w:color w:val="FF0000"/>
                <w:shd w:val="pct15" w:color="auto" w:fill="FFFFFF"/>
              </w:rPr>
              <w:t>(</w:t>
            </w:r>
            <w:r w:rsidR="00545FCF" w:rsidRPr="00545FCF">
              <w:rPr>
                <w:rFonts w:eastAsia="標楷體" w:hint="eastAsia"/>
                <w:color w:val="FF0000"/>
                <w:shd w:val="pct15" w:color="auto" w:fill="FFFFFF"/>
              </w:rPr>
              <w:t>註</w:t>
            </w:r>
            <w:r w:rsidR="004D3056">
              <w:rPr>
                <w:rFonts w:eastAsia="標楷體" w:hint="eastAsia"/>
                <w:color w:val="FF0000"/>
                <w:shd w:val="pct15" w:color="auto" w:fill="FFFFFF"/>
              </w:rPr>
              <w:t>1</w:t>
            </w:r>
            <w:r w:rsidR="00545FCF" w:rsidRPr="00545FCF">
              <w:rPr>
                <w:rFonts w:eastAsia="標楷體" w:hint="eastAsia"/>
                <w:color w:val="FF0000"/>
                <w:shd w:val="pct15" w:color="auto" w:fill="FFFFFF"/>
              </w:rPr>
              <w:t>)</w:t>
            </w:r>
          </w:p>
        </w:tc>
        <w:tc>
          <w:tcPr>
            <w:tcW w:w="4394" w:type="dxa"/>
            <w:vAlign w:val="center"/>
          </w:tcPr>
          <w:p w:rsidR="00A84A80" w:rsidRPr="00BE7529" w:rsidRDefault="00A84A80" w:rsidP="00344974">
            <w:pPr>
              <w:snapToGrid w:val="0"/>
              <w:spacing w:line="264" w:lineRule="auto"/>
              <w:rPr>
                <w:rFonts w:eastAsia="標楷體"/>
              </w:rPr>
            </w:pPr>
            <w:r w:rsidRPr="00BE7529">
              <w:rPr>
                <w:rFonts w:eastAsia="標楷體"/>
              </w:rPr>
              <w:t>施工架及施工構台組配作業勞工安全衛生相關法規、施工架及施工構台組配相關知識、施工架及施工構台組配作業施工機械、設備、器具、作業環境及作業安全相關知識、安全作業標準與事故之處置、施工架及施工構台組配作業安全管理與執行</w:t>
            </w:r>
          </w:p>
        </w:tc>
        <w:tc>
          <w:tcPr>
            <w:tcW w:w="1276" w:type="dxa"/>
            <w:vAlign w:val="center"/>
          </w:tcPr>
          <w:p w:rsidR="00A84A80" w:rsidRPr="00BE7529" w:rsidRDefault="00A84A80" w:rsidP="004F4B38">
            <w:pPr>
              <w:spacing w:line="276" w:lineRule="auto"/>
              <w:jc w:val="center"/>
              <w:rPr>
                <w:rFonts w:eastAsia="標楷體"/>
              </w:rPr>
            </w:pPr>
            <w:r w:rsidRPr="00BE7529">
              <w:rPr>
                <w:rFonts w:eastAsia="標楷體"/>
              </w:rPr>
              <w:t>18</w:t>
            </w:r>
          </w:p>
        </w:tc>
        <w:tc>
          <w:tcPr>
            <w:tcW w:w="1134" w:type="dxa"/>
            <w:vAlign w:val="center"/>
          </w:tcPr>
          <w:p w:rsidR="00A84A80" w:rsidRPr="00BE7529" w:rsidRDefault="00A84A80" w:rsidP="004F4B38">
            <w:pPr>
              <w:spacing w:line="276" w:lineRule="auto"/>
              <w:rPr>
                <w:rFonts w:eastAsia="標楷體"/>
              </w:rPr>
            </w:pPr>
          </w:p>
        </w:tc>
      </w:tr>
      <w:tr w:rsidR="00A84A80" w:rsidRPr="00BE7529" w:rsidTr="004F4B38">
        <w:tc>
          <w:tcPr>
            <w:tcW w:w="709" w:type="dxa"/>
            <w:vAlign w:val="center"/>
          </w:tcPr>
          <w:p w:rsidR="00A84A80" w:rsidRPr="00BE7529" w:rsidRDefault="00A84A80" w:rsidP="004F4B38">
            <w:pPr>
              <w:spacing w:line="276" w:lineRule="auto"/>
              <w:rPr>
                <w:rFonts w:eastAsia="標楷體"/>
              </w:rPr>
            </w:pPr>
          </w:p>
        </w:tc>
        <w:tc>
          <w:tcPr>
            <w:tcW w:w="1985" w:type="dxa"/>
            <w:vAlign w:val="center"/>
          </w:tcPr>
          <w:p w:rsidR="00A84A80" w:rsidRPr="00BE7529" w:rsidRDefault="00A84A80" w:rsidP="004F4B38">
            <w:pPr>
              <w:spacing w:line="276" w:lineRule="auto"/>
              <w:jc w:val="both"/>
              <w:rPr>
                <w:rFonts w:eastAsia="標楷體"/>
              </w:rPr>
            </w:pPr>
            <w:r w:rsidRPr="00BE7529">
              <w:rPr>
                <w:rFonts w:eastAsia="標楷體"/>
              </w:rPr>
              <w:t>模板支撐作業主管</w:t>
            </w:r>
            <w:r w:rsidRPr="00BE7529">
              <w:rPr>
                <w:rFonts w:eastAsia="標楷體" w:hint="eastAsia"/>
              </w:rPr>
              <w:t>人員訓練</w:t>
            </w:r>
            <w:r w:rsidR="00545FCF" w:rsidRPr="00545FCF">
              <w:rPr>
                <w:rFonts w:eastAsia="標楷體" w:hint="eastAsia"/>
                <w:color w:val="FF0000"/>
                <w:shd w:val="pct15" w:color="auto" w:fill="FFFFFF"/>
              </w:rPr>
              <w:t>(</w:t>
            </w:r>
            <w:r w:rsidR="00545FCF" w:rsidRPr="00545FCF">
              <w:rPr>
                <w:rFonts w:eastAsia="標楷體" w:hint="eastAsia"/>
                <w:color w:val="FF0000"/>
                <w:shd w:val="pct15" w:color="auto" w:fill="FFFFFF"/>
              </w:rPr>
              <w:t>註</w:t>
            </w:r>
            <w:r w:rsidR="004D3056">
              <w:rPr>
                <w:rFonts w:eastAsia="標楷體" w:hint="eastAsia"/>
                <w:color w:val="FF0000"/>
                <w:shd w:val="pct15" w:color="auto" w:fill="FFFFFF"/>
              </w:rPr>
              <w:t>1</w:t>
            </w:r>
            <w:r w:rsidR="00545FCF" w:rsidRPr="00545FCF">
              <w:rPr>
                <w:rFonts w:eastAsia="標楷體" w:hint="eastAsia"/>
                <w:color w:val="FF0000"/>
                <w:shd w:val="pct15" w:color="auto" w:fill="FFFFFF"/>
              </w:rPr>
              <w:t>)</w:t>
            </w:r>
          </w:p>
        </w:tc>
        <w:tc>
          <w:tcPr>
            <w:tcW w:w="4394" w:type="dxa"/>
            <w:vAlign w:val="center"/>
          </w:tcPr>
          <w:p w:rsidR="00A84A80" w:rsidRPr="00BE7529" w:rsidRDefault="00A84A80" w:rsidP="00344974">
            <w:pPr>
              <w:snapToGrid w:val="0"/>
              <w:spacing w:line="264" w:lineRule="auto"/>
              <w:rPr>
                <w:rFonts w:eastAsia="標楷體"/>
              </w:rPr>
            </w:pPr>
            <w:r w:rsidRPr="00BE7529">
              <w:rPr>
                <w:rFonts w:eastAsia="標楷體"/>
              </w:rPr>
              <w:t>模板支撐作業勞工安全衛生相關法規、模板支撐相關知識、模板支撐作業施工機械、設備、器具、作業環境及作業安全相關知識、安全作業標準與事故之處置</w:t>
            </w:r>
          </w:p>
        </w:tc>
        <w:tc>
          <w:tcPr>
            <w:tcW w:w="1276" w:type="dxa"/>
            <w:vAlign w:val="center"/>
          </w:tcPr>
          <w:p w:rsidR="00A84A80" w:rsidRPr="00BE7529" w:rsidRDefault="00A84A80" w:rsidP="004F4B38">
            <w:pPr>
              <w:spacing w:line="276" w:lineRule="auto"/>
              <w:jc w:val="center"/>
              <w:rPr>
                <w:rFonts w:eastAsia="標楷體"/>
              </w:rPr>
            </w:pPr>
            <w:r w:rsidRPr="00BE7529">
              <w:rPr>
                <w:rFonts w:eastAsia="標楷體"/>
              </w:rPr>
              <w:t>18</w:t>
            </w:r>
          </w:p>
        </w:tc>
        <w:tc>
          <w:tcPr>
            <w:tcW w:w="1134" w:type="dxa"/>
            <w:vAlign w:val="center"/>
          </w:tcPr>
          <w:p w:rsidR="00A84A80" w:rsidRPr="00BE7529" w:rsidRDefault="00A84A80" w:rsidP="004F4B38">
            <w:pPr>
              <w:spacing w:line="276" w:lineRule="auto"/>
              <w:rPr>
                <w:rFonts w:eastAsia="標楷體"/>
              </w:rPr>
            </w:pPr>
          </w:p>
        </w:tc>
      </w:tr>
      <w:tr w:rsidR="00A84A80" w:rsidRPr="00BE7529" w:rsidTr="004F4B38">
        <w:tc>
          <w:tcPr>
            <w:tcW w:w="709" w:type="dxa"/>
            <w:vAlign w:val="center"/>
          </w:tcPr>
          <w:p w:rsidR="00A84A80" w:rsidRPr="00BE7529" w:rsidRDefault="00A84A80" w:rsidP="004F4B38">
            <w:pPr>
              <w:spacing w:line="276" w:lineRule="auto"/>
              <w:rPr>
                <w:rFonts w:eastAsia="標楷體"/>
              </w:rPr>
            </w:pPr>
          </w:p>
        </w:tc>
        <w:tc>
          <w:tcPr>
            <w:tcW w:w="1985" w:type="dxa"/>
            <w:vAlign w:val="center"/>
          </w:tcPr>
          <w:p w:rsidR="00A84A80" w:rsidRPr="00BE7529" w:rsidRDefault="00A84A80" w:rsidP="004F4B38">
            <w:pPr>
              <w:spacing w:line="276" w:lineRule="auto"/>
              <w:jc w:val="both"/>
              <w:rPr>
                <w:rFonts w:eastAsia="標楷體"/>
              </w:rPr>
            </w:pPr>
            <w:r w:rsidRPr="00BE7529">
              <w:rPr>
                <w:rFonts w:eastAsia="標楷體"/>
              </w:rPr>
              <w:t>露天開挖作業主管</w:t>
            </w:r>
            <w:r w:rsidRPr="00BE7529">
              <w:rPr>
                <w:rFonts w:eastAsia="標楷體" w:hint="eastAsia"/>
              </w:rPr>
              <w:t>人員訓練</w:t>
            </w:r>
            <w:r w:rsidR="00545FCF" w:rsidRPr="00545FCF">
              <w:rPr>
                <w:rFonts w:eastAsia="標楷體" w:hint="eastAsia"/>
                <w:color w:val="FF0000"/>
                <w:shd w:val="pct15" w:color="auto" w:fill="FFFFFF"/>
              </w:rPr>
              <w:t>(</w:t>
            </w:r>
            <w:r w:rsidR="00545FCF" w:rsidRPr="00545FCF">
              <w:rPr>
                <w:rFonts w:eastAsia="標楷體" w:hint="eastAsia"/>
                <w:color w:val="FF0000"/>
                <w:shd w:val="pct15" w:color="auto" w:fill="FFFFFF"/>
              </w:rPr>
              <w:t>註</w:t>
            </w:r>
            <w:r w:rsidR="004D3056">
              <w:rPr>
                <w:rFonts w:eastAsia="標楷體" w:hint="eastAsia"/>
                <w:color w:val="FF0000"/>
                <w:shd w:val="pct15" w:color="auto" w:fill="FFFFFF"/>
              </w:rPr>
              <w:t>1</w:t>
            </w:r>
            <w:r w:rsidR="00545FCF" w:rsidRPr="00545FCF">
              <w:rPr>
                <w:rFonts w:eastAsia="標楷體" w:hint="eastAsia"/>
                <w:color w:val="FF0000"/>
                <w:shd w:val="pct15" w:color="auto" w:fill="FFFFFF"/>
              </w:rPr>
              <w:t>)</w:t>
            </w:r>
          </w:p>
        </w:tc>
        <w:tc>
          <w:tcPr>
            <w:tcW w:w="4394" w:type="dxa"/>
            <w:vAlign w:val="center"/>
          </w:tcPr>
          <w:p w:rsidR="00A84A80" w:rsidRPr="00BE7529" w:rsidRDefault="00A84A80" w:rsidP="00344974">
            <w:pPr>
              <w:snapToGrid w:val="0"/>
              <w:spacing w:line="264" w:lineRule="auto"/>
              <w:rPr>
                <w:rFonts w:eastAsia="標楷體"/>
              </w:rPr>
            </w:pPr>
            <w:r w:rsidRPr="00BE7529">
              <w:rPr>
                <w:rFonts w:eastAsia="標楷體"/>
              </w:rPr>
              <w:t>露天開挖作業勞工安全衛生相關法規、露天開挖相關知識、露天開挖施工機械、設備、器具、作業環境及作業安全相關知識</w:t>
            </w:r>
          </w:p>
          <w:p w:rsidR="00A84A80" w:rsidRPr="00BE7529" w:rsidRDefault="00A84A80" w:rsidP="00344974">
            <w:pPr>
              <w:snapToGrid w:val="0"/>
              <w:spacing w:line="264" w:lineRule="auto"/>
              <w:rPr>
                <w:rFonts w:eastAsia="標楷體"/>
              </w:rPr>
            </w:pPr>
            <w:r w:rsidRPr="00BE7529">
              <w:rPr>
                <w:rFonts w:eastAsia="標楷體"/>
              </w:rPr>
              <w:t>、安全作業標準與事故之處理、露天開挖作業安全管理與執行</w:t>
            </w:r>
          </w:p>
        </w:tc>
        <w:tc>
          <w:tcPr>
            <w:tcW w:w="1276" w:type="dxa"/>
            <w:vAlign w:val="center"/>
          </w:tcPr>
          <w:p w:rsidR="00A84A80" w:rsidRPr="00BE7529" w:rsidRDefault="00A84A80" w:rsidP="004F4B38">
            <w:pPr>
              <w:spacing w:line="276" w:lineRule="auto"/>
              <w:jc w:val="center"/>
              <w:rPr>
                <w:rFonts w:eastAsia="標楷體"/>
              </w:rPr>
            </w:pPr>
            <w:r w:rsidRPr="00BE7529">
              <w:rPr>
                <w:rFonts w:eastAsia="標楷體"/>
              </w:rPr>
              <w:t>18</w:t>
            </w:r>
          </w:p>
        </w:tc>
        <w:tc>
          <w:tcPr>
            <w:tcW w:w="1134" w:type="dxa"/>
            <w:vAlign w:val="center"/>
          </w:tcPr>
          <w:p w:rsidR="00A84A80" w:rsidRPr="00BE7529" w:rsidRDefault="00A84A80" w:rsidP="004F4B38">
            <w:pPr>
              <w:spacing w:line="276" w:lineRule="auto"/>
              <w:rPr>
                <w:rFonts w:eastAsia="標楷體"/>
              </w:rPr>
            </w:pPr>
          </w:p>
        </w:tc>
      </w:tr>
      <w:tr w:rsidR="00A84A80" w:rsidRPr="00BE7529" w:rsidTr="004F4B38">
        <w:tc>
          <w:tcPr>
            <w:tcW w:w="709" w:type="dxa"/>
            <w:vAlign w:val="center"/>
          </w:tcPr>
          <w:p w:rsidR="00A84A80" w:rsidRPr="00BE7529" w:rsidRDefault="00A84A80" w:rsidP="004F4B38">
            <w:pPr>
              <w:spacing w:line="276" w:lineRule="auto"/>
              <w:rPr>
                <w:rFonts w:eastAsia="標楷體"/>
              </w:rPr>
            </w:pPr>
          </w:p>
        </w:tc>
        <w:tc>
          <w:tcPr>
            <w:tcW w:w="1985" w:type="dxa"/>
            <w:vAlign w:val="center"/>
          </w:tcPr>
          <w:p w:rsidR="00A84A80" w:rsidRPr="00BE7529" w:rsidRDefault="00A84A80" w:rsidP="004F4B38">
            <w:pPr>
              <w:spacing w:line="276" w:lineRule="auto"/>
              <w:jc w:val="both"/>
              <w:rPr>
                <w:rFonts w:eastAsia="標楷體"/>
              </w:rPr>
            </w:pPr>
            <w:r w:rsidRPr="00BE7529">
              <w:rPr>
                <w:rFonts w:eastAsia="標楷體"/>
              </w:rPr>
              <w:t>職業災害急救</w:t>
            </w:r>
            <w:r w:rsidRPr="00BE7529">
              <w:rPr>
                <w:rFonts w:eastAsia="標楷體" w:hint="eastAsia"/>
              </w:rPr>
              <w:t>人員訓練</w:t>
            </w:r>
          </w:p>
        </w:tc>
        <w:tc>
          <w:tcPr>
            <w:tcW w:w="4394" w:type="dxa"/>
            <w:vAlign w:val="center"/>
          </w:tcPr>
          <w:p w:rsidR="00A84A80" w:rsidRPr="00BE7529" w:rsidRDefault="00A84A80" w:rsidP="00344974">
            <w:pPr>
              <w:snapToGrid w:val="0"/>
              <w:spacing w:line="264" w:lineRule="auto"/>
              <w:rPr>
                <w:rFonts w:eastAsia="標楷體"/>
              </w:rPr>
            </w:pPr>
            <w:r w:rsidRPr="00BE7529">
              <w:rPr>
                <w:rFonts w:eastAsia="標楷體"/>
              </w:rPr>
              <w:t>急救概論（含原則、實施緊急裝置、人體構造介紹）、敷料與繃帶（含實習）、中毒窒息緊急甦醒術（含實習）、創傷及止血（含示範）、休克、燒傷及燙傷</w:t>
            </w:r>
            <w:r w:rsidRPr="00BE7529">
              <w:rPr>
                <w:rFonts w:eastAsia="標楷體"/>
              </w:rPr>
              <w:t>(</w:t>
            </w:r>
            <w:r w:rsidRPr="00BE7529">
              <w:rPr>
                <w:rFonts w:eastAsia="標楷體"/>
              </w:rPr>
              <w:t>等</w:t>
            </w:r>
            <w:r w:rsidRPr="00BE7529">
              <w:rPr>
                <w:rFonts w:eastAsia="標楷體"/>
              </w:rPr>
              <w:t>)</w:t>
            </w:r>
          </w:p>
        </w:tc>
        <w:tc>
          <w:tcPr>
            <w:tcW w:w="1276" w:type="dxa"/>
            <w:vAlign w:val="center"/>
          </w:tcPr>
          <w:p w:rsidR="00A84A80" w:rsidRPr="00BE7529" w:rsidRDefault="00A84A80" w:rsidP="004F4B38">
            <w:pPr>
              <w:spacing w:line="276" w:lineRule="auto"/>
              <w:jc w:val="center"/>
              <w:rPr>
                <w:rFonts w:eastAsia="標楷體"/>
              </w:rPr>
            </w:pPr>
            <w:r w:rsidRPr="00BE7529">
              <w:rPr>
                <w:rFonts w:eastAsia="標楷體"/>
              </w:rPr>
              <w:t>18</w:t>
            </w:r>
          </w:p>
        </w:tc>
        <w:tc>
          <w:tcPr>
            <w:tcW w:w="1134" w:type="dxa"/>
            <w:vAlign w:val="center"/>
          </w:tcPr>
          <w:p w:rsidR="00A84A80" w:rsidRPr="00BE7529" w:rsidRDefault="00A84A80" w:rsidP="004F4B38">
            <w:pPr>
              <w:spacing w:line="276" w:lineRule="auto"/>
              <w:rPr>
                <w:rFonts w:eastAsia="標楷體"/>
              </w:rPr>
            </w:pPr>
          </w:p>
        </w:tc>
      </w:tr>
      <w:tr w:rsidR="00A84A80" w:rsidRPr="00BE7529" w:rsidTr="004F4B38">
        <w:tc>
          <w:tcPr>
            <w:tcW w:w="709" w:type="dxa"/>
            <w:vAlign w:val="center"/>
          </w:tcPr>
          <w:p w:rsidR="00A84A80" w:rsidRPr="00BE7529" w:rsidRDefault="00A84A80" w:rsidP="004F4B38">
            <w:pPr>
              <w:spacing w:line="276" w:lineRule="auto"/>
              <w:rPr>
                <w:rFonts w:eastAsia="標楷體"/>
              </w:rPr>
            </w:pPr>
          </w:p>
        </w:tc>
        <w:tc>
          <w:tcPr>
            <w:tcW w:w="1985" w:type="dxa"/>
            <w:vAlign w:val="center"/>
          </w:tcPr>
          <w:p w:rsidR="00A84A80" w:rsidRPr="00BE7529" w:rsidRDefault="00A84A80" w:rsidP="004F4B38">
            <w:pPr>
              <w:spacing w:line="276" w:lineRule="auto"/>
              <w:jc w:val="both"/>
              <w:rPr>
                <w:rFonts w:eastAsia="標楷體"/>
              </w:rPr>
            </w:pPr>
            <w:r w:rsidRPr="00BE7529">
              <w:rPr>
                <w:rFonts w:eastAsia="標楷體" w:hint="eastAsia"/>
              </w:rPr>
              <w:t>職業</w:t>
            </w:r>
            <w:r w:rsidRPr="00BE7529">
              <w:rPr>
                <w:rFonts w:eastAsia="標楷體"/>
              </w:rPr>
              <w:t>安全衛生管理</w:t>
            </w:r>
            <w:r w:rsidRPr="00BE7529">
              <w:rPr>
                <w:rFonts w:eastAsia="標楷體" w:hint="eastAsia"/>
              </w:rPr>
              <w:t>人員訓練</w:t>
            </w:r>
          </w:p>
        </w:tc>
        <w:tc>
          <w:tcPr>
            <w:tcW w:w="4394" w:type="dxa"/>
            <w:vAlign w:val="center"/>
          </w:tcPr>
          <w:p w:rsidR="00A84A80" w:rsidRPr="00BE7529" w:rsidRDefault="00A84A80" w:rsidP="00344974">
            <w:pPr>
              <w:snapToGrid w:val="0"/>
              <w:spacing w:line="264" w:lineRule="auto"/>
              <w:rPr>
                <w:rFonts w:eastAsia="標楷體"/>
              </w:rPr>
            </w:pPr>
            <w:r w:rsidRPr="00BE7529">
              <w:rPr>
                <w:rFonts w:eastAsia="標楷體"/>
              </w:rPr>
              <w:t>一、</w:t>
            </w:r>
            <w:r w:rsidR="00EB3764" w:rsidRPr="00344974">
              <w:rPr>
                <w:rFonts w:eastAsia="標楷體" w:hint="eastAsia"/>
                <w:color w:val="FF0000"/>
                <w:shd w:val="pct15" w:color="auto" w:fill="FFFFFF"/>
              </w:rPr>
              <w:t>職業</w:t>
            </w:r>
            <w:r w:rsidRPr="00BE7529">
              <w:rPr>
                <w:rFonts w:eastAsia="標楷體"/>
              </w:rPr>
              <w:t>安全衛生相關法規</w:t>
            </w:r>
          </w:p>
          <w:p w:rsidR="00A84A80" w:rsidRPr="00BE7529" w:rsidRDefault="00A84A80" w:rsidP="00344974">
            <w:pPr>
              <w:snapToGrid w:val="0"/>
              <w:spacing w:line="264" w:lineRule="auto"/>
              <w:rPr>
                <w:rFonts w:eastAsia="標楷體"/>
              </w:rPr>
            </w:pPr>
            <w:r w:rsidRPr="00BE7529">
              <w:rPr>
                <w:rFonts w:eastAsia="標楷體"/>
              </w:rPr>
              <w:t>二、</w:t>
            </w:r>
            <w:r w:rsidR="00EB3764" w:rsidRPr="00344974">
              <w:rPr>
                <w:rFonts w:eastAsia="標楷體" w:hint="eastAsia"/>
                <w:color w:val="FF0000"/>
                <w:shd w:val="pct15" w:color="auto" w:fill="FFFFFF"/>
              </w:rPr>
              <w:t>職業</w:t>
            </w:r>
            <w:r w:rsidRPr="00BE7529">
              <w:rPr>
                <w:rFonts w:eastAsia="標楷體"/>
              </w:rPr>
              <w:t>安全衛生計畫及管理</w:t>
            </w:r>
          </w:p>
          <w:p w:rsidR="00A84A80" w:rsidRPr="00BE7529" w:rsidRDefault="00A84A80" w:rsidP="00344974">
            <w:pPr>
              <w:snapToGrid w:val="0"/>
              <w:spacing w:line="264" w:lineRule="auto"/>
              <w:rPr>
                <w:rFonts w:eastAsia="標楷體"/>
              </w:rPr>
            </w:pPr>
            <w:r w:rsidRPr="00BE7529">
              <w:rPr>
                <w:rFonts w:eastAsia="標楷體"/>
              </w:rPr>
              <w:t>三、專業課程</w:t>
            </w:r>
          </w:p>
        </w:tc>
        <w:tc>
          <w:tcPr>
            <w:tcW w:w="1276" w:type="dxa"/>
            <w:vAlign w:val="center"/>
          </w:tcPr>
          <w:p w:rsidR="00A84A80" w:rsidRPr="00BE7529" w:rsidRDefault="00A84A80" w:rsidP="004F4B38">
            <w:pPr>
              <w:spacing w:line="276" w:lineRule="auto"/>
              <w:jc w:val="center"/>
              <w:rPr>
                <w:rFonts w:eastAsia="標楷體"/>
              </w:rPr>
            </w:pPr>
            <w:r w:rsidRPr="00BE7529">
              <w:rPr>
                <w:rFonts w:eastAsia="標楷體"/>
              </w:rPr>
              <w:t>107</w:t>
            </w:r>
          </w:p>
        </w:tc>
        <w:tc>
          <w:tcPr>
            <w:tcW w:w="1134" w:type="dxa"/>
            <w:vAlign w:val="center"/>
          </w:tcPr>
          <w:p w:rsidR="00A84A80" w:rsidRPr="00BE7529" w:rsidRDefault="00A84A80" w:rsidP="004F4B38">
            <w:pPr>
              <w:spacing w:line="276" w:lineRule="auto"/>
              <w:rPr>
                <w:rFonts w:eastAsia="標楷體"/>
              </w:rPr>
            </w:pPr>
          </w:p>
        </w:tc>
      </w:tr>
      <w:tr w:rsidR="00A84A80" w:rsidRPr="00BE7529" w:rsidTr="004F4B38">
        <w:tc>
          <w:tcPr>
            <w:tcW w:w="709" w:type="dxa"/>
            <w:vAlign w:val="center"/>
          </w:tcPr>
          <w:p w:rsidR="00A84A80" w:rsidRPr="00BE7529" w:rsidRDefault="00A84A80" w:rsidP="004F4B38">
            <w:pPr>
              <w:spacing w:line="276" w:lineRule="auto"/>
              <w:rPr>
                <w:rFonts w:eastAsia="標楷體"/>
              </w:rPr>
            </w:pPr>
          </w:p>
        </w:tc>
        <w:tc>
          <w:tcPr>
            <w:tcW w:w="1985" w:type="dxa"/>
            <w:vAlign w:val="center"/>
          </w:tcPr>
          <w:p w:rsidR="00A84A80" w:rsidRPr="00BE7529" w:rsidRDefault="00A84A80" w:rsidP="004F4B38">
            <w:pPr>
              <w:spacing w:line="276" w:lineRule="auto"/>
              <w:jc w:val="both"/>
              <w:rPr>
                <w:rFonts w:eastAsia="標楷體"/>
              </w:rPr>
            </w:pPr>
            <w:r w:rsidRPr="00BE7529">
              <w:rPr>
                <w:rFonts w:eastAsia="標楷體"/>
              </w:rPr>
              <w:t>防火管理</w:t>
            </w:r>
            <w:r w:rsidRPr="00BE7529">
              <w:rPr>
                <w:rFonts w:eastAsia="標楷體" w:hint="eastAsia"/>
              </w:rPr>
              <w:t>人員訓練</w:t>
            </w:r>
          </w:p>
        </w:tc>
        <w:tc>
          <w:tcPr>
            <w:tcW w:w="4394" w:type="dxa"/>
            <w:vAlign w:val="center"/>
          </w:tcPr>
          <w:p w:rsidR="00A84A80" w:rsidRPr="00BE7529" w:rsidRDefault="00A84A80" w:rsidP="00344974">
            <w:pPr>
              <w:snapToGrid w:val="0"/>
              <w:spacing w:line="264" w:lineRule="auto"/>
              <w:rPr>
                <w:rFonts w:eastAsia="標楷體"/>
              </w:rPr>
            </w:pPr>
            <w:r w:rsidRPr="00BE7529">
              <w:rPr>
                <w:rFonts w:eastAsia="標楷體"/>
              </w:rPr>
              <w:t>消防常識及火災預防、消防設施維護管理及操作要領、自衛消防編組、消防防護計劃</w:t>
            </w:r>
          </w:p>
        </w:tc>
        <w:tc>
          <w:tcPr>
            <w:tcW w:w="1276" w:type="dxa"/>
            <w:vAlign w:val="center"/>
          </w:tcPr>
          <w:p w:rsidR="00A84A80" w:rsidRPr="00BE7529" w:rsidRDefault="00A84A80" w:rsidP="004F4B38">
            <w:pPr>
              <w:spacing w:line="276" w:lineRule="auto"/>
              <w:jc w:val="center"/>
              <w:rPr>
                <w:rFonts w:eastAsia="標楷體"/>
              </w:rPr>
            </w:pPr>
            <w:r w:rsidRPr="00BE7529">
              <w:rPr>
                <w:rFonts w:eastAsia="標楷體"/>
              </w:rPr>
              <w:t>16</w:t>
            </w:r>
          </w:p>
        </w:tc>
        <w:tc>
          <w:tcPr>
            <w:tcW w:w="1134" w:type="dxa"/>
            <w:vAlign w:val="center"/>
          </w:tcPr>
          <w:p w:rsidR="00A84A80" w:rsidRPr="00BE7529" w:rsidRDefault="00A84A80" w:rsidP="004F4B38">
            <w:pPr>
              <w:spacing w:line="276" w:lineRule="auto"/>
              <w:rPr>
                <w:rFonts w:eastAsia="標楷體"/>
              </w:rPr>
            </w:pPr>
          </w:p>
        </w:tc>
      </w:tr>
    </w:tbl>
    <w:p w:rsidR="00A84A80" w:rsidRDefault="00545FCF" w:rsidP="00A84A80">
      <w:pPr>
        <w:widowControl/>
        <w:spacing w:line="276" w:lineRule="auto"/>
        <w:rPr>
          <w:rFonts w:eastAsia="標楷體"/>
          <w:color w:val="FF0000"/>
          <w:shd w:val="pct15" w:color="auto" w:fill="FFFFFF"/>
        </w:rPr>
      </w:pPr>
      <w:r w:rsidRPr="00545FCF">
        <w:rPr>
          <w:rFonts w:eastAsia="標楷體" w:hint="eastAsia"/>
          <w:color w:val="FF0000"/>
          <w:shd w:val="pct15" w:color="auto" w:fill="FFFFFF"/>
        </w:rPr>
        <w:t>註</w:t>
      </w:r>
      <w:r w:rsidR="00E0713C">
        <w:rPr>
          <w:rFonts w:eastAsia="標楷體" w:hint="eastAsia"/>
          <w:color w:val="FF0000"/>
          <w:shd w:val="pct15" w:color="auto" w:fill="FFFFFF"/>
        </w:rPr>
        <w:t>1</w:t>
      </w:r>
      <w:r w:rsidRPr="00545FCF">
        <w:rPr>
          <w:rFonts w:eastAsia="標楷體"/>
          <w:color w:val="FF0000"/>
          <w:shd w:val="pct15" w:color="auto" w:fill="FFFFFF"/>
        </w:rPr>
        <w:t>：</w:t>
      </w:r>
      <w:r w:rsidRPr="00545FCF">
        <w:rPr>
          <w:rFonts w:eastAsia="標楷體" w:hint="eastAsia"/>
          <w:color w:val="FF0000"/>
          <w:shd w:val="pct15" w:color="auto" w:fill="FFFFFF"/>
        </w:rPr>
        <w:t>【註</w:t>
      </w:r>
      <w:r w:rsidRPr="00545FCF">
        <w:rPr>
          <w:rFonts w:eastAsia="標楷體"/>
          <w:color w:val="FF0000"/>
          <w:shd w:val="pct15" w:color="auto" w:fill="FFFFFF"/>
        </w:rPr>
        <w:t>】</w:t>
      </w:r>
      <w:r w:rsidRPr="00545FCF">
        <w:rPr>
          <w:rFonts w:eastAsia="標楷體" w:hint="eastAsia"/>
          <w:color w:val="FF0000"/>
          <w:shd w:val="pct15" w:color="auto" w:fill="FFFFFF"/>
        </w:rPr>
        <w:t>之</w:t>
      </w:r>
      <w:r w:rsidRPr="00545FCF">
        <w:rPr>
          <w:rFonts w:eastAsia="標楷體"/>
          <w:color w:val="FF0000"/>
          <w:shd w:val="pct15" w:color="auto" w:fill="FFFFFF"/>
        </w:rPr>
        <w:t>作業名稱適用於承</w:t>
      </w:r>
      <w:r w:rsidRPr="00545FCF">
        <w:rPr>
          <w:rFonts w:eastAsia="標楷體" w:hint="eastAsia"/>
          <w:color w:val="FF0000"/>
          <w:shd w:val="pct15" w:color="auto" w:fill="FFFFFF"/>
        </w:rPr>
        <w:t>攬</w:t>
      </w:r>
      <w:r w:rsidRPr="00545FCF">
        <w:rPr>
          <w:rFonts w:eastAsia="標楷體"/>
          <w:color w:val="FF0000"/>
          <w:shd w:val="pct15" w:color="auto" w:fill="FFFFFF"/>
        </w:rPr>
        <w:t>商在本校工</w:t>
      </w:r>
      <w:r w:rsidRPr="00545FCF">
        <w:rPr>
          <w:rFonts w:eastAsia="標楷體" w:hint="eastAsia"/>
          <w:color w:val="FF0000"/>
          <w:shd w:val="pct15" w:color="auto" w:fill="FFFFFF"/>
        </w:rPr>
        <w:t>作</w:t>
      </w:r>
      <w:r w:rsidRPr="00545FCF">
        <w:rPr>
          <w:rFonts w:eastAsia="標楷體"/>
          <w:color w:val="FF0000"/>
          <w:shd w:val="pct15" w:color="auto" w:fill="FFFFFF"/>
        </w:rPr>
        <w:t>場所之作業。</w:t>
      </w:r>
    </w:p>
    <w:p w:rsidR="00A84A80" w:rsidRPr="00BE7529" w:rsidRDefault="00E0713C" w:rsidP="00E72344">
      <w:pPr>
        <w:widowControl/>
        <w:spacing w:line="276" w:lineRule="auto"/>
        <w:ind w:left="720" w:hangingChars="300" w:hanging="720"/>
        <w:rPr>
          <w:rFonts w:eastAsia="標楷體"/>
        </w:rPr>
      </w:pPr>
      <w:r>
        <w:rPr>
          <w:rFonts w:eastAsia="標楷體" w:hint="eastAsia"/>
          <w:color w:val="FF0000"/>
          <w:shd w:val="pct15" w:color="auto" w:fill="FFFFFF"/>
        </w:rPr>
        <w:t>註</w:t>
      </w:r>
      <w:r>
        <w:rPr>
          <w:rFonts w:eastAsia="標楷體" w:hint="eastAsia"/>
          <w:color w:val="FF0000"/>
          <w:shd w:val="pct15" w:color="auto" w:fill="FFFFFF"/>
        </w:rPr>
        <w:t>2</w:t>
      </w:r>
      <w:r>
        <w:rPr>
          <w:rFonts w:eastAsia="標楷體" w:hint="eastAsia"/>
          <w:color w:val="FF0000"/>
          <w:shd w:val="pct15" w:color="auto" w:fill="FFFFFF"/>
        </w:rPr>
        <w:t>：以上安全衛生教育訓練課程內容及授課時數依據職業安全衛生教育訓練規則</w:t>
      </w:r>
      <w:r w:rsidR="004D3056">
        <w:rPr>
          <w:rFonts w:eastAsia="標楷體" w:hint="eastAsia"/>
          <w:color w:val="FF0000"/>
          <w:shd w:val="pct15" w:color="auto" w:fill="FFFFFF"/>
        </w:rPr>
        <w:t>規定</w:t>
      </w:r>
      <w:r>
        <w:rPr>
          <w:rFonts w:eastAsia="標楷體" w:hint="eastAsia"/>
          <w:color w:val="FF0000"/>
          <w:shd w:val="pct15" w:color="auto" w:fill="FFFFFF"/>
        </w:rPr>
        <w:t>辦理</w:t>
      </w:r>
      <w:r w:rsidR="004D3056">
        <w:rPr>
          <w:rFonts w:eastAsia="標楷體" w:hint="eastAsia"/>
          <w:color w:val="FF0000"/>
          <w:shd w:val="pct15" w:color="auto" w:fill="FFFFFF"/>
        </w:rPr>
        <w:t>。</w:t>
      </w:r>
      <w:r w:rsidR="00A84A80" w:rsidRPr="00BE7529">
        <w:rPr>
          <w:rFonts w:eastAsia="標楷體"/>
        </w:rPr>
        <w:br w:type="page"/>
      </w:r>
    </w:p>
    <w:p w:rsidR="00A84A80" w:rsidRPr="00BE7529" w:rsidRDefault="00A84A80" w:rsidP="00A84A80">
      <w:pPr>
        <w:widowControl/>
        <w:spacing w:line="276" w:lineRule="auto"/>
        <w:rPr>
          <w:rFonts w:eastAsia="標楷體"/>
          <w:b/>
          <w:bCs/>
          <w:sz w:val="28"/>
          <w:szCs w:val="28"/>
        </w:rPr>
      </w:pPr>
      <w:r w:rsidRPr="00BE7529">
        <w:rPr>
          <w:rFonts w:eastAsia="標楷體" w:hint="eastAsia"/>
          <w:b/>
          <w:bCs/>
          <w:sz w:val="28"/>
          <w:szCs w:val="28"/>
        </w:rPr>
        <w:lastRenderedPageBreak/>
        <w:t>附表</w:t>
      </w:r>
      <w:r w:rsidRPr="00BE7529">
        <w:rPr>
          <w:rFonts w:eastAsia="標楷體" w:hint="eastAsia"/>
          <w:b/>
          <w:bCs/>
          <w:sz w:val="28"/>
          <w:szCs w:val="28"/>
        </w:rPr>
        <w:t xml:space="preserve">3 </w:t>
      </w:r>
      <w:r w:rsidRPr="00BE7529">
        <w:rPr>
          <w:rFonts w:eastAsia="標楷體"/>
          <w:b/>
          <w:bCs/>
          <w:sz w:val="28"/>
          <w:szCs w:val="28"/>
        </w:rPr>
        <w:t>特定作業</w:t>
      </w:r>
      <w:r w:rsidRPr="00BE7529">
        <w:rPr>
          <w:rFonts w:eastAsia="標楷體" w:hint="eastAsia"/>
          <w:b/>
          <w:bCs/>
          <w:sz w:val="28"/>
          <w:szCs w:val="28"/>
        </w:rPr>
        <w:t>校內工作者</w:t>
      </w:r>
      <w:r w:rsidRPr="00BE7529">
        <w:rPr>
          <w:rFonts w:eastAsia="標楷體"/>
          <w:b/>
          <w:bCs/>
          <w:sz w:val="28"/>
          <w:szCs w:val="28"/>
        </w:rPr>
        <w:t>複訓時數</w:t>
      </w:r>
    </w:p>
    <w:p w:rsidR="00A84A80" w:rsidRPr="00BE7529" w:rsidRDefault="00A84A80" w:rsidP="00A84A80">
      <w:pPr>
        <w:tabs>
          <w:tab w:val="left" w:pos="900"/>
        </w:tabs>
        <w:spacing w:before="120" w:line="276" w:lineRule="auto"/>
        <w:rPr>
          <w:rFonts w:eastAsia="標楷體"/>
        </w:rPr>
      </w:pPr>
      <w:r w:rsidRPr="00BE7529">
        <w:rPr>
          <w:rFonts w:eastAsia="標楷體"/>
        </w:rPr>
        <w:t>雇主對擔任下列工作之勞工，應依其工作性質施以</w:t>
      </w:r>
      <w:r w:rsidRPr="00BE7529">
        <w:rPr>
          <w:rFonts w:eastAsia="標楷體" w:hint="eastAsia"/>
        </w:rPr>
        <w:t>安全衛生教育訓練</w:t>
      </w:r>
      <w:r w:rsidRPr="00BE7529">
        <w:rPr>
          <w:rFonts w:eastAsia="標楷體"/>
        </w:rPr>
        <w:t>：</w:t>
      </w:r>
    </w:p>
    <w:p w:rsidR="00A84A80" w:rsidRPr="00BE7529" w:rsidRDefault="00A84A80" w:rsidP="00A84A80">
      <w:pPr>
        <w:tabs>
          <w:tab w:val="left" w:pos="900"/>
        </w:tabs>
        <w:spacing w:before="120" w:line="276" w:lineRule="auto"/>
        <w:rPr>
          <w:rFonts w:eastAsia="標楷體"/>
        </w:rPr>
      </w:pPr>
      <w:r w:rsidRPr="00BE7529">
        <w:rPr>
          <w:rFonts w:eastAsia="標楷體" w:hint="eastAsia"/>
        </w:rPr>
        <w:t>一、職業安全衛生業務主管之安全衛生教育訓練。</w:t>
      </w:r>
    </w:p>
    <w:p w:rsidR="00A84A80" w:rsidRPr="00BE7529" w:rsidRDefault="00A84A80" w:rsidP="00A84A80">
      <w:pPr>
        <w:tabs>
          <w:tab w:val="left" w:pos="900"/>
        </w:tabs>
        <w:spacing w:before="120" w:line="276" w:lineRule="auto"/>
        <w:rPr>
          <w:rFonts w:eastAsia="標楷體"/>
        </w:rPr>
      </w:pPr>
      <w:r w:rsidRPr="00BE7529">
        <w:rPr>
          <w:rFonts w:eastAsia="標楷體" w:hint="eastAsia"/>
        </w:rPr>
        <w:t>二、職業安全衛生管理人員之安全衛生教育訓練。</w:t>
      </w:r>
    </w:p>
    <w:p w:rsidR="00A84A80" w:rsidRPr="00BE7529" w:rsidRDefault="00A84A80" w:rsidP="00A84A80">
      <w:pPr>
        <w:tabs>
          <w:tab w:val="left" w:pos="900"/>
        </w:tabs>
        <w:spacing w:before="120" w:line="276" w:lineRule="auto"/>
        <w:rPr>
          <w:rFonts w:eastAsia="標楷體"/>
        </w:rPr>
      </w:pPr>
      <w:r w:rsidRPr="00BE7529">
        <w:rPr>
          <w:rFonts w:eastAsia="標楷體" w:hint="eastAsia"/>
        </w:rPr>
        <w:t>三、勞工作業環境監測人員之安全衛生教育訓練。</w:t>
      </w:r>
    </w:p>
    <w:p w:rsidR="00A84A80" w:rsidRPr="00BE7529" w:rsidRDefault="00A84A80" w:rsidP="00A84A80">
      <w:pPr>
        <w:tabs>
          <w:tab w:val="left" w:pos="900"/>
        </w:tabs>
        <w:spacing w:before="120" w:line="276" w:lineRule="auto"/>
        <w:rPr>
          <w:rFonts w:eastAsia="標楷體"/>
        </w:rPr>
      </w:pPr>
      <w:r w:rsidRPr="00BE7529">
        <w:rPr>
          <w:rFonts w:eastAsia="標楷體" w:hint="eastAsia"/>
        </w:rPr>
        <w:t>四、施工安全評估人員及製程安全評估人員之安全衛生教育訓練。</w:t>
      </w:r>
    </w:p>
    <w:p w:rsidR="00A84A80" w:rsidRPr="00BE7529" w:rsidRDefault="00A84A80" w:rsidP="00A84A80">
      <w:pPr>
        <w:tabs>
          <w:tab w:val="left" w:pos="900"/>
        </w:tabs>
        <w:spacing w:before="120" w:line="276" w:lineRule="auto"/>
        <w:rPr>
          <w:rFonts w:eastAsia="標楷體"/>
        </w:rPr>
      </w:pPr>
      <w:r w:rsidRPr="00BE7529">
        <w:rPr>
          <w:rFonts w:eastAsia="標楷體" w:hint="eastAsia"/>
        </w:rPr>
        <w:t>五、高壓氣體作業主管、營造作業主管及有害作業主管之安全衛生教育訓</w:t>
      </w:r>
    </w:p>
    <w:p w:rsidR="00A84A80" w:rsidRPr="00BE7529" w:rsidRDefault="00A84A80" w:rsidP="00A84A80">
      <w:pPr>
        <w:tabs>
          <w:tab w:val="left" w:pos="900"/>
        </w:tabs>
        <w:spacing w:before="120" w:line="276" w:lineRule="auto"/>
        <w:rPr>
          <w:rFonts w:eastAsia="標楷體"/>
        </w:rPr>
      </w:pPr>
      <w:r w:rsidRPr="00BE7529">
        <w:rPr>
          <w:rFonts w:eastAsia="標楷體" w:hint="eastAsia"/>
        </w:rPr>
        <w:t xml:space="preserve">    </w:t>
      </w:r>
      <w:r w:rsidRPr="00BE7529">
        <w:rPr>
          <w:rFonts w:eastAsia="標楷體" w:hint="eastAsia"/>
        </w:rPr>
        <w:t>練。</w:t>
      </w:r>
    </w:p>
    <w:p w:rsidR="00A84A80" w:rsidRPr="00BE7529" w:rsidRDefault="00A84A80" w:rsidP="00A84A80">
      <w:pPr>
        <w:tabs>
          <w:tab w:val="left" w:pos="900"/>
        </w:tabs>
        <w:spacing w:before="120" w:line="276" w:lineRule="auto"/>
        <w:rPr>
          <w:rFonts w:eastAsia="標楷體"/>
        </w:rPr>
      </w:pPr>
      <w:r w:rsidRPr="00BE7529">
        <w:rPr>
          <w:rFonts w:eastAsia="標楷體" w:hint="eastAsia"/>
        </w:rPr>
        <w:t>六、具有危險性之機械或設備操作人員之安全衛生教育訓練。</w:t>
      </w:r>
    </w:p>
    <w:p w:rsidR="00A84A80" w:rsidRPr="00BE7529" w:rsidRDefault="00A84A80" w:rsidP="00A84A80">
      <w:pPr>
        <w:tabs>
          <w:tab w:val="left" w:pos="900"/>
        </w:tabs>
        <w:spacing w:before="120" w:line="276" w:lineRule="auto"/>
        <w:rPr>
          <w:rFonts w:eastAsia="標楷體"/>
        </w:rPr>
      </w:pPr>
      <w:r w:rsidRPr="00BE7529">
        <w:rPr>
          <w:rFonts w:eastAsia="標楷體" w:hint="eastAsia"/>
        </w:rPr>
        <w:t>七、特殊作業人員之安全衛生教育訓練。</w:t>
      </w:r>
    </w:p>
    <w:p w:rsidR="00A84A80" w:rsidRPr="00BE7529" w:rsidRDefault="00A84A80" w:rsidP="00A84A80">
      <w:pPr>
        <w:tabs>
          <w:tab w:val="left" w:pos="900"/>
        </w:tabs>
        <w:spacing w:before="120" w:line="276" w:lineRule="auto"/>
        <w:rPr>
          <w:rFonts w:eastAsia="標楷體"/>
        </w:rPr>
      </w:pPr>
      <w:r w:rsidRPr="00BE7529">
        <w:rPr>
          <w:rFonts w:eastAsia="標楷體" w:hint="eastAsia"/>
        </w:rPr>
        <w:t>八、勞工健康服務護理人員之安全衛生教育訓練。</w:t>
      </w:r>
    </w:p>
    <w:p w:rsidR="00A84A80" w:rsidRPr="00BE7529" w:rsidRDefault="00A84A80" w:rsidP="00A84A80">
      <w:pPr>
        <w:tabs>
          <w:tab w:val="left" w:pos="900"/>
        </w:tabs>
        <w:spacing w:before="120" w:line="276" w:lineRule="auto"/>
        <w:rPr>
          <w:rFonts w:eastAsia="標楷體"/>
        </w:rPr>
      </w:pPr>
      <w:r w:rsidRPr="00BE7529">
        <w:rPr>
          <w:rFonts w:eastAsia="標楷體" w:hint="eastAsia"/>
        </w:rPr>
        <w:t>九、急救人員之安全衛生教育訓練。</w:t>
      </w:r>
    </w:p>
    <w:p w:rsidR="00A84A80" w:rsidRPr="00BE7529" w:rsidRDefault="00A84A80" w:rsidP="00A84A80">
      <w:pPr>
        <w:tabs>
          <w:tab w:val="left" w:pos="900"/>
        </w:tabs>
        <w:spacing w:before="120" w:line="276" w:lineRule="auto"/>
        <w:rPr>
          <w:rFonts w:eastAsia="標楷體"/>
        </w:rPr>
      </w:pPr>
      <w:r w:rsidRPr="00BE7529">
        <w:rPr>
          <w:rFonts w:eastAsia="標楷體" w:hint="eastAsia"/>
        </w:rPr>
        <w:t>十、一般安全衛生教育訓練。</w:t>
      </w:r>
    </w:p>
    <w:p w:rsidR="00A84A80" w:rsidRPr="00BE7529" w:rsidRDefault="00A84A80" w:rsidP="00A84A80">
      <w:pPr>
        <w:tabs>
          <w:tab w:val="left" w:pos="900"/>
        </w:tabs>
        <w:spacing w:before="120" w:line="276" w:lineRule="auto"/>
        <w:rPr>
          <w:rFonts w:eastAsia="標楷體"/>
        </w:rPr>
      </w:pPr>
      <w:r w:rsidRPr="00BE7529">
        <w:rPr>
          <w:rFonts w:eastAsia="標楷體" w:hint="eastAsia"/>
        </w:rPr>
        <w:t>十一、前十款之安全衛生在職教育訓練。</w:t>
      </w:r>
    </w:p>
    <w:p w:rsidR="00A84A80" w:rsidRPr="00BE7529" w:rsidRDefault="00A84A80" w:rsidP="00A84A80">
      <w:pPr>
        <w:tabs>
          <w:tab w:val="left" w:pos="900"/>
        </w:tabs>
        <w:spacing w:before="120" w:line="276" w:lineRule="auto"/>
        <w:rPr>
          <w:rFonts w:eastAsia="標楷體"/>
        </w:rPr>
      </w:pPr>
      <w:r w:rsidRPr="00BE7529">
        <w:rPr>
          <w:rFonts w:eastAsia="標楷體" w:hint="eastAsia"/>
        </w:rPr>
        <w:t>十二、其他經中央主管機關指定之安全衛生教育訓練。</w:t>
      </w:r>
    </w:p>
    <w:p w:rsidR="00A84A80" w:rsidRPr="00BE7529" w:rsidRDefault="00A84A80" w:rsidP="00A84A80">
      <w:pPr>
        <w:tabs>
          <w:tab w:val="left" w:pos="900"/>
        </w:tabs>
        <w:spacing w:before="120" w:line="276" w:lineRule="auto"/>
        <w:rPr>
          <w:rFonts w:eastAsia="標楷體"/>
        </w:rPr>
      </w:pPr>
    </w:p>
    <w:p w:rsidR="00A84A80" w:rsidRPr="00BE7529" w:rsidRDefault="00A84A80" w:rsidP="00A84A80">
      <w:pPr>
        <w:tabs>
          <w:tab w:val="left" w:pos="900"/>
        </w:tabs>
        <w:spacing w:before="120" w:line="276" w:lineRule="auto"/>
        <w:rPr>
          <w:rFonts w:eastAsia="標楷體"/>
        </w:rPr>
      </w:pPr>
      <w:r w:rsidRPr="00BE7529">
        <w:rPr>
          <w:rFonts w:eastAsia="標楷體"/>
        </w:rPr>
        <w:t>無一定雇主或自營作業之勞工，亦應接受前項第十一款、十二款規定</w:t>
      </w:r>
      <w:r w:rsidRPr="00BE7529">
        <w:rPr>
          <w:rFonts w:eastAsia="標楷體" w:hint="eastAsia"/>
        </w:rPr>
        <w:t>人員</w:t>
      </w:r>
      <w:r w:rsidRPr="00BE7529">
        <w:rPr>
          <w:rFonts w:eastAsia="標楷體"/>
        </w:rPr>
        <w:t>之一般安全衛生在職教育訓練。</w:t>
      </w:r>
    </w:p>
    <w:p w:rsidR="00A84A80" w:rsidRPr="00BE7529" w:rsidRDefault="00A84A80" w:rsidP="00A84A80">
      <w:pPr>
        <w:tabs>
          <w:tab w:val="left" w:pos="900"/>
        </w:tabs>
        <w:spacing w:before="120" w:line="276" w:lineRule="auto"/>
        <w:rPr>
          <w:rFonts w:eastAsia="標楷體"/>
        </w:rPr>
      </w:pPr>
      <w:r w:rsidRPr="00BE7529">
        <w:rPr>
          <w:rFonts w:eastAsia="標楷體"/>
        </w:rPr>
        <w:t>第一項第一款及第二款人員之安全衛生在職教育訓練，每二年至少六小時；</w:t>
      </w:r>
    </w:p>
    <w:p w:rsidR="00A84A80" w:rsidRPr="00BE7529" w:rsidRDefault="00A84A80" w:rsidP="00A84A80">
      <w:pPr>
        <w:tabs>
          <w:tab w:val="left" w:pos="900"/>
        </w:tabs>
        <w:spacing w:before="120" w:line="276" w:lineRule="auto"/>
        <w:rPr>
          <w:rFonts w:eastAsia="標楷體"/>
        </w:rPr>
      </w:pPr>
      <w:r w:rsidRPr="00BE7529">
        <w:rPr>
          <w:rFonts w:eastAsia="標楷體"/>
        </w:rPr>
        <w:t>第三款至第五款人員之</w:t>
      </w:r>
      <w:r w:rsidRPr="00BE7529">
        <w:rPr>
          <w:rFonts w:eastAsia="標楷體" w:hint="eastAsia"/>
        </w:rPr>
        <w:t>安全</w:t>
      </w:r>
      <w:r w:rsidRPr="00BE7529">
        <w:rPr>
          <w:rFonts w:eastAsia="標楷體"/>
        </w:rPr>
        <w:t>衛生在職教育訓練，每三年至少六小時；</w:t>
      </w:r>
    </w:p>
    <w:p w:rsidR="00A84A80" w:rsidRPr="00BE7529" w:rsidRDefault="00A84A80" w:rsidP="00A84A80">
      <w:pPr>
        <w:tabs>
          <w:tab w:val="left" w:pos="900"/>
        </w:tabs>
        <w:spacing w:before="120" w:line="276" w:lineRule="auto"/>
        <w:rPr>
          <w:rFonts w:eastAsia="標楷體"/>
        </w:rPr>
      </w:pPr>
      <w:r w:rsidRPr="00BE7529">
        <w:rPr>
          <w:rFonts w:eastAsia="標楷體"/>
        </w:rPr>
        <w:t>第六款至第十二款人員之安全衛生在職教育訓練，每三年至少三小時。</w:t>
      </w:r>
    </w:p>
    <w:p w:rsidR="00A84A80" w:rsidRPr="00BE7529" w:rsidRDefault="00A84A80" w:rsidP="00A84A80">
      <w:pPr>
        <w:widowControl/>
        <w:spacing w:line="276" w:lineRule="auto"/>
        <w:rPr>
          <w:rFonts w:eastAsia="標楷體"/>
        </w:rPr>
      </w:pPr>
      <w:r w:rsidRPr="00BE7529">
        <w:rPr>
          <w:rFonts w:eastAsia="標楷體"/>
        </w:rPr>
        <w:br w:type="page"/>
      </w:r>
    </w:p>
    <w:p w:rsidR="00A84A80" w:rsidRPr="00BE7529" w:rsidRDefault="00A84A80" w:rsidP="00A84A80">
      <w:pPr>
        <w:widowControl/>
        <w:spacing w:line="276" w:lineRule="auto"/>
        <w:rPr>
          <w:rFonts w:eastAsia="標楷體"/>
          <w:b/>
          <w:bCs/>
          <w:sz w:val="28"/>
          <w:szCs w:val="28"/>
        </w:rPr>
      </w:pPr>
      <w:r w:rsidRPr="00BE7529">
        <w:rPr>
          <w:rFonts w:eastAsia="標楷體" w:hint="eastAsia"/>
          <w:b/>
          <w:bCs/>
          <w:sz w:val="28"/>
          <w:szCs w:val="28"/>
        </w:rPr>
        <w:lastRenderedPageBreak/>
        <w:t>附表</w:t>
      </w:r>
      <w:r w:rsidRPr="00BE7529">
        <w:rPr>
          <w:rFonts w:eastAsia="標楷體" w:hint="eastAsia"/>
          <w:b/>
          <w:bCs/>
          <w:sz w:val="28"/>
          <w:szCs w:val="28"/>
        </w:rPr>
        <w:t xml:space="preserve">4  </w:t>
      </w:r>
      <w:r w:rsidRPr="00BE7529">
        <w:rPr>
          <w:rFonts w:eastAsia="標楷體" w:hint="eastAsia"/>
          <w:b/>
          <w:bCs/>
          <w:sz w:val="28"/>
          <w:szCs w:val="28"/>
        </w:rPr>
        <w:t>訓練申辦表</w:t>
      </w:r>
    </w:p>
    <w:p w:rsidR="00A84A80" w:rsidRPr="00BE7529" w:rsidRDefault="00A84A80" w:rsidP="00A84A80">
      <w:pPr>
        <w:spacing w:line="276" w:lineRule="auto"/>
        <w:rPr>
          <w:rFonts w:eastAsia="標楷體"/>
          <w:bCs/>
        </w:rPr>
      </w:pPr>
      <w:r w:rsidRPr="00BE7529">
        <w:rPr>
          <w:rFonts w:eastAsia="標楷體" w:hint="eastAsia"/>
          <w:bCs/>
        </w:rPr>
        <w:t>申請日期：</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92"/>
        <w:gridCol w:w="1522"/>
        <w:gridCol w:w="446"/>
        <w:gridCol w:w="953"/>
        <w:gridCol w:w="106"/>
        <w:gridCol w:w="1509"/>
        <w:gridCol w:w="6"/>
        <w:gridCol w:w="467"/>
        <w:gridCol w:w="661"/>
        <w:gridCol w:w="2178"/>
      </w:tblGrid>
      <w:tr w:rsidR="00A84A80" w:rsidRPr="00BE7529" w:rsidTr="003B6C8D">
        <w:trPr>
          <w:trHeight w:val="533"/>
        </w:trPr>
        <w:tc>
          <w:tcPr>
            <w:tcW w:w="798" w:type="pct"/>
            <w:tcBorders>
              <w:top w:val="double" w:sz="4" w:space="0" w:color="auto"/>
              <w:left w:val="double" w:sz="4" w:space="0" w:color="auto"/>
              <w:bottom w:val="single" w:sz="4" w:space="0" w:color="auto"/>
              <w:right w:val="single" w:sz="4" w:space="0" w:color="auto"/>
            </w:tcBorders>
            <w:vAlign w:val="center"/>
            <w:hideMark/>
          </w:tcPr>
          <w:p w:rsidR="00A84A80" w:rsidRPr="00BE7529" w:rsidRDefault="00A84A80" w:rsidP="00A91F92">
            <w:pPr>
              <w:snapToGrid w:val="0"/>
              <w:rPr>
                <w:rFonts w:ascii="標楷體" w:eastAsia="標楷體"/>
                <w:sz w:val="28"/>
                <w:szCs w:val="28"/>
              </w:rPr>
            </w:pPr>
            <w:r w:rsidRPr="00BE7529">
              <w:rPr>
                <w:rFonts w:ascii="標楷體" w:eastAsia="標楷體" w:hint="eastAsia"/>
                <w:sz w:val="28"/>
                <w:szCs w:val="28"/>
              </w:rPr>
              <w:t>單位</w:t>
            </w:r>
          </w:p>
        </w:tc>
        <w:tc>
          <w:tcPr>
            <w:tcW w:w="1621" w:type="pct"/>
            <w:gridSpan w:val="4"/>
            <w:tcBorders>
              <w:top w:val="double" w:sz="4" w:space="0" w:color="auto"/>
              <w:left w:val="single" w:sz="4" w:space="0" w:color="auto"/>
              <w:bottom w:val="single" w:sz="4" w:space="0" w:color="auto"/>
              <w:right w:val="single" w:sz="4" w:space="0" w:color="auto"/>
            </w:tcBorders>
            <w:vAlign w:val="center"/>
          </w:tcPr>
          <w:p w:rsidR="00A84A80" w:rsidRPr="00BE7529" w:rsidRDefault="00A84A80" w:rsidP="00A91F92">
            <w:pPr>
              <w:snapToGrid w:val="0"/>
              <w:rPr>
                <w:rFonts w:ascii="標楷體" w:eastAsia="標楷體"/>
                <w:sz w:val="28"/>
                <w:szCs w:val="28"/>
              </w:rPr>
            </w:pPr>
          </w:p>
        </w:tc>
        <w:tc>
          <w:tcPr>
            <w:tcW w:w="811" w:type="pct"/>
            <w:gridSpan w:val="2"/>
            <w:tcBorders>
              <w:top w:val="double" w:sz="4" w:space="0" w:color="auto"/>
              <w:left w:val="single" w:sz="4" w:space="0" w:color="auto"/>
              <w:bottom w:val="single" w:sz="4" w:space="0" w:color="auto"/>
              <w:right w:val="single" w:sz="4" w:space="0" w:color="auto"/>
            </w:tcBorders>
            <w:vAlign w:val="center"/>
            <w:hideMark/>
          </w:tcPr>
          <w:p w:rsidR="00A84A80" w:rsidRPr="00BE7529" w:rsidRDefault="00A84A80" w:rsidP="00A91F92">
            <w:pPr>
              <w:snapToGrid w:val="0"/>
              <w:rPr>
                <w:rFonts w:ascii="標楷體" w:eastAsia="標楷體"/>
                <w:sz w:val="28"/>
                <w:szCs w:val="28"/>
              </w:rPr>
            </w:pPr>
            <w:r w:rsidRPr="00BE7529">
              <w:rPr>
                <w:rFonts w:ascii="標楷體" w:eastAsia="標楷體" w:hint="eastAsia"/>
                <w:sz w:val="28"/>
                <w:szCs w:val="28"/>
              </w:rPr>
              <w:t>姓名</w:t>
            </w:r>
          </w:p>
        </w:tc>
        <w:tc>
          <w:tcPr>
            <w:tcW w:w="1770" w:type="pct"/>
            <w:gridSpan w:val="3"/>
            <w:tcBorders>
              <w:top w:val="double" w:sz="4" w:space="0" w:color="auto"/>
              <w:left w:val="single" w:sz="4" w:space="0" w:color="auto"/>
              <w:bottom w:val="single" w:sz="4" w:space="0" w:color="auto"/>
              <w:right w:val="double" w:sz="4" w:space="0" w:color="auto"/>
            </w:tcBorders>
            <w:vAlign w:val="center"/>
          </w:tcPr>
          <w:p w:rsidR="00A84A80" w:rsidRPr="00BE7529" w:rsidRDefault="00A84A80" w:rsidP="00A91F92">
            <w:pPr>
              <w:snapToGrid w:val="0"/>
              <w:rPr>
                <w:rFonts w:ascii="標楷體" w:eastAsia="標楷體"/>
                <w:sz w:val="28"/>
                <w:szCs w:val="28"/>
              </w:rPr>
            </w:pPr>
          </w:p>
        </w:tc>
      </w:tr>
      <w:tr w:rsidR="00A84A80" w:rsidRPr="00BE7529" w:rsidTr="003B6C8D">
        <w:trPr>
          <w:trHeight w:val="237"/>
        </w:trPr>
        <w:tc>
          <w:tcPr>
            <w:tcW w:w="798" w:type="pct"/>
            <w:tcBorders>
              <w:top w:val="single" w:sz="4" w:space="0" w:color="auto"/>
              <w:left w:val="double" w:sz="4" w:space="0" w:color="auto"/>
              <w:bottom w:val="single" w:sz="4" w:space="0" w:color="auto"/>
              <w:right w:val="single" w:sz="4" w:space="0" w:color="auto"/>
            </w:tcBorders>
            <w:vAlign w:val="center"/>
          </w:tcPr>
          <w:p w:rsidR="00A84A80" w:rsidRPr="00BE7529" w:rsidRDefault="00A84A80" w:rsidP="00A91F92">
            <w:pPr>
              <w:snapToGrid w:val="0"/>
              <w:rPr>
                <w:rFonts w:ascii="標楷體" w:eastAsia="標楷體"/>
                <w:sz w:val="28"/>
                <w:szCs w:val="28"/>
              </w:rPr>
            </w:pPr>
            <w:r w:rsidRPr="00BE7529">
              <w:rPr>
                <w:rFonts w:ascii="標楷體" w:eastAsia="標楷體" w:hint="eastAsia"/>
                <w:sz w:val="28"/>
                <w:szCs w:val="28"/>
              </w:rPr>
              <w:t>職稱</w:t>
            </w:r>
          </w:p>
        </w:tc>
        <w:tc>
          <w:tcPr>
            <w:tcW w:w="1621" w:type="pct"/>
            <w:gridSpan w:val="4"/>
            <w:tcBorders>
              <w:top w:val="single" w:sz="4" w:space="0" w:color="auto"/>
              <w:left w:val="single" w:sz="4" w:space="0" w:color="auto"/>
              <w:bottom w:val="single" w:sz="4" w:space="0" w:color="auto"/>
              <w:right w:val="single" w:sz="4" w:space="0" w:color="auto"/>
            </w:tcBorders>
            <w:vAlign w:val="center"/>
          </w:tcPr>
          <w:p w:rsidR="00A84A80" w:rsidRPr="00BE7529" w:rsidRDefault="00A84A80" w:rsidP="00A91F92">
            <w:pPr>
              <w:snapToGrid w:val="0"/>
              <w:rPr>
                <w:rFonts w:ascii="標楷體" w:eastAsia="標楷體"/>
                <w:sz w:val="28"/>
                <w:szCs w:val="28"/>
              </w:rPr>
            </w:pPr>
          </w:p>
        </w:tc>
        <w:tc>
          <w:tcPr>
            <w:tcW w:w="811" w:type="pct"/>
            <w:gridSpan w:val="2"/>
            <w:tcBorders>
              <w:top w:val="single" w:sz="4" w:space="0" w:color="auto"/>
              <w:left w:val="single" w:sz="4" w:space="0" w:color="auto"/>
              <w:bottom w:val="single" w:sz="4" w:space="0" w:color="auto"/>
              <w:right w:val="single" w:sz="4" w:space="0" w:color="auto"/>
            </w:tcBorders>
            <w:vAlign w:val="center"/>
          </w:tcPr>
          <w:p w:rsidR="00A84A80" w:rsidRPr="00BE7529" w:rsidRDefault="00A84A80" w:rsidP="00A91F92">
            <w:pPr>
              <w:snapToGrid w:val="0"/>
              <w:rPr>
                <w:rFonts w:ascii="標楷體" w:eastAsia="標楷體"/>
                <w:sz w:val="28"/>
                <w:szCs w:val="28"/>
              </w:rPr>
            </w:pPr>
          </w:p>
        </w:tc>
        <w:tc>
          <w:tcPr>
            <w:tcW w:w="1770" w:type="pct"/>
            <w:gridSpan w:val="3"/>
            <w:tcBorders>
              <w:top w:val="single" w:sz="4" w:space="0" w:color="auto"/>
              <w:left w:val="single" w:sz="4" w:space="0" w:color="auto"/>
              <w:bottom w:val="single" w:sz="4" w:space="0" w:color="auto"/>
              <w:right w:val="double" w:sz="4" w:space="0" w:color="auto"/>
            </w:tcBorders>
            <w:vAlign w:val="center"/>
          </w:tcPr>
          <w:p w:rsidR="00A84A80" w:rsidRPr="00BE7529" w:rsidRDefault="00A84A80" w:rsidP="00A91F92">
            <w:pPr>
              <w:snapToGrid w:val="0"/>
              <w:rPr>
                <w:rFonts w:ascii="標楷體" w:eastAsia="標楷體"/>
                <w:sz w:val="28"/>
                <w:szCs w:val="28"/>
              </w:rPr>
            </w:pPr>
          </w:p>
        </w:tc>
      </w:tr>
      <w:tr w:rsidR="00A84A80" w:rsidRPr="00BE7529" w:rsidTr="003B6C8D">
        <w:trPr>
          <w:trHeight w:val="528"/>
        </w:trPr>
        <w:tc>
          <w:tcPr>
            <w:tcW w:w="798" w:type="pct"/>
            <w:tcBorders>
              <w:top w:val="single" w:sz="4" w:space="0" w:color="auto"/>
              <w:left w:val="double" w:sz="4" w:space="0" w:color="auto"/>
              <w:bottom w:val="single" w:sz="4" w:space="0" w:color="auto"/>
              <w:right w:val="single" w:sz="4" w:space="0" w:color="auto"/>
            </w:tcBorders>
            <w:vAlign w:val="center"/>
            <w:hideMark/>
          </w:tcPr>
          <w:p w:rsidR="00A84A80" w:rsidRPr="00BE7529" w:rsidRDefault="00A84A80" w:rsidP="00A91F92">
            <w:pPr>
              <w:snapToGrid w:val="0"/>
              <w:rPr>
                <w:rFonts w:ascii="標楷體" w:eastAsia="標楷體"/>
                <w:sz w:val="28"/>
                <w:szCs w:val="28"/>
              </w:rPr>
            </w:pPr>
            <w:r w:rsidRPr="00BE7529">
              <w:rPr>
                <w:rFonts w:ascii="標楷體" w:eastAsia="標楷體" w:hint="eastAsia"/>
                <w:sz w:val="28"/>
                <w:szCs w:val="28"/>
              </w:rPr>
              <w:t>上課日期</w:t>
            </w:r>
          </w:p>
        </w:tc>
        <w:tc>
          <w:tcPr>
            <w:tcW w:w="1054" w:type="pct"/>
            <w:gridSpan w:val="2"/>
            <w:tcBorders>
              <w:top w:val="single" w:sz="4" w:space="0" w:color="auto"/>
              <w:left w:val="single" w:sz="4" w:space="0" w:color="auto"/>
              <w:bottom w:val="single" w:sz="4" w:space="0" w:color="auto"/>
              <w:right w:val="single" w:sz="4" w:space="0" w:color="auto"/>
            </w:tcBorders>
            <w:vAlign w:val="center"/>
          </w:tcPr>
          <w:p w:rsidR="00A84A80" w:rsidRPr="00BE7529" w:rsidRDefault="00A84A80" w:rsidP="00A91F92">
            <w:pPr>
              <w:snapToGrid w:val="0"/>
              <w:rPr>
                <w:rFonts w:ascii="標楷體" w:eastAsia="標楷體"/>
                <w:sz w:val="28"/>
                <w:szCs w:val="28"/>
              </w:rPr>
            </w:pPr>
          </w:p>
        </w:tc>
        <w:tc>
          <w:tcPr>
            <w:tcW w:w="567" w:type="pct"/>
            <w:gridSpan w:val="2"/>
            <w:tcBorders>
              <w:top w:val="single" w:sz="4" w:space="0" w:color="auto"/>
              <w:left w:val="single" w:sz="4" w:space="0" w:color="auto"/>
              <w:bottom w:val="single" w:sz="4" w:space="0" w:color="auto"/>
              <w:right w:val="single" w:sz="4" w:space="0" w:color="auto"/>
            </w:tcBorders>
            <w:vAlign w:val="center"/>
            <w:hideMark/>
          </w:tcPr>
          <w:p w:rsidR="00A84A80" w:rsidRPr="00BE7529" w:rsidRDefault="00A84A80" w:rsidP="00A91F92">
            <w:pPr>
              <w:snapToGrid w:val="0"/>
              <w:rPr>
                <w:rFonts w:ascii="標楷體" w:eastAsia="標楷體"/>
                <w:spacing w:val="-20"/>
                <w:sz w:val="28"/>
                <w:szCs w:val="28"/>
              </w:rPr>
            </w:pPr>
            <w:r w:rsidRPr="00BE7529">
              <w:rPr>
                <w:rFonts w:ascii="標楷體" w:eastAsia="標楷體" w:hint="eastAsia"/>
                <w:spacing w:val="-20"/>
                <w:sz w:val="28"/>
                <w:szCs w:val="28"/>
              </w:rPr>
              <w:t>上課時間</w:t>
            </w:r>
          </w:p>
        </w:tc>
        <w:tc>
          <w:tcPr>
            <w:tcW w:w="1061" w:type="pct"/>
            <w:gridSpan w:val="3"/>
            <w:tcBorders>
              <w:top w:val="single" w:sz="4" w:space="0" w:color="auto"/>
              <w:left w:val="single" w:sz="4" w:space="0" w:color="auto"/>
              <w:bottom w:val="single" w:sz="4" w:space="0" w:color="auto"/>
              <w:right w:val="single" w:sz="4" w:space="0" w:color="auto"/>
            </w:tcBorders>
            <w:vAlign w:val="center"/>
          </w:tcPr>
          <w:p w:rsidR="00A84A80" w:rsidRPr="00BE7529" w:rsidRDefault="00A84A80" w:rsidP="00A91F92">
            <w:pPr>
              <w:snapToGrid w:val="0"/>
              <w:rPr>
                <w:rFonts w:ascii="標楷體" w:eastAsia="標楷體"/>
                <w:sz w:val="28"/>
                <w:szCs w:val="28"/>
              </w:rPr>
            </w:pPr>
          </w:p>
        </w:tc>
        <w:tc>
          <w:tcPr>
            <w:tcW w:w="354" w:type="pct"/>
            <w:tcBorders>
              <w:top w:val="single" w:sz="4" w:space="0" w:color="auto"/>
              <w:left w:val="single" w:sz="4" w:space="0" w:color="auto"/>
              <w:bottom w:val="single" w:sz="4" w:space="0" w:color="auto"/>
              <w:right w:val="single" w:sz="4" w:space="0" w:color="auto"/>
            </w:tcBorders>
            <w:vAlign w:val="center"/>
            <w:hideMark/>
          </w:tcPr>
          <w:p w:rsidR="00A84A80" w:rsidRPr="00BE7529" w:rsidRDefault="00A84A80" w:rsidP="00A91F92">
            <w:pPr>
              <w:snapToGrid w:val="0"/>
              <w:rPr>
                <w:rFonts w:ascii="標楷體" w:eastAsia="標楷體"/>
                <w:sz w:val="28"/>
                <w:szCs w:val="28"/>
              </w:rPr>
            </w:pPr>
            <w:r w:rsidRPr="00BE7529">
              <w:rPr>
                <w:rFonts w:ascii="標楷體" w:eastAsia="標楷體" w:hint="eastAsia"/>
                <w:sz w:val="28"/>
                <w:szCs w:val="28"/>
              </w:rPr>
              <w:t>地點</w:t>
            </w:r>
          </w:p>
        </w:tc>
        <w:tc>
          <w:tcPr>
            <w:tcW w:w="1165" w:type="pct"/>
            <w:tcBorders>
              <w:top w:val="single" w:sz="4" w:space="0" w:color="auto"/>
              <w:left w:val="single" w:sz="4" w:space="0" w:color="auto"/>
              <w:bottom w:val="single" w:sz="4" w:space="0" w:color="auto"/>
              <w:right w:val="double" w:sz="4" w:space="0" w:color="auto"/>
            </w:tcBorders>
            <w:vAlign w:val="center"/>
          </w:tcPr>
          <w:p w:rsidR="00A84A80" w:rsidRPr="00BE7529" w:rsidRDefault="00A84A80" w:rsidP="00A91F92">
            <w:pPr>
              <w:snapToGrid w:val="0"/>
              <w:rPr>
                <w:rFonts w:ascii="標楷體" w:eastAsia="標楷體"/>
                <w:sz w:val="28"/>
                <w:szCs w:val="28"/>
              </w:rPr>
            </w:pPr>
          </w:p>
        </w:tc>
      </w:tr>
      <w:tr w:rsidR="00A84A80" w:rsidRPr="00BE7529" w:rsidTr="003B6C8D">
        <w:trPr>
          <w:trHeight w:val="1779"/>
        </w:trPr>
        <w:tc>
          <w:tcPr>
            <w:tcW w:w="798" w:type="pct"/>
            <w:tcBorders>
              <w:top w:val="single" w:sz="4" w:space="0" w:color="auto"/>
              <w:left w:val="double" w:sz="4" w:space="0" w:color="auto"/>
              <w:bottom w:val="single" w:sz="4" w:space="0" w:color="auto"/>
              <w:right w:val="single" w:sz="4" w:space="0" w:color="auto"/>
            </w:tcBorders>
            <w:vAlign w:val="center"/>
            <w:hideMark/>
          </w:tcPr>
          <w:p w:rsidR="00A84A80" w:rsidRPr="00BE7529" w:rsidRDefault="00A84A80" w:rsidP="004F4B38">
            <w:pPr>
              <w:spacing w:line="276" w:lineRule="auto"/>
              <w:rPr>
                <w:rFonts w:ascii="標楷體" w:eastAsia="標楷體"/>
                <w:sz w:val="28"/>
                <w:szCs w:val="28"/>
              </w:rPr>
            </w:pPr>
            <w:r w:rsidRPr="00BE7529">
              <w:rPr>
                <w:rFonts w:ascii="標楷體" w:eastAsia="標楷體" w:hint="eastAsia"/>
                <w:sz w:val="28"/>
                <w:szCs w:val="28"/>
              </w:rPr>
              <w:t>性質</w:t>
            </w:r>
          </w:p>
          <w:p w:rsidR="00A84A80" w:rsidRPr="00BE7529" w:rsidRDefault="00A84A80" w:rsidP="004F4B38">
            <w:pPr>
              <w:spacing w:line="276" w:lineRule="auto"/>
              <w:rPr>
                <w:rFonts w:ascii="標楷體" w:eastAsia="標楷體"/>
                <w:sz w:val="28"/>
                <w:szCs w:val="28"/>
              </w:rPr>
            </w:pPr>
            <w:r w:rsidRPr="00BE7529">
              <w:rPr>
                <w:rFonts w:ascii="標楷體" w:eastAsia="標楷體" w:hint="eastAsia"/>
                <w:sz w:val="28"/>
                <w:szCs w:val="28"/>
              </w:rPr>
              <w:t>上課緣由</w:t>
            </w:r>
          </w:p>
        </w:tc>
        <w:tc>
          <w:tcPr>
            <w:tcW w:w="4202" w:type="pct"/>
            <w:gridSpan w:val="9"/>
            <w:tcBorders>
              <w:top w:val="single" w:sz="4" w:space="0" w:color="auto"/>
              <w:left w:val="single" w:sz="4" w:space="0" w:color="auto"/>
              <w:bottom w:val="single" w:sz="4" w:space="0" w:color="auto"/>
              <w:right w:val="double" w:sz="4" w:space="0" w:color="auto"/>
            </w:tcBorders>
            <w:vAlign w:val="center"/>
          </w:tcPr>
          <w:p w:rsidR="00A84A80" w:rsidRPr="00BE7529" w:rsidRDefault="00A84A80" w:rsidP="004F4B38">
            <w:pPr>
              <w:spacing w:line="276" w:lineRule="auto"/>
              <w:rPr>
                <w:rFonts w:ascii="標楷體" w:eastAsia="標楷體"/>
              </w:rPr>
            </w:pPr>
            <w:r w:rsidRPr="00BE7529">
              <w:rPr>
                <w:rFonts w:ascii="標楷體" w:eastAsia="標楷體" w:hint="eastAsia"/>
              </w:rPr>
              <w:t>□證照類   □系所專業需求</w:t>
            </w:r>
          </w:p>
          <w:p w:rsidR="00A84A80" w:rsidRPr="00BE7529" w:rsidRDefault="00A84A80" w:rsidP="004F4B38">
            <w:pPr>
              <w:spacing w:line="276" w:lineRule="auto"/>
              <w:rPr>
                <w:rFonts w:ascii="標楷體" w:eastAsia="標楷體"/>
              </w:rPr>
            </w:pPr>
            <w:r w:rsidRPr="00BE7529">
              <w:rPr>
                <w:rFonts w:ascii="標楷體" w:eastAsia="標楷體" w:hint="eastAsia"/>
              </w:rPr>
              <w:t>□其他_____________________________________________________</w:t>
            </w:r>
          </w:p>
          <w:p w:rsidR="00A84A80" w:rsidRPr="00BE7529" w:rsidRDefault="00A84A80" w:rsidP="004F4B38">
            <w:pPr>
              <w:spacing w:line="276" w:lineRule="auto"/>
              <w:rPr>
                <w:rFonts w:ascii="標楷體" w:eastAsia="標楷體"/>
              </w:rPr>
            </w:pPr>
            <w:r w:rsidRPr="00BE7529">
              <w:rPr>
                <w:rFonts w:ascii="標楷體" w:eastAsia="標楷體" w:hint="eastAsia"/>
              </w:rPr>
              <w:t>說明：</w:t>
            </w:r>
          </w:p>
          <w:p w:rsidR="00A84A80" w:rsidRPr="00BE7529" w:rsidRDefault="00A84A80" w:rsidP="004F4B38">
            <w:pPr>
              <w:spacing w:line="276" w:lineRule="auto"/>
              <w:rPr>
                <w:rFonts w:ascii="標楷體" w:eastAsia="標楷體"/>
              </w:rPr>
            </w:pPr>
          </w:p>
        </w:tc>
      </w:tr>
      <w:tr w:rsidR="00A84A80" w:rsidRPr="00BE7529" w:rsidTr="003B6C8D">
        <w:trPr>
          <w:trHeight w:val="401"/>
        </w:trPr>
        <w:tc>
          <w:tcPr>
            <w:tcW w:w="798" w:type="pct"/>
            <w:tcBorders>
              <w:top w:val="single" w:sz="4" w:space="0" w:color="auto"/>
              <w:left w:val="double" w:sz="4" w:space="0" w:color="auto"/>
              <w:bottom w:val="single" w:sz="4" w:space="0" w:color="auto"/>
              <w:right w:val="single" w:sz="4" w:space="0" w:color="auto"/>
            </w:tcBorders>
            <w:vAlign w:val="center"/>
            <w:hideMark/>
          </w:tcPr>
          <w:p w:rsidR="00A84A80" w:rsidRPr="00BE7529" w:rsidRDefault="00A84A80" w:rsidP="00A91F92">
            <w:pPr>
              <w:rPr>
                <w:rFonts w:ascii="標楷體" w:eastAsia="標楷體"/>
                <w:sz w:val="28"/>
                <w:szCs w:val="28"/>
              </w:rPr>
            </w:pPr>
            <w:r w:rsidRPr="00BE7529">
              <w:rPr>
                <w:rFonts w:ascii="標楷體" w:eastAsia="標楷體" w:hint="eastAsia"/>
                <w:sz w:val="28"/>
                <w:szCs w:val="28"/>
              </w:rPr>
              <w:t>課程名稱</w:t>
            </w:r>
          </w:p>
        </w:tc>
        <w:tc>
          <w:tcPr>
            <w:tcW w:w="4202" w:type="pct"/>
            <w:gridSpan w:val="9"/>
            <w:tcBorders>
              <w:top w:val="single" w:sz="4" w:space="0" w:color="auto"/>
              <w:left w:val="single" w:sz="4" w:space="0" w:color="auto"/>
              <w:bottom w:val="single" w:sz="4" w:space="0" w:color="auto"/>
              <w:right w:val="double" w:sz="4" w:space="0" w:color="auto"/>
            </w:tcBorders>
            <w:vAlign w:val="center"/>
          </w:tcPr>
          <w:p w:rsidR="00A84A80" w:rsidRPr="00BE7529" w:rsidRDefault="00A84A80" w:rsidP="00A91F92">
            <w:pPr>
              <w:rPr>
                <w:rFonts w:ascii="標楷體" w:eastAsia="標楷體"/>
              </w:rPr>
            </w:pPr>
          </w:p>
        </w:tc>
      </w:tr>
      <w:tr w:rsidR="00A84A80" w:rsidRPr="00BE7529" w:rsidTr="003B6C8D">
        <w:trPr>
          <w:cantSplit/>
          <w:trHeight w:val="736"/>
        </w:trPr>
        <w:tc>
          <w:tcPr>
            <w:tcW w:w="798" w:type="pct"/>
            <w:tcBorders>
              <w:top w:val="single" w:sz="4" w:space="0" w:color="auto"/>
              <w:left w:val="double" w:sz="4" w:space="0" w:color="auto"/>
              <w:bottom w:val="single" w:sz="4" w:space="0" w:color="auto"/>
              <w:right w:val="single" w:sz="4" w:space="0" w:color="auto"/>
            </w:tcBorders>
            <w:vAlign w:val="center"/>
            <w:hideMark/>
          </w:tcPr>
          <w:p w:rsidR="00A84A80" w:rsidRPr="00BE7529" w:rsidRDefault="00A84A80" w:rsidP="00A91F92">
            <w:pPr>
              <w:rPr>
                <w:rFonts w:ascii="標楷體" w:eastAsia="標楷體"/>
                <w:sz w:val="28"/>
                <w:szCs w:val="28"/>
              </w:rPr>
            </w:pPr>
            <w:r w:rsidRPr="00BE7529">
              <w:rPr>
                <w:rFonts w:ascii="標楷體" w:eastAsia="標楷體" w:hint="eastAsia"/>
                <w:sz w:val="28"/>
                <w:szCs w:val="28"/>
              </w:rPr>
              <w:t>課程內容</w:t>
            </w:r>
          </w:p>
        </w:tc>
        <w:tc>
          <w:tcPr>
            <w:tcW w:w="4202" w:type="pct"/>
            <w:gridSpan w:val="9"/>
            <w:tcBorders>
              <w:top w:val="single" w:sz="4" w:space="0" w:color="auto"/>
              <w:left w:val="single" w:sz="4" w:space="0" w:color="auto"/>
              <w:bottom w:val="single" w:sz="4" w:space="0" w:color="auto"/>
              <w:right w:val="double" w:sz="4" w:space="0" w:color="auto"/>
            </w:tcBorders>
          </w:tcPr>
          <w:p w:rsidR="00A84A80" w:rsidRPr="00BE7529" w:rsidRDefault="00A84A80" w:rsidP="00A91F92">
            <w:pPr>
              <w:rPr>
                <w:rFonts w:ascii="標楷體" w:eastAsia="標楷體"/>
              </w:rPr>
            </w:pPr>
            <w:r w:rsidRPr="00BE7529">
              <w:rPr>
                <w:rFonts w:ascii="標楷體" w:eastAsia="標楷體" w:hint="eastAsia"/>
              </w:rPr>
              <w:t>（若主辦單位有課程表時，請附上）</w:t>
            </w:r>
          </w:p>
          <w:p w:rsidR="00A84A80" w:rsidRPr="00BE7529" w:rsidRDefault="00A84A80" w:rsidP="00A91F92">
            <w:pPr>
              <w:rPr>
                <w:rFonts w:ascii="標楷體" w:eastAsia="標楷體"/>
              </w:rPr>
            </w:pPr>
          </w:p>
        </w:tc>
      </w:tr>
      <w:tr w:rsidR="00A84A80" w:rsidRPr="00BE7529" w:rsidTr="003B6C8D">
        <w:trPr>
          <w:cantSplit/>
          <w:trHeight w:val="1006"/>
        </w:trPr>
        <w:tc>
          <w:tcPr>
            <w:tcW w:w="2362" w:type="pct"/>
            <w:gridSpan w:val="4"/>
            <w:tcBorders>
              <w:top w:val="single" w:sz="4" w:space="0" w:color="auto"/>
              <w:left w:val="double" w:sz="4" w:space="0" w:color="auto"/>
              <w:bottom w:val="single" w:sz="4" w:space="0" w:color="auto"/>
              <w:right w:val="single" w:sz="4" w:space="0" w:color="auto"/>
            </w:tcBorders>
            <w:vAlign w:val="center"/>
            <w:hideMark/>
          </w:tcPr>
          <w:p w:rsidR="00A84A80" w:rsidRPr="00BE7529" w:rsidRDefault="00A84A80" w:rsidP="00A91F92">
            <w:pPr>
              <w:snapToGrid w:val="0"/>
              <w:rPr>
                <w:rFonts w:ascii="標楷體" w:eastAsia="標楷體"/>
                <w:sz w:val="28"/>
                <w:szCs w:val="28"/>
              </w:rPr>
            </w:pPr>
            <w:r w:rsidRPr="00BE7529">
              <w:rPr>
                <w:rFonts w:ascii="標楷體" w:eastAsia="標楷體" w:hint="eastAsia"/>
                <w:sz w:val="28"/>
                <w:szCs w:val="28"/>
              </w:rPr>
              <w:t>課程費用：新台幣             元</w:t>
            </w:r>
          </w:p>
        </w:tc>
        <w:tc>
          <w:tcPr>
            <w:tcW w:w="2638" w:type="pct"/>
            <w:gridSpan w:val="6"/>
            <w:tcBorders>
              <w:top w:val="single" w:sz="4" w:space="0" w:color="auto"/>
              <w:left w:val="single" w:sz="4" w:space="0" w:color="auto"/>
              <w:bottom w:val="single" w:sz="4" w:space="0" w:color="auto"/>
              <w:right w:val="double" w:sz="4" w:space="0" w:color="auto"/>
            </w:tcBorders>
            <w:vAlign w:val="center"/>
            <w:hideMark/>
          </w:tcPr>
          <w:p w:rsidR="00A84A80" w:rsidRPr="00BE7529" w:rsidRDefault="00A84A80" w:rsidP="00A91F92">
            <w:pPr>
              <w:snapToGrid w:val="0"/>
              <w:rPr>
                <w:rFonts w:ascii="標楷體" w:eastAsia="標楷體"/>
                <w:sz w:val="28"/>
                <w:szCs w:val="28"/>
              </w:rPr>
            </w:pPr>
            <w:r w:rsidRPr="00BE7529">
              <w:rPr>
                <w:rFonts w:ascii="標楷體" w:eastAsia="標楷體" w:hint="eastAsia"/>
                <w:sz w:val="28"/>
                <w:szCs w:val="28"/>
              </w:rPr>
              <w:t>申請費用：新台幣             元</w:t>
            </w:r>
          </w:p>
          <w:p w:rsidR="00A84A80" w:rsidRPr="00BE7529" w:rsidRDefault="00A84A80" w:rsidP="00A91F92">
            <w:pPr>
              <w:snapToGrid w:val="0"/>
              <w:rPr>
                <w:rFonts w:ascii="標楷體" w:eastAsia="標楷體"/>
                <w:sz w:val="28"/>
                <w:szCs w:val="28"/>
              </w:rPr>
            </w:pPr>
            <w:r w:rsidRPr="00BE7529">
              <w:rPr>
                <w:rFonts w:ascii="標楷體" w:eastAsia="標楷體" w:hint="eastAsia"/>
                <w:sz w:val="28"/>
                <w:szCs w:val="28"/>
              </w:rPr>
              <w:t>自    費：新台幣             元</w:t>
            </w:r>
          </w:p>
          <w:p w:rsidR="00A84A80" w:rsidRPr="00BE7529" w:rsidRDefault="00A84A80" w:rsidP="00A91F92">
            <w:pPr>
              <w:snapToGrid w:val="0"/>
              <w:rPr>
                <w:rFonts w:ascii="標楷體" w:eastAsia="標楷體"/>
                <w:sz w:val="28"/>
                <w:szCs w:val="28"/>
              </w:rPr>
            </w:pPr>
            <w:r w:rsidRPr="00BE7529">
              <w:rPr>
                <w:rFonts w:ascii="標楷體" w:eastAsia="標楷體" w:hint="eastAsia"/>
                <w:sz w:val="28"/>
                <w:szCs w:val="28"/>
              </w:rPr>
              <w:t>合    計：新台幣             元</w:t>
            </w:r>
          </w:p>
        </w:tc>
      </w:tr>
      <w:tr w:rsidR="00A84A80" w:rsidRPr="00BE7529" w:rsidTr="003B6C8D">
        <w:trPr>
          <w:cantSplit/>
          <w:trHeight w:val="2526"/>
        </w:trPr>
        <w:tc>
          <w:tcPr>
            <w:tcW w:w="5000" w:type="pct"/>
            <w:gridSpan w:val="10"/>
            <w:tcBorders>
              <w:top w:val="single" w:sz="4" w:space="0" w:color="auto"/>
              <w:left w:val="double" w:sz="4" w:space="0" w:color="auto"/>
              <w:bottom w:val="double" w:sz="4" w:space="0" w:color="auto"/>
              <w:right w:val="double" w:sz="4" w:space="0" w:color="auto"/>
            </w:tcBorders>
            <w:hideMark/>
          </w:tcPr>
          <w:p w:rsidR="00A84A80" w:rsidRPr="00BE7529" w:rsidRDefault="00A84A80" w:rsidP="004F4B38">
            <w:pPr>
              <w:spacing w:line="276" w:lineRule="auto"/>
              <w:rPr>
                <w:rFonts w:ascii="標楷體" w:eastAsia="標楷體"/>
              </w:rPr>
            </w:pPr>
            <w:r w:rsidRPr="00BE7529">
              <w:rPr>
                <w:rFonts w:ascii="標楷體" w:eastAsia="標楷體" w:hint="eastAsia"/>
              </w:rPr>
              <w:t>備註：</w:t>
            </w:r>
          </w:p>
          <w:p w:rsidR="00A84A80" w:rsidRPr="00BE7529" w:rsidRDefault="00A84A80" w:rsidP="001B0DF1">
            <w:pPr>
              <w:numPr>
                <w:ilvl w:val="0"/>
                <w:numId w:val="120"/>
              </w:numPr>
              <w:spacing w:line="276" w:lineRule="auto"/>
              <w:rPr>
                <w:rFonts w:ascii="標楷體" w:eastAsia="標楷體"/>
              </w:rPr>
            </w:pPr>
            <w:r w:rsidRPr="00BE7529">
              <w:rPr>
                <w:rFonts w:ascii="標楷體" w:eastAsia="標楷體" w:hint="eastAsia"/>
              </w:rPr>
              <w:t>課程性質：</w:t>
            </w:r>
          </w:p>
          <w:p w:rsidR="00A84A80" w:rsidRPr="00BE7529" w:rsidRDefault="00A84A80" w:rsidP="001B0DF1">
            <w:pPr>
              <w:numPr>
                <w:ilvl w:val="1"/>
                <w:numId w:val="121"/>
              </w:numPr>
              <w:spacing w:line="276" w:lineRule="auto"/>
              <w:rPr>
                <w:rFonts w:ascii="標楷體" w:eastAsia="標楷體"/>
              </w:rPr>
            </w:pPr>
            <w:r w:rsidRPr="00BE7529">
              <w:rPr>
                <w:rFonts w:ascii="標楷體" w:eastAsia="標楷體" w:hint="eastAsia"/>
              </w:rPr>
              <w:t>課程性質如為證照類，請註明該證照應用或為延續已應用證照之資格等理由。</w:t>
            </w:r>
          </w:p>
          <w:p w:rsidR="00A84A80" w:rsidRPr="00BE7529" w:rsidRDefault="00A84A80" w:rsidP="001B0DF1">
            <w:pPr>
              <w:numPr>
                <w:ilvl w:val="1"/>
                <w:numId w:val="121"/>
              </w:numPr>
              <w:spacing w:line="276" w:lineRule="auto"/>
              <w:rPr>
                <w:rFonts w:ascii="標楷體" w:eastAsia="標楷體"/>
              </w:rPr>
            </w:pPr>
            <w:r w:rsidRPr="00BE7529">
              <w:rPr>
                <w:rFonts w:ascii="標楷體" w:eastAsia="標楷體" w:hint="eastAsia"/>
              </w:rPr>
              <w:t>課程性質如為專業類，請註明該課程對專業應用或工作上之影響理由。</w:t>
            </w:r>
          </w:p>
          <w:p w:rsidR="00A84A80" w:rsidRPr="00BE7529" w:rsidRDefault="00A84A80" w:rsidP="001B0DF1">
            <w:pPr>
              <w:numPr>
                <w:ilvl w:val="1"/>
                <w:numId w:val="121"/>
              </w:numPr>
              <w:spacing w:line="276" w:lineRule="auto"/>
              <w:rPr>
                <w:rFonts w:ascii="標楷體" w:eastAsia="標楷體"/>
              </w:rPr>
            </w:pPr>
            <w:r w:rsidRPr="00BE7529">
              <w:rPr>
                <w:rFonts w:ascii="標楷體" w:eastAsia="標楷體" w:hint="eastAsia"/>
              </w:rPr>
              <w:t>課程性質如為新知或未來可能之業務應用，請註明其理由。</w:t>
            </w:r>
          </w:p>
          <w:p w:rsidR="00A84A80" w:rsidRPr="00BE7529" w:rsidRDefault="00A84A80" w:rsidP="001B0DF1">
            <w:pPr>
              <w:numPr>
                <w:ilvl w:val="0"/>
                <w:numId w:val="120"/>
              </w:numPr>
              <w:spacing w:line="276" w:lineRule="auto"/>
              <w:rPr>
                <w:rFonts w:ascii="標楷體" w:eastAsia="標楷體"/>
              </w:rPr>
            </w:pPr>
            <w:r w:rsidRPr="00BE7529">
              <w:rPr>
                <w:rFonts w:ascii="標楷體" w:eastAsia="標楷體" w:hint="eastAsia"/>
              </w:rPr>
              <w:t>本申請表請於參加教育訓練前提出，</w:t>
            </w:r>
            <w:r w:rsidRPr="00BE7529">
              <w:rPr>
                <w:rFonts w:ascii="標楷體" w:eastAsia="標楷體" w:hint="eastAsia"/>
                <w:b/>
              </w:rPr>
              <w:t>本單影本暨心得報告併於憑證黏存單報支費用</w:t>
            </w:r>
            <w:r w:rsidRPr="00BE7529">
              <w:rPr>
                <w:rFonts w:ascii="標楷體" w:eastAsia="標楷體" w:hint="eastAsia"/>
              </w:rPr>
              <w:t>。</w:t>
            </w:r>
          </w:p>
          <w:p w:rsidR="00A84A80" w:rsidRPr="00BE7529" w:rsidRDefault="00A84A80" w:rsidP="001B0DF1">
            <w:pPr>
              <w:numPr>
                <w:ilvl w:val="0"/>
                <w:numId w:val="120"/>
              </w:numPr>
              <w:spacing w:line="276" w:lineRule="auto"/>
              <w:rPr>
                <w:rFonts w:ascii="標楷體" w:eastAsia="標楷體"/>
              </w:rPr>
            </w:pPr>
            <w:r w:rsidRPr="00BE7529">
              <w:rPr>
                <w:rFonts w:ascii="標楷體" w:eastAsia="標楷體" w:hint="eastAsia"/>
              </w:rPr>
              <w:t>如為上班時間內之系列課程(至少2次以上)，請向訓練單位申請出勤狀況證明。</w:t>
            </w:r>
          </w:p>
        </w:tc>
      </w:tr>
      <w:tr w:rsidR="00A84A80" w:rsidRPr="00BE7529" w:rsidTr="003B6C8D">
        <w:trPr>
          <w:cantSplit/>
          <w:trHeight w:val="457"/>
        </w:trPr>
        <w:tc>
          <w:tcPr>
            <w:tcW w:w="1613" w:type="pct"/>
            <w:gridSpan w:val="2"/>
            <w:tcBorders>
              <w:top w:val="double" w:sz="4" w:space="0" w:color="auto"/>
              <w:left w:val="double" w:sz="4" w:space="0" w:color="auto"/>
              <w:bottom w:val="single" w:sz="4" w:space="0" w:color="auto"/>
              <w:right w:val="single" w:sz="4" w:space="0" w:color="auto"/>
            </w:tcBorders>
            <w:vAlign w:val="center"/>
            <w:hideMark/>
          </w:tcPr>
          <w:p w:rsidR="00A84A80" w:rsidRPr="00BE7529" w:rsidRDefault="00A84A80" w:rsidP="004F4B38">
            <w:pPr>
              <w:spacing w:line="276" w:lineRule="auto"/>
              <w:rPr>
                <w:rFonts w:ascii="標楷體" w:eastAsia="標楷體"/>
                <w:sz w:val="28"/>
                <w:szCs w:val="28"/>
              </w:rPr>
            </w:pPr>
            <w:r w:rsidRPr="00BE7529">
              <w:rPr>
                <w:rFonts w:ascii="標楷體" w:eastAsia="標楷體" w:hint="eastAsia"/>
                <w:sz w:val="28"/>
                <w:szCs w:val="28"/>
              </w:rPr>
              <w:t>申請單位</w:t>
            </w:r>
          </w:p>
        </w:tc>
        <w:tc>
          <w:tcPr>
            <w:tcW w:w="1614" w:type="pct"/>
            <w:gridSpan w:val="4"/>
            <w:tcBorders>
              <w:top w:val="double" w:sz="4" w:space="0" w:color="auto"/>
              <w:left w:val="single" w:sz="4" w:space="0" w:color="auto"/>
              <w:bottom w:val="single" w:sz="4" w:space="0" w:color="auto"/>
              <w:right w:val="single" w:sz="4" w:space="0" w:color="auto"/>
            </w:tcBorders>
            <w:vAlign w:val="center"/>
            <w:hideMark/>
          </w:tcPr>
          <w:p w:rsidR="00A84A80" w:rsidRPr="00BE7529" w:rsidRDefault="00A84A80" w:rsidP="004F4B38">
            <w:pPr>
              <w:spacing w:line="276" w:lineRule="auto"/>
              <w:rPr>
                <w:rFonts w:ascii="標楷體" w:eastAsia="標楷體"/>
                <w:sz w:val="28"/>
                <w:szCs w:val="28"/>
              </w:rPr>
            </w:pPr>
            <w:r w:rsidRPr="00BE7529">
              <w:rPr>
                <w:rFonts w:ascii="標楷體" w:eastAsia="標楷體" w:hint="eastAsia"/>
                <w:sz w:val="28"/>
                <w:szCs w:val="28"/>
              </w:rPr>
              <w:t>會簽單位</w:t>
            </w:r>
          </w:p>
        </w:tc>
        <w:tc>
          <w:tcPr>
            <w:tcW w:w="1773" w:type="pct"/>
            <w:gridSpan w:val="4"/>
            <w:tcBorders>
              <w:top w:val="double" w:sz="4" w:space="0" w:color="auto"/>
              <w:left w:val="single" w:sz="4" w:space="0" w:color="auto"/>
              <w:bottom w:val="single" w:sz="4" w:space="0" w:color="auto"/>
              <w:right w:val="double" w:sz="4" w:space="0" w:color="auto"/>
            </w:tcBorders>
            <w:vAlign w:val="center"/>
            <w:hideMark/>
          </w:tcPr>
          <w:p w:rsidR="00A84A80" w:rsidRPr="00BE7529" w:rsidRDefault="00A84A80" w:rsidP="004F4B38">
            <w:pPr>
              <w:spacing w:line="276" w:lineRule="auto"/>
              <w:rPr>
                <w:rFonts w:ascii="標楷體" w:eastAsia="標楷體"/>
                <w:sz w:val="28"/>
                <w:szCs w:val="28"/>
              </w:rPr>
            </w:pPr>
            <w:r w:rsidRPr="00BE7529">
              <w:rPr>
                <w:rFonts w:ascii="標楷體" w:eastAsia="標楷體" w:hint="eastAsia"/>
                <w:sz w:val="28"/>
                <w:szCs w:val="28"/>
              </w:rPr>
              <w:t>核准</w:t>
            </w:r>
          </w:p>
        </w:tc>
      </w:tr>
      <w:tr w:rsidR="00A84A80" w:rsidRPr="00BE7529" w:rsidTr="003B6C8D">
        <w:trPr>
          <w:cantSplit/>
          <w:trHeight w:val="2208"/>
        </w:trPr>
        <w:tc>
          <w:tcPr>
            <w:tcW w:w="1613" w:type="pct"/>
            <w:gridSpan w:val="2"/>
            <w:tcBorders>
              <w:top w:val="single" w:sz="4" w:space="0" w:color="auto"/>
              <w:left w:val="double" w:sz="4" w:space="0" w:color="auto"/>
              <w:bottom w:val="double" w:sz="4" w:space="0" w:color="auto"/>
              <w:right w:val="single" w:sz="4" w:space="0" w:color="auto"/>
            </w:tcBorders>
          </w:tcPr>
          <w:p w:rsidR="00A84A80" w:rsidRPr="00BE7529" w:rsidRDefault="00A84A80" w:rsidP="00A91F92">
            <w:pPr>
              <w:snapToGrid w:val="0"/>
              <w:rPr>
                <w:rFonts w:ascii="標楷體" w:eastAsia="標楷體"/>
                <w:sz w:val="28"/>
                <w:szCs w:val="28"/>
              </w:rPr>
            </w:pPr>
            <w:r w:rsidRPr="00BE7529">
              <w:rPr>
                <w:rFonts w:ascii="標楷體" w:eastAsia="標楷體" w:hint="eastAsia"/>
                <w:sz w:val="28"/>
                <w:szCs w:val="28"/>
              </w:rPr>
              <w:t>申請人</w:t>
            </w:r>
          </w:p>
          <w:p w:rsidR="00A84A80" w:rsidRPr="00BE7529" w:rsidRDefault="00A84A80" w:rsidP="00A91F92">
            <w:pPr>
              <w:snapToGrid w:val="0"/>
              <w:rPr>
                <w:rFonts w:ascii="標楷體" w:eastAsia="標楷體"/>
                <w:sz w:val="28"/>
                <w:szCs w:val="28"/>
              </w:rPr>
            </w:pPr>
          </w:p>
          <w:p w:rsidR="00A84A80" w:rsidRPr="00BE7529" w:rsidRDefault="00A84A80" w:rsidP="00A91F92">
            <w:pPr>
              <w:snapToGrid w:val="0"/>
              <w:rPr>
                <w:rFonts w:ascii="標楷體" w:eastAsia="標楷體"/>
                <w:sz w:val="28"/>
                <w:szCs w:val="28"/>
              </w:rPr>
            </w:pPr>
            <w:r w:rsidRPr="00BE7529">
              <w:rPr>
                <w:rFonts w:ascii="標楷體" w:eastAsia="標楷體" w:hint="eastAsia"/>
                <w:sz w:val="28"/>
                <w:szCs w:val="28"/>
              </w:rPr>
              <w:t>單位主管</w:t>
            </w:r>
          </w:p>
        </w:tc>
        <w:tc>
          <w:tcPr>
            <w:tcW w:w="1614" w:type="pct"/>
            <w:gridSpan w:val="4"/>
            <w:tcBorders>
              <w:top w:val="single" w:sz="4" w:space="0" w:color="auto"/>
              <w:left w:val="single" w:sz="4" w:space="0" w:color="auto"/>
              <w:bottom w:val="double" w:sz="4" w:space="0" w:color="auto"/>
              <w:right w:val="single" w:sz="4" w:space="0" w:color="auto"/>
            </w:tcBorders>
            <w:hideMark/>
          </w:tcPr>
          <w:p w:rsidR="00A84A80" w:rsidRPr="00BE7529" w:rsidRDefault="00A84A80" w:rsidP="00A91F92">
            <w:pPr>
              <w:snapToGrid w:val="0"/>
              <w:rPr>
                <w:rFonts w:ascii="標楷體" w:eastAsia="標楷體"/>
                <w:sz w:val="28"/>
                <w:szCs w:val="28"/>
              </w:rPr>
            </w:pPr>
            <w:r w:rsidRPr="00BE7529">
              <w:rPr>
                <w:rFonts w:ascii="標楷體" w:eastAsia="標楷體" w:hint="eastAsia"/>
                <w:sz w:val="28"/>
                <w:szCs w:val="28"/>
              </w:rPr>
              <w:t>職業安全衛生管理單位</w:t>
            </w:r>
          </w:p>
          <w:p w:rsidR="00A84A80" w:rsidRPr="00BE7529" w:rsidRDefault="00A84A80" w:rsidP="00A91F92">
            <w:pPr>
              <w:snapToGrid w:val="0"/>
              <w:rPr>
                <w:rFonts w:ascii="標楷體" w:eastAsia="標楷體"/>
                <w:sz w:val="28"/>
                <w:szCs w:val="28"/>
              </w:rPr>
            </w:pPr>
          </w:p>
          <w:p w:rsidR="00A84A80" w:rsidRPr="00BE7529" w:rsidRDefault="00A84A80" w:rsidP="00A91F92">
            <w:pPr>
              <w:snapToGrid w:val="0"/>
              <w:rPr>
                <w:rFonts w:ascii="標楷體" w:eastAsia="標楷體"/>
                <w:sz w:val="28"/>
                <w:szCs w:val="28"/>
              </w:rPr>
            </w:pPr>
            <w:r w:rsidRPr="00BE7529">
              <w:rPr>
                <w:rFonts w:ascii="標楷體" w:eastAsia="標楷體" w:hint="eastAsia"/>
                <w:sz w:val="28"/>
                <w:szCs w:val="28"/>
              </w:rPr>
              <w:t>人事室</w:t>
            </w:r>
          </w:p>
        </w:tc>
        <w:tc>
          <w:tcPr>
            <w:tcW w:w="1773" w:type="pct"/>
            <w:gridSpan w:val="4"/>
            <w:tcBorders>
              <w:top w:val="single" w:sz="4" w:space="0" w:color="auto"/>
              <w:left w:val="single" w:sz="4" w:space="0" w:color="auto"/>
              <w:bottom w:val="double" w:sz="4" w:space="0" w:color="auto"/>
              <w:right w:val="double" w:sz="4" w:space="0" w:color="auto"/>
            </w:tcBorders>
            <w:vAlign w:val="center"/>
          </w:tcPr>
          <w:p w:rsidR="00A84A80" w:rsidRPr="00BE7529" w:rsidRDefault="00A84A80" w:rsidP="00A91F92">
            <w:pPr>
              <w:snapToGrid w:val="0"/>
              <w:rPr>
                <w:rFonts w:ascii="標楷體" w:eastAsia="標楷體"/>
                <w:sz w:val="28"/>
                <w:szCs w:val="28"/>
              </w:rPr>
            </w:pPr>
          </w:p>
        </w:tc>
      </w:tr>
    </w:tbl>
    <w:p w:rsidR="00731624" w:rsidRDefault="00731624" w:rsidP="00A91F92">
      <w:pPr>
        <w:widowControl/>
        <w:snapToGrid w:val="0"/>
        <w:rPr>
          <w:sz w:val="72"/>
          <w:szCs w:val="72"/>
        </w:rPr>
      </w:pPr>
      <w:r>
        <w:rPr>
          <w:sz w:val="72"/>
          <w:szCs w:val="72"/>
        </w:rPr>
        <w:br w:type="page"/>
      </w:r>
    </w:p>
    <w:p w:rsidR="00A36DE2" w:rsidRDefault="00A36DE2" w:rsidP="00E34689">
      <w:pPr>
        <w:widowControl/>
        <w:jc w:val="center"/>
        <w:outlineLvl w:val="0"/>
        <w:rPr>
          <w:sz w:val="72"/>
          <w:szCs w:val="72"/>
        </w:rPr>
      </w:pPr>
    </w:p>
    <w:p w:rsidR="00731624" w:rsidRDefault="00731624" w:rsidP="00E34689">
      <w:pPr>
        <w:widowControl/>
        <w:jc w:val="center"/>
        <w:outlineLvl w:val="0"/>
        <w:rPr>
          <w:sz w:val="72"/>
          <w:szCs w:val="72"/>
        </w:rPr>
      </w:pPr>
    </w:p>
    <w:p w:rsidR="004F4B38" w:rsidRDefault="00731624" w:rsidP="00CA724A">
      <w:pPr>
        <w:widowControl/>
        <w:jc w:val="center"/>
        <w:outlineLvl w:val="1"/>
        <w:rPr>
          <w:sz w:val="72"/>
          <w:szCs w:val="72"/>
        </w:rPr>
      </w:pPr>
      <w:bookmarkStart w:id="20" w:name="_Toc3790514"/>
      <w:r w:rsidRPr="00731624">
        <w:rPr>
          <w:rFonts w:hint="eastAsia"/>
          <w:sz w:val="72"/>
          <w:szCs w:val="72"/>
        </w:rPr>
        <w:t>1-10</w:t>
      </w:r>
      <w:r w:rsidRPr="00731624">
        <w:rPr>
          <w:rFonts w:hint="eastAsia"/>
          <w:sz w:val="72"/>
          <w:szCs w:val="72"/>
        </w:rPr>
        <w:t>個人安全防護器具管理要點</w:t>
      </w:r>
      <w:bookmarkEnd w:id="20"/>
    </w:p>
    <w:p w:rsidR="004F4B38" w:rsidRDefault="004F4B38">
      <w:pPr>
        <w:widowControl/>
        <w:rPr>
          <w:sz w:val="72"/>
          <w:szCs w:val="72"/>
        </w:rPr>
      </w:pPr>
      <w:r>
        <w:rPr>
          <w:sz w:val="72"/>
          <w:szCs w:val="72"/>
        </w:rPr>
        <w:br w:type="page"/>
      </w:r>
    </w:p>
    <w:p w:rsidR="004F4B38" w:rsidRDefault="00FB1DB3" w:rsidP="004F4B38">
      <w:pPr>
        <w:widowControl/>
        <w:snapToGrid w:val="0"/>
        <w:spacing w:line="276" w:lineRule="auto"/>
        <w:rPr>
          <w:rFonts w:ascii="Times New Roman" w:eastAsia="標楷體" w:hAnsi="Times New Roman" w:cs="Times New Roman"/>
          <w:b/>
          <w:kern w:val="0"/>
          <w:sz w:val="48"/>
          <w:szCs w:val="48"/>
        </w:rPr>
      </w:pPr>
      <w:r>
        <w:rPr>
          <w:rFonts w:ascii="Times New Roman" w:eastAsia="標楷體" w:hAnsi="Times New Roman" w:cs="Times New Roman" w:hint="eastAsia"/>
          <w:b/>
          <w:kern w:val="0"/>
          <w:sz w:val="48"/>
          <w:szCs w:val="48"/>
        </w:rPr>
        <w:lastRenderedPageBreak/>
        <w:t>國立仁愛高級農業</w:t>
      </w:r>
      <w:r w:rsidR="004F4B38">
        <w:rPr>
          <w:rFonts w:ascii="Times New Roman" w:eastAsia="標楷體" w:hAnsi="Times New Roman" w:cs="Times New Roman" w:hint="eastAsia"/>
          <w:b/>
          <w:kern w:val="0"/>
          <w:sz w:val="48"/>
          <w:szCs w:val="48"/>
        </w:rPr>
        <w:t>職業學校</w:t>
      </w:r>
      <w:r w:rsidR="004F4B38">
        <w:rPr>
          <w:rFonts w:ascii="Times New Roman" w:eastAsia="標楷體" w:hAnsi="Times New Roman" w:cs="Times New Roman" w:hint="eastAsia"/>
          <w:b/>
          <w:kern w:val="0"/>
          <w:sz w:val="48"/>
          <w:szCs w:val="48"/>
        </w:rPr>
        <w:t>-</w:t>
      </w:r>
    </w:p>
    <w:p w:rsidR="004F4B38" w:rsidRDefault="004F4B38" w:rsidP="004F4B38">
      <w:pPr>
        <w:widowControl/>
        <w:snapToGrid w:val="0"/>
        <w:spacing w:line="276" w:lineRule="auto"/>
        <w:jc w:val="right"/>
        <w:rPr>
          <w:rFonts w:ascii="Times New Roman" w:eastAsia="標楷體" w:hAnsi="Times New Roman" w:cs="Times New Roman"/>
          <w:b/>
          <w:kern w:val="0"/>
          <w:sz w:val="48"/>
          <w:szCs w:val="48"/>
        </w:rPr>
      </w:pPr>
      <w:r w:rsidRPr="00D5205C">
        <w:rPr>
          <w:rFonts w:ascii="Times New Roman" w:eastAsia="標楷體" w:hAnsi="Times New Roman" w:cs="Times New Roman"/>
          <w:b/>
          <w:kern w:val="0"/>
          <w:sz w:val="48"/>
          <w:szCs w:val="48"/>
        </w:rPr>
        <w:t>個人安全</w:t>
      </w:r>
      <w:r w:rsidRPr="00D5205C">
        <w:rPr>
          <w:rFonts w:ascii="Times New Roman" w:eastAsia="標楷體" w:hAnsi="Times New Roman" w:cs="Times New Roman" w:hint="eastAsia"/>
          <w:b/>
          <w:kern w:val="0"/>
          <w:sz w:val="48"/>
          <w:szCs w:val="48"/>
        </w:rPr>
        <w:t>衛生</w:t>
      </w:r>
      <w:r w:rsidRPr="00D5205C">
        <w:rPr>
          <w:rFonts w:ascii="Times New Roman" w:eastAsia="標楷體" w:hAnsi="Times New Roman" w:cs="Times New Roman"/>
          <w:b/>
          <w:kern w:val="0"/>
          <w:sz w:val="48"/>
          <w:szCs w:val="48"/>
        </w:rPr>
        <w:t>防護器具管理</w:t>
      </w:r>
      <w:r>
        <w:rPr>
          <w:rFonts w:ascii="Times New Roman" w:eastAsia="標楷體" w:hAnsi="Times New Roman" w:cs="Times New Roman" w:hint="eastAsia"/>
          <w:b/>
          <w:kern w:val="0"/>
          <w:sz w:val="48"/>
          <w:szCs w:val="48"/>
        </w:rPr>
        <w:t>要點</w:t>
      </w:r>
    </w:p>
    <w:p w:rsidR="004F4B38" w:rsidRPr="00480C27" w:rsidRDefault="003A0408" w:rsidP="004F4B38">
      <w:pPr>
        <w:spacing w:line="240" w:lineRule="exact"/>
        <w:jc w:val="right"/>
        <w:rPr>
          <w:rFonts w:ascii="標楷體" w:eastAsia="標楷體" w:hAnsi="標楷體" w:cs="Times New Roman"/>
          <w:sz w:val="20"/>
          <w:szCs w:val="20"/>
        </w:rPr>
      </w:pPr>
      <w:r>
        <w:rPr>
          <w:rFonts w:ascii="標楷體" w:eastAsia="標楷體" w:hAnsi="標楷體" w:cs="Times New Roman"/>
          <w:sz w:val="20"/>
          <w:szCs w:val="20"/>
        </w:rPr>
        <w:t xml:space="preserve"> </w:t>
      </w:r>
      <w:r w:rsidR="004F4B38" w:rsidRPr="00480C27">
        <w:rPr>
          <w:rFonts w:ascii="標楷體" w:eastAsia="標楷體" w:hAnsi="標楷體" w:cs="Times New Roman" w:hint="eastAsia"/>
          <w:sz w:val="20"/>
          <w:szCs w:val="20"/>
        </w:rPr>
        <w:t>年</w:t>
      </w:r>
      <w:r>
        <w:rPr>
          <w:rFonts w:ascii="標楷體" w:eastAsia="標楷體" w:hAnsi="標楷體" w:cs="Times New Roman"/>
          <w:sz w:val="20"/>
          <w:szCs w:val="20"/>
        </w:rPr>
        <w:t xml:space="preserve"> </w:t>
      </w:r>
      <w:r w:rsidR="004F4B38" w:rsidRPr="00480C27">
        <w:rPr>
          <w:rFonts w:ascii="標楷體" w:eastAsia="標楷體" w:hAnsi="標楷體" w:cs="Times New Roman" w:hint="eastAsia"/>
          <w:sz w:val="20"/>
          <w:szCs w:val="20"/>
        </w:rPr>
        <w:t>月</w:t>
      </w:r>
      <w:r>
        <w:rPr>
          <w:rFonts w:ascii="標楷體" w:eastAsia="標楷體" w:hAnsi="標楷體" w:cs="Times New Roman"/>
          <w:sz w:val="20"/>
          <w:szCs w:val="20"/>
        </w:rPr>
        <w:t xml:space="preserve"> </w:t>
      </w:r>
      <w:r w:rsidR="004F4B38" w:rsidRPr="00480C27">
        <w:rPr>
          <w:rFonts w:ascii="標楷體" w:eastAsia="標楷體" w:hAnsi="標楷體" w:cs="Times New Roman" w:hint="eastAsia"/>
          <w:sz w:val="20"/>
          <w:szCs w:val="20"/>
        </w:rPr>
        <w:t>日</w:t>
      </w:r>
      <w:r w:rsidR="005C7B9C">
        <w:rPr>
          <w:rFonts w:ascii="標楷體" w:eastAsia="標楷體" w:hAnsi="標楷體" w:cs="Times New Roman" w:hint="eastAsia"/>
          <w:sz w:val="20"/>
          <w:szCs w:val="20"/>
        </w:rPr>
        <w:t>行政會議訂定</w:t>
      </w:r>
    </w:p>
    <w:p w:rsidR="004F4B38" w:rsidRPr="00480C27" w:rsidRDefault="003A0408" w:rsidP="003A0408">
      <w:pPr>
        <w:widowControl/>
        <w:wordWrap w:val="0"/>
        <w:snapToGrid w:val="0"/>
        <w:spacing w:line="240" w:lineRule="exact"/>
        <w:jc w:val="right"/>
        <w:rPr>
          <w:rFonts w:ascii="Times New Roman" w:eastAsia="標楷體" w:hAnsi="Times New Roman" w:cs="Times New Roman"/>
          <w:b/>
          <w:kern w:val="0"/>
          <w:sz w:val="48"/>
          <w:szCs w:val="48"/>
        </w:rPr>
      </w:pPr>
      <w:r>
        <w:rPr>
          <w:rFonts w:ascii="標楷體" w:eastAsia="標楷體" w:hAnsi="標楷體" w:cs="Times New Roman"/>
          <w:color w:val="FF0000"/>
          <w:sz w:val="20"/>
          <w:szCs w:val="20"/>
          <w:shd w:val="pct15" w:color="auto" w:fill="FFFFFF"/>
        </w:rPr>
        <w:t xml:space="preserve"> </w:t>
      </w:r>
    </w:p>
    <w:p w:rsidR="004F4B38" w:rsidRPr="00C124DB" w:rsidRDefault="004F4B38" w:rsidP="004F4B38">
      <w:pPr>
        <w:spacing w:line="360" w:lineRule="auto"/>
        <w:ind w:left="425" w:hangingChars="177" w:hanging="425"/>
        <w:rPr>
          <w:rFonts w:ascii="Times New Roman" w:eastAsia="標楷體" w:hAnsi="Times New Roman" w:cs="Times New Roman"/>
          <w:b/>
        </w:rPr>
      </w:pPr>
      <w:r w:rsidRPr="00C124DB">
        <w:rPr>
          <w:rFonts w:ascii="Times New Roman" w:eastAsia="標楷體" w:hAnsi="Times New Roman" w:cs="Times New Roman"/>
          <w:b/>
        </w:rPr>
        <w:t>一、</w:t>
      </w:r>
      <w:r w:rsidRPr="00C124DB">
        <w:rPr>
          <w:rFonts w:ascii="Times New Roman" w:eastAsia="標楷體" w:hAnsi="Times New Roman" w:cs="Times New Roman" w:hint="eastAsia"/>
          <w:b/>
        </w:rPr>
        <w:t>目的：</w:t>
      </w:r>
    </w:p>
    <w:p w:rsidR="004F4B38" w:rsidRPr="00C124DB" w:rsidRDefault="004F4B38" w:rsidP="004F4B38">
      <w:pPr>
        <w:spacing w:line="360" w:lineRule="auto"/>
        <w:ind w:leftChars="177" w:left="425" w:firstLineChars="200" w:firstLine="480"/>
        <w:rPr>
          <w:rFonts w:ascii="Times New Roman" w:eastAsia="標楷體" w:hAnsi="Times New Roman" w:cs="Times New Roman"/>
        </w:rPr>
      </w:pPr>
      <w:r w:rsidRPr="00C124DB">
        <w:rPr>
          <w:rFonts w:ascii="Times New Roman" w:eastAsia="標楷體" w:hAnsi="Times New Roman" w:cs="Times New Roman"/>
        </w:rPr>
        <w:t>為保障</w:t>
      </w:r>
      <w:r w:rsidRPr="00C124DB">
        <w:rPr>
          <w:rFonts w:ascii="Times New Roman" w:eastAsia="標楷體" w:hAnsi="Times New Roman" w:cs="Times New Roman" w:hint="eastAsia"/>
        </w:rPr>
        <w:t>校內工作者</w:t>
      </w:r>
      <w:r w:rsidRPr="00C124DB">
        <w:rPr>
          <w:rFonts w:ascii="Times New Roman" w:eastAsia="標楷體" w:hAnsi="Times New Roman" w:cs="Times New Roman" w:hint="eastAsia"/>
        </w:rPr>
        <w:t>(</w:t>
      </w:r>
      <w:r w:rsidRPr="00C124DB">
        <w:rPr>
          <w:rFonts w:ascii="Times New Roman" w:eastAsia="標楷體" w:hAnsi="Times New Roman" w:cs="Times New Roman" w:hint="eastAsia"/>
        </w:rPr>
        <w:t>如：</w:t>
      </w:r>
      <w:r w:rsidRPr="00C124DB">
        <w:rPr>
          <w:rFonts w:ascii="Times New Roman" w:eastAsia="標楷體" w:hAnsi="Times New Roman" w:cs="Times New Roman"/>
        </w:rPr>
        <w:t>教職</w:t>
      </w:r>
      <w:r w:rsidRPr="00C124DB">
        <w:rPr>
          <w:rFonts w:ascii="Times New Roman" w:eastAsia="標楷體" w:hAnsi="Times New Roman" w:cs="Times New Roman" w:hint="eastAsia"/>
        </w:rPr>
        <w:t>、</w:t>
      </w:r>
      <w:r w:rsidRPr="00C124DB">
        <w:rPr>
          <w:rFonts w:ascii="Times New Roman" w:eastAsia="標楷體" w:hAnsi="Times New Roman" w:cs="Times New Roman"/>
        </w:rPr>
        <w:t>員工與學生</w:t>
      </w:r>
      <w:r w:rsidRPr="00C124DB">
        <w:rPr>
          <w:rFonts w:ascii="Times New Roman" w:eastAsia="標楷體" w:hAnsi="Times New Roman" w:cs="Times New Roman" w:hint="eastAsia"/>
        </w:rPr>
        <w:t>等</w:t>
      </w:r>
      <w:r w:rsidRPr="00C124DB">
        <w:rPr>
          <w:rFonts w:ascii="Times New Roman" w:eastAsia="標楷體" w:hAnsi="Times New Roman" w:cs="Times New Roman" w:hint="eastAsia"/>
        </w:rPr>
        <w:t>)</w:t>
      </w:r>
      <w:r w:rsidRPr="00C124DB">
        <w:rPr>
          <w:rFonts w:ascii="Times New Roman" w:eastAsia="標楷體" w:hAnsi="Times New Roman" w:cs="Times New Roman"/>
        </w:rPr>
        <w:t>於工作中，不受機械設備及危害物之危害，並有效管理個人防護具，特訂定本校個人防護具使用管理辦法</w:t>
      </w:r>
      <w:r w:rsidRPr="00C124DB">
        <w:rPr>
          <w:rFonts w:ascii="Times New Roman" w:eastAsia="標楷體" w:hAnsi="Times New Roman" w:cs="Times New Roman"/>
        </w:rPr>
        <w:t>(</w:t>
      </w:r>
      <w:r w:rsidRPr="00C124DB">
        <w:rPr>
          <w:rFonts w:ascii="Times New Roman" w:eastAsia="標楷體" w:hAnsi="Times New Roman" w:cs="Times New Roman"/>
        </w:rPr>
        <w:t>以下簡稱本辦法</w:t>
      </w:r>
      <w:r w:rsidRPr="00C124DB">
        <w:rPr>
          <w:rFonts w:ascii="Times New Roman" w:eastAsia="標楷體" w:hAnsi="Times New Roman" w:cs="Times New Roman"/>
        </w:rPr>
        <w:t>)</w:t>
      </w:r>
      <w:r w:rsidRPr="00C124DB">
        <w:rPr>
          <w:rFonts w:ascii="Times New Roman" w:eastAsia="標楷體" w:hAnsi="Times New Roman" w:cs="Times New Roman"/>
        </w:rPr>
        <w:t>。</w:t>
      </w:r>
    </w:p>
    <w:p w:rsidR="004F4B38" w:rsidRPr="00C124DB" w:rsidRDefault="004F4B38" w:rsidP="004F4B38">
      <w:pPr>
        <w:spacing w:line="360" w:lineRule="auto"/>
        <w:ind w:left="425" w:hangingChars="177" w:hanging="425"/>
        <w:rPr>
          <w:rFonts w:ascii="Times New Roman" w:eastAsia="標楷體" w:hAnsi="Times New Roman" w:cs="Times New Roman"/>
          <w:b/>
        </w:rPr>
      </w:pPr>
      <w:r w:rsidRPr="00C124DB">
        <w:rPr>
          <w:rFonts w:ascii="Times New Roman" w:eastAsia="標楷體" w:hAnsi="Times New Roman" w:cs="Times New Roman"/>
          <w:b/>
        </w:rPr>
        <w:t>二、</w:t>
      </w:r>
      <w:r w:rsidRPr="00C124DB">
        <w:rPr>
          <w:rFonts w:ascii="Times New Roman" w:eastAsia="標楷體" w:hAnsi="Times New Roman" w:cs="Times New Roman" w:hint="eastAsia"/>
          <w:b/>
        </w:rPr>
        <w:t>適用範圍</w:t>
      </w:r>
    </w:p>
    <w:p w:rsidR="004F4B38" w:rsidRPr="00C124DB" w:rsidRDefault="004F4B38" w:rsidP="004F4B38">
      <w:pPr>
        <w:spacing w:line="360" w:lineRule="auto"/>
        <w:ind w:leftChars="177" w:left="425" w:firstLineChars="200" w:firstLine="480"/>
        <w:rPr>
          <w:rFonts w:ascii="Times New Roman" w:eastAsia="標楷體" w:hAnsi="Times New Roman" w:cs="Times New Roman"/>
        </w:rPr>
      </w:pPr>
      <w:r w:rsidRPr="00C124DB">
        <w:rPr>
          <w:rFonts w:ascii="Times New Roman" w:eastAsia="標楷體" w:hAnsi="Times New Roman" w:cs="Times New Roman"/>
        </w:rPr>
        <w:t>本辦法適用於本校各工作場所與</w:t>
      </w:r>
      <w:r w:rsidRPr="00C124DB">
        <w:rPr>
          <w:rFonts w:ascii="Times New Roman" w:eastAsia="標楷體" w:hAnsi="Times New Roman" w:cs="Times New Roman" w:hint="eastAsia"/>
        </w:rPr>
        <w:t>個人防護具之</w:t>
      </w:r>
      <w:r w:rsidRPr="00C124DB">
        <w:rPr>
          <w:rFonts w:ascii="Times New Roman" w:eastAsia="標楷體" w:hAnsi="Times New Roman" w:cs="Times New Roman"/>
        </w:rPr>
        <w:t>管理、使用人員。</w:t>
      </w:r>
    </w:p>
    <w:p w:rsidR="004F4B38" w:rsidRPr="00C124DB" w:rsidRDefault="004F4B38" w:rsidP="004F4B38">
      <w:pPr>
        <w:spacing w:line="360" w:lineRule="auto"/>
        <w:ind w:left="425" w:hangingChars="177" w:hanging="425"/>
        <w:rPr>
          <w:rFonts w:ascii="Times New Roman" w:eastAsia="標楷體" w:hAnsi="Times New Roman" w:cs="Times New Roman"/>
          <w:b/>
        </w:rPr>
      </w:pPr>
      <w:r w:rsidRPr="00C124DB">
        <w:rPr>
          <w:rFonts w:ascii="Times New Roman" w:eastAsia="標楷體" w:hAnsi="Times New Roman" w:cs="Times New Roman"/>
          <w:b/>
        </w:rPr>
        <w:t>三、權責：</w:t>
      </w:r>
    </w:p>
    <w:p w:rsidR="004F4B38" w:rsidRPr="00C124DB" w:rsidRDefault="004F4B38" w:rsidP="004F4B38">
      <w:pPr>
        <w:spacing w:line="360" w:lineRule="auto"/>
        <w:ind w:leftChars="178" w:left="708" w:hangingChars="117" w:hanging="281"/>
        <w:rPr>
          <w:rFonts w:ascii="Times New Roman" w:eastAsia="標楷體" w:hAnsi="Times New Roman" w:cs="Times New Roman"/>
        </w:rPr>
      </w:pPr>
      <w:r w:rsidRPr="00C124DB">
        <w:rPr>
          <w:rFonts w:ascii="Times New Roman" w:eastAsia="標楷體" w:hAnsi="Times New Roman" w:cs="Times New Roman"/>
        </w:rPr>
        <w:t>1.</w:t>
      </w:r>
      <w:r w:rsidRPr="00C124DB">
        <w:rPr>
          <w:rFonts w:ascii="Times New Roman" w:eastAsia="標楷體" w:hAnsi="Times New Roman" w:cs="Times New Roman"/>
        </w:rPr>
        <w:t>作業場所負責人：</w:t>
      </w:r>
      <w:r w:rsidRPr="00C124DB">
        <w:rPr>
          <w:rFonts w:ascii="Times New Roman" w:eastAsia="標楷體" w:hAnsi="Times New Roman" w:cs="Times New Roman" w:hint="eastAsia"/>
        </w:rPr>
        <w:t>諮詢職業安全衛生或專業人員，評估與提供適當合格之個人防護具，並</w:t>
      </w:r>
      <w:r w:rsidRPr="00C124DB">
        <w:rPr>
          <w:rFonts w:ascii="Times New Roman" w:eastAsia="標楷體" w:hAnsi="Times New Roman" w:cs="Times New Roman"/>
        </w:rPr>
        <w:t>指定防護具管理人，且負責監督</w:t>
      </w:r>
      <w:r w:rsidRPr="00C124DB">
        <w:rPr>
          <w:rFonts w:ascii="Times New Roman" w:eastAsia="標楷體" w:hAnsi="Times New Roman" w:cs="Times New Roman" w:hint="eastAsia"/>
        </w:rPr>
        <w:t>人員正確使用個人</w:t>
      </w:r>
      <w:r w:rsidRPr="00C124DB">
        <w:rPr>
          <w:rFonts w:ascii="Times New Roman" w:eastAsia="標楷體" w:hAnsi="Times New Roman" w:cs="Times New Roman"/>
        </w:rPr>
        <w:t>防護具。</w:t>
      </w:r>
    </w:p>
    <w:p w:rsidR="004F4B38" w:rsidRPr="00C124DB" w:rsidRDefault="004F4B38" w:rsidP="004F4B38">
      <w:pPr>
        <w:spacing w:line="360" w:lineRule="auto"/>
        <w:ind w:leftChars="178" w:left="708" w:hangingChars="117" w:hanging="281"/>
        <w:rPr>
          <w:rFonts w:ascii="Times New Roman" w:eastAsia="標楷體" w:hAnsi="Times New Roman" w:cs="Times New Roman"/>
        </w:rPr>
      </w:pPr>
      <w:r w:rsidRPr="00C124DB">
        <w:rPr>
          <w:rFonts w:ascii="Times New Roman" w:eastAsia="標楷體" w:hAnsi="Times New Roman" w:cs="Times New Roman"/>
        </w:rPr>
        <w:t>2.</w:t>
      </w:r>
      <w:r w:rsidRPr="00C124DB">
        <w:rPr>
          <w:rFonts w:ascii="Times New Roman" w:eastAsia="標楷體" w:hAnsi="Times New Roman" w:cs="Times New Roman"/>
        </w:rPr>
        <w:t>防護具管理人：負責管理防護具之採購、存放、標示、及記錄相關事宜。</w:t>
      </w:r>
    </w:p>
    <w:p w:rsidR="004F4B38" w:rsidRPr="00C124DB" w:rsidRDefault="004F4B38" w:rsidP="004F4B38">
      <w:pPr>
        <w:spacing w:line="360" w:lineRule="auto"/>
        <w:ind w:left="425" w:hangingChars="177" w:hanging="425"/>
        <w:rPr>
          <w:rFonts w:ascii="Times New Roman" w:eastAsia="標楷體" w:hAnsi="Times New Roman" w:cs="Times New Roman"/>
          <w:b/>
        </w:rPr>
      </w:pPr>
      <w:r w:rsidRPr="00C124DB">
        <w:rPr>
          <w:rFonts w:ascii="Times New Roman" w:eastAsia="標楷體" w:hAnsi="Times New Roman" w:cs="Times New Roman"/>
          <w:b/>
        </w:rPr>
        <w:t>四、適用時機：</w:t>
      </w:r>
    </w:p>
    <w:p w:rsidR="004F4B38" w:rsidRPr="00E74158" w:rsidRDefault="004F4B38" w:rsidP="004F4B38">
      <w:pPr>
        <w:spacing w:line="360" w:lineRule="auto"/>
        <w:ind w:leftChars="178" w:left="708" w:hangingChars="117" w:hanging="281"/>
        <w:rPr>
          <w:rFonts w:ascii="Times New Roman" w:eastAsia="標楷體" w:hAnsi="Times New Roman" w:cs="Times New Roman"/>
        </w:rPr>
      </w:pPr>
      <w:r w:rsidRPr="00C124DB">
        <w:rPr>
          <w:rFonts w:ascii="Times New Roman" w:eastAsia="標楷體" w:hAnsi="Times New Roman" w:cs="Times New Roman"/>
        </w:rPr>
        <w:t>1.</w:t>
      </w:r>
      <w:r w:rsidRPr="00C124DB">
        <w:rPr>
          <w:rFonts w:ascii="Times New Roman" w:eastAsia="標楷體" w:hAnsi="Times New Roman" w:cs="Times New Roman"/>
        </w:rPr>
        <w:t>對於搬運、置放、使用有刺角物、凸出物、腐蝕性物質、毒性物質或劇毒物質時，應置備適當之</w:t>
      </w:r>
      <w:r w:rsidRPr="00E74158">
        <w:rPr>
          <w:rFonts w:ascii="Times New Roman" w:eastAsia="標楷體" w:hAnsi="Times New Roman" w:cs="Times New Roman"/>
        </w:rPr>
        <w:t>手套、圍裙、裹腿、安全鞋、安全帽、防護眼鏡、防毒口罩、安全面罩等。</w:t>
      </w:r>
    </w:p>
    <w:p w:rsidR="004F4B38" w:rsidRPr="00E74158" w:rsidRDefault="004F4B38" w:rsidP="004F4B38">
      <w:pPr>
        <w:spacing w:line="360" w:lineRule="auto"/>
        <w:ind w:leftChars="178" w:left="708" w:hangingChars="117" w:hanging="281"/>
        <w:rPr>
          <w:rFonts w:ascii="Times New Roman" w:eastAsia="標楷體" w:hAnsi="Times New Roman" w:cs="Times New Roman"/>
        </w:rPr>
      </w:pPr>
      <w:r w:rsidRPr="00E74158">
        <w:rPr>
          <w:rFonts w:ascii="Times New Roman" w:eastAsia="標楷體" w:hAnsi="Times New Roman" w:cs="Times New Roman"/>
        </w:rPr>
        <w:t>2.</w:t>
      </w:r>
      <w:r w:rsidRPr="00E74158">
        <w:rPr>
          <w:rFonts w:ascii="Times New Roman" w:eastAsia="標楷體" w:hAnsi="Times New Roman" w:cs="Times New Roman"/>
        </w:rPr>
        <w:t>對於高架作業，或作業中有物體飛落或飛散之情形時，應置備有適當之安全帽及其他防護具。</w:t>
      </w:r>
    </w:p>
    <w:p w:rsidR="004F4B38" w:rsidRPr="00E74158" w:rsidRDefault="004F4B38" w:rsidP="004F4B38">
      <w:pPr>
        <w:spacing w:line="360" w:lineRule="auto"/>
        <w:ind w:leftChars="178" w:left="708" w:hangingChars="117" w:hanging="281"/>
        <w:rPr>
          <w:rFonts w:ascii="Times New Roman" w:eastAsia="標楷體" w:hAnsi="Times New Roman" w:cs="Times New Roman"/>
        </w:rPr>
      </w:pPr>
      <w:r w:rsidRPr="00E74158">
        <w:rPr>
          <w:rFonts w:ascii="Times New Roman" w:eastAsia="標楷體" w:hAnsi="Times New Roman" w:cs="Times New Roman"/>
        </w:rPr>
        <w:t>3.</w:t>
      </w:r>
      <w:r w:rsidRPr="00E74158">
        <w:rPr>
          <w:rFonts w:ascii="Times New Roman" w:eastAsia="標楷體" w:hAnsi="Times New Roman" w:cs="Times New Roman"/>
        </w:rPr>
        <w:t>噪音之</w:t>
      </w:r>
      <w:r w:rsidRPr="00E74158">
        <w:rPr>
          <w:rFonts w:ascii="標楷體" w:eastAsia="標楷體" w:hAnsi="標楷體" w:cs="Times New Roman" w:hint="eastAsia"/>
        </w:rPr>
        <w:t>≧</w:t>
      </w:r>
      <w:r w:rsidRPr="00E74158">
        <w:rPr>
          <w:rFonts w:ascii="Times New Roman" w:eastAsia="標楷體" w:hAnsi="Times New Roman" w:cs="Times New Roman" w:hint="eastAsia"/>
        </w:rPr>
        <w:t>85dBA</w:t>
      </w:r>
      <w:r w:rsidRPr="00E74158">
        <w:rPr>
          <w:rFonts w:ascii="Times New Roman" w:eastAsia="標楷體" w:hAnsi="Times New Roman" w:cs="Times New Roman"/>
        </w:rPr>
        <w:t>工作場所，應置備耳塞、耳罩等防護具。</w:t>
      </w:r>
    </w:p>
    <w:p w:rsidR="004F4B38" w:rsidRPr="00E74158" w:rsidRDefault="004F4B38" w:rsidP="004F4B38">
      <w:pPr>
        <w:spacing w:line="360" w:lineRule="auto"/>
        <w:ind w:leftChars="178" w:left="708" w:hangingChars="117" w:hanging="281"/>
        <w:rPr>
          <w:rFonts w:ascii="Times New Roman" w:eastAsia="標楷體" w:hAnsi="Times New Roman" w:cs="Times New Roman"/>
        </w:rPr>
      </w:pPr>
      <w:r w:rsidRPr="00E74158">
        <w:rPr>
          <w:rFonts w:ascii="Times New Roman" w:eastAsia="標楷體" w:hAnsi="Times New Roman" w:cs="Times New Roman"/>
        </w:rPr>
        <w:t>4.</w:t>
      </w:r>
      <w:r w:rsidRPr="00E74158">
        <w:rPr>
          <w:rFonts w:ascii="Times New Roman" w:eastAsia="標楷體" w:hAnsi="Times New Roman" w:cs="Times New Roman"/>
        </w:rPr>
        <w:t>暴露於高溫、低溫、非游離輻射線、生物病原體、有害氣體、蒸氣、粉塵或其他有害物之作業人員，應置備安全衛生防護具，如安全面罩、防塵口罩、防毒面具、防護眼鏡、防護衣等適當之防護具。</w:t>
      </w:r>
    </w:p>
    <w:p w:rsidR="004F4B38" w:rsidRPr="00E74158" w:rsidRDefault="004F4B38" w:rsidP="004F4B38">
      <w:pPr>
        <w:spacing w:line="360" w:lineRule="auto"/>
        <w:ind w:leftChars="178" w:left="708" w:hangingChars="117" w:hanging="281"/>
        <w:rPr>
          <w:rFonts w:ascii="Times New Roman" w:eastAsia="標楷體" w:hAnsi="Times New Roman" w:cs="Times New Roman"/>
        </w:rPr>
      </w:pPr>
      <w:r w:rsidRPr="00E74158">
        <w:rPr>
          <w:rFonts w:ascii="Times New Roman" w:eastAsia="標楷體" w:hAnsi="Times New Roman" w:cs="Times New Roman"/>
        </w:rPr>
        <w:t>5.</w:t>
      </w:r>
      <w:r w:rsidRPr="00E74158">
        <w:rPr>
          <w:rFonts w:ascii="Times New Roman" w:eastAsia="標楷體" w:hAnsi="Times New Roman" w:cs="Times New Roman"/>
        </w:rPr>
        <w:t>對於在作業中使用之物質，有因接觸而傷害皮膚、感染、或經由皮膚滲透吸收而發生中毒等之情形時，應置備不浸透性防護衣、防護手套、防護靴、防護鞋等</w:t>
      </w:r>
      <w:r w:rsidRPr="00E74158">
        <w:rPr>
          <w:rFonts w:ascii="Times New Roman" w:eastAsia="標楷體" w:hAnsi="Times New Roman" w:cs="Times New Roman"/>
        </w:rPr>
        <w:lastRenderedPageBreak/>
        <w:t>適當防護具。</w:t>
      </w:r>
    </w:p>
    <w:p w:rsidR="004F4B38" w:rsidRPr="00E74158" w:rsidRDefault="004F4B38" w:rsidP="004F4B38">
      <w:pPr>
        <w:spacing w:line="360" w:lineRule="auto"/>
        <w:ind w:leftChars="178" w:left="708" w:hangingChars="117" w:hanging="281"/>
        <w:rPr>
          <w:rFonts w:ascii="Times New Roman" w:eastAsia="標楷體" w:hAnsi="Times New Roman" w:cs="Times New Roman"/>
        </w:rPr>
      </w:pPr>
      <w:r w:rsidRPr="00E74158">
        <w:rPr>
          <w:rFonts w:ascii="Times New Roman" w:eastAsia="標楷體" w:hAnsi="Times New Roman" w:cs="Times New Roman"/>
        </w:rPr>
        <w:t>6.</w:t>
      </w:r>
      <w:r w:rsidRPr="00E74158">
        <w:rPr>
          <w:rFonts w:ascii="Times New Roman" w:eastAsia="標楷體" w:hAnsi="Times New Roman" w:cs="Times New Roman"/>
        </w:rPr>
        <w:t>對於從事輸送腐蝕性物質者，為防止腐蝕性物質之飛濺、漏洩或溢流，應使用適當之防護具。</w:t>
      </w:r>
    </w:p>
    <w:p w:rsidR="004F4B38" w:rsidRPr="00E74158" w:rsidRDefault="004F4B38" w:rsidP="004F4B38">
      <w:pPr>
        <w:spacing w:line="360" w:lineRule="auto"/>
        <w:ind w:leftChars="178" w:left="708" w:hangingChars="117" w:hanging="281"/>
        <w:rPr>
          <w:rFonts w:ascii="Times New Roman" w:eastAsia="標楷體" w:hAnsi="Times New Roman" w:cs="Times New Roman"/>
        </w:rPr>
      </w:pPr>
      <w:r w:rsidRPr="00E74158">
        <w:rPr>
          <w:rFonts w:ascii="Times New Roman" w:eastAsia="標楷體" w:hAnsi="Times New Roman" w:cs="Times New Roman" w:hint="eastAsia"/>
        </w:rPr>
        <w:t>7.</w:t>
      </w:r>
      <w:r w:rsidRPr="00E74158">
        <w:rPr>
          <w:rFonts w:ascii="Times New Roman" w:eastAsia="標楷體" w:hAnsi="Times New Roman" w:cs="Times New Roman" w:hint="eastAsia"/>
        </w:rPr>
        <w:t>本辦法未規範者，應依職業安全衛生法及其附屬法規辦理。</w:t>
      </w:r>
    </w:p>
    <w:p w:rsidR="004F4B38" w:rsidRPr="00E74158" w:rsidRDefault="004F4B38" w:rsidP="004F4B38">
      <w:pPr>
        <w:spacing w:line="360" w:lineRule="auto"/>
        <w:ind w:left="425" w:hangingChars="177" w:hanging="425"/>
        <w:rPr>
          <w:rFonts w:ascii="Times New Roman" w:eastAsia="標楷體" w:hAnsi="Times New Roman" w:cs="Times New Roman"/>
          <w:b/>
        </w:rPr>
      </w:pPr>
      <w:r w:rsidRPr="00E74158">
        <w:rPr>
          <w:rFonts w:ascii="Times New Roman" w:eastAsia="標楷體" w:hAnsi="Times New Roman" w:cs="Times New Roman"/>
          <w:b/>
        </w:rPr>
        <w:t>五、</w:t>
      </w:r>
      <w:r w:rsidRPr="00E74158">
        <w:rPr>
          <w:rFonts w:ascii="Times New Roman" w:eastAsia="標楷體" w:hAnsi="Times New Roman" w:cs="Times New Roman" w:hint="eastAsia"/>
          <w:b/>
        </w:rPr>
        <w:t>檢查：</w:t>
      </w:r>
    </w:p>
    <w:p w:rsidR="004F4B38" w:rsidRPr="00E74158" w:rsidRDefault="004F4B38" w:rsidP="004F4B38">
      <w:pPr>
        <w:spacing w:line="360" w:lineRule="auto"/>
        <w:ind w:leftChars="177" w:left="425" w:firstLineChars="200" w:firstLine="480"/>
        <w:rPr>
          <w:rFonts w:ascii="Times New Roman" w:eastAsia="標楷體" w:hAnsi="Times New Roman" w:cs="Times New Roman"/>
        </w:rPr>
      </w:pPr>
      <w:r w:rsidRPr="00E74158">
        <w:rPr>
          <w:rFonts w:ascii="Times New Roman" w:eastAsia="標楷體" w:hAnsi="Times New Roman" w:cs="Times New Roman"/>
        </w:rPr>
        <w:t>各相關單位對防護具應定期實施自動檢查，並填</w:t>
      </w:r>
      <w:r w:rsidRPr="002E638E">
        <w:rPr>
          <w:rFonts w:ascii="Times New Roman" w:eastAsia="標楷體" w:hAnsi="Times New Roman" w:cs="Times New Roman"/>
        </w:rPr>
        <w:t>寫</w:t>
      </w:r>
      <w:r w:rsidR="002E638E" w:rsidRPr="002E638E">
        <w:rPr>
          <w:rFonts w:ascii="標楷體" w:eastAsia="標楷體" w:hAnsi="標楷體" w:hint="eastAsia"/>
          <w:color w:val="FF0000"/>
          <w:szCs w:val="36"/>
          <w:shd w:val="pct15" w:color="auto" w:fill="FFFFFF"/>
        </w:rPr>
        <w:t>實習場所暨實驗室</w:t>
      </w:r>
      <w:r w:rsidR="008E3533">
        <w:rPr>
          <w:rFonts w:ascii="標楷體" w:eastAsia="標楷體" w:hAnsi="標楷體" w:hint="eastAsia"/>
          <w:color w:val="FF0000"/>
          <w:szCs w:val="36"/>
          <w:shd w:val="pct15" w:color="auto" w:fill="FFFFFF"/>
        </w:rPr>
        <w:t>安全衛生防護具</w:t>
      </w:r>
      <w:r w:rsidR="002E638E" w:rsidRPr="002E638E">
        <w:rPr>
          <w:rFonts w:ascii="標楷體" w:eastAsia="標楷體" w:hAnsi="標楷體" w:hint="eastAsia"/>
          <w:color w:val="FF0000"/>
          <w:szCs w:val="36"/>
          <w:shd w:val="pct15" w:color="auto" w:fill="FFFFFF"/>
        </w:rPr>
        <w:t>檢查表</w:t>
      </w:r>
      <w:r w:rsidR="00DB4C08" w:rsidRPr="002E638E">
        <w:rPr>
          <w:rFonts w:ascii="Times New Roman" w:eastAsia="標楷體" w:hAnsi="Times New Roman" w:cs="Times New Roman" w:hint="eastAsia"/>
          <w:color w:val="FF0000"/>
          <w:shd w:val="pct15" w:color="auto" w:fill="FFFFFF"/>
        </w:rPr>
        <w:t>(</w:t>
      </w:r>
      <w:r w:rsidR="00DB4C08" w:rsidRPr="002E638E">
        <w:rPr>
          <w:rFonts w:ascii="Times New Roman" w:eastAsia="標楷體" w:hAnsi="Times New Roman" w:cs="Times New Roman" w:hint="eastAsia"/>
          <w:color w:val="FF0000"/>
          <w:shd w:val="pct15" w:color="auto" w:fill="FFFFFF"/>
        </w:rPr>
        <w:t>如</w:t>
      </w:r>
      <w:r w:rsidR="00DB4C08" w:rsidRPr="002E638E">
        <w:rPr>
          <w:rFonts w:ascii="Times New Roman" w:eastAsia="標楷體" w:hAnsi="Times New Roman" w:cs="Times New Roman"/>
          <w:color w:val="FF0000"/>
          <w:shd w:val="pct15" w:color="auto" w:fill="FFFFFF"/>
        </w:rPr>
        <w:t>附表</w:t>
      </w:r>
      <w:r w:rsidR="00DB4C08" w:rsidRPr="002E638E">
        <w:rPr>
          <w:rFonts w:ascii="Times New Roman" w:eastAsia="標楷體" w:hAnsi="Times New Roman" w:cs="Times New Roman" w:hint="eastAsia"/>
          <w:color w:val="FF0000"/>
          <w:shd w:val="pct15" w:color="auto" w:fill="FFFFFF"/>
        </w:rPr>
        <w:t>1)</w:t>
      </w:r>
      <w:r w:rsidRPr="00E74158">
        <w:rPr>
          <w:rFonts w:ascii="Times New Roman" w:eastAsia="標楷體" w:hAnsi="Times New Roman" w:cs="Times New Roman"/>
        </w:rPr>
        <w:t>，記錄存檔保存備查。</w:t>
      </w:r>
    </w:p>
    <w:p w:rsidR="004F4B38" w:rsidRPr="00E74158" w:rsidRDefault="004F4B38" w:rsidP="004F4B38">
      <w:pPr>
        <w:spacing w:line="360" w:lineRule="auto"/>
        <w:ind w:left="425" w:hangingChars="177" w:hanging="425"/>
        <w:rPr>
          <w:rFonts w:ascii="Times New Roman" w:eastAsia="標楷體" w:hAnsi="Times New Roman" w:cs="Times New Roman"/>
          <w:b/>
        </w:rPr>
      </w:pPr>
      <w:r w:rsidRPr="00E74158">
        <w:rPr>
          <w:rFonts w:ascii="Times New Roman" w:eastAsia="標楷體" w:hAnsi="Times New Roman" w:cs="Times New Roman"/>
          <w:b/>
        </w:rPr>
        <w:t>六、各作業場所提供個人防護具，應依下列規定辦理：</w:t>
      </w:r>
    </w:p>
    <w:p w:rsidR="004F4B38" w:rsidRPr="00E74158" w:rsidRDefault="004F4B38" w:rsidP="004F4B38">
      <w:pPr>
        <w:spacing w:line="360" w:lineRule="auto"/>
        <w:ind w:leftChars="178" w:left="708" w:hangingChars="117" w:hanging="281"/>
        <w:rPr>
          <w:rFonts w:ascii="Times New Roman" w:eastAsia="標楷體" w:hAnsi="Times New Roman" w:cs="Times New Roman"/>
        </w:rPr>
      </w:pPr>
      <w:r w:rsidRPr="00E74158">
        <w:rPr>
          <w:rFonts w:ascii="Times New Roman" w:eastAsia="標楷體" w:hAnsi="Times New Roman" w:cs="Times New Roman"/>
        </w:rPr>
        <w:t>1.</w:t>
      </w:r>
      <w:r w:rsidRPr="00E74158">
        <w:rPr>
          <w:rFonts w:ascii="Times New Roman" w:eastAsia="標楷體" w:hAnsi="Times New Roman" w:cs="Times New Roman"/>
        </w:rPr>
        <w:t>保持清潔，並予必要之消毒。</w:t>
      </w:r>
    </w:p>
    <w:p w:rsidR="004F4B38" w:rsidRPr="00E74158" w:rsidRDefault="004F4B38" w:rsidP="004F4B38">
      <w:pPr>
        <w:spacing w:line="360" w:lineRule="auto"/>
        <w:ind w:leftChars="178" w:left="708" w:hangingChars="117" w:hanging="281"/>
        <w:rPr>
          <w:rFonts w:ascii="Times New Roman" w:eastAsia="標楷體" w:hAnsi="Times New Roman" w:cs="Times New Roman"/>
        </w:rPr>
      </w:pPr>
      <w:r w:rsidRPr="00E74158">
        <w:rPr>
          <w:rFonts w:ascii="Times New Roman" w:eastAsia="標楷體" w:hAnsi="Times New Roman" w:cs="Times New Roman"/>
        </w:rPr>
        <w:t>2.</w:t>
      </w:r>
      <w:r w:rsidRPr="00E74158">
        <w:rPr>
          <w:rFonts w:ascii="Times New Roman" w:eastAsia="標楷體" w:hAnsi="Times New Roman" w:cs="Times New Roman"/>
        </w:rPr>
        <w:t>經常檢查，保持其性能，不用時並妥予保存。</w:t>
      </w:r>
    </w:p>
    <w:p w:rsidR="004F4B38" w:rsidRPr="00E74158" w:rsidRDefault="004F4B38" w:rsidP="004F4B38">
      <w:pPr>
        <w:spacing w:line="360" w:lineRule="auto"/>
        <w:ind w:leftChars="178" w:left="708" w:hangingChars="117" w:hanging="281"/>
        <w:rPr>
          <w:rFonts w:ascii="Times New Roman" w:eastAsia="標楷體" w:hAnsi="Times New Roman" w:cs="Times New Roman"/>
        </w:rPr>
      </w:pPr>
      <w:r w:rsidRPr="00E74158">
        <w:rPr>
          <w:rFonts w:ascii="Times New Roman" w:eastAsia="標楷體" w:hAnsi="Times New Roman" w:cs="Times New Roman"/>
        </w:rPr>
        <w:t>3.</w:t>
      </w:r>
      <w:r w:rsidRPr="00E74158">
        <w:rPr>
          <w:rFonts w:ascii="Times New Roman" w:eastAsia="標楷體" w:hAnsi="Times New Roman" w:cs="Times New Roman"/>
        </w:rPr>
        <w:t>防護具或防護器具應準備足夠使用之數量，個人使用之防護具應置備與</w:t>
      </w:r>
      <w:r w:rsidRPr="00E74158">
        <w:rPr>
          <w:rFonts w:ascii="Times New Roman" w:eastAsia="標楷體" w:hAnsi="Times New Roman" w:cs="Times New Roman" w:hint="eastAsia"/>
        </w:rPr>
        <w:t>該場所校內工作者之人數</w:t>
      </w:r>
      <w:r w:rsidRPr="00E74158">
        <w:rPr>
          <w:rFonts w:ascii="Times New Roman" w:eastAsia="標楷體" w:hAnsi="Times New Roman" w:cs="Times New Roman"/>
        </w:rPr>
        <w:t>相同或以上之數量，並以個人專用為原則。</w:t>
      </w:r>
    </w:p>
    <w:p w:rsidR="004F4B38" w:rsidRPr="00E74158" w:rsidRDefault="004F4B38" w:rsidP="004F4B38">
      <w:pPr>
        <w:spacing w:line="360" w:lineRule="auto"/>
        <w:ind w:leftChars="178" w:left="708" w:hangingChars="117" w:hanging="281"/>
        <w:rPr>
          <w:rFonts w:ascii="Times New Roman" w:eastAsia="標楷體" w:hAnsi="Times New Roman" w:cs="Times New Roman"/>
        </w:rPr>
      </w:pPr>
      <w:r w:rsidRPr="00E74158">
        <w:rPr>
          <w:rFonts w:ascii="Times New Roman" w:eastAsia="標楷體" w:hAnsi="Times New Roman" w:cs="Times New Roman"/>
        </w:rPr>
        <w:t>4.</w:t>
      </w:r>
      <w:r w:rsidRPr="00E74158">
        <w:rPr>
          <w:rFonts w:ascii="Times New Roman" w:eastAsia="標楷體" w:hAnsi="Times New Roman" w:cs="Times New Roman"/>
        </w:rPr>
        <w:t>如對</w:t>
      </w:r>
      <w:r w:rsidRPr="00E74158">
        <w:rPr>
          <w:rFonts w:ascii="Times New Roman" w:eastAsia="標楷體" w:hAnsi="Times New Roman" w:cs="Times New Roman" w:hint="eastAsia"/>
        </w:rPr>
        <w:t>校內工作者</w:t>
      </w:r>
      <w:r w:rsidRPr="00E74158">
        <w:rPr>
          <w:rFonts w:ascii="Times New Roman" w:eastAsia="標楷體" w:hAnsi="Times New Roman" w:cs="Times New Roman"/>
        </w:rPr>
        <w:t>有感染疾病之虞時，應置備個人專用防護器具，或作預防感染疾病之措施。</w:t>
      </w:r>
    </w:p>
    <w:p w:rsidR="004F4B38" w:rsidRPr="00E74158" w:rsidRDefault="004F4B38" w:rsidP="004F4B38">
      <w:pPr>
        <w:spacing w:line="360" w:lineRule="auto"/>
        <w:ind w:left="425" w:hangingChars="177" w:hanging="425"/>
        <w:rPr>
          <w:rFonts w:ascii="Times New Roman" w:eastAsia="標楷體" w:hAnsi="Times New Roman" w:cs="Times New Roman"/>
        </w:rPr>
      </w:pPr>
      <w:r w:rsidRPr="00E74158">
        <w:rPr>
          <w:rFonts w:ascii="Times New Roman" w:eastAsia="標楷體" w:hAnsi="Times New Roman" w:cs="Times New Roman"/>
        </w:rPr>
        <w:t>七、本</w:t>
      </w:r>
      <w:r w:rsidRPr="00E74158">
        <w:rPr>
          <w:rFonts w:ascii="Times New Roman" w:eastAsia="標楷體" w:hAnsi="Times New Roman" w:cs="Times New Roman" w:hint="eastAsia"/>
        </w:rPr>
        <w:t>要點</w:t>
      </w:r>
      <w:r w:rsidRPr="00E74158">
        <w:rPr>
          <w:rFonts w:ascii="Times New Roman" w:eastAsia="標楷體" w:hAnsi="Times New Roman" w:cs="Times New Roman"/>
        </w:rPr>
        <w:t>經</w:t>
      </w:r>
      <w:r w:rsidRPr="00E74158">
        <w:rPr>
          <w:rFonts w:ascii="Times New Roman" w:eastAsia="標楷體" w:hAnsi="Times New Roman" w:cs="Times New Roman" w:hint="eastAsia"/>
        </w:rPr>
        <w:t>職業</w:t>
      </w:r>
      <w:r w:rsidRPr="00E74158">
        <w:rPr>
          <w:rFonts w:ascii="Times New Roman" w:eastAsia="標楷體" w:hAnsi="Times New Roman" w:cs="Times New Roman"/>
        </w:rPr>
        <w:t>安全衛生委員會</w:t>
      </w:r>
      <w:r w:rsidRPr="00E74158">
        <w:rPr>
          <w:rFonts w:ascii="Times New Roman" w:eastAsia="標楷體" w:hAnsi="Times New Roman" w:cs="Times New Roman" w:hint="eastAsia"/>
        </w:rPr>
        <w:t>審議，提請</w:t>
      </w:r>
      <w:r w:rsidRPr="00E74158">
        <w:rPr>
          <w:rFonts w:ascii="Times New Roman" w:eastAsia="標楷體" w:hAnsi="Times New Roman" w:cs="Times New Roman"/>
        </w:rPr>
        <w:t>校長核定公布實施，修正時亦同。</w:t>
      </w:r>
    </w:p>
    <w:p w:rsidR="004F4B38" w:rsidRPr="00C124DB" w:rsidRDefault="004F4B38" w:rsidP="004F4B38">
      <w:pPr>
        <w:spacing w:line="276" w:lineRule="auto"/>
      </w:pPr>
    </w:p>
    <w:p w:rsidR="004F4B38" w:rsidRPr="00C124DB" w:rsidRDefault="004F4B38" w:rsidP="004F4B38">
      <w:pPr>
        <w:spacing w:line="276" w:lineRule="auto"/>
      </w:pPr>
    </w:p>
    <w:p w:rsidR="004F4B38" w:rsidRDefault="004F4B38">
      <w:pPr>
        <w:widowControl/>
        <w:rPr>
          <w:sz w:val="72"/>
          <w:szCs w:val="72"/>
        </w:rPr>
      </w:pPr>
      <w:r>
        <w:rPr>
          <w:sz w:val="72"/>
          <w:szCs w:val="72"/>
        </w:rPr>
        <w:br w:type="page"/>
      </w:r>
    </w:p>
    <w:p w:rsidR="00A249D8" w:rsidRPr="00F238DA" w:rsidRDefault="00A84AC8" w:rsidP="00A249D8">
      <w:pPr>
        <w:jc w:val="center"/>
        <w:rPr>
          <w:rFonts w:ascii="標楷體" w:eastAsia="標楷體" w:hAnsi="標楷體"/>
          <w:color w:val="FF0000"/>
          <w:sz w:val="36"/>
          <w:szCs w:val="36"/>
          <w:shd w:val="pct15" w:color="auto" w:fill="FFFFFF"/>
        </w:rPr>
      </w:pPr>
      <w:r>
        <w:rPr>
          <w:rFonts w:ascii="標楷體" w:eastAsia="標楷體" w:hAnsi="標楷體" w:hint="eastAsia"/>
          <w:color w:val="FF0000"/>
          <w:sz w:val="36"/>
          <w:szCs w:val="36"/>
          <w:shd w:val="pct15" w:color="auto" w:fill="FFFFFF"/>
        </w:rPr>
        <w:lastRenderedPageBreak/>
        <w:t>新竹縣私立內思</w:t>
      </w:r>
      <w:r w:rsidR="00A249D8" w:rsidRPr="00F238DA">
        <w:rPr>
          <w:rFonts w:ascii="標楷體" w:eastAsia="標楷體" w:hAnsi="標楷體" w:hint="eastAsia"/>
          <w:color w:val="FF0000"/>
          <w:sz w:val="36"/>
          <w:szCs w:val="36"/>
          <w:shd w:val="pct15" w:color="auto" w:fill="FFFFFF"/>
        </w:rPr>
        <w:t>高工實習場所暨實驗室</w:t>
      </w:r>
      <w:r w:rsidR="00834667" w:rsidRPr="00F238DA">
        <w:rPr>
          <w:rFonts w:ascii="標楷體" w:eastAsia="標楷體" w:hAnsi="標楷體" w:hint="eastAsia"/>
          <w:color w:val="FF0000"/>
          <w:sz w:val="36"/>
          <w:szCs w:val="36"/>
          <w:shd w:val="pct15" w:color="auto" w:fill="FFFFFF"/>
        </w:rPr>
        <w:t>安全衛生防護具</w:t>
      </w:r>
      <w:r w:rsidR="00A249D8" w:rsidRPr="00F238DA">
        <w:rPr>
          <w:rFonts w:ascii="標楷體" w:eastAsia="標楷體" w:hAnsi="標楷體" w:hint="eastAsia"/>
          <w:color w:val="FF0000"/>
          <w:sz w:val="36"/>
          <w:szCs w:val="36"/>
          <w:shd w:val="pct15" w:color="auto" w:fill="FFFFFF"/>
        </w:rPr>
        <w:t>檢查表</w:t>
      </w:r>
    </w:p>
    <w:p w:rsidR="00A249D8" w:rsidRPr="00F238DA" w:rsidRDefault="00A249D8" w:rsidP="00A249D8">
      <w:pPr>
        <w:jc w:val="right"/>
        <w:rPr>
          <w:rFonts w:ascii="標楷體" w:eastAsia="標楷體" w:hAnsi="標楷體"/>
          <w:color w:val="FF0000"/>
          <w:sz w:val="28"/>
          <w:szCs w:val="28"/>
          <w:shd w:val="pct15" w:color="auto" w:fill="FFFFFF"/>
        </w:rPr>
      </w:pPr>
      <w:r w:rsidRPr="00F238DA">
        <w:rPr>
          <w:rFonts w:ascii="標楷體" w:eastAsia="標楷體" w:hAnsi="標楷體" w:hint="eastAsia"/>
          <w:color w:val="FF0000"/>
          <w:shd w:val="pct15" w:color="auto" w:fill="FFFFFF"/>
        </w:rPr>
        <w:t xml:space="preserve"> 日期:    年    月    日</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17"/>
        <w:gridCol w:w="3385"/>
        <w:gridCol w:w="518"/>
        <w:gridCol w:w="1140"/>
        <w:gridCol w:w="840"/>
        <w:gridCol w:w="2040"/>
      </w:tblGrid>
      <w:tr w:rsidR="00A249D8" w:rsidRPr="00F238DA" w:rsidTr="005E4250">
        <w:trPr>
          <w:trHeight w:val="538"/>
          <w:jc w:val="center"/>
        </w:trPr>
        <w:tc>
          <w:tcPr>
            <w:tcW w:w="1188" w:type="dxa"/>
            <w:tcBorders>
              <w:top w:val="double" w:sz="4" w:space="0" w:color="auto"/>
              <w:left w:val="double" w:sz="4" w:space="0" w:color="auto"/>
              <w:bottom w:val="double" w:sz="4" w:space="0" w:color="auto"/>
              <w:right w:val="double" w:sz="4" w:space="0" w:color="auto"/>
            </w:tcBorders>
            <w:vAlign w:val="center"/>
          </w:tcPr>
          <w:p w:rsidR="00A249D8" w:rsidRPr="00F238DA" w:rsidRDefault="00A249D8" w:rsidP="005E4250">
            <w:pPr>
              <w:jc w:val="cente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實習</w:t>
            </w:r>
          </w:p>
          <w:p w:rsidR="00A249D8" w:rsidRPr="00F238DA" w:rsidRDefault="00A249D8" w:rsidP="005E4250">
            <w:pPr>
              <w:jc w:val="cente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場所</w:t>
            </w:r>
          </w:p>
        </w:tc>
        <w:tc>
          <w:tcPr>
            <w:tcW w:w="4102" w:type="dxa"/>
            <w:gridSpan w:val="2"/>
            <w:tcBorders>
              <w:top w:val="double" w:sz="4" w:space="0" w:color="auto"/>
              <w:left w:val="double" w:sz="4" w:space="0" w:color="auto"/>
              <w:bottom w:val="double" w:sz="4" w:space="0" w:color="auto"/>
              <w:right w:val="double" w:sz="4" w:space="0" w:color="auto"/>
            </w:tcBorders>
            <w:vAlign w:val="center"/>
          </w:tcPr>
          <w:p w:rsidR="00A249D8" w:rsidRPr="00F238DA" w:rsidRDefault="00A249D8" w:rsidP="005E4250">
            <w:pPr>
              <w:jc w:val="center"/>
              <w:rPr>
                <w:rFonts w:ascii="標楷體" w:eastAsia="標楷體" w:hAnsi="標楷體"/>
                <w:color w:val="FF0000"/>
                <w:shd w:val="pct15" w:color="auto" w:fill="FFFFFF"/>
              </w:rPr>
            </w:pPr>
          </w:p>
        </w:tc>
        <w:tc>
          <w:tcPr>
            <w:tcW w:w="1658" w:type="dxa"/>
            <w:gridSpan w:val="2"/>
            <w:tcBorders>
              <w:top w:val="double" w:sz="4" w:space="0" w:color="auto"/>
              <w:left w:val="double" w:sz="4" w:space="0" w:color="auto"/>
              <w:bottom w:val="double" w:sz="4" w:space="0" w:color="auto"/>
              <w:right w:val="double" w:sz="4" w:space="0" w:color="auto"/>
            </w:tcBorders>
            <w:vAlign w:val="center"/>
          </w:tcPr>
          <w:p w:rsidR="00A249D8" w:rsidRPr="00F238DA" w:rsidRDefault="00A249D8" w:rsidP="005E4250">
            <w:pPr>
              <w:jc w:val="cente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安全衛生</w:t>
            </w:r>
          </w:p>
          <w:p w:rsidR="00A249D8" w:rsidRPr="00F238DA" w:rsidRDefault="00A249D8" w:rsidP="005E4250">
            <w:pPr>
              <w:jc w:val="cente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管理人員</w:t>
            </w:r>
          </w:p>
        </w:tc>
        <w:tc>
          <w:tcPr>
            <w:tcW w:w="2880" w:type="dxa"/>
            <w:gridSpan w:val="2"/>
            <w:tcBorders>
              <w:top w:val="double" w:sz="4" w:space="0" w:color="auto"/>
              <w:left w:val="double" w:sz="4" w:space="0" w:color="auto"/>
              <w:bottom w:val="double" w:sz="4" w:space="0" w:color="auto"/>
              <w:right w:val="double" w:sz="4" w:space="0" w:color="auto"/>
            </w:tcBorders>
            <w:vAlign w:val="center"/>
          </w:tcPr>
          <w:p w:rsidR="00A249D8" w:rsidRPr="00F238DA" w:rsidRDefault="00A249D8" w:rsidP="005E4250">
            <w:pPr>
              <w:jc w:val="center"/>
              <w:rPr>
                <w:rFonts w:ascii="標楷體" w:eastAsia="標楷體" w:hAnsi="標楷體"/>
                <w:color w:val="FF0000"/>
                <w:shd w:val="pct15" w:color="auto" w:fill="FFFFFF"/>
              </w:rPr>
            </w:pPr>
          </w:p>
        </w:tc>
      </w:tr>
      <w:tr w:rsidR="00A249D8" w:rsidRPr="00F238DA" w:rsidTr="00A249D8">
        <w:trPr>
          <w:trHeight w:val="542"/>
          <w:jc w:val="center"/>
        </w:trPr>
        <w:tc>
          <w:tcPr>
            <w:tcW w:w="5808" w:type="dxa"/>
            <w:gridSpan w:val="4"/>
            <w:tcBorders>
              <w:top w:val="double" w:sz="4" w:space="0" w:color="auto"/>
              <w:left w:val="double" w:sz="4" w:space="0" w:color="auto"/>
              <w:bottom w:val="double" w:sz="4" w:space="0" w:color="auto"/>
              <w:right w:val="double" w:sz="4" w:space="0" w:color="auto"/>
            </w:tcBorders>
            <w:vAlign w:val="center"/>
          </w:tcPr>
          <w:p w:rsidR="00A249D8" w:rsidRPr="00F238DA" w:rsidRDefault="00A249D8" w:rsidP="005E4250">
            <w:pPr>
              <w:ind w:left="1919" w:hanging="1439"/>
              <w:jc w:val="cente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作業環境檢查項目</w:t>
            </w:r>
          </w:p>
        </w:tc>
        <w:tc>
          <w:tcPr>
            <w:tcW w:w="1980" w:type="dxa"/>
            <w:gridSpan w:val="2"/>
            <w:tcBorders>
              <w:top w:val="double" w:sz="4" w:space="0" w:color="auto"/>
              <w:left w:val="double" w:sz="4" w:space="0" w:color="auto"/>
              <w:bottom w:val="double" w:sz="4" w:space="0" w:color="auto"/>
              <w:right w:val="double" w:sz="4" w:space="0" w:color="auto"/>
            </w:tcBorders>
            <w:vAlign w:val="center"/>
          </w:tcPr>
          <w:p w:rsidR="00A249D8" w:rsidRPr="00F238DA" w:rsidRDefault="00A249D8" w:rsidP="005E4250">
            <w:pPr>
              <w:jc w:val="cente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檢查結果</w:t>
            </w:r>
          </w:p>
        </w:tc>
        <w:tc>
          <w:tcPr>
            <w:tcW w:w="2040" w:type="dxa"/>
            <w:tcBorders>
              <w:top w:val="double" w:sz="4" w:space="0" w:color="auto"/>
              <w:left w:val="double" w:sz="4" w:space="0" w:color="auto"/>
              <w:bottom w:val="double" w:sz="4" w:space="0" w:color="auto"/>
              <w:right w:val="double" w:sz="4" w:space="0" w:color="auto"/>
            </w:tcBorders>
            <w:vAlign w:val="center"/>
          </w:tcPr>
          <w:p w:rsidR="00A249D8" w:rsidRPr="00F238DA" w:rsidRDefault="00A249D8" w:rsidP="005E4250">
            <w:pPr>
              <w:jc w:val="cente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是否立即改善</w:t>
            </w:r>
          </w:p>
        </w:tc>
      </w:tr>
      <w:tr w:rsidR="00A249D8" w:rsidRPr="00F238DA" w:rsidTr="005E4250">
        <w:trPr>
          <w:jc w:val="center"/>
        </w:trPr>
        <w:tc>
          <w:tcPr>
            <w:tcW w:w="5808" w:type="dxa"/>
            <w:gridSpan w:val="4"/>
            <w:tcBorders>
              <w:top w:val="double" w:sz="4" w:space="0" w:color="auto"/>
              <w:left w:val="double" w:sz="4" w:space="0" w:color="auto"/>
              <w:right w:val="double" w:sz="4" w:space="0" w:color="auto"/>
            </w:tcBorders>
          </w:tcPr>
          <w:p w:rsidR="00A249D8" w:rsidRPr="00F238DA" w:rsidRDefault="00A249D8" w:rsidP="00834667">
            <w:pPr>
              <w:ind w:left="240" w:hangingChars="100" w:hanging="240"/>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1.</w:t>
            </w:r>
            <w:r w:rsidR="00834667" w:rsidRPr="00F238DA">
              <w:rPr>
                <w:rFonts w:ascii="標楷體" w:eastAsia="標楷體" w:hAnsi="標楷體" w:hint="eastAsia"/>
                <w:color w:val="FF0000"/>
                <w:shd w:val="pct15" w:color="auto" w:fill="FFFFFF"/>
              </w:rPr>
              <w:t>手套是否破損</w:t>
            </w:r>
            <w:r w:rsidRPr="00F238DA">
              <w:rPr>
                <w:rFonts w:ascii="標楷體" w:eastAsia="標楷體" w:hAnsi="標楷體" w:hint="eastAsia"/>
                <w:color w:val="FF0000"/>
                <w:shd w:val="pct15" w:color="auto" w:fill="FFFFFF"/>
              </w:rPr>
              <w:t xml:space="preserve"> </w:t>
            </w:r>
            <w:r w:rsidR="00834667" w:rsidRPr="00F238DA">
              <w:rPr>
                <w:rFonts w:ascii="標楷體" w:eastAsia="標楷體" w:hAnsi="標楷體" w:hint="eastAsia"/>
                <w:color w:val="FF0000"/>
                <w:shd w:val="pct15" w:color="auto" w:fill="FFFFFF"/>
              </w:rPr>
              <w:t>。</w:t>
            </w:r>
          </w:p>
        </w:tc>
        <w:tc>
          <w:tcPr>
            <w:tcW w:w="1980" w:type="dxa"/>
            <w:gridSpan w:val="2"/>
            <w:tcBorders>
              <w:top w:val="double" w:sz="4" w:space="0" w:color="auto"/>
              <w:left w:val="double" w:sz="4" w:space="0" w:color="auto"/>
              <w:right w:val="double" w:sz="4" w:space="0" w:color="auto"/>
            </w:tcBorders>
            <w:vAlign w:val="center"/>
          </w:tcPr>
          <w:p w:rsidR="00A249D8" w:rsidRPr="00F238DA" w:rsidRDefault="00A249D8" w:rsidP="005E4250">
            <w:pPr>
              <w:jc w:val="cente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□是      □否</w:t>
            </w:r>
          </w:p>
        </w:tc>
        <w:tc>
          <w:tcPr>
            <w:tcW w:w="2040" w:type="dxa"/>
            <w:tcBorders>
              <w:top w:val="double" w:sz="4" w:space="0" w:color="auto"/>
              <w:left w:val="double" w:sz="4" w:space="0" w:color="auto"/>
              <w:right w:val="double" w:sz="4" w:space="0" w:color="auto"/>
            </w:tcBorders>
            <w:vAlign w:val="center"/>
          </w:tcPr>
          <w:p w:rsidR="00A249D8" w:rsidRPr="00F238DA" w:rsidRDefault="00A249D8" w:rsidP="005E4250">
            <w:pPr>
              <w:jc w:val="cente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□是   □否</w:t>
            </w:r>
          </w:p>
        </w:tc>
      </w:tr>
      <w:tr w:rsidR="00A249D8" w:rsidRPr="00F238DA" w:rsidTr="005E4250">
        <w:trPr>
          <w:jc w:val="center"/>
        </w:trPr>
        <w:tc>
          <w:tcPr>
            <w:tcW w:w="5808" w:type="dxa"/>
            <w:gridSpan w:val="4"/>
            <w:tcBorders>
              <w:left w:val="double" w:sz="4" w:space="0" w:color="auto"/>
              <w:right w:val="double" w:sz="4" w:space="0" w:color="auto"/>
            </w:tcBorders>
          </w:tcPr>
          <w:p w:rsidR="00A249D8" w:rsidRPr="00F238DA" w:rsidRDefault="00A249D8" w:rsidP="00834667">
            <w:pPr>
              <w:ind w:left="240" w:hangingChars="100" w:hanging="240"/>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2.</w:t>
            </w:r>
            <w:r w:rsidR="00834667" w:rsidRPr="00F238DA">
              <w:rPr>
                <w:rFonts w:ascii="標楷體" w:eastAsia="標楷體" w:hAnsi="標楷體" w:hint="eastAsia"/>
                <w:color w:val="FF0000"/>
                <w:shd w:val="pct15" w:color="auto" w:fill="FFFFFF"/>
              </w:rPr>
              <w:t>呼吸防護具是否失效</w:t>
            </w:r>
            <w:r w:rsidRPr="00F238DA">
              <w:rPr>
                <w:rFonts w:ascii="標楷體" w:eastAsia="標楷體" w:hAnsi="標楷體" w:hint="eastAsia"/>
                <w:color w:val="FF0000"/>
                <w:shd w:val="pct15" w:color="auto" w:fill="FFFFFF"/>
              </w:rPr>
              <w:t>。</w:t>
            </w:r>
          </w:p>
        </w:tc>
        <w:tc>
          <w:tcPr>
            <w:tcW w:w="1980" w:type="dxa"/>
            <w:gridSpan w:val="2"/>
            <w:tcBorders>
              <w:left w:val="double" w:sz="4" w:space="0" w:color="auto"/>
              <w:right w:val="double" w:sz="4" w:space="0" w:color="auto"/>
            </w:tcBorders>
            <w:vAlign w:val="center"/>
          </w:tcPr>
          <w:p w:rsidR="00A249D8" w:rsidRPr="00F238DA" w:rsidRDefault="00A249D8" w:rsidP="005E4250">
            <w:pPr>
              <w:jc w:val="cente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□是      □否</w:t>
            </w:r>
          </w:p>
        </w:tc>
        <w:tc>
          <w:tcPr>
            <w:tcW w:w="2040" w:type="dxa"/>
            <w:tcBorders>
              <w:left w:val="double" w:sz="4" w:space="0" w:color="auto"/>
              <w:right w:val="double" w:sz="4" w:space="0" w:color="auto"/>
            </w:tcBorders>
            <w:vAlign w:val="center"/>
          </w:tcPr>
          <w:p w:rsidR="00A249D8" w:rsidRPr="00F238DA" w:rsidRDefault="00A249D8" w:rsidP="005E4250">
            <w:pPr>
              <w:jc w:val="cente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□是   □否</w:t>
            </w:r>
          </w:p>
        </w:tc>
      </w:tr>
      <w:tr w:rsidR="00A249D8" w:rsidRPr="00F238DA" w:rsidTr="005E4250">
        <w:trPr>
          <w:jc w:val="center"/>
        </w:trPr>
        <w:tc>
          <w:tcPr>
            <w:tcW w:w="5808" w:type="dxa"/>
            <w:gridSpan w:val="4"/>
            <w:tcBorders>
              <w:left w:val="double" w:sz="4" w:space="0" w:color="auto"/>
              <w:right w:val="double" w:sz="4" w:space="0" w:color="auto"/>
            </w:tcBorders>
          </w:tcPr>
          <w:p w:rsidR="00A249D8" w:rsidRPr="00F238DA" w:rsidRDefault="00A249D8" w:rsidP="00834667">
            <w:pPr>
              <w:ind w:left="240" w:hangingChars="100" w:hanging="240"/>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3.</w:t>
            </w:r>
            <w:r w:rsidR="00834667" w:rsidRPr="00F238DA">
              <w:rPr>
                <w:rFonts w:ascii="標楷體" w:eastAsia="標楷體" w:hAnsi="標楷體" w:hint="eastAsia"/>
                <w:color w:val="FF0000"/>
                <w:shd w:val="pct15" w:color="auto" w:fill="FFFFFF"/>
              </w:rPr>
              <w:t>護目鏡(防護眼鏡)是否可用</w:t>
            </w:r>
            <w:r w:rsidRPr="00F238DA">
              <w:rPr>
                <w:rFonts w:ascii="標楷體" w:eastAsia="標楷體" w:hAnsi="標楷體" w:hint="eastAsia"/>
                <w:color w:val="FF0000"/>
                <w:shd w:val="pct15" w:color="auto" w:fill="FFFFFF"/>
              </w:rPr>
              <w:t>。</w:t>
            </w:r>
          </w:p>
        </w:tc>
        <w:tc>
          <w:tcPr>
            <w:tcW w:w="1980" w:type="dxa"/>
            <w:gridSpan w:val="2"/>
            <w:tcBorders>
              <w:left w:val="double" w:sz="4" w:space="0" w:color="auto"/>
              <w:right w:val="double" w:sz="4" w:space="0" w:color="auto"/>
            </w:tcBorders>
            <w:vAlign w:val="center"/>
          </w:tcPr>
          <w:p w:rsidR="00A249D8" w:rsidRPr="00F238DA" w:rsidRDefault="00A249D8" w:rsidP="005E4250">
            <w:pPr>
              <w:jc w:val="cente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□是      □否</w:t>
            </w:r>
          </w:p>
        </w:tc>
        <w:tc>
          <w:tcPr>
            <w:tcW w:w="2040" w:type="dxa"/>
            <w:tcBorders>
              <w:left w:val="double" w:sz="4" w:space="0" w:color="auto"/>
              <w:right w:val="double" w:sz="4" w:space="0" w:color="auto"/>
            </w:tcBorders>
            <w:vAlign w:val="center"/>
          </w:tcPr>
          <w:p w:rsidR="00A249D8" w:rsidRPr="00F238DA" w:rsidRDefault="00A249D8" w:rsidP="005E4250">
            <w:pPr>
              <w:jc w:val="center"/>
              <w:rPr>
                <w:color w:val="FF0000"/>
                <w:shd w:val="pct15" w:color="auto" w:fill="FFFFFF"/>
              </w:rPr>
            </w:pPr>
            <w:r w:rsidRPr="00F238DA">
              <w:rPr>
                <w:rFonts w:ascii="標楷體" w:eastAsia="標楷體" w:hAnsi="標楷體" w:hint="eastAsia"/>
                <w:color w:val="FF0000"/>
                <w:shd w:val="pct15" w:color="auto" w:fill="FFFFFF"/>
              </w:rPr>
              <w:t>□是   □否</w:t>
            </w:r>
          </w:p>
        </w:tc>
      </w:tr>
      <w:tr w:rsidR="00A249D8" w:rsidRPr="00F238DA" w:rsidTr="005E4250">
        <w:trPr>
          <w:jc w:val="center"/>
        </w:trPr>
        <w:tc>
          <w:tcPr>
            <w:tcW w:w="5808" w:type="dxa"/>
            <w:gridSpan w:val="4"/>
            <w:tcBorders>
              <w:left w:val="double" w:sz="4" w:space="0" w:color="auto"/>
              <w:right w:val="double" w:sz="4" w:space="0" w:color="auto"/>
            </w:tcBorders>
          </w:tcPr>
          <w:p w:rsidR="00A249D8" w:rsidRPr="00F238DA" w:rsidRDefault="00A249D8" w:rsidP="00834667">
            <w:pPr>
              <w:ind w:left="240" w:hangingChars="100" w:hanging="240"/>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4.</w:t>
            </w:r>
            <w:r w:rsidR="00834667" w:rsidRPr="00F238DA">
              <w:rPr>
                <w:rFonts w:ascii="標楷體" w:eastAsia="標楷體" w:hAnsi="標楷體" w:hint="eastAsia"/>
                <w:color w:val="FF0000"/>
                <w:shd w:val="pct15" w:color="auto" w:fill="FFFFFF"/>
              </w:rPr>
              <w:t>其他安全衛生防護具，請自行於下填寫檢查</w:t>
            </w:r>
            <w:r w:rsidRPr="00F238DA">
              <w:rPr>
                <w:rFonts w:ascii="標楷體" w:eastAsia="標楷體" w:hAnsi="標楷體" w:hint="eastAsia"/>
                <w:color w:val="FF0000"/>
                <w:shd w:val="pct15" w:color="auto" w:fill="FFFFFF"/>
              </w:rPr>
              <w:t>。</w:t>
            </w:r>
          </w:p>
        </w:tc>
        <w:tc>
          <w:tcPr>
            <w:tcW w:w="1980" w:type="dxa"/>
            <w:gridSpan w:val="2"/>
            <w:tcBorders>
              <w:left w:val="double" w:sz="4" w:space="0" w:color="auto"/>
              <w:right w:val="double" w:sz="4" w:space="0" w:color="auto"/>
            </w:tcBorders>
            <w:vAlign w:val="center"/>
          </w:tcPr>
          <w:p w:rsidR="00A249D8" w:rsidRPr="00F238DA" w:rsidRDefault="00A249D8" w:rsidP="005E4250">
            <w:pPr>
              <w:jc w:val="center"/>
              <w:rPr>
                <w:rFonts w:ascii="標楷體" w:eastAsia="標楷體" w:hAnsi="標楷體"/>
                <w:color w:val="FF0000"/>
                <w:shd w:val="pct15" w:color="auto" w:fill="FFFFFF"/>
              </w:rPr>
            </w:pPr>
          </w:p>
        </w:tc>
        <w:tc>
          <w:tcPr>
            <w:tcW w:w="2040" w:type="dxa"/>
            <w:tcBorders>
              <w:left w:val="double" w:sz="4" w:space="0" w:color="auto"/>
              <w:right w:val="double" w:sz="4" w:space="0" w:color="auto"/>
            </w:tcBorders>
            <w:vAlign w:val="center"/>
          </w:tcPr>
          <w:p w:rsidR="00A249D8" w:rsidRPr="00F238DA" w:rsidRDefault="00A249D8" w:rsidP="005E4250">
            <w:pPr>
              <w:jc w:val="center"/>
              <w:rPr>
                <w:color w:val="FF0000"/>
                <w:shd w:val="pct15" w:color="auto" w:fill="FFFFFF"/>
              </w:rPr>
            </w:pPr>
          </w:p>
        </w:tc>
      </w:tr>
      <w:tr w:rsidR="0019002E" w:rsidRPr="00F238DA" w:rsidTr="005E4250">
        <w:trPr>
          <w:trHeight w:val="193"/>
          <w:jc w:val="center"/>
        </w:trPr>
        <w:tc>
          <w:tcPr>
            <w:tcW w:w="5808" w:type="dxa"/>
            <w:gridSpan w:val="4"/>
            <w:tcBorders>
              <w:left w:val="double" w:sz="4" w:space="0" w:color="auto"/>
              <w:right w:val="double" w:sz="4" w:space="0" w:color="auto"/>
            </w:tcBorders>
            <w:vAlign w:val="center"/>
          </w:tcPr>
          <w:p w:rsidR="0019002E" w:rsidRPr="00F238DA" w:rsidRDefault="0019002E" w:rsidP="005E4250">
            <w:pPr>
              <w:jc w:val="both"/>
              <w:rPr>
                <w:rFonts w:ascii="標楷體" w:eastAsia="標楷體" w:hAnsi="標楷體"/>
                <w:color w:val="FF0000"/>
                <w:shd w:val="pct15" w:color="auto" w:fill="FFFFFF"/>
              </w:rPr>
            </w:pPr>
          </w:p>
        </w:tc>
        <w:tc>
          <w:tcPr>
            <w:tcW w:w="1980" w:type="dxa"/>
            <w:gridSpan w:val="2"/>
            <w:tcBorders>
              <w:left w:val="double" w:sz="4" w:space="0" w:color="auto"/>
              <w:right w:val="double" w:sz="4" w:space="0" w:color="auto"/>
            </w:tcBorders>
            <w:vAlign w:val="center"/>
          </w:tcPr>
          <w:p w:rsidR="0019002E" w:rsidRPr="00F238DA" w:rsidRDefault="0019002E" w:rsidP="00592C38">
            <w:pPr>
              <w:jc w:val="cente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□是      □否</w:t>
            </w:r>
          </w:p>
        </w:tc>
        <w:tc>
          <w:tcPr>
            <w:tcW w:w="2040" w:type="dxa"/>
            <w:tcBorders>
              <w:left w:val="double" w:sz="4" w:space="0" w:color="auto"/>
              <w:right w:val="double" w:sz="4" w:space="0" w:color="auto"/>
            </w:tcBorders>
            <w:vAlign w:val="center"/>
          </w:tcPr>
          <w:p w:rsidR="0019002E" w:rsidRPr="00F238DA" w:rsidRDefault="0019002E" w:rsidP="00592C38">
            <w:pPr>
              <w:jc w:val="center"/>
              <w:rPr>
                <w:color w:val="FF0000"/>
                <w:shd w:val="pct15" w:color="auto" w:fill="FFFFFF"/>
              </w:rPr>
            </w:pPr>
            <w:r w:rsidRPr="00F238DA">
              <w:rPr>
                <w:rFonts w:ascii="標楷體" w:eastAsia="標楷體" w:hAnsi="標楷體" w:hint="eastAsia"/>
                <w:color w:val="FF0000"/>
                <w:shd w:val="pct15" w:color="auto" w:fill="FFFFFF"/>
              </w:rPr>
              <w:t>□是   □否</w:t>
            </w:r>
          </w:p>
        </w:tc>
      </w:tr>
      <w:tr w:rsidR="0019002E" w:rsidRPr="00F238DA" w:rsidTr="005E4250">
        <w:trPr>
          <w:trHeight w:val="193"/>
          <w:jc w:val="center"/>
        </w:trPr>
        <w:tc>
          <w:tcPr>
            <w:tcW w:w="5808" w:type="dxa"/>
            <w:gridSpan w:val="4"/>
            <w:tcBorders>
              <w:left w:val="double" w:sz="4" w:space="0" w:color="auto"/>
              <w:right w:val="double" w:sz="4" w:space="0" w:color="auto"/>
            </w:tcBorders>
            <w:vAlign w:val="center"/>
          </w:tcPr>
          <w:p w:rsidR="0019002E" w:rsidRPr="00F238DA" w:rsidRDefault="0019002E" w:rsidP="005E4250">
            <w:pPr>
              <w:jc w:val="both"/>
              <w:rPr>
                <w:rFonts w:ascii="標楷體" w:eastAsia="標楷體" w:hAnsi="標楷體"/>
                <w:color w:val="FF0000"/>
                <w:shd w:val="pct15" w:color="auto" w:fill="FFFFFF"/>
              </w:rPr>
            </w:pPr>
          </w:p>
        </w:tc>
        <w:tc>
          <w:tcPr>
            <w:tcW w:w="1980" w:type="dxa"/>
            <w:gridSpan w:val="2"/>
            <w:tcBorders>
              <w:left w:val="double" w:sz="4" w:space="0" w:color="auto"/>
              <w:right w:val="double" w:sz="4" w:space="0" w:color="auto"/>
            </w:tcBorders>
            <w:vAlign w:val="center"/>
          </w:tcPr>
          <w:p w:rsidR="0019002E" w:rsidRPr="00F238DA" w:rsidRDefault="0019002E" w:rsidP="00592C38">
            <w:pPr>
              <w:jc w:val="cente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□是      □否</w:t>
            </w:r>
          </w:p>
        </w:tc>
        <w:tc>
          <w:tcPr>
            <w:tcW w:w="2040" w:type="dxa"/>
            <w:tcBorders>
              <w:left w:val="double" w:sz="4" w:space="0" w:color="auto"/>
              <w:right w:val="double" w:sz="4" w:space="0" w:color="auto"/>
            </w:tcBorders>
            <w:vAlign w:val="center"/>
          </w:tcPr>
          <w:p w:rsidR="0019002E" w:rsidRPr="00F238DA" w:rsidRDefault="0019002E" w:rsidP="00592C38">
            <w:pPr>
              <w:jc w:val="center"/>
              <w:rPr>
                <w:color w:val="FF0000"/>
                <w:shd w:val="pct15" w:color="auto" w:fill="FFFFFF"/>
              </w:rPr>
            </w:pPr>
            <w:r w:rsidRPr="00F238DA">
              <w:rPr>
                <w:rFonts w:ascii="標楷體" w:eastAsia="標楷體" w:hAnsi="標楷體" w:hint="eastAsia"/>
                <w:color w:val="FF0000"/>
                <w:shd w:val="pct15" w:color="auto" w:fill="FFFFFF"/>
              </w:rPr>
              <w:t>□是   □否</w:t>
            </w:r>
          </w:p>
        </w:tc>
      </w:tr>
      <w:tr w:rsidR="00F238DA" w:rsidRPr="00F238DA" w:rsidTr="005E4250">
        <w:trPr>
          <w:trHeight w:val="193"/>
          <w:jc w:val="center"/>
        </w:trPr>
        <w:tc>
          <w:tcPr>
            <w:tcW w:w="5808" w:type="dxa"/>
            <w:gridSpan w:val="4"/>
            <w:tcBorders>
              <w:left w:val="double" w:sz="4" w:space="0" w:color="auto"/>
              <w:bottom w:val="double" w:sz="4" w:space="0" w:color="auto"/>
              <w:right w:val="double" w:sz="4" w:space="0" w:color="auto"/>
            </w:tcBorders>
            <w:vAlign w:val="center"/>
          </w:tcPr>
          <w:p w:rsidR="0019002E" w:rsidRPr="00F238DA" w:rsidRDefault="0019002E" w:rsidP="005E4250">
            <w:pPr>
              <w:jc w:val="both"/>
              <w:rPr>
                <w:rFonts w:ascii="標楷體" w:eastAsia="標楷體" w:hAnsi="標楷體"/>
                <w:color w:val="FF0000"/>
                <w:shd w:val="pct15" w:color="auto" w:fill="FFFFFF"/>
              </w:rPr>
            </w:pPr>
          </w:p>
        </w:tc>
        <w:tc>
          <w:tcPr>
            <w:tcW w:w="1980" w:type="dxa"/>
            <w:gridSpan w:val="2"/>
            <w:tcBorders>
              <w:left w:val="double" w:sz="4" w:space="0" w:color="auto"/>
              <w:bottom w:val="double" w:sz="4" w:space="0" w:color="auto"/>
              <w:right w:val="double" w:sz="4" w:space="0" w:color="auto"/>
            </w:tcBorders>
            <w:vAlign w:val="center"/>
          </w:tcPr>
          <w:p w:rsidR="0019002E" w:rsidRPr="00F238DA" w:rsidRDefault="0019002E" w:rsidP="00592C38">
            <w:pPr>
              <w:jc w:val="cente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□是      □否</w:t>
            </w:r>
          </w:p>
        </w:tc>
        <w:tc>
          <w:tcPr>
            <w:tcW w:w="2040" w:type="dxa"/>
            <w:tcBorders>
              <w:left w:val="double" w:sz="4" w:space="0" w:color="auto"/>
              <w:bottom w:val="double" w:sz="4" w:space="0" w:color="auto"/>
              <w:right w:val="double" w:sz="4" w:space="0" w:color="auto"/>
            </w:tcBorders>
            <w:vAlign w:val="center"/>
          </w:tcPr>
          <w:p w:rsidR="0019002E" w:rsidRPr="00F238DA" w:rsidRDefault="0019002E" w:rsidP="00592C38">
            <w:pPr>
              <w:jc w:val="center"/>
              <w:rPr>
                <w:color w:val="FF0000"/>
                <w:shd w:val="pct15" w:color="auto" w:fill="FFFFFF"/>
              </w:rPr>
            </w:pPr>
            <w:r w:rsidRPr="00F238DA">
              <w:rPr>
                <w:rFonts w:ascii="標楷體" w:eastAsia="標楷體" w:hAnsi="標楷體" w:hint="eastAsia"/>
                <w:color w:val="FF0000"/>
                <w:shd w:val="pct15" w:color="auto" w:fill="FFFFFF"/>
              </w:rPr>
              <w:t>□是   □否</w:t>
            </w:r>
          </w:p>
        </w:tc>
      </w:tr>
      <w:tr w:rsidR="00F238DA" w:rsidRPr="00F238DA" w:rsidTr="005E4250">
        <w:trPr>
          <w:trHeight w:val="193"/>
          <w:jc w:val="center"/>
        </w:trPr>
        <w:tc>
          <w:tcPr>
            <w:tcW w:w="5808" w:type="dxa"/>
            <w:gridSpan w:val="4"/>
            <w:tcBorders>
              <w:left w:val="double" w:sz="4" w:space="0" w:color="auto"/>
              <w:bottom w:val="double" w:sz="4" w:space="0" w:color="auto"/>
              <w:right w:val="double" w:sz="4" w:space="0" w:color="auto"/>
            </w:tcBorders>
            <w:vAlign w:val="center"/>
          </w:tcPr>
          <w:p w:rsidR="0019002E" w:rsidRPr="00F238DA" w:rsidRDefault="0019002E" w:rsidP="005E4250">
            <w:pPr>
              <w:jc w:val="both"/>
              <w:rPr>
                <w:rFonts w:ascii="標楷體" w:eastAsia="標楷體" w:hAnsi="標楷體"/>
                <w:color w:val="FF0000"/>
                <w:shd w:val="pct15" w:color="auto" w:fill="FFFFFF"/>
              </w:rPr>
            </w:pPr>
          </w:p>
        </w:tc>
        <w:tc>
          <w:tcPr>
            <w:tcW w:w="1980" w:type="dxa"/>
            <w:gridSpan w:val="2"/>
            <w:tcBorders>
              <w:left w:val="double" w:sz="4" w:space="0" w:color="auto"/>
              <w:bottom w:val="double" w:sz="4" w:space="0" w:color="auto"/>
              <w:right w:val="double" w:sz="4" w:space="0" w:color="auto"/>
            </w:tcBorders>
            <w:vAlign w:val="center"/>
          </w:tcPr>
          <w:p w:rsidR="0019002E" w:rsidRPr="00F238DA" w:rsidRDefault="0019002E" w:rsidP="00592C38">
            <w:pPr>
              <w:jc w:val="cente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□是      □否</w:t>
            </w:r>
          </w:p>
        </w:tc>
        <w:tc>
          <w:tcPr>
            <w:tcW w:w="2040" w:type="dxa"/>
            <w:tcBorders>
              <w:left w:val="double" w:sz="4" w:space="0" w:color="auto"/>
              <w:bottom w:val="double" w:sz="4" w:space="0" w:color="auto"/>
              <w:right w:val="double" w:sz="4" w:space="0" w:color="auto"/>
            </w:tcBorders>
            <w:vAlign w:val="center"/>
          </w:tcPr>
          <w:p w:rsidR="0019002E" w:rsidRPr="00F238DA" w:rsidRDefault="0019002E" w:rsidP="00592C38">
            <w:pPr>
              <w:jc w:val="center"/>
              <w:rPr>
                <w:color w:val="FF0000"/>
                <w:shd w:val="pct15" w:color="auto" w:fill="FFFFFF"/>
              </w:rPr>
            </w:pPr>
            <w:r w:rsidRPr="00F238DA">
              <w:rPr>
                <w:rFonts w:ascii="標楷體" w:eastAsia="標楷體" w:hAnsi="標楷體" w:hint="eastAsia"/>
                <w:color w:val="FF0000"/>
                <w:shd w:val="pct15" w:color="auto" w:fill="FFFFFF"/>
              </w:rPr>
              <w:t>□是   □否</w:t>
            </w:r>
          </w:p>
        </w:tc>
      </w:tr>
      <w:tr w:rsidR="00F238DA" w:rsidRPr="00F238DA" w:rsidTr="005E4250">
        <w:trPr>
          <w:trHeight w:val="193"/>
          <w:jc w:val="center"/>
        </w:trPr>
        <w:tc>
          <w:tcPr>
            <w:tcW w:w="5808" w:type="dxa"/>
            <w:gridSpan w:val="4"/>
            <w:tcBorders>
              <w:left w:val="double" w:sz="4" w:space="0" w:color="auto"/>
              <w:bottom w:val="double" w:sz="4" w:space="0" w:color="auto"/>
              <w:right w:val="double" w:sz="4" w:space="0" w:color="auto"/>
            </w:tcBorders>
            <w:vAlign w:val="center"/>
          </w:tcPr>
          <w:p w:rsidR="0019002E" w:rsidRPr="00F238DA" w:rsidRDefault="0019002E" w:rsidP="005E4250">
            <w:pPr>
              <w:jc w:val="both"/>
              <w:rPr>
                <w:rFonts w:ascii="標楷體" w:eastAsia="標楷體" w:hAnsi="標楷體"/>
                <w:color w:val="FF0000"/>
                <w:shd w:val="pct15" w:color="auto" w:fill="FFFFFF"/>
              </w:rPr>
            </w:pPr>
          </w:p>
        </w:tc>
        <w:tc>
          <w:tcPr>
            <w:tcW w:w="1980" w:type="dxa"/>
            <w:gridSpan w:val="2"/>
            <w:tcBorders>
              <w:left w:val="double" w:sz="4" w:space="0" w:color="auto"/>
              <w:bottom w:val="double" w:sz="4" w:space="0" w:color="auto"/>
              <w:right w:val="double" w:sz="4" w:space="0" w:color="auto"/>
            </w:tcBorders>
            <w:vAlign w:val="center"/>
          </w:tcPr>
          <w:p w:rsidR="0019002E" w:rsidRPr="00F238DA" w:rsidRDefault="0019002E" w:rsidP="00592C38">
            <w:pPr>
              <w:jc w:val="cente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□是      □否</w:t>
            </w:r>
          </w:p>
        </w:tc>
        <w:tc>
          <w:tcPr>
            <w:tcW w:w="2040" w:type="dxa"/>
            <w:tcBorders>
              <w:left w:val="double" w:sz="4" w:space="0" w:color="auto"/>
              <w:bottom w:val="double" w:sz="4" w:space="0" w:color="auto"/>
              <w:right w:val="double" w:sz="4" w:space="0" w:color="auto"/>
            </w:tcBorders>
            <w:vAlign w:val="center"/>
          </w:tcPr>
          <w:p w:rsidR="0019002E" w:rsidRPr="00F238DA" w:rsidRDefault="0019002E" w:rsidP="00592C38">
            <w:pPr>
              <w:jc w:val="center"/>
              <w:rPr>
                <w:color w:val="FF0000"/>
                <w:shd w:val="pct15" w:color="auto" w:fill="FFFFFF"/>
              </w:rPr>
            </w:pPr>
            <w:r w:rsidRPr="00F238DA">
              <w:rPr>
                <w:rFonts w:ascii="標楷體" w:eastAsia="標楷體" w:hAnsi="標楷體" w:hint="eastAsia"/>
                <w:color w:val="FF0000"/>
                <w:shd w:val="pct15" w:color="auto" w:fill="FFFFFF"/>
              </w:rPr>
              <w:t>□是   □否</w:t>
            </w:r>
          </w:p>
        </w:tc>
      </w:tr>
      <w:tr w:rsidR="0019002E" w:rsidRPr="00F238DA" w:rsidTr="005E4250">
        <w:trPr>
          <w:trHeight w:val="1008"/>
          <w:jc w:val="center"/>
        </w:trPr>
        <w:tc>
          <w:tcPr>
            <w:tcW w:w="1905" w:type="dxa"/>
            <w:gridSpan w:val="2"/>
            <w:tcBorders>
              <w:top w:val="double" w:sz="4" w:space="0" w:color="auto"/>
              <w:left w:val="double" w:sz="4" w:space="0" w:color="auto"/>
              <w:bottom w:val="double" w:sz="4" w:space="0" w:color="auto"/>
              <w:right w:val="double" w:sz="4" w:space="0" w:color="auto"/>
            </w:tcBorders>
            <w:vAlign w:val="center"/>
          </w:tcPr>
          <w:p w:rsidR="0019002E" w:rsidRPr="00F238DA" w:rsidRDefault="0019002E" w:rsidP="005E4250">
            <w:pP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處理改善方式</w:t>
            </w:r>
          </w:p>
        </w:tc>
        <w:tc>
          <w:tcPr>
            <w:tcW w:w="7923" w:type="dxa"/>
            <w:gridSpan w:val="5"/>
            <w:tcBorders>
              <w:top w:val="double" w:sz="4" w:space="0" w:color="auto"/>
              <w:left w:val="double" w:sz="4" w:space="0" w:color="auto"/>
              <w:bottom w:val="double" w:sz="4" w:space="0" w:color="auto"/>
              <w:right w:val="double" w:sz="4" w:space="0" w:color="auto"/>
            </w:tcBorders>
            <w:vAlign w:val="center"/>
          </w:tcPr>
          <w:p w:rsidR="0019002E" w:rsidRPr="00F238DA" w:rsidRDefault="0019002E" w:rsidP="005E4250">
            <w:pP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 xml:space="preserve">□立即處理改善     </w:t>
            </w:r>
          </w:p>
          <w:p w:rsidR="0019002E" w:rsidRPr="00F238DA" w:rsidRDefault="0019002E" w:rsidP="005E4250">
            <w:pP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□請</w:t>
            </w:r>
            <w:r w:rsidR="003A0408">
              <w:rPr>
                <w:rFonts w:ascii="標楷體" w:eastAsia="標楷體" w:hAnsi="標楷體" w:hint="eastAsia"/>
                <w:color w:val="FF0000"/>
                <w:shd w:val="pct15" w:color="auto" w:fill="FFFFFF"/>
              </w:rPr>
              <w:t>工場管理教師</w:t>
            </w:r>
            <w:r w:rsidRPr="00F238DA">
              <w:rPr>
                <w:rFonts w:ascii="標楷體" w:eastAsia="標楷體" w:hAnsi="標楷體" w:hint="eastAsia"/>
                <w:color w:val="FF0000"/>
                <w:shd w:val="pct15" w:color="auto" w:fill="FFFFFF"/>
              </w:rPr>
              <w:t>協作改善</w:t>
            </w:r>
          </w:p>
          <w:p w:rsidR="0019002E" w:rsidRPr="00F238DA" w:rsidRDefault="0019002E" w:rsidP="005E4250">
            <w:pP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□通知總務處協助改善</w:t>
            </w:r>
          </w:p>
          <w:p w:rsidR="0019002E" w:rsidRPr="00F238DA" w:rsidRDefault="0019002E" w:rsidP="005E4250">
            <w:pP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□其他處理方式右方空白處敘述</w:t>
            </w:r>
          </w:p>
        </w:tc>
      </w:tr>
      <w:tr w:rsidR="0019002E" w:rsidRPr="00F238DA" w:rsidTr="00545844">
        <w:trPr>
          <w:trHeight w:val="712"/>
          <w:jc w:val="center"/>
        </w:trPr>
        <w:tc>
          <w:tcPr>
            <w:tcW w:w="1905" w:type="dxa"/>
            <w:gridSpan w:val="2"/>
            <w:tcBorders>
              <w:top w:val="double" w:sz="4" w:space="0" w:color="auto"/>
              <w:left w:val="double" w:sz="4" w:space="0" w:color="auto"/>
              <w:bottom w:val="double" w:sz="4" w:space="0" w:color="auto"/>
              <w:right w:val="double" w:sz="4" w:space="0" w:color="auto"/>
            </w:tcBorders>
            <w:vAlign w:val="center"/>
          </w:tcPr>
          <w:p w:rsidR="0019002E" w:rsidRPr="00F238DA" w:rsidRDefault="0019002E" w:rsidP="005E4250">
            <w:pPr>
              <w:rPr>
                <w:rFonts w:ascii="標楷體" w:eastAsia="標楷體" w:hAnsi="標楷體"/>
                <w:color w:val="FF0000"/>
                <w:shd w:val="pct15" w:color="auto" w:fill="FFFFFF"/>
              </w:rPr>
            </w:pPr>
            <w:r w:rsidRPr="00F238DA">
              <w:rPr>
                <w:rFonts w:ascii="標楷體" w:eastAsia="標楷體" w:hAnsi="標楷體" w:hint="eastAsia"/>
                <w:color w:val="FF0000"/>
                <w:shd w:val="pct15" w:color="auto" w:fill="FFFFFF"/>
              </w:rPr>
              <w:t>改善後情形說明</w:t>
            </w:r>
          </w:p>
        </w:tc>
        <w:tc>
          <w:tcPr>
            <w:tcW w:w="7923" w:type="dxa"/>
            <w:gridSpan w:val="5"/>
            <w:tcBorders>
              <w:top w:val="double" w:sz="4" w:space="0" w:color="auto"/>
              <w:left w:val="double" w:sz="4" w:space="0" w:color="auto"/>
              <w:bottom w:val="double" w:sz="4" w:space="0" w:color="auto"/>
              <w:right w:val="double" w:sz="4" w:space="0" w:color="auto"/>
            </w:tcBorders>
            <w:vAlign w:val="center"/>
          </w:tcPr>
          <w:p w:rsidR="0019002E" w:rsidRPr="00F238DA" w:rsidRDefault="0019002E" w:rsidP="005E4250">
            <w:pPr>
              <w:rPr>
                <w:rFonts w:ascii="標楷體" w:eastAsia="標楷體" w:hAnsi="標楷體"/>
                <w:color w:val="FF0000"/>
                <w:shd w:val="pct15" w:color="auto" w:fill="FFFFFF"/>
              </w:rPr>
            </w:pPr>
          </w:p>
        </w:tc>
      </w:tr>
    </w:tbl>
    <w:p w:rsidR="00A249D8" w:rsidRPr="00F238DA" w:rsidRDefault="003A0408" w:rsidP="00A249D8">
      <w:pPr>
        <w:rPr>
          <w:rFonts w:ascii="標楷體" w:eastAsia="標楷體" w:hAnsi="標楷體"/>
          <w:color w:val="FF0000"/>
          <w:shd w:val="pct15" w:color="auto" w:fill="FFFFFF"/>
        </w:rPr>
      </w:pPr>
      <w:r>
        <w:rPr>
          <w:rFonts w:ascii="標楷體" w:eastAsia="標楷體" w:hAnsi="標楷體" w:hint="eastAsia"/>
          <w:color w:val="FF0000"/>
          <w:shd w:val="pct15" w:color="auto" w:fill="FFFFFF"/>
        </w:rPr>
        <w:t>工場管理教師：</w:t>
      </w:r>
      <w:r w:rsidR="00A249D8" w:rsidRPr="00F238DA">
        <w:rPr>
          <w:rFonts w:ascii="標楷體" w:eastAsia="標楷體" w:hAnsi="標楷體" w:hint="eastAsia"/>
          <w:color w:val="FF0000"/>
          <w:shd w:val="pct15" w:color="auto" w:fill="FFFFFF"/>
        </w:rPr>
        <w:t xml:space="preserve">                  科主任：                     實習主任</w:t>
      </w:r>
    </w:p>
    <w:p w:rsidR="00731624" w:rsidRDefault="00731624" w:rsidP="00731624">
      <w:pPr>
        <w:widowControl/>
        <w:jc w:val="center"/>
        <w:outlineLvl w:val="0"/>
        <w:rPr>
          <w:sz w:val="72"/>
          <w:szCs w:val="72"/>
        </w:rPr>
      </w:pPr>
    </w:p>
    <w:p w:rsidR="004F4B38" w:rsidRDefault="004F4B38" w:rsidP="00731624">
      <w:pPr>
        <w:widowControl/>
        <w:jc w:val="center"/>
        <w:outlineLvl w:val="0"/>
        <w:rPr>
          <w:sz w:val="72"/>
          <w:szCs w:val="72"/>
        </w:rPr>
      </w:pPr>
    </w:p>
    <w:p w:rsidR="00FE2BC0" w:rsidRDefault="00FE2BC0" w:rsidP="002A2CF7">
      <w:pPr>
        <w:widowControl/>
        <w:jc w:val="center"/>
        <w:outlineLvl w:val="1"/>
        <w:rPr>
          <w:sz w:val="72"/>
          <w:szCs w:val="72"/>
        </w:rPr>
      </w:pPr>
    </w:p>
    <w:p w:rsidR="00FE2BC0" w:rsidRDefault="00FE2BC0" w:rsidP="002A2CF7">
      <w:pPr>
        <w:widowControl/>
        <w:jc w:val="center"/>
        <w:outlineLvl w:val="1"/>
        <w:rPr>
          <w:sz w:val="72"/>
          <w:szCs w:val="72"/>
        </w:rPr>
      </w:pPr>
    </w:p>
    <w:p w:rsidR="00FE2BC0" w:rsidRDefault="00FE2BC0" w:rsidP="002A2CF7">
      <w:pPr>
        <w:widowControl/>
        <w:jc w:val="center"/>
        <w:outlineLvl w:val="1"/>
        <w:rPr>
          <w:sz w:val="72"/>
          <w:szCs w:val="72"/>
        </w:rPr>
      </w:pPr>
    </w:p>
    <w:p w:rsidR="009B0973" w:rsidRDefault="004F4B38" w:rsidP="002A2CF7">
      <w:pPr>
        <w:widowControl/>
        <w:jc w:val="center"/>
        <w:outlineLvl w:val="1"/>
        <w:rPr>
          <w:sz w:val="72"/>
          <w:szCs w:val="72"/>
        </w:rPr>
      </w:pPr>
      <w:bookmarkStart w:id="21" w:name="_Toc3790515"/>
      <w:r w:rsidRPr="009B0973">
        <w:rPr>
          <w:rFonts w:hint="eastAsia"/>
          <w:sz w:val="72"/>
          <w:szCs w:val="72"/>
        </w:rPr>
        <w:t>1-11</w:t>
      </w:r>
      <w:r w:rsidR="009B0973" w:rsidRPr="009B0973">
        <w:rPr>
          <w:rFonts w:hint="eastAsia"/>
          <w:sz w:val="72"/>
          <w:szCs w:val="72"/>
        </w:rPr>
        <w:t>教職員工及學生健康管理要點</w:t>
      </w:r>
      <w:bookmarkEnd w:id="21"/>
    </w:p>
    <w:p w:rsidR="009B0973" w:rsidRDefault="009B0973">
      <w:pPr>
        <w:widowControl/>
        <w:rPr>
          <w:sz w:val="72"/>
          <w:szCs w:val="72"/>
        </w:rPr>
      </w:pPr>
      <w:r>
        <w:rPr>
          <w:sz w:val="72"/>
          <w:szCs w:val="72"/>
        </w:rPr>
        <w:br w:type="page"/>
      </w:r>
    </w:p>
    <w:p w:rsidR="009B0973" w:rsidRDefault="00FB1DB3" w:rsidP="009B0973">
      <w:pPr>
        <w:widowControl/>
        <w:snapToGrid w:val="0"/>
        <w:spacing w:line="276" w:lineRule="auto"/>
        <w:rPr>
          <w:rFonts w:eastAsia="標楷體"/>
          <w:b/>
          <w:kern w:val="0"/>
          <w:sz w:val="48"/>
          <w:szCs w:val="48"/>
        </w:rPr>
      </w:pPr>
      <w:r>
        <w:rPr>
          <w:rFonts w:eastAsia="標楷體" w:hint="eastAsia"/>
          <w:b/>
          <w:kern w:val="0"/>
          <w:sz w:val="48"/>
          <w:szCs w:val="48"/>
        </w:rPr>
        <w:lastRenderedPageBreak/>
        <w:t>國立仁愛高級農業</w:t>
      </w:r>
      <w:r w:rsidR="009B0973">
        <w:rPr>
          <w:rFonts w:eastAsia="標楷體" w:hint="eastAsia"/>
          <w:b/>
          <w:kern w:val="0"/>
          <w:sz w:val="48"/>
          <w:szCs w:val="48"/>
        </w:rPr>
        <w:t>職業學校</w:t>
      </w:r>
      <w:r w:rsidR="009B0973">
        <w:rPr>
          <w:rFonts w:eastAsia="標楷體" w:hint="eastAsia"/>
          <w:b/>
          <w:kern w:val="0"/>
          <w:sz w:val="48"/>
          <w:szCs w:val="48"/>
        </w:rPr>
        <w:t>-</w:t>
      </w:r>
    </w:p>
    <w:p w:rsidR="009B0973" w:rsidRDefault="009B0973" w:rsidP="009B0973">
      <w:pPr>
        <w:widowControl/>
        <w:snapToGrid w:val="0"/>
        <w:spacing w:line="276" w:lineRule="auto"/>
        <w:jc w:val="right"/>
        <w:rPr>
          <w:rFonts w:eastAsia="標楷體"/>
          <w:b/>
          <w:kern w:val="0"/>
          <w:sz w:val="48"/>
          <w:szCs w:val="48"/>
        </w:rPr>
      </w:pPr>
      <w:r w:rsidRPr="006F3FFE">
        <w:rPr>
          <w:rFonts w:eastAsia="標楷體"/>
          <w:b/>
          <w:kern w:val="0"/>
          <w:sz w:val="48"/>
          <w:szCs w:val="48"/>
        </w:rPr>
        <w:t>教職員工及學生健康管理</w:t>
      </w:r>
      <w:r w:rsidRPr="006F3FFE">
        <w:rPr>
          <w:rFonts w:eastAsia="標楷體" w:hint="eastAsia"/>
          <w:b/>
          <w:kern w:val="0"/>
          <w:sz w:val="48"/>
          <w:szCs w:val="48"/>
        </w:rPr>
        <w:t>要點</w:t>
      </w:r>
    </w:p>
    <w:p w:rsidR="009B0973" w:rsidRDefault="003A0408" w:rsidP="009B0973">
      <w:pPr>
        <w:spacing w:line="240" w:lineRule="exact"/>
        <w:jc w:val="right"/>
        <w:rPr>
          <w:rFonts w:ascii="標楷體" w:eastAsia="標楷體" w:hAnsi="標楷體"/>
          <w:sz w:val="20"/>
          <w:szCs w:val="20"/>
        </w:rPr>
      </w:pPr>
      <w:r>
        <w:rPr>
          <w:rFonts w:ascii="標楷體" w:eastAsia="標楷體" w:hAnsi="標楷體"/>
          <w:sz w:val="20"/>
          <w:szCs w:val="20"/>
        </w:rPr>
        <w:t xml:space="preserve"> </w:t>
      </w:r>
      <w:r w:rsidR="009B0973" w:rsidRPr="00543D42">
        <w:rPr>
          <w:rFonts w:ascii="標楷體" w:eastAsia="標楷體" w:hAnsi="標楷體" w:hint="eastAsia"/>
          <w:sz w:val="20"/>
          <w:szCs w:val="20"/>
        </w:rPr>
        <w:t>年</w:t>
      </w:r>
      <w:r>
        <w:rPr>
          <w:rFonts w:ascii="標楷體" w:eastAsia="標楷體" w:hAnsi="標楷體"/>
          <w:sz w:val="20"/>
          <w:szCs w:val="20"/>
        </w:rPr>
        <w:t xml:space="preserve"> </w:t>
      </w:r>
      <w:r w:rsidR="009B0973" w:rsidRPr="00543D42">
        <w:rPr>
          <w:rFonts w:ascii="標楷體" w:eastAsia="標楷體" w:hAnsi="標楷體" w:hint="eastAsia"/>
          <w:sz w:val="20"/>
          <w:szCs w:val="20"/>
        </w:rPr>
        <w:t>月</w:t>
      </w:r>
      <w:r>
        <w:rPr>
          <w:rFonts w:ascii="標楷體" w:eastAsia="標楷體" w:hAnsi="標楷體"/>
          <w:sz w:val="20"/>
          <w:szCs w:val="20"/>
        </w:rPr>
        <w:t xml:space="preserve"> </w:t>
      </w:r>
      <w:r w:rsidR="009B0973" w:rsidRPr="00543D42">
        <w:rPr>
          <w:rFonts w:ascii="標楷體" w:eastAsia="標楷體" w:hAnsi="標楷體" w:hint="eastAsia"/>
          <w:sz w:val="20"/>
          <w:szCs w:val="20"/>
        </w:rPr>
        <w:t>日</w:t>
      </w:r>
      <w:r w:rsidR="005C7B9C">
        <w:rPr>
          <w:rFonts w:ascii="標楷體" w:eastAsia="標楷體" w:hAnsi="標楷體" w:hint="eastAsia"/>
          <w:sz w:val="20"/>
          <w:szCs w:val="20"/>
        </w:rPr>
        <w:t>行政會議訂定</w:t>
      </w:r>
    </w:p>
    <w:p w:rsidR="00B4708C" w:rsidRPr="00673330" w:rsidRDefault="003A0408" w:rsidP="003A0408">
      <w:pPr>
        <w:wordWrap w:val="0"/>
        <w:spacing w:line="240" w:lineRule="exact"/>
        <w:jc w:val="right"/>
        <w:rPr>
          <w:rFonts w:ascii="標楷體" w:eastAsia="標楷體" w:hAnsi="標楷體" w:cs="Times New Roman"/>
          <w:color w:val="FF0000"/>
          <w:sz w:val="20"/>
          <w:szCs w:val="20"/>
          <w:shd w:val="pct15" w:color="auto" w:fill="FFFFFF"/>
        </w:rPr>
      </w:pPr>
      <w:r>
        <w:rPr>
          <w:rFonts w:ascii="標楷體" w:eastAsia="標楷體" w:hAnsi="標楷體" w:cs="Times New Roman"/>
          <w:color w:val="FF0000"/>
          <w:sz w:val="20"/>
          <w:szCs w:val="20"/>
          <w:shd w:val="pct15" w:color="auto" w:fill="FFFFFF"/>
        </w:rPr>
        <w:t xml:space="preserve"> </w:t>
      </w:r>
    </w:p>
    <w:p w:rsidR="009D3D7C" w:rsidRPr="00B4708C" w:rsidRDefault="009D3D7C" w:rsidP="009B0973">
      <w:pPr>
        <w:spacing w:line="240" w:lineRule="exact"/>
        <w:jc w:val="right"/>
        <w:rPr>
          <w:rFonts w:ascii="標楷體" w:eastAsia="標楷體" w:hAnsi="標楷體"/>
          <w:sz w:val="20"/>
          <w:szCs w:val="20"/>
        </w:rPr>
      </w:pPr>
    </w:p>
    <w:p w:rsidR="009B0973" w:rsidRPr="00543D42" w:rsidRDefault="009B0973" w:rsidP="009B0973">
      <w:pPr>
        <w:widowControl/>
        <w:snapToGrid w:val="0"/>
        <w:spacing w:line="240" w:lineRule="exact"/>
        <w:jc w:val="right"/>
        <w:rPr>
          <w:rFonts w:eastAsia="標楷體"/>
          <w:b/>
          <w:kern w:val="0"/>
          <w:sz w:val="48"/>
          <w:szCs w:val="48"/>
        </w:rPr>
      </w:pPr>
    </w:p>
    <w:p w:rsidR="009B0973" w:rsidRPr="00827921" w:rsidRDefault="009B0973" w:rsidP="001B0DF1">
      <w:pPr>
        <w:numPr>
          <w:ilvl w:val="0"/>
          <w:numId w:val="122"/>
        </w:numPr>
        <w:tabs>
          <w:tab w:val="clear" w:pos="360"/>
          <w:tab w:val="num" w:pos="567"/>
        </w:tabs>
        <w:adjustRightInd w:val="0"/>
        <w:spacing w:before="120" w:line="276" w:lineRule="auto"/>
        <w:ind w:left="567" w:hanging="567"/>
        <w:textAlignment w:val="baseline"/>
        <w:rPr>
          <w:rFonts w:eastAsia="標楷體"/>
          <w:b/>
        </w:rPr>
      </w:pPr>
      <w:r w:rsidRPr="00827921">
        <w:rPr>
          <w:rFonts w:eastAsia="標楷體"/>
          <w:b/>
        </w:rPr>
        <w:t>目的：</w:t>
      </w:r>
    </w:p>
    <w:p w:rsidR="009B0973" w:rsidRPr="00827921" w:rsidRDefault="009B0973" w:rsidP="009B0973">
      <w:pPr>
        <w:snapToGrid w:val="0"/>
        <w:spacing w:line="276" w:lineRule="auto"/>
        <w:ind w:left="426" w:firstLineChars="176" w:firstLine="422"/>
        <w:rPr>
          <w:rFonts w:eastAsia="標楷體"/>
        </w:rPr>
      </w:pPr>
      <w:r w:rsidRPr="00827921">
        <w:rPr>
          <w:rFonts w:eastAsia="標楷體"/>
        </w:rPr>
        <w:t>本辦法之訂定為了解</w:t>
      </w:r>
      <w:r w:rsidRPr="00827921">
        <w:rPr>
          <w:rFonts w:eastAsia="標楷體" w:hint="eastAsia"/>
        </w:rPr>
        <w:t>校內工作者</w:t>
      </w:r>
      <w:r w:rsidRPr="00827921">
        <w:rPr>
          <w:rFonts w:eastAsia="標楷體" w:hint="eastAsia"/>
        </w:rPr>
        <w:t>(</w:t>
      </w:r>
      <w:r w:rsidRPr="00827921">
        <w:rPr>
          <w:rFonts w:eastAsia="標楷體" w:hint="eastAsia"/>
        </w:rPr>
        <w:t>如：教職、員工與學生等</w:t>
      </w:r>
      <w:r w:rsidRPr="00827921">
        <w:rPr>
          <w:rFonts w:eastAsia="標楷體" w:hint="eastAsia"/>
        </w:rPr>
        <w:t>)</w:t>
      </w:r>
      <w:r w:rsidRPr="00827921">
        <w:rPr>
          <w:rFonts w:eastAsia="標楷體"/>
        </w:rPr>
        <w:t>身體健康狀況，</w:t>
      </w:r>
      <w:r w:rsidRPr="00827921">
        <w:rPr>
          <w:rFonts w:eastAsia="標楷體" w:hint="eastAsia"/>
        </w:rPr>
        <w:t>應</w:t>
      </w:r>
      <w:r>
        <w:rPr>
          <w:rFonts w:eastAsia="標楷體" w:hint="eastAsia"/>
        </w:rPr>
        <w:t>作</w:t>
      </w:r>
      <w:r w:rsidRPr="00827921">
        <w:rPr>
          <w:rFonts w:eastAsia="標楷體"/>
        </w:rPr>
        <w:t>為工作作業安排之參考，並防止職業病及傳染病發生，建立完善之健康管理制度以維護</w:t>
      </w:r>
      <w:r w:rsidRPr="00827921">
        <w:rPr>
          <w:rFonts w:eastAsia="標楷體" w:hint="eastAsia"/>
        </w:rPr>
        <w:t>校內工作者</w:t>
      </w:r>
      <w:r w:rsidRPr="00827921">
        <w:rPr>
          <w:rFonts w:eastAsia="標楷體"/>
        </w:rPr>
        <w:t>身心健康。</w:t>
      </w:r>
    </w:p>
    <w:p w:rsidR="009B0973" w:rsidRPr="00827921" w:rsidRDefault="009B0973" w:rsidP="001B0DF1">
      <w:pPr>
        <w:numPr>
          <w:ilvl w:val="0"/>
          <w:numId w:val="122"/>
        </w:numPr>
        <w:tabs>
          <w:tab w:val="clear" w:pos="360"/>
          <w:tab w:val="num" w:pos="567"/>
        </w:tabs>
        <w:adjustRightInd w:val="0"/>
        <w:spacing w:before="120" w:line="276" w:lineRule="auto"/>
        <w:ind w:left="567" w:hanging="567"/>
        <w:textAlignment w:val="baseline"/>
        <w:rPr>
          <w:rFonts w:eastAsia="標楷體"/>
          <w:b/>
        </w:rPr>
      </w:pPr>
      <w:r w:rsidRPr="00827921">
        <w:rPr>
          <w:rFonts w:eastAsia="標楷體"/>
          <w:b/>
        </w:rPr>
        <w:t>範圍：</w:t>
      </w:r>
    </w:p>
    <w:p w:rsidR="009B0973" w:rsidRPr="00827921" w:rsidRDefault="009B0973" w:rsidP="009B0973">
      <w:pPr>
        <w:snapToGrid w:val="0"/>
        <w:spacing w:line="276" w:lineRule="auto"/>
        <w:ind w:left="426" w:firstLineChars="176" w:firstLine="422"/>
        <w:rPr>
          <w:rFonts w:eastAsia="標楷體"/>
        </w:rPr>
      </w:pPr>
      <w:r w:rsidRPr="00827921">
        <w:rPr>
          <w:rFonts w:eastAsia="標楷體"/>
        </w:rPr>
        <w:t>本校新進、在職、及從事特別危害健康作業之</w:t>
      </w:r>
      <w:r w:rsidRPr="00827921">
        <w:rPr>
          <w:rFonts w:eastAsia="標楷體" w:hint="eastAsia"/>
        </w:rPr>
        <w:t>校內工作者</w:t>
      </w:r>
      <w:r w:rsidRPr="00827921">
        <w:rPr>
          <w:rFonts w:eastAsia="標楷體"/>
        </w:rPr>
        <w:t>。</w:t>
      </w:r>
    </w:p>
    <w:p w:rsidR="009B0973" w:rsidRPr="00827921" w:rsidRDefault="009B0973" w:rsidP="001B0DF1">
      <w:pPr>
        <w:numPr>
          <w:ilvl w:val="0"/>
          <w:numId w:val="122"/>
        </w:numPr>
        <w:tabs>
          <w:tab w:val="clear" w:pos="360"/>
          <w:tab w:val="num" w:pos="567"/>
        </w:tabs>
        <w:adjustRightInd w:val="0"/>
        <w:spacing w:before="120" w:line="276" w:lineRule="auto"/>
        <w:ind w:left="567" w:hanging="567"/>
        <w:textAlignment w:val="baseline"/>
        <w:rPr>
          <w:rFonts w:eastAsia="標楷體"/>
          <w:b/>
        </w:rPr>
      </w:pPr>
      <w:r w:rsidRPr="00827921">
        <w:rPr>
          <w:rFonts w:eastAsia="標楷體"/>
          <w:b/>
        </w:rPr>
        <w:t>參考文件：</w:t>
      </w:r>
    </w:p>
    <w:p w:rsidR="009B0973" w:rsidRPr="00827921" w:rsidRDefault="009B0973" w:rsidP="009B0973">
      <w:pPr>
        <w:snapToGrid w:val="0"/>
        <w:spacing w:line="276" w:lineRule="auto"/>
        <w:ind w:left="426" w:firstLineChars="176" w:firstLine="422"/>
        <w:rPr>
          <w:rFonts w:eastAsia="標楷體"/>
        </w:rPr>
      </w:pPr>
      <w:r w:rsidRPr="00827921">
        <w:rPr>
          <w:rFonts w:eastAsia="標楷體"/>
        </w:rPr>
        <w:t>勞工健康保護規則</w:t>
      </w:r>
      <w:r w:rsidRPr="00827921">
        <w:rPr>
          <w:rFonts w:eastAsia="標楷體" w:hint="eastAsia"/>
        </w:rPr>
        <w:t>。</w:t>
      </w:r>
    </w:p>
    <w:p w:rsidR="009B0973" w:rsidRPr="00827921" w:rsidRDefault="009B0973" w:rsidP="001B0DF1">
      <w:pPr>
        <w:numPr>
          <w:ilvl w:val="0"/>
          <w:numId w:val="122"/>
        </w:numPr>
        <w:tabs>
          <w:tab w:val="clear" w:pos="360"/>
          <w:tab w:val="num" w:pos="567"/>
        </w:tabs>
        <w:adjustRightInd w:val="0"/>
        <w:spacing w:before="120" w:line="276" w:lineRule="auto"/>
        <w:ind w:left="567" w:hanging="567"/>
        <w:textAlignment w:val="baseline"/>
        <w:rPr>
          <w:rFonts w:eastAsia="標楷體"/>
          <w:b/>
        </w:rPr>
      </w:pPr>
      <w:r w:rsidRPr="00827921">
        <w:rPr>
          <w:rFonts w:eastAsia="標楷體"/>
          <w:b/>
        </w:rPr>
        <w:t>作業流程：</w:t>
      </w:r>
    </w:p>
    <w:p w:rsidR="009B0973" w:rsidRPr="00827921" w:rsidRDefault="009B0973" w:rsidP="009B0973">
      <w:pPr>
        <w:spacing w:line="276" w:lineRule="auto"/>
        <w:ind w:left="397"/>
        <w:jc w:val="both"/>
        <w:rPr>
          <w:rFonts w:eastAsia="標楷體"/>
        </w:rPr>
      </w:pPr>
      <w:r w:rsidRPr="00827921">
        <w:rPr>
          <w:rFonts w:eastAsia="標楷體"/>
        </w:rPr>
        <w:t>一般及特殊定期健康檢查辦法</w:t>
      </w:r>
      <w:r w:rsidR="00515433" w:rsidRPr="00515433">
        <w:rPr>
          <w:rFonts w:eastAsia="標楷體" w:hint="eastAsia"/>
          <w:color w:val="FF0000"/>
          <w:shd w:val="pct15" w:color="auto" w:fill="FFFFFF"/>
        </w:rPr>
        <w:t>，如圖</w:t>
      </w:r>
      <w:r w:rsidR="00515433" w:rsidRPr="00515433">
        <w:rPr>
          <w:rFonts w:eastAsia="標楷體" w:hint="eastAsia"/>
          <w:color w:val="FF0000"/>
          <w:shd w:val="pct15" w:color="auto" w:fill="FFFFFF"/>
        </w:rPr>
        <w:t>1</w:t>
      </w:r>
      <w:r w:rsidR="00515433" w:rsidRPr="00515433">
        <w:rPr>
          <w:rFonts w:eastAsia="標楷體" w:hint="eastAsia"/>
          <w:color w:val="FF0000"/>
          <w:shd w:val="pct15" w:color="auto" w:fill="FFFFFF"/>
        </w:rPr>
        <w:t>。</w:t>
      </w:r>
    </w:p>
    <w:p w:rsidR="009B0973" w:rsidRPr="00827921" w:rsidRDefault="009B0973" w:rsidP="009B0973">
      <w:pPr>
        <w:pStyle w:val="a3"/>
        <w:tabs>
          <w:tab w:val="left" w:pos="900"/>
        </w:tabs>
        <w:adjustRightInd w:val="0"/>
        <w:spacing w:before="120" w:line="276" w:lineRule="auto"/>
        <w:ind w:leftChars="0" w:left="340"/>
        <w:textAlignment w:val="baseline"/>
        <w:rPr>
          <w:rFonts w:eastAsia="標楷體"/>
          <w:b/>
          <w:spacing w:val="20"/>
        </w:rPr>
      </w:pPr>
      <w:r w:rsidRPr="00827921">
        <w:rPr>
          <w:rFonts w:eastAsia="標楷體"/>
          <w:b/>
          <w:spacing w:val="20"/>
        </w:rPr>
        <w:t>4.1</w:t>
      </w:r>
      <w:r w:rsidRPr="00827921">
        <w:rPr>
          <w:rFonts w:eastAsia="標楷體"/>
          <w:b/>
          <w:spacing w:val="20"/>
        </w:rPr>
        <w:t>權責：</w:t>
      </w:r>
    </w:p>
    <w:p w:rsidR="009B0973" w:rsidRPr="00827921" w:rsidRDefault="009B0973" w:rsidP="009B0973">
      <w:pPr>
        <w:tabs>
          <w:tab w:val="left" w:pos="1560"/>
        </w:tabs>
        <w:adjustRightInd w:val="0"/>
        <w:spacing w:before="120" w:line="276" w:lineRule="auto"/>
        <w:ind w:leftChars="353" w:left="1555" w:hangingChars="253" w:hanging="708"/>
        <w:textAlignment w:val="baseline"/>
        <w:rPr>
          <w:rFonts w:eastAsia="標楷體"/>
          <w:spacing w:val="20"/>
        </w:rPr>
      </w:pPr>
      <w:r w:rsidRPr="00DB4C08">
        <w:rPr>
          <w:rFonts w:eastAsia="標楷體"/>
          <w:color w:val="FF0000"/>
          <w:spacing w:val="20"/>
          <w:shd w:val="pct15" w:color="auto" w:fill="FFFFFF"/>
        </w:rPr>
        <w:t>4.</w:t>
      </w:r>
      <w:r w:rsidR="00DB4C08" w:rsidRPr="00DB4C08">
        <w:rPr>
          <w:rFonts w:eastAsia="標楷體"/>
          <w:color w:val="FF0000"/>
          <w:spacing w:val="20"/>
          <w:shd w:val="pct15" w:color="auto" w:fill="FFFFFF"/>
        </w:rPr>
        <w:t>1</w:t>
      </w:r>
      <w:r w:rsidRPr="00DB4C08">
        <w:rPr>
          <w:rFonts w:eastAsia="標楷體"/>
          <w:color w:val="FF0000"/>
          <w:spacing w:val="20"/>
          <w:shd w:val="pct15" w:color="auto" w:fill="FFFFFF"/>
        </w:rPr>
        <w:t>.1</w:t>
      </w:r>
      <w:r w:rsidRPr="006F3FFE">
        <w:rPr>
          <w:rFonts w:eastAsia="標楷體"/>
          <w:spacing w:val="20"/>
        </w:rPr>
        <w:t>職業安全衛生管理單位</w:t>
      </w:r>
      <w:r w:rsidRPr="00827921">
        <w:rPr>
          <w:rFonts w:eastAsia="標楷體"/>
          <w:spacing w:val="20"/>
        </w:rPr>
        <w:t>：一般體格及特殊體格檢查結果之通知、規劃辦理定期健康檢查、保存健康檢查記錄、並分析整理與追蹤健康檢查結果。</w:t>
      </w:r>
    </w:p>
    <w:p w:rsidR="009B0973" w:rsidRPr="00827921" w:rsidRDefault="009B0973" w:rsidP="009B0973">
      <w:pPr>
        <w:pStyle w:val="a3"/>
        <w:tabs>
          <w:tab w:val="left" w:pos="900"/>
        </w:tabs>
        <w:adjustRightInd w:val="0"/>
        <w:spacing w:before="120" w:line="276" w:lineRule="auto"/>
        <w:ind w:leftChars="0" w:left="340"/>
        <w:textAlignment w:val="baseline"/>
        <w:rPr>
          <w:rFonts w:eastAsia="標楷體"/>
          <w:b/>
          <w:spacing w:val="20"/>
        </w:rPr>
      </w:pPr>
      <w:r w:rsidRPr="00827921">
        <w:rPr>
          <w:rFonts w:eastAsia="標楷體"/>
          <w:b/>
          <w:spacing w:val="20"/>
        </w:rPr>
        <w:t>4.2</w:t>
      </w:r>
      <w:r w:rsidRPr="00827921">
        <w:rPr>
          <w:rFonts w:eastAsia="標楷體"/>
          <w:b/>
          <w:spacing w:val="20"/>
        </w:rPr>
        <w:t>定義：</w:t>
      </w:r>
    </w:p>
    <w:p w:rsidR="009B0973" w:rsidRPr="00827921" w:rsidRDefault="009B0973" w:rsidP="009B0973">
      <w:pPr>
        <w:tabs>
          <w:tab w:val="left" w:pos="900"/>
          <w:tab w:val="num" w:pos="1694"/>
        </w:tabs>
        <w:adjustRightInd w:val="0"/>
        <w:spacing w:before="120" w:line="276" w:lineRule="auto"/>
        <w:ind w:firstLineChars="300" w:firstLine="841"/>
        <w:textAlignment w:val="baseline"/>
        <w:rPr>
          <w:rFonts w:eastAsia="標楷體"/>
          <w:b/>
          <w:spacing w:val="20"/>
        </w:rPr>
      </w:pPr>
      <w:r w:rsidRPr="00DB4C08">
        <w:rPr>
          <w:rFonts w:eastAsia="標楷體"/>
          <w:b/>
          <w:color w:val="FF0000"/>
          <w:spacing w:val="20"/>
          <w:shd w:val="pct15" w:color="auto" w:fill="FFFFFF"/>
        </w:rPr>
        <w:t>4.</w:t>
      </w:r>
      <w:r w:rsidR="00DB4C08" w:rsidRPr="00DB4C08">
        <w:rPr>
          <w:rFonts w:eastAsia="標楷體"/>
          <w:b/>
          <w:color w:val="FF0000"/>
          <w:spacing w:val="20"/>
          <w:shd w:val="pct15" w:color="auto" w:fill="FFFFFF"/>
        </w:rPr>
        <w:t>2</w:t>
      </w:r>
      <w:r w:rsidRPr="00DB4C08">
        <w:rPr>
          <w:rFonts w:eastAsia="標楷體"/>
          <w:b/>
          <w:color w:val="FF0000"/>
          <w:spacing w:val="20"/>
          <w:shd w:val="pct15" w:color="auto" w:fill="FFFFFF"/>
        </w:rPr>
        <w:t>.1</w:t>
      </w:r>
      <w:r w:rsidRPr="00827921">
        <w:rPr>
          <w:rFonts w:eastAsia="標楷體"/>
          <w:b/>
          <w:spacing w:val="20"/>
        </w:rPr>
        <w:t xml:space="preserve"> </w:t>
      </w:r>
      <w:r w:rsidRPr="00827921">
        <w:rPr>
          <w:rFonts w:eastAsia="標楷體"/>
          <w:b/>
          <w:spacing w:val="20"/>
        </w:rPr>
        <w:t>體格檢查：</w:t>
      </w:r>
    </w:p>
    <w:p w:rsidR="009B0973" w:rsidRPr="00827921" w:rsidRDefault="009B0973" w:rsidP="001B0DF1">
      <w:pPr>
        <w:numPr>
          <w:ilvl w:val="4"/>
          <w:numId w:val="126"/>
        </w:numPr>
        <w:tabs>
          <w:tab w:val="clear" w:pos="1607"/>
          <w:tab w:val="num" w:pos="1985"/>
        </w:tabs>
        <w:adjustRightInd w:val="0"/>
        <w:spacing w:before="120" w:line="276" w:lineRule="auto"/>
        <w:ind w:left="1985" w:hanging="425"/>
        <w:textAlignment w:val="baseline"/>
        <w:rPr>
          <w:rFonts w:eastAsia="標楷體"/>
          <w:spacing w:val="20"/>
        </w:rPr>
      </w:pPr>
      <w:r w:rsidRPr="00827921">
        <w:rPr>
          <w:rFonts w:eastAsia="標楷體"/>
        </w:rPr>
        <w:t>一般體格檢查：為僱用</w:t>
      </w:r>
      <w:r w:rsidRPr="00827921">
        <w:rPr>
          <w:rFonts w:eastAsia="標楷體" w:hint="eastAsia"/>
        </w:rPr>
        <w:t>校內工作者時</w:t>
      </w:r>
      <w:r w:rsidRPr="00827921">
        <w:rPr>
          <w:rFonts w:eastAsia="標楷體"/>
        </w:rPr>
        <w:t>，為識別</w:t>
      </w:r>
      <w:r w:rsidRPr="00827921">
        <w:rPr>
          <w:rFonts w:eastAsia="標楷體" w:hint="eastAsia"/>
        </w:rPr>
        <w:t>其</w:t>
      </w:r>
      <w:r w:rsidRPr="00827921">
        <w:rPr>
          <w:rFonts w:eastAsia="標楷體"/>
        </w:rPr>
        <w:t>工作適性之身體檢查。</w:t>
      </w:r>
    </w:p>
    <w:p w:rsidR="009B0973" w:rsidRPr="00827921" w:rsidRDefault="009B0973" w:rsidP="001B0DF1">
      <w:pPr>
        <w:numPr>
          <w:ilvl w:val="4"/>
          <w:numId w:val="126"/>
        </w:numPr>
        <w:tabs>
          <w:tab w:val="clear" w:pos="1607"/>
          <w:tab w:val="num" w:pos="1985"/>
        </w:tabs>
        <w:adjustRightInd w:val="0"/>
        <w:spacing w:before="120" w:line="276" w:lineRule="auto"/>
        <w:ind w:left="1985" w:hanging="425"/>
        <w:textAlignment w:val="baseline"/>
        <w:rPr>
          <w:rFonts w:eastAsia="標楷體"/>
          <w:spacing w:val="20"/>
        </w:rPr>
      </w:pPr>
      <w:r w:rsidRPr="00827921">
        <w:rPr>
          <w:rFonts w:eastAsia="標楷體"/>
        </w:rPr>
        <w:t>特殊體格檢查：為僱用</w:t>
      </w:r>
      <w:r w:rsidRPr="00827921">
        <w:rPr>
          <w:rFonts w:eastAsia="標楷體" w:hint="eastAsia"/>
        </w:rPr>
        <w:t>校內工作者</w:t>
      </w:r>
      <w:r w:rsidRPr="00827921">
        <w:rPr>
          <w:rFonts w:eastAsia="標楷體"/>
        </w:rPr>
        <w:t>或其變更作業，從事危害健康作業，就其危害項目實施之身體檢查。</w:t>
      </w:r>
    </w:p>
    <w:p w:rsidR="009B0973" w:rsidRPr="005F69AE" w:rsidRDefault="009B0973" w:rsidP="009B0973">
      <w:pPr>
        <w:tabs>
          <w:tab w:val="left" w:pos="900"/>
          <w:tab w:val="num" w:pos="1694"/>
        </w:tabs>
        <w:adjustRightInd w:val="0"/>
        <w:spacing w:before="120" w:line="276" w:lineRule="auto"/>
        <w:ind w:firstLineChars="300" w:firstLine="841"/>
        <w:textAlignment w:val="baseline"/>
        <w:rPr>
          <w:rFonts w:eastAsia="標楷體"/>
          <w:b/>
          <w:spacing w:val="20"/>
        </w:rPr>
      </w:pPr>
      <w:r w:rsidRPr="00DB4C08">
        <w:rPr>
          <w:rFonts w:eastAsia="標楷體"/>
          <w:b/>
          <w:color w:val="FF0000"/>
          <w:spacing w:val="20"/>
          <w:shd w:val="pct15" w:color="auto" w:fill="FFFFFF"/>
        </w:rPr>
        <w:t>4.</w:t>
      </w:r>
      <w:r w:rsidR="00DB4C08" w:rsidRPr="00DB4C08">
        <w:rPr>
          <w:rFonts w:eastAsia="標楷體"/>
          <w:b/>
          <w:color w:val="FF0000"/>
          <w:spacing w:val="20"/>
          <w:shd w:val="pct15" w:color="auto" w:fill="FFFFFF"/>
        </w:rPr>
        <w:t>2</w:t>
      </w:r>
      <w:r w:rsidRPr="00DB4C08">
        <w:rPr>
          <w:rFonts w:eastAsia="標楷體"/>
          <w:b/>
          <w:color w:val="FF0000"/>
          <w:spacing w:val="20"/>
          <w:shd w:val="pct15" w:color="auto" w:fill="FFFFFF"/>
        </w:rPr>
        <w:t>.2</w:t>
      </w:r>
      <w:r w:rsidRPr="00827921">
        <w:rPr>
          <w:rFonts w:eastAsia="標楷體"/>
          <w:b/>
          <w:spacing w:val="20"/>
        </w:rPr>
        <w:t>定期健康檢查：</w:t>
      </w:r>
    </w:p>
    <w:p w:rsidR="009B0973" w:rsidRPr="00727EEA" w:rsidRDefault="009B0973" w:rsidP="001B0DF1">
      <w:pPr>
        <w:numPr>
          <w:ilvl w:val="4"/>
          <w:numId w:val="127"/>
        </w:numPr>
        <w:tabs>
          <w:tab w:val="clear" w:pos="1607"/>
          <w:tab w:val="num" w:pos="1985"/>
        </w:tabs>
        <w:adjustRightInd w:val="0"/>
        <w:spacing w:before="120" w:line="276" w:lineRule="auto"/>
        <w:ind w:left="1985" w:hanging="425"/>
        <w:textAlignment w:val="baseline"/>
        <w:rPr>
          <w:rFonts w:eastAsia="標楷體"/>
          <w:color w:val="FF0000"/>
        </w:rPr>
      </w:pPr>
      <w:r w:rsidRPr="005F69AE">
        <w:rPr>
          <w:rFonts w:eastAsia="標楷體"/>
        </w:rPr>
        <w:t>一般定期健康檢查：指非從事特別危害健康作業，且到職日滿一年者</w:t>
      </w:r>
      <w:r w:rsidRPr="00827921">
        <w:rPr>
          <w:rFonts w:eastAsia="標楷體"/>
        </w:rPr>
        <w:t>之</w:t>
      </w:r>
      <w:r w:rsidRPr="00827921">
        <w:rPr>
          <w:rFonts w:eastAsia="標楷體" w:hint="eastAsia"/>
        </w:rPr>
        <w:t>校內工作者</w:t>
      </w:r>
      <w:r w:rsidRPr="00827921">
        <w:rPr>
          <w:rFonts w:eastAsia="標楷體"/>
        </w:rPr>
        <w:t>，於一定期間所實施之一般健康檢查。</w:t>
      </w:r>
    </w:p>
    <w:p w:rsidR="00727EEA" w:rsidRPr="00DB4C08" w:rsidRDefault="00727EEA" w:rsidP="001B0DF1">
      <w:pPr>
        <w:numPr>
          <w:ilvl w:val="4"/>
          <w:numId w:val="127"/>
        </w:numPr>
        <w:tabs>
          <w:tab w:val="clear" w:pos="1607"/>
          <w:tab w:val="num" w:pos="1985"/>
        </w:tabs>
        <w:adjustRightInd w:val="0"/>
        <w:spacing w:before="120" w:line="276" w:lineRule="auto"/>
        <w:ind w:left="1985" w:hanging="425"/>
        <w:textAlignment w:val="baseline"/>
        <w:rPr>
          <w:rFonts w:eastAsia="標楷體"/>
          <w:color w:val="FF0000"/>
          <w:shd w:val="pct15" w:color="auto" w:fill="FFFFFF"/>
        </w:rPr>
      </w:pPr>
      <w:r w:rsidRPr="00DB4C08">
        <w:rPr>
          <w:rFonts w:eastAsia="標楷體" w:hint="eastAsia"/>
          <w:color w:val="FF0000"/>
          <w:shd w:val="pct15" w:color="auto" w:fill="FFFFFF"/>
        </w:rPr>
        <w:t>在職工作者應定期實施一般健康檢查，檢查頻率</w:t>
      </w:r>
      <w:r w:rsidR="005F69AE" w:rsidRPr="00DB4C08">
        <w:rPr>
          <w:rFonts w:eastAsia="標楷體" w:hint="eastAsia"/>
          <w:color w:val="FF0000"/>
          <w:shd w:val="pct15" w:color="auto" w:fill="FFFFFF"/>
        </w:rPr>
        <w:t>：</w:t>
      </w:r>
    </w:p>
    <w:p w:rsidR="005F69AE" w:rsidRPr="00DB4C08" w:rsidRDefault="00DB4C08" w:rsidP="00DB4C08">
      <w:pPr>
        <w:adjustRightInd w:val="0"/>
        <w:spacing w:before="120" w:line="276" w:lineRule="auto"/>
        <w:ind w:leftChars="700" w:left="1680"/>
        <w:textAlignment w:val="baseline"/>
        <w:rPr>
          <w:rFonts w:eastAsia="標楷體"/>
          <w:color w:val="FF0000"/>
          <w:shd w:val="pct15" w:color="auto" w:fill="FFFFFF"/>
        </w:rPr>
      </w:pPr>
      <w:r w:rsidRPr="00DB4C08">
        <w:rPr>
          <w:rFonts w:eastAsia="標楷體" w:hint="eastAsia"/>
          <w:color w:val="FF0000"/>
          <w:shd w:val="pct15" w:color="auto" w:fill="FFFFFF"/>
        </w:rPr>
        <w:lastRenderedPageBreak/>
        <w:t>(</w:t>
      </w:r>
      <w:r w:rsidRPr="00DB4C08">
        <w:rPr>
          <w:rFonts w:ascii="新細明體" w:eastAsia="新細明體" w:hAnsi="新細明體" w:cs="新細明體" w:hint="eastAsia"/>
          <w:color w:val="FF0000"/>
          <w:shd w:val="pct15" w:color="auto" w:fill="FFFFFF"/>
          <w:lang w:eastAsia="ja-JP"/>
        </w:rPr>
        <w:t>ⅰ</w:t>
      </w:r>
      <w:r w:rsidRPr="00DB4C08">
        <w:rPr>
          <w:rFonts w:ascii="新細明體" w:hAnsi="新細明體" w:cs="新細明體" w:hint="eastAsia"/>
          <w:color w:val="FF0000"/>
          <w:shd w:val="pct15" w:color="auto" w:fill="FFFFFF"/>
        </w:rPr>
        <w:t>)</w:t>
      </w:r>
      <w:r w:rsidR="005F69AE" w:rsidRPr="00DB4C08">
        <w:rPr>
          <w:rFonts w:eastAsia="標楷體" w:hint="eastAsia"/>
          <w:color w:val="FF0000"/>
          <w:shd w:val="pct15" w:color="auto" w:fill="FFFFFF"/>
        </w:rPr>
        <w:t>年滿</w:t>
      </w:r>
      <w:r w:rsidR="005F69AE" w:rsidRPr="00DB4C08">
        <w:rPr>
          <w:rFonts w:eastAsia="標楷體" w:hint="eastAsia"/>
          <w:color w:val="FF0000"/>
          <w:shd w:val="pct15" w:color="auto" w:fill="FFFFFF"/>
        </w:rPr>
        <w:t>65</w:t>
      </w:r>
      <w:r w:rsidR="005F69AE" w:rsidRPr="00DB4C08">
        <w:rPr>
          <w:rFonts w:eastAsia="標楷體" w:hint="eastAsia"/>
          <w:color w:val="FF0000"/>
          <w:shd w:val="pct15" w:color="auto" w:fill="FFFFFF"/>
        </w:rPr>
        <w:t>歲者，每年檢查一次。</w:t>
      </w:r>
    </w:p>
    <w:p w:rsidR="005F69AE" w:rsidRPr="00DB4C08" w:rsidRDefault="00DB4C08" w:rsidP="00DB4C08">
      <w:pPr>
        <w:adjustRightInd w:val="0"/>
        <w:spacing w:before="120" w:line="276" w:lineRule="auto"/>
        <w:ind w:leftChars="700" w:left="1680"/>
        <w:textAlignment w:val="baseline"/>
        <w:rPr>
          <w:rFonts w:eastAsia="標楷體"/>
          <w:color w:val="FF0000"/>
          <w:shd w:val="pct15" w:color="auto" w:fill="FFFFFF"/>
        </w:rPr>
      </w:pPr>
      <w:r w:rsidRPr="00DB4C08">
        <w:rPr>
          <w:rFonts w:eastAsia="標楷體"/>
          <w:color w:val="FF0000"/>
          <w:shd w:val="pct15" w:color="auto" w:fill="FFFFFF"/>
        </w:rPr>
        <w:t>(</w:t>
      </w:r>
      <w:r w:rsidRPr="00DB4C08">
        <w:rPr>
          <w:rFonts w:ascii="新細明體" w:eastAsia="新細明體" w:hAnsi="新細明體" w:cs="新細明體" w:hint="eastAsia"/>
          <w:color w:val="FF0000"/>
          <w:shd w:val="pct15" w:color="auto" w:fill="FFFFFF"/>
          <w:lang w:eastAsia="ja-JP"/>
        </w:rPr>
        <w:t>ⅱ</w:t>
      </w:r>
      <w:r w:rsidRPr="00DB4C08">
        <w:rPr>
          <w:rFonts w:ascii="新細明體" w:hAnsi="新細明體" w:cs="新細明體" w:hint="eastAsia"/>
          <w:color w:val="FF0000"/>
          <w:shd w:val="pct15" w:color="auto" w:fill="FFFFFF"/>
        </w:rPr>
        <w:t>)</w:t>
      </w:r>
      <w:r w:rsidR="005F69AE" w:rsidRPr="00DB4C08">
        <w:rPr>
          <w:rFonts w:eastAsia="標楷體" w:hint="eastAsia"/>
          <w:color w:val="FF0000"/>
          <w:shd w:val="pct15" w:color="auto" w:fill="FFFFFF"/>
        </w:rPr>
        <w:t>40</w:t>
      </w:r>
      <w:r w:rsidR="005F69AE" w:rsidRPr="00DB4C08">
        <w:rPr>
          <w:rFonts w:eastAsia="標楷體" w:hint="eastAsia"/>
          <w:color w:val="FF0000"/>
          <w:shd w:val="pct15" w:color="auto" w:fill="FFFFFF"/>
        </w:rPr>
        <w:t>歲以上未滿</w:t>
      </w:r>
      <w:r w:rsidR="005F69AE" w:rsidRPr="00DB4C08">
        <w:rPr>
          <w:rFonts w:eastAsia="標楷體" w:hint="eastAsia"/>
          <w:color w:val="FF0000"/>
          <w:shd w:val="pct15" w:color="auto" w:fill="FFFFFF"/>
        </w:rPr>
        <w:t>65</w:t>
      </w:r>
      <w:r w:rsidR="005F69AE" w:rsidRPr="00DB4C08">
        <w:rPr>
          <w:rFonts w:eastAsia="標楷體" w:hint="eastAsia"/>
          <w:color w:val="FF0000"/>
          <w:shd w:val="pct15" w:color="auto" w:fill="FFFFFF"/>
        </w:rPr>
        <w:t>歲者，每</w:t>
      </w:r>
      <w:r w:rsidR="00C850A1" w:rsidRPr="00C850A1">
        <w:rPr>
          <w:rFonts w:eastAsia="標楷體" w:hint="eastAsia"/>
          <w:color w:val="FF0000"/>
          <w:shd w:val="pct15" w:color="auto" w:fill="FFFFFF"/>
        </w:rPr>
        <w:t>3</w:t>
      </w:r>
      <w:r w:rsidR="005F69AE" w:rsidRPr="00DB4C08">
        <w:rPr>
          <w:rFonts w:eastAsia="標楷體" w:hint="eastAsia"/>
          <w:color w:val="FF0000"/>
          <w:shd w:val="pct15" w:color="auto" w:fill="FFFFFF"/>
        </w:rPr>
        <w:t>年檢查一次。</w:t>
      </w:r>
    </w:p>
    <w:p w:rsidR="005F69AE" w:rsidRPr="00DB4C08" w:rsidRDefault="00DB4C08" w:rsidP="00DB4C08">
      <w:pPr>
        <w:adjustRightInd w:val="0"/>
        <w:spacing w:before="120" w:line="276" w:lineRule="auto"/>
        <w:ind w:leftChars="700" w:left="1680"/>
        <w:textAlignment w:val="baseline"/>
        <w:rPr>
          <w:rFonts w:eastAsia="標楷體"/>
          <w:color w:val="FF0000"/>
          <w:shd w:val="pct15" w:color="auto" w:fill="FFFFFF"/>
        </w:rPr>
      </w:pPr>
      <w:r w:rsidRPr="00DB4C08">
        <w:rPr>
          <w:rFonts w:eastAsia="標楷體" w:hint="eastAsia"/>
          <w:color w:val="FF0000"/>
          <w:shd w:val="pct15" w:color="auto" w:fill="FFFFFF"/>
        </w:rPr>
        <w:t>(</w:t>
      </w:r>
      <w:r w:rsidRPr="00DB4C08">
        <w:rPr>
          <w:rFonts w:ascii="新細明體" w:eastAsia="新細明體" w:hAnsi="新細明體" w:cs="新細明體" w:hint="eastAsia"/>
          <w:color w:val="FF0000"/>
          <w:shd w:val="pct15" w:color="auto" w:fill="FFFFFF"/>
          <w:lang w:eastAsia="ja-JP"/>
        </w:rPr>
        <w:t>ⅲ</w:t>
      </w:r>
      <w:r w:rsidRPr="00DB4C08">
        <w:rPr>
          <w:rFonts w:eastAsia="標楷體" w:hint="eastAsia"/>
          <w:color w:val="FF0000"/>
          <w:shd w:val="pct15" w:color="auto" w:fill="FFFFFF"/>
        </w:rPr>
        <w:t>)</w:t>
      </w:r>
      <w:r w:rsidR="005F69AE" w:rsidRPr="00DB4C08">
        <w:rPr>
          <w:rFonts w:eastAsia="標楷體" w:hint="eastAsia"/>
          <w:color w:val="FF0000"/>
          <w:shd w:val="pct15" w:color="auto" w:fill="FFFFFF"/>
        </w:rPr>
        <w:t>未滿</w:t>
      </w:r>
      <w:r w:rsidR="005F69AE" w:rsidRPr="00DB4C08">
        <w:rPr>
          <w:rFonts w:eastAsia="標楷體" w:hint="eastAsia"/>
          <w:color w:val="FF0000"/>
          <w:shd w:val="pct15" w:color="auto" w:fill="FFFFFF"/>
        </w:rPr>
        <w:t>40</w:t>
      </w:r>
      <w:r w:rsidR="005F69AE" w:rsidRPr="00DB4C08">
        <w:rPr>
          <w:rFonts w:eastAsia="標楷體" w:hint="eastAsia"/>
          <w:color w:val="FF0000"/>
          <w:shd w:val="pct15" w:color="auto" w:fill="FFFFFF"/>
        </w:rPr>
        <w:t>歲者，每五年檢查一次。</w:t>
      </w:r>
    </w:p>
    <w:p w:rsidR="009B0973" w:rsidRPr="00DB4C08" w:rsidRDefault="009B0973" w:rsidP="001B0DF1">
      <w:pPr>
        <w:numPr>
          <w:ilvl w:val="4"/>
          <w:numId w:val="127"/>
        </w:numPr>
        <w:tabs>
          <w:tab w:val="clear" w:pos="1607"/>
          <w:tab w:val="num" w:pos="1985"/>
        </w:tabs>
        <w:adjustRightInd w:val="0"/>
        <w:spacing w:before="120" w:line="276" w:lineRule="auto"/>
        <w:ind w:left="1985" w:hanging="425"/>
        <w:textAlignment w:val="baseline"/>
        <w:rPr>
          <w:rFonts w:eastAsia="標楷體"/>
          <w:color w:val="FF0000"/>
          <w:shd w:val="pct15" w:color="auto" w:fill="FFFFFF"/>
        </w:rPr>
      </w:pPr>
      <w:r w:rsidRPr="00DB4C08">
        <w:rPr>
          <w:rFonts w:eastAsia="標楷體"/>
          <w:color w:val="FF0000"/>
          <w:shd w:val="pct15" w:color="auto" w:fill="FFFFFF"/>
        </w:rPr>
        <w:t>特殊健康檢查：為從事特別危害健康作業之</w:t>
      </w:r>
      <w:r w:rsidRPr="00DB4C08">
        <w:rPr>
          <w:rFonts w:eastAsia="標楷體" w:hint="eastAsia"/>
          <w:color w:val="FF0000"/>
          <w:shd w:val="pct15" w:color="auto" w:fill="FFFFFF"/>
        </w:rPr>
        <w:t>校內工作者</w:t>
      </w:r>
      <w:r w:rsidRPr="00DB4C08">
        <w:rPr>
          <w:rFonts w:eastAsia="標楷體"/>
          <w:color w:val="FF0000"/>
          <w:shd w:val="pct15" w:color="auto" w:fill="FFFFFF"/>
        </w:rPr>
        <w:t>，每年均依其作業內容之危害項目，實施特定項目健康檢查。本校依法令規定屬特別危害健康作業者為</w:t>
      </w:r>
      <w:r w:rsidRPr="00DB4C08">
        <w:rPr>
          <w:rFonts w:eastAsia="標楷體" w:hint="eastAsia"/>
          <w:color w:val="FF0000"/>
          <w:shd w:val="pct15" w:color="auto" w:fill="FFFFFF"/>
        </w:rPr>
        <w:t>(</w:t>
      </w:r>
      <w:r w:rsidRPr="00DB4C08">
        <w:rPr>
          <w:rFonts w:eastAsia="標楷體"/>
          <w:color w:val="FF0000"/>
          <w:shd w:val="pct15" w:color="auto" w:fill="FFFFFF"/>
        </w:rPr>
        <w:t>噪音作業</w:t>
      </w:r>
      <w:r w:rsidRPr="00DB4C08">
        <w:rPr>
          <w:rFonts w:eastAsia="標楷體" w:hint="eastAsia"/>
          <w:color w:val="FF0000"/>
          <w:shd w:val="pct15" w:color="auto" w:fill="FFFFFF"/>
        </w:rPr>
        <w:t>、高溫、粉塵…等</w:t>
      </w:r>
      <w:r w:rsidRPr="00DB4C08">
        <w:rPr>
          <w:rFonts w:eastAsia="標楷體" w:hint="eastAsia"/>
          <w:color w:val="FF0000"/>
          <w:shd w:val="pct15" w:color="auto" w:fill="FFFFFF"/>
        </w:rPr>
        <w:t>)(</w:t>
      </w:r>
      <w:r w:rsidRPr="00DB4C08">
        <w:rPr>
          <w:rFonts w:eastAsia="標楷體" w:hint="eastAsia"/>
          <w:color w:val="FF0000"/>
          <w:shd w:val="pct15" w:color="auto" w:fill="FFFFFF"/>
        </w:rPr>
        <w:t>請參考特別危害健康作業，如附表</w:t>
      </w:r>
      <w:r w:rsidRPr="00DB4C08">
        <w:rPr>
          <w:rFonts w:eastAsia="標楷體" w:hint="eastAsia"/>
          <w:color w:val="FF0000"/>
          <w:shd w:val="pct15" w:color="auto" w:fill="FFFFFF"/>
        </w:rPr>
        <w:t>1)</w:t>
      </w:r>
      <w:r w:rsidRPr="00DB4C08">
        <w:rPr>
          <w:rFonts w:eastAsia="標楷體"/>
          <w:color w:val="FF0000"/>
          <w:shd w:val="pct15" w:color="auto" w:fill="FFFFFF"/>
        </w:rPr>
        <w:t>。</w:t>
      </w:r>
    </w:p>
    <w:p w:rsidR="009B0973" w:rsidRPr="00827921" w:rsidRDefault="009B0973" w:rsidP="009B0973">
      <w:pPr>
        <w:tabs>
          <w:tab w:val="left" w:pos="900"/>
          <w:tab w:val="num" w:pos="1694"/>
        </w:tabs>
        <w:adjustRightInd w:val="0"/>
        <w:spacing w:before="120" w:line="276" w:lineRule="auto"/>
        <w:ind w:firstLineChars="300" w:firstLine="841"/>
        <w:textAlignment w:val="baseline"/>
        <w:rPr>
          <w:rFonts w:eastAsia="標楷體"/>
          <w:b/>
          <w:spacing w:val="20"/>
        </w:rPr>
      </w:pPr>
      <w:r w:rsidRPr="00DB4C08">
        <w:rPr>
          <w:rFonts w:eastAsia="標楷體"/>
          <w:b/>
          <w:spacing w:val="20"/>
          <w:shd w:val="pct15" w:color="auto" w:fill="FFFFFF"/>
        </w:rPr>
        <w:t>4.</w:t>
      </w:r>
      <w:r w:rsidR="00DB4C08" w:rsidRPr="00DB4C08">
        <w:rPr>
          <w:rFonts w:eastAsia="標楷體"/>
          <w:b/>
          <w:spacing w:val="20"/>
          <w:shd w:val="pct15" w:color="auto" w:fill="FFFFFF"/>
        </w:rPr>
        <w:t>2</w:t>
      </w:r>
      <w:r w:rsidRPr="00DB4C08">
        <w:rPr>
          <w:rFonts w:eastAsia="標楷體"/>
          <w:b/>
          <w:spacing w:val="20"/>
          <w:shd w:val="pct15" w:color="auto" w:fill="FFFFFF"/>
        </w:rPr>
        <w:t xml:space="preserve">.3 </w:t>
      </w:r>
      <w:r w:rsidR="005F69AE" w:rsidRPr="00DB4C08">
        <w:rPr>
          <w:rFonts w:eastAsia="標楷體" w:hint="eastAsia"/>
          <w:b/>
          <w:color w:val="FF0000"/>
          <w:spacing w:val="20"/>
          <w:shd w:val="pct15" w:color="auto" w:fill="FFFFFF"/>
        </w:rPr>
        <w:t>特別危害健康作業之</w:t>
      </w:r>
      <w:r w:rsidRPr="00827921">
        <w:rPr>
          <w:rFonts w:eastAsia="標楷體"/>
          <w:b/>
          <w:spacing w:val="20"/>
        </w:rPr>
        <w:t>健康檢查分級管理：</w:t>
      </w:r>
    </w:p>
    <w:p w:rsidR="009B0973" w:rsidRPr="00827921" w:rsidRDefault="009B0973" w:rsidP="001B0DF1">
      <w:pPr>
        <w:numPr>
          <w:ilvl w:val="4"/>
          <w:numId w:val="128"/>
        </w:numPr>
        <w:tabs>
          <w:tab w:val="clear" w:pos="1607"/>
          <w:tab w:val="num" w:pos="1985"/>
        </w:tabs>
        <w:adjustRightInd w:val="0"/>
        <w:spacing w:before="120" w:line="276" w:lineRule="auto"/>
        <w:ind w:left="1985" w:hanging="425"/>
        <w:textAlignment w:val="baseline"/>
        <w:rPr>
          <w:rFonts w:eastAsia="標楷體"/>
        </w:rPr>
      </w:pPr>
      <w:r w:rsidRPr="00827921">
        <w:rPr>
          <w:rFonts w:eastAsia="標楷體" w:hint="eastAsia"/>
        </w:rPr>
        <w:t>第一級管理：特殊健康檢查或健康追蹤檢查結果，全部項目正常，或部分項目異常，而經醫師綜合判定為無異常者。</w:t>
      </w:r>
    </w:p>
    <w:p w:rsidR="009B0973" w:rsidRPr="00827921" w:rsidRDefault="009B0973" w:rsidP="001B0DF1">
      <w:pPr>
        <w:numPr>
          <w:ilvl w:val="4"/>
          <w:numId w:val="128"/>
        </w:numPr>
        <w:tabs>
          <w:tab w:val="clear" w:pos="1607"/>
          <w:tab w:val="num" w:pos="1985"/>
        </w:tabs>
        <w:adjustRightInd w:val="0"/>
        <w:spacing w:before="120" w:line="276" w:lineRule="auto"/>
        <w:ind w:left="1985" w:hanging="425"/>
        <w:textAlignment w:val="baseline"/>
        <w:rPr>
          <w:rFonts w:eastAsia="標楷體"/>
        </w:rPr>
      </w:pPr>
      <w:r w:rsidRPr="00827921">
        <w:rPr>
          <w:rFonts w:eastAsia="標楷體" w:hint="eastAsia"/>
        </w:rPr>
        <w:t>第二級管理：特殊健康檢查或健康追蹤檢查結果，部分或全部項目異常，經醫師綜合判定為異常，而與工作無關者。</w:t>
      </w:r>
    </w:p>
    <w:p w:rsidR="009B0973" w:rsidRPr="00827921" w:rsidRDefault="009B0973" w:rsidP="001B0DF1">
      <w:pPr>
        <w:numPr>
          <w:ilvl w:val="4"/>
          <w:numId w:val="128"/>
        </w:numPr>
        <w:tabs>
          <w:tab w:val="clear" w:pos="1607"/>
          <w:tab w:val="num" w:pos="1985"/>
        </w:tabs>
        <w:adjustRightInd w:val="0"/>
        <w:spacing w:before="120" w:line="276" w:lineRule="auto"/>
        <w:ind w:left="1985" w:hanging="425"/>
        <w:textAlignment w:val="baseline"/>
        <w:rPr>
          <w:rFonts w:eastAsia="標楷體"/>
        </w:rPr>
      </w:pPr>
      <w:r w:rsidRPr="00827921">
        <w:rPr>
          <w:rFonts w:eastAsia="標楷體" w:hint="eastAsia"/>
        </w:rPr>
        <w:t>第三級管理：特殊健康檢查或健康追蹤檢查結果，部分或全部項目異常，經醫師綜合判定為異常，而無法確定此異常與工作之相關性，應進一步請職業醫學科專科醫師評估者。</w:t>
      </w:r>
    </w:p>
    <w:p w:rsidR="009B0973" w:rsidRDefault="009B0973" w:rsidP="001B0DF1">
      <w:pPr>
        <w:numPr>
          <w:ilvl w:val="4"/>
          <w:numId w:val="128"/>
        </w:numPr>
        <w:tabs>
          <w:tab w:val="clear" w:pos="1607"/>
          <w:tab w:val="num" w:pos="1985"/>
        </w:tabs>
        <w:adjustRightInd w:val="0"/>
        <w:spacing w:before="120" w:line="276" w:lineRule="auto"/>
        <w:ind w:left="1985" w:hanging="425"/>
        <w:textAlignment w:val="baseline"/>
        <w:rPr>
          <w:rFonts w:eastAsia="標楷體"/>
        </w:rPr>
      </w:pPr>
      <w:r w:rsidRPr="00827921">
        <w:rPr>
          <w:rFonts w:eastAsia="標楷體" w:hint="eastAsia"/>
        </w:rPr>
        <w:t>第四級管理：特殊健康檢查或健康追蹤檢查結果，部分或全部項目異常，經醫師綜合判定為異常，且與工作有關者。</w:t>
      </w:r>
    </w:p>
    <w:p w:rsidR="009B0973" w:rsidRDefault="009B0973" w:rsidP="009B0973">
      <w:pPr>
        <w:widowControl/>
        <w:rPr>
          <w:rFonts w:eastAsia="標楷體"/>
        </w:rPr>
      </w:pPr>
      <w:r>
        <w:rPr>
          <w:rFonts w:eastAsia="標楷體"/>
        </w:rPr>
        <w:br w:type="page"/>
      </w:r>
    </w:p>
    <w:p w:rsidR="009B0973" w:rsidRPr="00827921" w:rsidRDefault="009B0973" w:rsidP="009B0973">
      <w:pPr>
        <w:tabs>
          <w:tab w:val="left" w:pos="900"/>
        </w:tabs>
        <w:adjustRightInd w:val="0"/>
        <w:spacing w:before="120" w:line="276" w:lineRule="auto"/>
        <w:ind w:left="397"/>
        <w:jc w:val="center"/>
        <w:textAlignment w:val="baseline"/>
        <w:rPr>
          <w:rFonts w:eastAsia="標楷體"/>
        </w:rPr>
      </w:pPr>
      <w:r>
        <w:rPr>
          <w:rFonts w:eastAsia="標楷體"/>
          <w:noProof/>
        </w:rPr>
        <w:lastRenderedPageBreak/>
        <w:drawing>
          <wp:inline distT="0" distB="0" distL="0" distR="0" wp14:anchorId="733BB822" wp14:editId="5513E0BE">
            <wp:extent cx="4095750" cy="7660568"/>
            <wp:effectExtent l="19050" t="0" r="0"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4103189" cy="7674482"/>
                    </a:xfrm>
                    <a:prstGeom prst="rect">
                      <a:avLst/>
                    </a:prstGeom>
                    <a:noFill/>
                    <a:ln w="9525">
                      <a:noFill/>
                      <a:miter lim="800000"/>
                      <a:headEnd/>
                      <a:tailEnd/>
                    </a:ln>
                  </pic:spPr>
                </pic:pic>
              </a:graphicData>
            </a:graphic>
          </wp:inline>
        </w:drawing>
      </w:r>
    </w:p>
    <w:p w:rsidR="009B0973" w:rsidRDefault="009B0973" w:rsidP="009B0973">
      <w:pPr>
        <w:tabs>
          <w:tab w:val="left" w:pos="900"/>
        </w:tabs>
        <w:adjustRightInd w:val="0"/>
        <w:spacing w:before="120" w:line="276" w:lineRule="auto"/>
        <w:ind w:left="397"/>
        <w:jc w:val="center"/>
        <w:textAlignment w:val="baseline"/>
        <w:rPr>
          <w:rFonts w:eastAsia="標楷體"/>
        </w:rPr>
      </w:pPr>
      <w:r w:rsidRPr="00827921">
        <w:rPr>
          <w:rFonts w:eastAsia="標楷體"/>
        </w:rPr>
        <w:t>圖</w:t>
      </w:r>
      <w:r w:rsidRPr="00827921">
        <w:rPr>
          <w:rFonts w:eastAsia="標楷體"/>
        </w:rPr>
        <w:t xml:space="preserve">1 </w:t>
      </w:r>
      <w:r w:rsidRPr="00827921">
        <w:rPr>
          <w:rFonts w:eastAsia="標楷體"/>
        </w:rPr>
        <w:t>一般及特殊定期健康檢查辦法</w:t>
      </w:r>
    </w:p>
    <w:p w:rsidR="009B0973" w:rsidRPr="00827921" w:rsidRDefault="009B0973" w:rsidP="009B0973">
      <w:pPr>
        <w:tabs>
          <w:tab w:val="left" w:pos="900"/>
        </w:tabs>
        <w:adjustRightInd w:val="0"/>
        <w:spacing w:before="120" w:line="276" w:lineRule="auto"/>
        <w:ind w:left="397"/>
        <w:jc w:val="center"/>
        <w:textAlignment w:val="baseline"/>
        <w:rPr>
          <w:rFonts w:eastAsia="標楷體"/>
        </w:rPr>
      </w:pPr>
    </w:p>
    <w:p w:rsidR="009B0973" w:rsidRPr="00827921" w:rsidRDefault="009B0973" w:rsidP="009B0973">
      <w:pPr>
        <w:pStyle w:val="a3"/>
        <w:tabs>
          <w:tab w:val="left" w:pos="900"/>
        </w:tabs>
        <w:adjustRightInd w:val="0"/>
        <w:spacing w:before="120" w:line="276" w:lineRule="auto"/>
        <w:ind w:leftChars="0" w:left="340"/>
        <w:textAlignment w:val="baseline"/>
        <w:rPr>
          <w:rFonts w:eastAsia="標楷體"/>
          <w:b/>
          <w:spacing w:val="20"/>
        </w:rPr>
      </w:pPr>
      <w:r w:rsidRPr="00827921">
        <w:rPr>
          <w:rFonts w:eastAsia="標楷體" w:hint="eastAsia"/>
          <w:b/>
          <w:spacing w:val="20"/>
        </w:rPr>
        <w:t xml:space="preserve">4.3 </w:t>
      </w:r>
      <w:r w:rsidRPr="00827921">
        <w:rPr>
          <w:rFonts w:eastAsia="標楷體"/>
          <w:b/>
          <w:spacing w:val="20"/>
        </w:rPr>
        <w:t>檢查種類：</w:t>
      </w:r>
    </w:p>
    <w:p w:rsidR="009B0973" w:rsidRPr="00827921" w:rsidRDefault="009B0973" w:rsidP="009B0973">
      <w:pPr>
        <w:pStyle w:val="a3"/>
        <w:tabs>
          <w:tab w:val="left" w:pos="900"/>
        </w:tabs>
        <w:adjustRightInd w:val="0"/>
        <w:spacing w:before="120" w:line="276" w:lineRule="auto"/>
        <w:ind w:leftChars="0" w:left="340"/>
        <w:textAlignment w:val="baseline"/>
        <w:rPr>
          <w:rFonts w:eastAsia="標楷體"/>
          <w:b/>
          <w:spacing w:val="20"/>
        </w:rPr>
      </w:pPr>
      <w:r w:rsidRPr="00827921">
        <w:rPr>
          <w:rFonts w:eastAsia="標楷體" w:hint="eastAsia"/>
          <w:spacing w:val="20"/>
        </w:rPr>
        <w:lastRenderedPageBreak/>
        <w:t>體格檢查、定期健康檢查、特殊作業健康檢查之項目如表</w:t>
      </w:r>
      <w:r w:rsidRPr="00827921">
        <w:rPr>
          <w:rFonts w:eastAsia="標楷體" w:hint="eastAsia"/>
          <w:spacing w:val="20"/>
        </w:rPr>
        <w:t>1</w:t>
      </w:r>
      <w:r w:rsidRPr="00827921">
        <w:rPr>
          <w:rFonts w:eastAsia="標楷體" w:hint="eastAsia"/>
          <w:spacing w:val="20"/>
        </w:rPr>
        <w:t>所示。</w:t>
      </w:r>
    </w:p>
    <w:p w:rsidR="009B0973" w:rsidRPr="00827921" w:rsidRDefault="009B0973" w:rsidP="009B0973">
      <w:pPr>
        <w:pStyle w:val="a3"/>
        <w:tabs>
          <w:tab w:val="left" w:pos="900"/>
        </w:tabs>
        <w:adjustRightInd w:val="0"/>
        <w:spacing w:before="120" w:line="276" w:lineRule="auto"/>
        <w:ind w:leftChars="0" w:left="567" w:hanging="567"/>
        <w:textAlignment w:val="baseline"/>
        <w:rPr>
          <w:rFonts w:eastAsia="標楷體"/>
          <w:spacing w:val="20"/>
        </w:rPr>
      </w:pPr>
      <w:r w:rsidRPr="00827921">
        <w:rPr>
          <w:rFonts w:eastAsia="標楷體" w:hint="eastAsia"/>
          <w:spacing w:val="20"/>
        </w:rPr>
        <w:t>表</w:t>
      </w:r>
      <w:r w:rsidRPr="00827921">
        <w:rPr>
          <w:rFonts w:eastAsia="標楷體" w:hint="eastAsia"/>
          <w:spacing w:val="20"/>
        </w:rPr>
        <w:t xml:space="preserve">1 </w:t>
      </w:r>
      <w:r w:rsidRPr="00827921">
        <w:rPr>
          <w:rFonts w:eastAsia="標楷體" w:hint="eastAsia"/>
          <w:spacing w:val="20"/>
        </w:rPr>
        <w:t>健康檢查項目（體格檢查、定期健康檢查、特殊作業健康檢查（以噪音作業為例，請依勞工健康保護規則第</w:t>
      </w:r>
      <w:r w:rsidR="00592C38" w:rsidRPr="00592C38">
        <w:rPr>
          <w:rFonts w:eastAsia="標楷體" w:hint="eastAsia"/>
          <w:color w:val="FF0000"/>
          <w:spacing w:val="20"/>
          <w:shd w:val="pct15" w:color="auto" w:fill="FFFFFF"/>
        </w:rPr>
        <w:t>14</w:t>
      </w:r>
      <w:r w:rsidR="00592C38" w:rsidRPr="00592C38">
        <w:rPr>
          <w:rFonts w:eastAsia="標楷體" w:hint="eastAsia"/>
          <w:color w:val="FF0000"/>
          <w:spacing w:val="20"/>
          <w:shd w:val="pct15" w:color="auto" w:fill="FFFFFF"/>
        </w:rPr>
        <w:t>、</w:t>
      </w:r>
      <w:r w:rsidR="00592C38" w:rsidRPr="00592C38">
        <w:rPr>
          <w:rFonts w:eastAsia="標楷體" w:hint="eastAsia"/>
          <w:color w:val="FF0000"/>
          <w:spacing w:val="20"/>
          <w:shd w:val="pct15" w:color="auto" w:fill="FFFFFF"/>
        </w:rPr>
        <w:t>15</w:t>
      </w:r>
      <w:r w:rsidR="00592C38" w:rsidRPr="00592C38">
        <w:rPr>
          <w:rFonts w:eastAsia="標楷體" w:hint="eastAsia"/>
          <w:color w:val="FF0000"/>
          <w:spacing w:val="20"/>
          <w:shd w:val="pct15" w:color="auto" w:fill="FFFFFF"/>
        </w:rPr>
        <w:t>、</w:t>
      </w:r>
      <w:r w:rsidR="00592C38" w:rsidRPr="00592C38">
        <w:rPr>
          <w:rFonts w:eastAsia="標楷體" w:hint="eastAsia"/>
          <w:color w:val="FF0000"/>
          <w:spacing w:val="20"/>
          <w:shd w:val="pct15" w:color="auto" w:fill="FFFFFF"/>
        </w:rPr>
        <w:t xml:space="preserve">16 </w:t>
      </w:r>
      <w:r w:rsidRPr="00827921">
        <w:rPr>
          <w:rFonts w:eastAsia="標楷體" w:hint="eastAsia"/>
          <w:spacing w:val="20"/>
        </w:rPr>
        <w:t>條辦理））</w:t>
      </w:r>
    </w:p>
    <w:tbl>
      <w:tblPr>
        <w:tblW w:w="9270"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96"/>
        <w:gridCol w:w="1356"/>
        <w:gridCol w:w="5768"/>
        <w:gridCol w:w="1350"/>
      </w:tblGrid>
      <w:tr w:rsidR="009B0973" w:rsidRPr="00827921" w:rsidTr="00CA724A">
        <w:tc>
          <w:tcPr>
            <w:tcW w:w="796" w:type="dxa"/>
            <w:vAlign w:val="center"/>
          </w:tcPr>
          <w:p w:rsidR="009B0973" w:rsidRPr="00827921" w:rsidRDefault="009B0973" w:rsidP="00CA724A">
            <w:pPr>
              <w:pStyle w:val="a4"/>
              <w:spacing w:after="120" w:line="276" w:lineRule="auto"/>
              <w:jc w:val="center"/>
              <w:rPr>
                <w:rFonts w:eastAsia="標楷體"/>
              </w:rPr>
            </w:pPr>
            <w:r w:rsidRPr="00827921">
              <w:rPr>
                <w:rFonts w:eastAsia="標楷體"/>
              </w:rPr>
              <w:t>項次</w:t>
            </w:r>
          </w:p>
        </w:tc>
        <w:tc>
          <w:tcPr>
            <w:tcW w:w="1356" w:type="dxa"/>
            <w:vAlign w:val="center"/>
          </w:tcPr>
          <w:p w:rsidR="009B0973" w:rsidRPr="00827921" w:rsidRDefault="009B0973" w:rsidP="00CA724A">
            <w:pPr>
              <w:pStyle w:val="a4"/>
              <w:spacing w:after="120" w:line="276" w:lineRule="auto"/>
              <w:jc w:val="center"/>
              <w:rPr>
                <w:rFonts w:eastAsia="標楷體"/>
              </w:rPr>
            </w:pPr>
            <w:r w:rsidRPr="00827921">
              <w:rPr>
                <w:rFonts w:eastAsia="標楷體"/>
              </w:rPr>
              <w:t>類別</w:t>
            </w:r>
          </w:p>
        </w:tc>
        <w:tc>
          <w:tcPr>
            <w:tcW w:w="5768" w:type="dxa"/>
            <w:vAlign w:val="center"/>
          </w:tcPr>
          <w:p w:rsidR="009B0973" w:rsidRPr="00827921" w:rsidRDefault="009B0973" w:rsidP="00CA724A">
            <w:pPr>
              <w:pStyle w:val="a4"/>
              <w:spacing w:after="120" w:line="276" w:lineRule="auto"/>
              <w:jc w:val="center"/>
              <w:rPr>
                <w:rFonts w:eastAsia="標楷體"/>
              </w:rPr>
            </w:pPr>
            <w:r w:rsidRPr="00827921">
              <w:rPr>
                <w:rFonts w:eastAsia="標楷體"/>
              </w:rPr>
              <w:t>檢查內容</w:t>
            </w:r>
          </w:p>
        </w:tc>
        <w:tc>
          <w:tcPr>
            <w:tcW w:w="1350" w:type="dxa"/>
            <w:vAlign w:val="center"/>
          </w:tcPr>
          <w:p w:rsidR="009B0973" w:rsidRPr="00827921" w:rsidRDefault="009B0973" w:rsidP="00CA724A">
            <w:pPr>
              <w:pStyle w:val="a4"/>
              <w:spacing w:after="120" w:line="276" w:lineRule="auto"/>
              <w:jc w:val="center"/>
              <w:rPr>
                <w:rFonts w:eastAsia="標楷體"/>
              </w:rPr>
            </w:pPr>
            <w:r w:rsidRPr="00827921">
              <w:rPr>
                <w:rFonts w:eastAsia="標楷體"/>
              </w:rPr>
              <w:t>檢查週期</w:t>
            </w:r>
          </w:p>
        </w:tc>
      </w:tr>
      <w:tr w:rsidR="009B0973" w:rsidRPr="00827921" w:rsidTr="00CA724A">
        <w:trPr>
          <w:cantSplit/>
        </w:trPr>
        <w:tc>
          <w:tcPr>
            <w:tcW w:w="796" w:type="dxa"/>
            <w:vAlign w:val="center"/>
          </w:tcPr>
          <w:p w:rsidR="009B0973" w:rsidRPr="00827921" w:rsidRDefault="009B0973" w:rsidP="00CA724A">
            <w:pPr>
              <w:pStyle w:val="a4"/>
              <w:spacing w:after="120" w:line="276" w:lineRule="auto"/>
              <w:jc w:val="center"/>
              <w:rPr>
                <w:rFonts w:eastAsia="標楷體"/>
              </w:rPr>
            </w:pPr>
            <w:r w:rsidRPr="00827921">
              <w:rPr>
                <w:rFonts w:eastAsia="標楷體"/>
              </w:rPr>
              <w:t>1</w:t>
            </w:r>
          </w:p>
        </w:tc>
        <w:tc>
          <w:tcPr>
            <w:tcW w:w="1356" w:type="dxa"/>
            <w:tcBorders>
              <w:bottom w:val="single" w:sz="2" w:space="0" w:color="auto"/>
            </w:tcBorders>
            <w:vAlign w:val="center"/>
          </w:tcPr>
          <w:p w:rsidR="009B0973" w:rsidRPr="00827921" w:rsidRDefault="009B0973" w:rsidP="00CA724A">
            <w:pPr>
              <w:pStyle w:val="a4"/>
              <w:spacing w:after="120" w:line="276" w:lineRule="auto"/>
              <w:rPr>
                <w:rFonts w:eastAsia="標楷體"/>
              </w:rPr>
            </w:pPr>
            <w:r w:rsidRPr="00827921">
              <w:rPr>
                <w:rFonts w:eastAsia="標楷體"/>
              </w:rPr>
              <w:t>體格檢查</w:t>
            </w:r>
          </w:p>
        </w:tc>
        <w:tc>
          <w:tcPr>
            <w:tcW w:w="5768" w:type="dxa"/>
            <w:vMerge w:val="restart"/>
          </w:tcPr>
          <w:p w:rsidR="009B0973" w:rsidRPr="005C7341" w:rsidRDefault="009B0973" w:rsidP="001B0DF1">
            <w:pPr>
              <w:pStyle w:val="a4"/>
              <w:numPr>
                <w:ilvl w:val="0"/>
                <w:numId w:val="123"/>
              </w:numPr>
              <w:adjustRightInd w:val="0"/>
              <w:spacing w:before="120" w:line="276" w:lineRule="auto"/>
              <w:textAlignment w:val="baseline"/>
              <w:rPr>
                <w:rFonts w:eastAsia="標楷體"/>
              </w:rPr>
            </w:pPr>
            <w:r w:rsidRPr="005C7341">
              <w:rPr>
                <w:rFonts w:eastAsia="標楷體" w:hint="eastAsia"/>
              </w:rPr>
              <w:t>作業經歷、既往病史、生活習慣及自覺症狀之調查。</w:t>
            </w:r>
          </w:p>
          <w:p w:rsidR="009B0973" w:rsidRPr="00827921" w:rsidRDefault="009B0973" w:rsidP="001B0DF1">
            <w:pPr>
              <w:pStyle w:val="a4"/>
              <w:numPr>
                <w:ilvl w:val="0"/>
                <w:numId w:val="123"/>
              </w:numPr>
              <w:adjustRightInd w:val="0"/>
              <w:spacing w:before="120" w:line="276" w:lineRule="auto"/>
              <w:textAlignment w:val="baseline"/>
              <w:rPr>
                <w:rFonts w:eastAsia="標楷體"/>
              </w:rPr>
            </w:pPr>
            <w:r w:rsidRPr="00827921">
              <w:rPr>
                <w:rFonts w:eastAsia="標楷體" w:hint="eastAsia"/>
              </w:rPr>
              <w:t>身高、體重、腰圍、視力、辨色力、聽力、血壓及身體各系統或部位之理學檢查。</w:t>
            </w:r>
          </w:p>
          <w:p w:rsidR="009B0973" w:rsidRPr="00827921" w:rsidRDefault="009B0973" w:rsidP="001B0DF1">
            <w:pPr>
              <w:pStyle w:val="a4"/>
              <w:numPr>
                <w:ilvl w:val="0"/>
                <w:numId w:val="123"/>
              </w:numPr>
              <w:adjustRightInd w:val="0"/>
              <w:spacing w:before="120" w:line="276" w:lineRule="auto"/>
              <w:textAlignment w:val="baseline"/>
              <w:rPr>
                <w:rFonts w:eastAsia="標楷體"/>
              </w:rPr>
            </w:pPr>
            <w:r w:rsidRPr="00827921">
              <w:rPr>
                <w:rFonts w:eastAsia="標楷體" w:hint="eastAsia"/>
              </w:rPr>
              <w:t>胸部Ｘ光（大片）攝影檢查。</w:t>
            </w:r>
          </w:p>
          <w:p w:rsidR="009B0973" w:rsidRPr="00827921" w:rsidRDefault="009B0973" w:rsidP="001B0DF1">
            <w:pPr>
              <w:pStyle w:val="a4"/>
              <w:numPr>
                <w:ilvl w:val="0"/>
                <w:numId w:val="123"/>
              </w:numPr>
              <w:adjustRightInd w:val="0"/>
              <w:spacing w:before="120" w:line="276" w:lineRule="auto"/>
              <w:textAlignment w:val="baseline"/>
              <w:rPr>
                <w:rFonts w:eastAsia="標楷體"/>
              </w:rPr>
            </w:pPr>
            <w:r w:rsidRPr="00827921">
              <w:rPr>
                <w:rFonts w:eastAsia="標楷體" w:hint="eastAsia"/>
              </w:rPr>
              <w:t>尿蛋白及尿潛血之檢查。</w:t>
            </w:r>
          </w:p>
          <w:p w:rsidR="009B0973" w:rsidRPr="00827921" w:rsidRDefault="009B0973" w:rsidP="001B0DF1">
            <w:pPr>
              <w:pStyle w:val="a4"/>
              <w:numPr>
                <w:ilvl w:val="0"/>
                <w:numId w:val="123"/>
              </w:numPr>
              <w:adjustRightInd w:val="0"/>
              <w:spacing w:before="120" w:line="276" w:lineRule="auto"/>
              <w:textAlignment w:val="baseline"/>
              <w:rPr>
                <w:rFonts w:eastAsia="標楷體"/>
              </w:rPr>
            </w:pPr>
            <w:r w:rsidRPr="00827921">
              <w:rPr>
                <w:rFonts w:eastAsia="標楷體" w:hint="eastAsia"/>
              </w:rPr>
              <w:t>血色素及白血球數檢查。</w:t>
            </w:r>
          </w:p>
          <w:p w:rsidR="00C9692E" w:rsidRDefault="009B0973" w:rsidP="00C9692E">
            <w:pPr>
              <w:pStyle w:val="a4"/>
              <w:numPr>
                <w:ilvl w:val="0"/>
                <w:numId w:val="123"/>
              </w:numPr>
              <w:adjustRightInd w:val="0"/>
              <w:spacing w:before="120" w:line="276" w:lineRule="auto"/>
              <w:textAlignment w:val="baseline"/>
              <w:rPr>
                <w:rFonts w:eastAsia="標楷體"/>
              </w:rPr>
            </w:pPr>
            <w:r w:rsidRPr="00827921">
              <w:rPr>
                <w:rFonts w:eastAsia="標楷體" w:hint="eastAsia"/>
              </w:rPr>
              <w:t>血糖、血清丙胺酸轉胺酶</w:t>
            </w:r>
            <w:r w:rsidRPr="00827921">
              <w:rPr>
                <w:rFonts w:eastAsia="標楷體"/>
              </w:rPr>
              <w:t>(ALT)</w:t>
            </w:r>
            <w:r w:rsidRPr="00827921">
              <w:rPr>
                <w:rFonts w:eastAsia="標楷體" w:hint="eastAsia"/>
              </w:rPr>
              <w:t>、肌酸酐</w:t>
            </w:r>
            <w:r w:rsidRPr="00827921">
              <w:rPr>
                <w:rFonts w:eastAsia="標楷體" w:hint="eastAsia"/>
              </w:rPr>
              <w:t>(creatinine)</w:t>
            </w:r>
            <w:r w:rsidRPr="00827921">
              <w:rPr>
                <w:rFonts w:eastAsia="標楷體" w:hint="eastAsia"/>
              </w:rPr>
              <w:t>、膽固醇、三酸甘油酯、高密度脂蛋白膽固醇</w:t>
            </w:r>
            <w:r w:rsidR="00C9692E">
              <w:rPr>
                <w:rFonts w:eastAsia="標楷體" w:hint="eastAsia"/>
              </w:rPr>
              <w:t>、</w:t>
            </w:r>
            <w:r w:rsidR="00C9692E" w:rsidRPr="00C9692E">
              <w:rPr>
                <w:rFonts w:eastAsia="標楷體" w:hint="eastAsia"/>
                <w:color w:val="FF0000"/>
              </w:rPr>
              <w:t>低密度脂蛋白膽固醇</w:t>
            </w:r>
            <w:r w:rsidRPr="00827921">
              <w:rPr>
                <w:rFonts w:eastAsia="標楷體" w:hint="eastAsia"/>
              </w:rPr>
              <w:t>之檢查。</w:t>
            </w:r>
          </w:p>
          <w:p w:rsidR="009B0973" w:rsidRPr="00827921" w:rsidRDefault="009B0973" w:rsidP="00C9692E">
            <w:pPr>
              <w:pStyle w:val="a4"/>
              <w:numPr>
                <w:ilvl w:val="0"/>
                <w:numId w:val="123"/>
              </w:numPr>
              <w:adjustRightInd w:val="0"/>
              <w:spacing w:before="120" w:line="276" w:lineRule="auto"/>
              <w:textAlignment w:val="baseline"/>
              <w:rPr>
                <w:rFonts w:eastAsia="標楷體"/>
              </w:rPr>
            </w:pPr>
            <w:r w:rsidRPr="00827921">
              <w:rPr>
                <w:rFonts w:eastAsia="標楷體" w:hint="eastAsia"/>
              </w:rPr>
              <w:t>其他經中央主管機關指定之檢查。</w:t>
            </w:r>
          </w:p>
        </w:tc>
        <w:tc>
          <w:tcPr>
            <w:tcW w:w="1350" w:type="dxa"/>
          </w:tcPr>
          <w:p w:rsidR="009B0973" w:rsidRPr="00827921" w:rsidRDefault="00592C38" w:rsidP="00CA724A">
            <w:pPr>
              <w:pStyle w:val="a4"/>
              <w:spacing w:before="120" w:line="276" w:lineRule="auto"/>
              <w:jc w:val="center"/>
              <w:rPr>
                <w:rFonts w:eastAsia="標楷體"/>
              </w:rPr>
            </w:pPr>
            <w:r w:rsidRPr="00592C38">
              <w:rPr>
                <w:rFonts w:eastAsia="標楷體" w:hint="eastAsia"/>
                <w:color w:val="FF0000"/>
                <w:shd w:val="pct15" w:color="auto" w:fill="FFFFFF"/>
              </w:rPr>
              <w:t>新僱用</w:t>
            </w:r>
          </w:p>
        </w:tc>
      </w:tr>
      <w:tr w:rsidR="009B0973" w:rsidRPr="00827921" w:rsidTr="00CA724A">
        <w:trPr>
          <w:cantSplit/>
        </w:trPr>
        <w:tc>
          <w:tcPr>
            <w:tcW w:w="796" w:type="dxa"/>
            <w:vAlign w:val="center"/>
          </w:tcPr>
          <w:p w:rsidR="009B0973" w:rsidRPr="00827921" w:rsidRDefault="009B0973" w:rsidP="00CA724A">
            <w:pPr>
              <w:pStyle w:val="a4"/>
              <w:spacing w:line="276" w:lineRule="auto"/>
              <w:jc w:val="center"/>
              <w:rPr>
                <w:rFonts w:eastAsia="標楷體"/>
              </w:rPr>
            </w:pPr>
            <w:r w:rsidRPr="00827921">
              <w:rPr>
                <w:rFonts w:eastAsia="標楷體"/>
              </w:rPr>
              <w:t>2</w:t>
            </w:r>
          </w:p>
        </w:tc>
        <w:tc>
          <w:tcPr>
            <w:tcW w:w="1356" w:type="dxa"/>
            <w:tcBorders>
              <w:top w:val="single" w:sz="2" w:space="0" w:color="auto"/>
            </w:tcBorders>
            <w:vAlign w:val="center"/>
          </w:tcPr>
          <w:p w:rsidR="009B0973" w:rsidRPr="00827921" w:rsidRDefault="009B0973" w:rsidP="00CA724A">
            <w:pPr>
              <w:pStyle w:val="a4"/>
              <w:spacing w:line="276" w:lineRule="auto"/>
              <w:rPr>
                <w:rFonts w:eastAsia="標楷體"/>
              </w:rPr>
            </w:pPr>
            <w:r w:rsidRPr="00827921">
              <w:rPr>
                <w:rFonts w:eastAsia="標楷體"/>
              </w:rPr>
              <w:t>一般作業定期健康檢查</w:t>
            </w:r>
          </w:p>
        </w:tc>
        <w:tc>
          <w:tcPr>
            <w:tcW w:w="5768" w:type="dxa"/>
            <w:vMerge/>
          </w:tcPr>
          <w:p w:rsidR="009B0973" w:rsidRPr="00827921" w:rsidRDefault="009B0973" w:rsidP="00CA724A">
            <w:pPr>
              <w:pStyle w:val="a4"/>
              <w:spacing w:after="120" w:line="276" w:lineRule="auto"/>
              <w:rPr>
                <w:rFonts w:eastAsia="標楷體"/>
              </w:rPr>
            </w:pPr>
          </w:p>
        </w:tc>
        <w:tc>
          <w:tcPr>
            <w:tcW w:w="1350" w:type="dxa"/>
          </w:tcPr>
          <w:p w:rsidR="00592C38" w:rsidRPr="00592C38" w:rsidRDefault="00592C38" w:rsidP="00592C38">
            <w:pPr>
              <w:pStyle w:val="a4"/>
              <w:spacing w:line="276" w:lineRule="auto"/>
              <w:rPr>
                <w:rFonts w:eastAsia="標楷體"/>
                <w:color w:val="FF0000"/>
                <w:shd w:val="pct15" w:color="auto" w:fill="FFFFFF"/>
              </w:rPr>
            </w:pPr>
            <w:r w:rsidRPr="00592C38">
              <w:rPr>
                <w:rFonts w:eastAsia="標楷體" w:hint="eastAsia"/>
                <w:color w:val="FF0000"/>
                <w:shd w:val="pct15" w:color="auto" w:fill="FFFFFF"/>
              </w:rPr>
              <w:t>未滿</w:t>
            </w:r>
            <w:r w:rsidRPr="00592C38">
              <w:rPr>
                <w:rFonts w:eastAsia="標楷體" w:hint="eastAsia"/>
                <w:color w:val="FF0000"/>
                <w:shd w:val="pct15" w:color="auto" w:fill="FFFFFF"/>
              </w:rPr>
              <w:t>40</w:t>
            </w:r>
            <w:r w:rsidRPr="00592C38">
              <w:rPr>
                <w:rFonts w:eastAsia="標楷體" w:hint="eastAsia"/>
                <w:color w:val="FF0000"/>
                <w:shd w:val="pct15" w:color="auto" w:fill="FFFFFF"/>
              </w:rPr>
              <w:t>歲：</w:t>
            </w:r>
          </w:p>
          <w:p w:rsidR="009B0973" w:rsidRPr="00592C38" w:rsidRDefault="00592C38" w:rsidP="00592C38">
            <w:pPr>
              <w:pStyle w:val="a4"/>
              <w:spacing w:line="276" w:lineRule="auto"/>
              <w:rPr>
                <w:rFonts w:eastAsia="標楷體"/>
                <w:color w:val="FF0000"/>
                <w:shd w:val="pct15" w:color="auto" w:fill="FFFFFF"/>
              </w:rPr>
            </w:pPr>
            <w:r w:rsidRPr="00592C38">
              <w:rPr>
                <w:rFonts w:eastAsia="標楷體" w:hint="eastAsia"/>
                <w:color w:val="FF0000"/>
                <w:shd w:val="pct15" w:color="auto" w:fill="FFFFFF"/>
              </w:rPr>
              <w:t>5</w:t>
            </w:r>
            <w:r w:rsidRPr="00592C38">
              <w:rPr>
                <w:rFonts w:eastAsia="標楷體" w:hint="eastAsia"/>
                <w:color w:val="FF0000"/>
                <w:shd w:val="pct15" w:color="auto" w:fill="FFFFFF"/>
              </w:rPr>
              <w:t>年</w:t>
            </w:r>
            <w:r w:rsidRPr="00592C38">
              <w:rPr>
                <w:rFonts w:eastAsia="標楷體" w:hint="eastAsia"/>
                <w:color w:val="FF0000"/>
                <w:shd w:val="pct15" w:color="auto" w:fill="FFFFFF"/>
              </w:rPr>
              <w:t>1</w:t>
            </w:r>
            <w:r w:rsidRPr="00592C38">
              <w:rPr>
                <w:rFonts w:eastAsia="標楷體" w:hint="eastAsia"/>
                <w:color w:val="FF0000"/>
                <w:shd w:val="pct15" w:color="auto" w:fill="FFFFFF"/>
              </w:rPr>
              <w:t>次</w:t>
            </w:r>
          </w:p>
          <w:p w:rsidR="00592C38" w:rsidRPr="00592C38" w:rsidRDefault="00592C38" w:rsidP="00592C38">
            <w:pPr>
              <w:pStyle w:val="a4"/>
              <w:spacing w:line="276" w:lineRule="auto"/>
              <w:rPr>
                <w:rFonts w:eastAsia="標楷體"/>
                <w:color w:val="FF0000"/>
                <w:shd w:val="pct15" w:color="auto" w:fill="FFFFFF"/>
              </w:rPr>
            </w:pPr>
            <w:r w:rsidRPr="00592C38">
              <w:rPr>
                <w:rFonts w:eastAsia="標楷體" w:hint="eastAsia"/>
                <w:color w:val="FF0000"/>
                <w:shd w:val="pct15" w:color="auto" w:fill="FFFFFF"/>
              </w:rPr>
              <w:t>40</w:t>
            </w:r>
            <w:r w:rsidRPr="00592C38">
              <w:rPr>
                <w:rFonts w:eastAsia="標楷體" w:hint="eastAsia"/>
                <w:color w:val="FF0000"/>
                <w:shd w:val="pct15" w:color="auto" w:fill="FFFFFF"/>
              </w:rPr>
              <w:t>歲以上未滿</w:t>
            </w:r>
            <w:r w:rsidRPr="00592C38">
              <w:rPr>
                <w:rFonts w:eastAsia="標楷體" w:hint="eastAsia"/>
                <w:color w:val="FF0000"/>
                <w:shd w:val="pct15" w:color="auto" w:fill="FFFFFF"/>
              </w:rPr>
              <w:t>65</w:t>
            </w:r>
            <w:r w:rsidRPr="00592C38">
              <w:rPr>
                <w:rFonts w:eastAsia="標楷體" w:hint="eastAsia"/>
                <w:color w:val="FF0000"/>
                <w:shd w:val="pct15" w:color="auto" w:fill="FFFFFF"/>
              </w:rPr>
              <w:t>歲：</w:t>
            </w:r>
          </w:p>
          <w:p w:rsidR="00592C38" w:rsidRPr="00592C38" w:rsidRDefault="00592C38" w:rsidP="00592C38">
            <w:pPr>
              <w:pStyle w:val="a4"/>
              <w:spacing w:line="276" w:lineRule="auto"/>
              <w:rPr>
                <w:rFonts w:eastAsia="標楷體"/>
                <w:color w:val="FF0000"/>
                <w:shd w:val="pct15" w:color="auto" w:fill="FFFFFF"/>
              </w:rPr>
            </w:pPr>
            <w:r w:rsidRPr="00592C38">
              <w:rPr>
                <w:rFonts w:eastAsia="標楷體" w:hint="eastAsia"/>
                <w:color w:val="FF0000"/>
                <w:shd w:val="pct15" w:color="auto" w:fill="FFFFFF"/>
              </w:rPr>
              <w:t>3</w:t>
            </w:r>
            <w:r w:rsidRPr="00592C38">
              <w:rPr>
                <w:rFonts w:eastAsia="標楷體" w:hint="eastAsia"/>
                <w:color w:val="FF0000"/>
                <w:shd w:val="pct15" w:color="auto" w:fill="FFFFFF"/>
              </w:rPr>
              <w:t>年</w:t>
            </w:r>
            <w:r w:rsidRPr="00592C38">
              <w:rPr>
                <w:rFonts w:eastAsia="標楷體" w:hint="eastAsia"/>
                <w:color w:val="FF0000"/>
                <w:shd w:val="pct15" w:color="auto" w:fill="FFFFFF"/>
              </w:rPr>
              <w:t>1</w:t>
            </w:r>
            <w:r w:rsidRPr="00592C38">
              <w:rPr>
                <w:rFonts w:eastAsia="標楷體" w:hint="eastAsia"/>
                <w:color w:val="FF0000"/>
                <w:shd w:val="pct15" w:color="auto" w:fill="FFFFFF"/>
              </w:rPr>
              <w:t>次</w:t>
            </w:r>
          </w:p>
          <w:p w:rsidR="00592C38" w:rsidRPr="00592C38" w:rsidRDefault="00592C38" w:rsidP="00592C38">
            <w:pPr>
              <w:pStyle w:val="a4"/>
              <w:spacing w:line="276" w:lineRule="auto"/>
              <w:rPr>
                <w:rFonts w:eastAsia="標楷體"/>
                <w:color w:val="FF0000"/>
                <w:shd w:val="pct15" w:color="auto" w:fill="FFFFFF"/>
              </w:rPr>
            </w:pPr>
            <w:r w:rsidRPr="00592C38">
              <w:rPr>
                <w:rFonts w:eastAsia="標楷體" w:hint="eastAsia"/>
                <w:color w:val="FF0000"/>
                <w:shd w:val="pct15" w:color="auto" w:fill="FFFFFF"/>
              </w:rPr>
              <w:t>年滿</w:t>
            </w:r>
            <w:r w:rsidRPr="00592C38">
              <w:rPr>
                <w:rFonts w:eastAsia="標楷體" w:hint="eastAsia"/>
                <w:color w:val="FF0000"/>
                <w:shd w:val="pct15" w:color="auto" w:fill="FFFFFF"/>
              </w:rPr>
              <w:t>65</w:t>
            </w:r>
            <w:r w:rsidRPr="00592C38">
              <w:rPr>
                <w:rFonts w:eastAsia="標楷體" w:hint="eastAsia"/>
                <w:color w:val="FF0000"/>
                <w:shd w:val="pct15" w:color="auto" w:fill="FFFFFF"/>
              </w:rPr>
              <w:t>歲：</w:t>
            </w:r>
          </w:p>
          <w:p w:rsidR="00592C38" w:rsidRPr="00827921" w:rsidRDefault="00592C38" w:rsidP="00592C38">
            <w:pPr>
              <w:pStyle w:val="a4"/>
              <w:spacing w:line="276" w:lineRule="auto"/>
              <w:rPr>
                <w:rFonts w:eastAsia="標楷體"/>
              </w:rPr>
            </w:pPr>
            <w:r w:rsidRPr="00592C38">
              <w:rPr>
                <w:rFonts w:eastAsia="標楷體" w:hint="eastAsia"/>
                <w:color w:val="FF0000"/>
                <w:shd w:val="pct15" w:color="auto" w:fill="FFFFFF"/>
              </w:rPr>
              <w:t>1</w:t>
            </w:r>
            <w:r w:rsidRPr="00592C38">
              <w:rPr>
                <w:rFonts w:eastAsia="標楷體" w:hint="eastAsia"/>
                <w:color w:val="FF0000"/>
                <w:shd w:val="pct15" w:color="auto" w:fill="FFFFFF"/>
              </w:rPr>
              <w:t>年</w:t>
            </w:r>
            <w:r w:rsidRPr="00592C38">
              <w:rPr>
                <w:rFonts w:eastAsia="標楷體" w:hint="eastAsia"/>
                <w:color w:val="FF0000"/>
                <w:shd w:val="pct15" w:color="auto" w:fill="FFFFFF"/>
              </w:rPr>
              <w:t>1</w:t>
            </w:r>
            <w:r w:rsidRPr="00592C38">
              <w:rPr>
                <w:rFonts w:eastAsia="標楷體" w:hint="eastAsia"/>
                <w:color w:val="FF0000"/>
                <w:shd w:val="pct15" w:color="auto" w:fill="FFFFFF"/>
              </w:rPr>
              <w:t>次</w:t>
            </w:r>
          </w:p>
        </w:tc>
      </w:tr>
      <w:tr w:rsidR="009B0973" w:rsidRPr="00827921" w:rsidTr="00CA724A">
        <w:tc>
          <w:tcPr>
            <w:tcW w:w="796" w:type="dxa"/>
            <w:vAlign w:val="center"/>
          </w:tcPr>
          <w:p w:rsidR="009B0973" w:rsidRPr="00827921" w:rsidRDefault="009B0973" w:rsidP="00CA724A">
            <w:pPr>
              <w:pStyle w:val="a4"/>
              <w:spacing w:line="276" w:lineRule="auto"/>
              <w:jc w:val="center"/>
              <w:rPr>
                <w:rFonts w:eastAsia="標楷體"/>
              </w:rPr>
            </w:pPr>
            <w:r w:rsidRPr="00827921">
              <w:rPr>
                <w:rFonts w:eastAsia="標楷體"/>
              </w:rPr>
              <w:t>3</w:t>
            </w:r>
          </w:p>
        </w:tc>
        <w:tc>
          <w:tcPr>
            <w:tcW w:w="1356" w:type="dxa"/>
            <w:vAlign w:val="center"/>
          </w:tcPr>
          <w:p w:rsidR="009B0973" w:rsidRPr="00827921" w:rsidRDefault="009B0973" w:rsidP="00C42D68">
            <w:pPr>
              <w:pStyle w:val="a4"/>
              <w:spacing w:line="276" w:lineRule="auto"/>
              <w:rPr>
                <w:rFonts w:eastAsia="標楷體"/>
              </w:rPr>
            </w:pPr>
            <w:r w:rsidRPr="00827921">
              <w:rPr>
                <w:rFonts w:eastAsia="標楷體"/>
              </w:rPr>
              <w:t>特殊作業人員定期健康檢查</w:t>
            </w:r>
          </w:p>
        </w:tc>
        <w:tc>
          <w:tcPr>
            <w:tcW w:w="5768" w:type="dxa"/>
          </w:tcPr>
          <w:p w:rsidR="00592C38" w:rsidRPr="00C82BF0" w:rsidRDefault="00592C38" w:rsidP="00592C38">
            <w:pPr>
              <w:pStyle w:val="a4"/>
              <w:adjustRightInd w:val="0"/>
              <w:spacing w:before="120" w:line="276" w:lineRule="auto"/>
              <w:ind w:left="285"/>
              <w:textAlignment w:val="baseline"/>
              <w:rPr>
                <w:rFonts w:eastAsia="標楷體"/>
              </w:rPr>
            </w:pPr>
            <w:r w:rsidRPr="00C82BF0">
              <w:rPr>
                <w:rFonts w:eastAsia="標楷體" w:hint="eastAsia"/>
                <w:color w:val="FF0000"/>
                <w:shd w:val="pct15" w:color="auto" w:fill="FFFFFF"/>
              </w:rPr>
              <w:t>請參見勞工健康保護規則</w:t>
            </w:r>
            <w:r w:rsidR="00C82BF0" w:rsidRPr="00C82BF0">
              <w:rPr>
                <w:rFonts w:eastAsia="標楷體" w:hint="eastAsia"/>
                <w:color w:val="FF0000"/>
                <w:shd w:val="pct15" w:color="auto" w:fill="FFFFFF"/>
              </w:rPr>
              <w:t>附表九</w:t>
            </w:r>
          </w:p>
        </w:tc>
        <w:tc>
          <w:tcPr>
            <w:tcW w:w="1350" w:type="dxa"/>
          </w:tcPr>
          <w:p w:rsidR="009B0973" w:rsidRPr="00827921" w:rsidRDefault="009B0973" w:rsidP="00CA724A">
            <w:pPr>
              <w:pStyle w:val="a4"/>
              <w:spacing w:before="120" w:line="276" w:lineRule="auto"/>
              <w:jc w:val="center"/>
              <w:rPr>
                <w:rFonts w:eastAsia="標楷體"/>
              </w:rPr>
            </w:pPr>
            <w:r w:rsidRPr="00827921">
              <w:rPr>
                <w:rFonts w:eastAsia="標楷體"/>
              </w:rPr>
              <w:t>每年</w:t>
            </w:r>
          </w:p>
        </w:tc>
      </w:tr>
    </w:tbl>
    <w:p w:rsidR="009B0973" w:rsidRPr="00827921" w:rsidRDefault="009B0973" w:rsidP="009B0973">
      <w:pPr>
        <w:pStyle w:val="a3"/>
        <w:tabs>
          <w:tab w:val="left" w:pos="900"/>
        </w:tabs>
        <w:adjustRightInd w:val="0"/>
        <w:spacing w:before="120" w:line="276" w:lineRule="auto"/>
        <w:ind w:leftChars="0" w:left="340"/>
        <w:textAlignment w:val="baseline"/>
        <w:rPr>
          <w:rFonts w:eastAsia="標楷體"/>
          <w:b/>
          <w:spacing w:val="20"/>
        </w:rPr>
      </w:pPr>
      <w:r w:rsidRPr="00827921">
        <w:rPr>
          <w:rFonts w:eastAsia="標楷體" w:hint="eastAsia"/>
          <w:b/>
          <w:spacing w:val="20"/>
        </w:rPr>
        <w:t>4.4</w:t>
      </w:r>
      <w:r w:rsidRPr="00827921">
        <w:rPr>
          <w:rFonts w:eastAsia="標楷體"/>
          <w:b/>
          <w:spacing w:val="20"/>
        </w:rPr>
        <w:t>健康管理</w:t>
      </w:r>
    </w:p>
    <w:p w:rsidR="009B0973" w:rsidRPr="00827921" w:rsidRDefault="009B0973" w:rsidP="001B0DF1">
      <w:pPr>
        <w:numPr>
          <w:ilvl w:val="2"/>
          <w:numId w:val="125"/>
        </w:numPr>
        <w:tabs>
          <w:tab w:val="clear" w:pos="1362"/>
          <w:tab w:val="left" w:pos="1560"/>
        </w:tabs>
        <w:adjustRightInd w:val="0"/>
        <w:spacing w:before="120" w:line="276" w:lineRule="auto"/>
        <w:ind w:left="1560" w:hanging="660"/>
        <w:textAlignment w:val="baseline"/>
        <w:rPr>
          <w:rFonts w:eastAsia="標楷體"/>
        </w:rPr>
      </w:pPr>
      <w:r w:rsidRPr="00827921">
        <w:rPr>
          <w:rFonts w:eastAsia="標楷體"/>
        </w:rPr>
        <w:t>健康檢查結果紀錄正本除分送個人外，由健檢醫院彙整提送健檢</w:t>
      </w:r>
      <w:r w:rsidR="008C5C8F" w:rsidRPr="00DB4C08">
        <w:rPr>
          <w:rFonts w:eastAsia="標楷體" w:hint="eastAsia"/>
          <w:color w:val="FF0000"/>
          <w:shd w:val="pct15" w:color="auto" w:fill="FFFFFF"/>
        </w:rPr>
        <w:t>紀錄</w:t>
      </w:r>
      <w:r w:rsidRPr="00827921">
        <w:rPr>
          <w:rFonts w:eastAsia="標楷體"/>
        </w:rPr>
        <w:t>，由職業安全衛生管理單位保存，其健檢</w:t>
      </w:r>
      <w:r w:rsidR="008C5C8F" w:rsidRPr="00DB4C08">
        <w:rPr>
          <w:rFonts w:eastAsia="標楷體" w:hint="eastAsia"/>
          <w:color w:val="FF0000"/>
          <w:shd w:val="pct15" w:color="auto" w:fill="FFFFFF"/>
        </w:rPr>
        <w:t>紀錄</w:t>
      </w:r>
      <w:r w:rsidRPr="00827921">
        <w:rPr>
          <w:rFonts w:eastAsia="標楷體"/>
        </w:rPr>
        <w:t>最少保存</w:t>
      </w:r>
      <w:r w:rsidRPr="00827921">
        <w:rPr>
          <w:rFonts w:eastAsia="標楷體"/>
        </w:rPr>
        <w:t>10</w:t>
      </w:r>
      <w:r w:rsidRPr="00827921">
        <w:rPr>
          <w:rFonts w:eastAsia="標楷體"/>
        </w:rPr>
        <w:t>年</w:t>
      </w:r>
      <w:r w:rsidR="00244734" w:rsidRPr="00DB4C08">
        <w:rPr>
          <w:rFonts w:eastAsia="標楷體" w:hint="eastAsia"/>
          <w:color w:val="FF0000"/>
          <w:shd w:val="pct15" w:color="auto" w:fill="FFFFFF"/>
        </w:rPr>
        <w:t>，特殊體格</w:t>
      </w:r>
      <w:r w:rsidR="00244734" w:rsidRPr="00DB4C08">
        <w:rPr>
          <w:rFonts w:eastAsia="標楷體" w:hint="eastAsia"/>
          <w:color w:val="FF0000"/>
          <w:shd w:val="pct15" w:color="auto" w:fill="FFFFFF"/>
        </w:rPr>
        <w:t>(</w:t>
      </w:r>
      <w:r w:rsidR="00244734" w:rsidRPr="00DB4C08">
        <w:rPr>
          <w:rFonts w:eastAsia="標楷體" w:hint="eastAsia"/>
          <w:color w:val="FF0000"/>
          <w:shd w:val="pct15" w:color="auto" w:fill="FFFFFF"/>
        </w:rPr>
        <w:t>健康</w:t>
      </w:r>
      <w:r w:rsidR="00244734" w:rsidRPr="00DB4C08">
        <w:rPr>
          <w:rFonts w:eastAsia="標楷體" w:hint="eastAsia"/>
          <w:color w:val="FF0000"/>
          <w:shd w:val="pct15" w:color="auto" w:fill="FFFFFF"/>
        </w:rPr>
        <w:t>)</w:t>
      </w:r>
      <w:r w:rsidR="00244734" w:rsidRPr="00DB4C08">
        <w:rPr>
          <w:rFonts w:eastAsia="標楷體" w:hint="eastAsia"/>
          <w:color w:val="FF0000"/>
          <w:shd w:val="pct15" w:color="auto" w:fill="FFFFFF"/>
        </w:rPr>
        <w:t>檢查紀錄，應至少保存</w:t>
      </w:r>
      <w:r w:rsidR="00244734" w:rsidRPr="00DB4C08">
        <w:rPr>
          <w:rFonts w:eastAsia="標楷體" w:hint="eastAsia"/>
          <w:color w:val="FF0000"/>
          <w:shd w:val="pct15" w:color="auto" w:fill="FFFFFF"/>
        </w:rPr>
        <w:t>30</w:t>
      </w:r>
      <w:r w:rsidR="00244734" w:rsidRPr="00DB4C08">
        <w:rPr>
          <w:rFonts w:eastAsia="標楷體" w:hint="eastAsia"/>
          <w:color w:val="FF0000"/>
          <w:shd w:val="pct15" w:color="auto" w:fill="FFFFFF"/>
        </w:rPr>
        <w:t>年</w:t>
      </w:r>
      <w:r w:rsidRPr="00DB4C08">
        <w:rPr>
          <w:rFonts w:eastAsia="標楷體"/>
          <w:color w:val="FF0000"/>
          <w:shd w:val="pct15" w:color="auto" w:fill="FFFFFF"/>
        </w:rPr>
        <w:t>。</w:t>
      </w:r>
    </w:p>
    <w:p w:rsidR="009B0973" w:rsidRPr="00827921" w:rsidRDefault="009B0973" w:rsidP="001B0DF1">
      <w:pPr>
        <w:numPr>
          <w:ilvl w:val="2"/>
          <w:numId w:val="125"/>
        </w:numPr>
        <w:tabs>
          <w:tab w:val="clear" w:pos="1362"/>
          <w:tab w:val="left" w:pos="1560"/>
        </w:tabs>
        <w:adjustRightInd w:val="0"/>
        <w:spacing w:before="120" w:line="276" w:lineRule="auto"/>
        <w:ind w:left="1560" w:hanging="660"/>
        <w:textAlignment w:val="baseline"/>
        <w:rPr>
          <w:rFonts w:eastAsia="標楷體"/>
        </w:rPr>
      </w:pPr>
      <w:r w:rsidRPr="00827921">
        <w:rPr>
          <w:rFonts w:eastAsia="標楷體"/>
        </w:rPr>
        <w:t>健檢醫院在健檢後，應彙整</w:t>
      </w:r>
      <w:r w:rsidRPr="00827921">
        <w:rPr>
          <w:rFonts w:eastAsia="標楷體" w:hint="eastAsia"/>
        </w:rPr>
        <w:t>校內工作者</w:t>
      </w:r>
      <w:r w:rsidRPr="00827921">
        <w:rPr>
          <w:rFonts w:eastAsia="標楷體"/>
        </w:rPr>
        <w:t>健康檢查報告並作分析，其分析項目</w:t>
      </w:r>
      <w:r w:rsidRPr="00827921">
        <w:rPr>
          <w:rFonts w:eastAsia="標楷體"/>
        </w:rPr>
        <w:t>(</w:t>
      </w:r>
      <w:r w:rsidRPr="00827921">
        <w:rPr>
          <w:rFonts w:eastAsia="標楷體" w:hint="eastAsia"/>
        </w:rPr>
        <w:t>如表</w:t>
      </w:r>
      <w:r w:rsidRPr="00827921">
        <w:rPr>
          <w:rFonts w:eastAsia="標楷體" w:hint="eastAsia"/>
        </w:rPr>
        <w:t>2</w:t>
      </w:r>
      <w:r w:rsidRPr="00827921">
        <w:rPr>
          <w:rFonts w:eastAsia="標楷體" w:hint="eastAsia"/>
        </w:rPr>
        <w:t>所示</w:t>
      </w:r>
      <w:r w:rsidRPr="00827921">
        <w:rPr>
          <w:rFonts w:eastAsia="標楷體"/>
        </w:rPr>
        <w:t>)</w:t>
      </w:r>
      <w:r w:rsidRPr="00827921">
        <w:rPr>
          <w:rFonts w:eastAsia="標楷體"/>
        </w:rPr>
        <w:t>送職業安全衛生管理單位保存。</w:t>
      </w:r>
    </w:p>
    <w:p w:rsidR="009B0973" w:rsidRPr="00827921" w:rsidRDefault="009B0973" w:rsidP="001B0DF1">
      <w:pPr>
        <w:numPr>
          <w:ilvl w:val="2"/>
          <w:numId w:val="125"/>
        </w:numPr>
        <w:tabs>
          <w:tab w:val="clear" w:pos="1362"/>
          <w:tab w:val="left" w:pos="1560"/>
        </w:tabs>
        <w:adjustRightInd w:val="0"/>
        <w:spacing w:before="120" w:line="276" w:lineRule="auto"/>
        <w:ind w:left="1560" w:hanging="660"/>
        <w:textAlignment w:val="baseline"/>
        <w:rPr>
          <w:rFonts w:eastAsia="標楷體"/>
        </w:rPr>
      </w:pPr>
      <w:r w:rsidRPr="00827921">
        <w:rPr>
          <w:rFonts w:eastAsia="標楷體" w:hint="eastAsia"/>
        </w:rPr>
        <w:t>校內工作者</w:t>
      </w:r>
      <w:r w:rsidRPr="00827921">
        <w:rPr>
          <w:rFonts w:eastAsia="標楷體"/>
        </w:rPr>
        <w:t>經健康檢查後，職業安全衛生管理單位應採取下列措施：</w:t>
      </w:r>
    </w:p>
    <w:p w:rsidR="009B0973" w:rsidRPr="00827921" w:rsidRDefault="009B0973" w:rsidP="001B0DF1">
      <w:pPr>
        <w:pStyle w:val="a3"/>
        <w:numPr>
          <w:ilvl w:val="3"/>
          <w:numId w:val="129"/>
        </w:numPr>
        <w:tabs>
          <w:tab w:val="clear" w:pos="1324"/>
          <w:tab w:val="num" w:pos="1985"/>
        </w:tabs>
        <w:adjustRightInd w:val="0"/>
        <w:spacing w:line="276" w:lineRule="auto"/>
        <w:ind w:leftChars="0" w:left="1985" w:hanging="425"/>
        <w:contextualSpacing/>
        <w:textAlignment w:val="baseline"/>
        <w:rPr>
          <w:rFonts w:eastAsia="標楷體"/>
        </w:rPr>
      </w:pPr>
      <w:r w:rsidRPr="00827921">
        <w:rPr>
          <w:rFonts w:eastAsia="標楷體"/>
        </w:rPr>
        <w:t>將簽約健檢醫院出具之健康檢查報告轉送</w:t>
      </w:r>
      <w:r w:rsidRPr="00827921">
        <w:rPr>
          <w:rFonts w:eastAsia="標楷體" w:hint="eastAsia"/>
        </w:rPr>
        <w:t>校內工作者</w:t>
      </w:r>
      <w:r w:rsidRPr="00827921">
        <w:rPr>
          <w:rFonts w:eastAsia="標楷體"/>
        </w:rPr>
        <w:t>。</w:t>
      </w:r>
    </w:p>
    <w:p w:rsidR="009B0973" w:rsidRPr="00827921" w:rsidRDefault="009B0973" w:rsidP="001B0DF1">
      <w:pPr>
        <w:pStyle w:val="a3"/>
        <w:numPr>
          <w:ilvl w:val="3"/>
          <w:numId w:val="129"/>
        </w:numPr>
        <w:tabs>
          <w:tab w:val="clear" w:pos="1324"/>
          <w:tab w:val="num" w:pos="1985"/>
        </w:tabs>
        <w:adjustRightInd w:val="0"/>
        <w:spacing w:line="276" w:lineRule="auto"/>
        <w:ind w:leftChars="0" w:left="1985" w:hanging="425"/>
        <w:contextualSpacing/>
        <w:textAlignment w:val="baseline"/>
        <w:rPr>
          <w:rFonts w:eastAsia="標楷體"/>
        </w:rPr>
      </w:pPr>
      <w:r w:rsidRPr="00827921">
        <w:rPr>
          <w:rFonts w:eastAsia="標楷體"/>
        </w:rPr>
        <w:t>將受檢</w:t>
      </w:r>
      <w:r w:rsidRPr="00827921">
        <w:rPr>
          <w:rFonts w:eastAsia="標楷體" w:hint="eastAsia"/>
        </w:rPr>
        <w:t>校內工作者</w:t>
      </w:r>
      <w:r w:rsidRPr="00827921">
        <w:rPr>
          <w:rFonts w:eastAsia="標楷體"/>
        </w:rPr>
        <w:t>之健康檢查紀錄彙整成冊。</w:t>
      </w:r>
    </w:p>
    <w:p w:rsidR="009B0973" w:rsidRPr="00827921" w:rsidRDefault="009B0973" w:rsidP="001B0DF1">
      <w:pPr>
        <w:pStyle w:val="a3"/>
        <w:numPr>
          <w:ilvl w:val="3"/>
          <w:numId w:val="129"/>
        </w:numPr>
        <w:tabs>
          <w:tab w:val="clear" w:pos="1324"/>
          <w:tab w:val="num" w:pos="1985"/>
        </w:tabs>
        <w:adjustRightInd w:val="0"/>
        <w:spacing w:line="276" w:lineRule="auto"/>
        <w:ind w:leftChars="0" w:left="1985" w:hanging="425"/>
        <w:contextualSpacing/>
        <w:textAlignment w:val="baseline"/>
        <w:rPr>
          <w:rFonts w:eastAsia="標楷體"/>
        </w:rPr>
      </w:pPr>
      <w:r w:rsidRPr="00827921">
        <w:rPr>
          <w:rFonts w:eastAsia="標楷體"/>
        </w:rPr>
        <w:t>將受檢異常名單追蹤檢查並與健檢醫院持續列管。</w:t>
      </w:r>
    </w:p>
    <w:p w:rsidR="009B0973" w:rsidRPr="00827921" w:rsidRDefault="009B0973" w:rsidP="001B0DF1">
      <w:pPr>
        <w:pStyle w:val="a3"/>
        <w:numPr>
          <w:ilvl w:val="3"/>
          <w:numId w:val="129"/>
        </w:numPr>
        <w:tabs>
          <w:tab w:val="clear" w:pos="1324"/>
          <w:tab w:val="num" w:pos="1985"/>
        </w:tabs>
        <w:adjustRightInd w:val="0"/>
        <w:spacing w:line="276" w:lineRule="auto"/>
        <w:ind w:leftChars="0" w:left="1985" w:hanging="425"/>
        <w:contextualSpacing/>
        <w:textAlignment w:val="baseline"/>
        <w:rPr>
          <w:rFonts w:eastAsia="標楷體"/>
        </w:rPr>
      </w:pPr>
      <w:r w:rsidRPr="00827921">
        <w:rPr>
          <w:rFonts w:eastAsia="標楷體" w:hint="eastAsia"/>
        </w:rPr>
        <w:t>校內工作者</w:t>
      </w:r>
      <w:r w:rsidRPr="00827921">
        <w:rPr>
          <w:rFonts w:eastAsia="標楷體"/>
        </w:rPr>
        <w:t>健康檢查記錄之處理，應考量</w:t>
      </w:r>
      <w:r w:rsidRPr="00827921">
        <w:rPr>
          <w:rFonts w:eastAsia="標楷體" w:hint="eastAsia"/>
        </w:rPr>
        <w:t>校內工作者</w:t>
      </w:r>
      <w:r w:rsidRPr="00827921">
        <w:rPr>
          <w:rFonts w:eastAsia="標楷體"/>
        </w:rPr>
        <w:t>隱私權。</w:t>
      </w:r>
    </w:p>
    <w:p w:rsidR="009B0973" w:rsidRPr="00827921" w:rsidRDefault="009B0973" w:rsidP="001B0DF1">
      <w:pPr>
        <w:numPr>
          <w:ilvl w:val="2"/>
          <w:numId w:val="125"/>
        </w:numPr>
        <w:tabs>
          <w:tab w:val="clear" w:pos="1362"/>
          <w:tab w:val="left" w:pos="1560"/>
        </w:tabs>
        <w:adjustRightInd w:val="0"/>
        <w:spacing w:before="120" w:line="276" w:lineRule="auto"/>
        <w:ind w:left="1560" w:hanging="660"/>
        <w:textAlignment w:val="baseline"/>
        <w:rPr>
          <w:rFonts w:eastAsia="標楷體"/>
        </w:rPr>
      </w:pPr>
      <w:r w:rsidRPr="00827921">
        <w:rPr>
          <w:rFonts w:eastAsia="標楷體"/>
        </w:rPr>
        <w:t>健康管理</w:t>
      </w:r>
      <w:r w:rsidR="003A0A79" w:rsidRPr="00DB4C08">
        <w:rPr>
          <w:rFonts w:eastAsia="標楷體" w:hint="eastAsia"/>
          <w:color w:val="FF0000"/>
          <w:shd w:val="pct15" w:color="auto" w:fill="FFFFFF"/>
        </w:rPr>
        <w:t>分類</w:t>
      </w:r>
      <w:r w:rsidRPr="00827921">
        <w:rPr>
          <w:rFonts w:eastAsia="標楷體"/>
        </w:rPr>
        <w:t>：</w:t>
      </w:r>
    </w:p>
    <w:p w:rsidR="009B0973" w:rsidRPr="00827921" w:rsidRDefault="009B0973" w:rsidP="001B0DF1">
      <w:pPr>
        <w:pStyle w:val="a3"/>
        <w:numPr>
          <w:ilvl w:val="3"/>
          <w:numId w:val="130"/>
        </w:numPr>
        <w:tabs>
          <w:tab w:val="clear" w:pos="1324"/>
          <w:tab w:val="num" w:pos="1985"/>
        </w:tabs>
        <w:adjustRightInd w:val="0"/>
        <w:spacing w:line="276" w:lineRule="auto"/>
        <w:ind w:leftChars="0" w:left="1985" w:hanging="425"/>
        <w:contextualSpacing/>
        <w:textAlignment w:val="baseline"/>
        <w:rPr>
          <w:rFonts w:eastAsia="標楷體"/>
        </w:rPr>
      </w:pPr>
      <w:r w:rsidRPr="00827921">
        <w:rPr>
          <w:rFonts w:eastAsia="標楷體" w:hint="eastAsia"/>
        </w:rPr>
        <w:t>校內工作者</w:t>
      </w:r>
      <w:r w:rsidRPr="00827921">
        <w:rPr>
          <w:rFonts w:eastAsia="標楷體"/>
        </w:rPr>
        <w:t>從事特殊作業之特別危害健康作業時，應建立管理資料及分級實施健康管理。</w:t>
      </w:r>
    </w:p>
    <w:p w:rsidR="009B0973" w:rsidRPr="00827921" w:rsidRDefault="009B0973" w:rsidP="001B0DF1">
      <w:pPr>
        <w:pStyle w:val="a3"/>
        <w:numPr>
          <w:ilvl w:val="3"/>
          <w:numId w:val="130"/>
        </w:numPr>
        <w:tabs>
          <w:tab w:val="clear" w:pos="1324"/>
          <w:tab w:val="num" w:pos="1985"/>
        </w:tabs>
        <w:adjustRightInd w:val="0"/>
        <w:spacing w:line="276" w:lineRule="auto"/>
        <w:ind w:leftChars="0" w:left="1985" w:hanging="425"/>
        <w:contextualSpacing/>
        <w:textAlignment w:val="baseline"/>
        <w:rPr>
          <w:rFonts w:eastAsia="標楷體"/>
        </w:rPr>
      </w:pPr>
      <w:r w:rsidRPr="00827921">
        <w:rPr>
          <w:rFonts w:eastAsia="標楷體"/>
        </w:rPr>
        <w:t>特別危害健康作業管理資料由職業安全衛生管理單位歸檔保存。</w:t>
      </w:r>
    </w:p>
    <w:p w:rsidR="009B0973" w:rsidRPr="00827921" w:rsidRDefault="009B0973" w:rsidP="001B0DF1">
      <w:pPr>
        <w:numPr>
          <w:ilvl w:val="2"/>
          <w:numId w:val="125"/>
        </w:numPr>
        <w:tabs>
          <w:tab w:val="clear" w:pos="1362"/>
          <w:tab w:val="left" w:pos="1560"/>
        </w:tabs>
        <w:adjustRightInd w:val="0"/>
        <w:spacing w:before="120" w:line="276" w:lineRule="auto"/>
        <w:ind w:left="1560" w:hanging="660"/>
        <w:textAlignment w:val="baseline"/>
        <w:rPr>
          <w:rFonts w:eastAsia="標楷體"/>
        </w:rPr>
      </w:pPr>
      <w:r w:rsidRPr="00827921">
        <w:rPr>
          <w:rFonts w:eastAsia="標楷體"/>
        </w:rPr>
        <w:t>異常者管理流程：</w:t>
      </w:r>
    </w:p>
    <w:p w:rsidR="009B0973" w:rsidRPr="00827921" w:rsidRDefault="009B0973" w:rsidP="009B0973">
      <w:pPr>
        <w:spacing w:line="276" w:lineRule="auto"/>
        <w:jc w:val="center"/>
        <w:rPr>
          <w:rFonts w:eastAsia="標楷體"/>
        </w:rPr>
      </w:pPr>
      <w:r>
        <w:rPr>
          <w:rFonts w:eastAsia="標楷體"/>
          <w:noProof/>
        </w:rPr>
        <w:lastRenderedPageBreak/>
        <w:drawing>
          <wp:inline distT="0" distB="0" distL="0" distR="0" wp14:anchorId="76A1C48B" wp14:editId="36FDFB70">
            <wp:extent cx="5034559" cy="2218267"/>
            <wp:effectExtent l="19050" t="0" r="0"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5042889" cy="2221937"/>
                    </a:xfrm>
                    <a:prstGeom prst="rect">
                      <a:avLst/>
                    </a:prstGeom>
                    <a:noFill/>
                    <a:ln w="9525">
                      <a:noFill/>
                      <a:miter lim="800000"/>
                      <a:headEnd/>
                      <a:tailEnd/>
                    </a:ln>
                  </pic:spPr>
                </pic:pic>
              </a:graphicData>
            </a:graphic>
          </wp:inline>
        </w:drawing>
      </w:r>
    </w:p>
    <w:p w:rsidR="009B0973" w:rsidRPr="00827921" w:rsidRDefault="009B0973" w:rsidP="001B0DF1">
      <w:pPr>
        <w:numPr>
          <w:ilvl w:val="2"/>
          <w:numId w:val="125"/>
        </w:numPr>
        <w:tabs>
          <w:tab w:val="clear" w:pos="1362"/>
          <w:tab w:val="left" w:pos="1560"/>
        </w:tabs>
        <w:adjustRightInd w:val="0"/>
        <w:spacing w:before="120" w:line="276" w:lineRule="auto"/>
        <w:ind w:left="1560" w:hanging="660"/>
        <w:textAlignment w:val="baseline"/>
        <w:rPr>
          <w:rFonts w:eastAsia="標楷體"/>
        </w:rPr>
      </w:pPr>
      <w:r w:rsidRPr="00827921">
        <w:rPr>
          <w:rFonts w:eastAsia="標楷體"/>
        </w:rPr>
        <w:t>預防：</w:t>
      </w:r>
    </w:p>
    <w:p w:rsidR="009B0973" w:rsidRPr="00827921" w:rsidRDefault="009B0973" w:rsidP="009B0973">
      <w:pPr>
        <w:pStyle w:val="a3"/>
        <w:tabs>
          <w:tab w:val="left" w:pos="900"/>
        </w:tabs>
        <w:adjustRightInd w:val="0"/>
        <w:spacing w:before="120" w:line="276" w:lineRule="auto"/>
        <w:ind w:leftChars="642" w:left="1541" w:firstLineChars="200" w:firstLine="560"/>
        <w:textAlignment w:val="baseline"/>
        <w:rPr>
          <w:rFonts w:eastAsia="標楷體"/>
          <w:spacing w:val="20"/>
        </w:rPr>
      </w:pPr>
      <w:r w:rsidRPr="00827921">
        <w:rPr>
          <w:rFonts w:eastAsia="標楷體" w:hint="eastAsia"/>
          <w:spacing w:val="20"/>
        </w:rPr>
        <w:t>校內工作者</w:t>
      </w:r>
      <w:r w:rsidRPr="00827921">
        <w:rPr>
          <w:rFonts w:eastAsia="標楷體"/>
          <w:spacing w:val="20"/>
        </w:rPr>
        <w:t>經健康檢查後如發現異常者</w:t>
      </w:r>
      <w:r w:rsidR="00A56C39">
        <w:rPr>
          <w:rFonts w:eastAsia="標楷體" w:hint="eastAsia"/>
          <w:color w:val="FF0000"/>
          <w:spacing w:val="20"/>
          <w:shd w:val="pct15" w:color="auto" w:fill="FFFFFF"/>
        </w:rPr>
        <w:t>除追蹤複查外</w:t>
      </w:r>
      <w:r w:rsidRPr="00827921">
        <w:rPr>
          <w:rFonts w:eastAsia="標楷體"/>
          <w:spacing w:val="20"/>
        </w:rPr>
        <w:t>，職業安全衛生管理單位</w:t>
      </w:r>
      <w:r w:rsidR="00A56C39">
        <w:rPr>
          <w:rFonts w:eastAsia="標楷體" w:hint="eastAsia"/>
          <w:color w:val="FF0000"/>
          <w:spacing w:val="20"/>
          <w:shd w:val="pct15" w:color="auto" w:fill="FFFFFF"/>
        </w:rPr>
        <w:t>依勞工健康保護規則規定管理及改善</w:t>
      </w:r>
      <w:r w:rsidRPr="00827921">
        <w:rPr>
          <w:rFonts w:eastAsia="標楷體"/>
          <w:spacing w:val="20"/>
        </w:rPr>
        <w:t>。</w:t>
      </w:r>
    </w:p>
    <w:p w:rsidR="009B0973" w:rsidRPr="00827921" w:rsidRDefault="009B0973" w:rsidP="001B0DF1">
      <w:pPr>
        <w:numPr>
          <w:ilvl w:val="2"/>
          <w:numId w:val="125"/>
        </w:numPr>
        <w:tabs>
          <w:tab w:val="clear" w:pos="1362"/>
          <w:tab w:val="left" w:pos="1560"/>
        </w:tabs>
        <w:adjustRightInd w:val="0"/>
        <w:spacing w:before="120" w:line="276" w:lineRule="auto"/>
        <w:ind w:left="1560" w:hanging="660"/>
        <w:textAlignment w:val="baseline"/>
        <w:rPr>
          <w:rFonts w:eastAsia="標楷體"/>
        </w:rPr>
      </w:pPr>
      <w:r w:rsidRPr="00827921">
        <w:rPr>
          <w:rFonts w:eastAsia="標楷體"/>
        </w:rPr>
        <w:t>教育宣導：</w:t>
      </w:r>
    </w:p>
    <w:p w:rsidR="009B0973" w:rsidRPr="00827921" w:rsidRDefault="009B0973" w:rsidP="003B6C8D">
      <w:pPr>
        <w:pStyle w:val="a3"/>
        <w:tabs>
          <w:tab w:val="left" w:pos="900"/>
        </w:tabs>
        <w:adjustRightInd w:val="0"/>
        <w:spacing w:line="276" w:lineRule="auto"/>
        <w:ind w:leftChars="642" w:left="1541" w:firstLineChars="200" w:firstLine="560"/>
        <w:textAlignment w:val="baseline"/>
        <w:rPr>
          <w:rFonts w:eastAsia="標楷體"/>
          <w:spacing w:val="20"/>
        </w:rPr>
      </w:pPr>
      <w:r w:rsidRPr="00827921">
        <w:rPr>
          <w:rFonts w:eastAsia="標楷體"/>
          <w:spacing w:val="20"/>
        </w:rPr>
        <w:t>利用公佈欄張貼有關醫療保健之相關資訊</w:t>
      </w:r>
      <w:r w:rsidRPr="00827921">
        <w:rPr>
          <w:rFonts w:eastAsia="標楷體" w:hint="eastAsia"/>
          <w:spacing w:val="20"/>
        </w:rPr>
        <w:t>、</w:t>
      </w:r>
      <w:r w:rsidRPr="00827921">
        <w:rPr>
          <w:rFonts w:eastAsia="標楷體"/>
          <w:spacing w:val="20"/>
        </w:rPr>
        <w:t>或利用集會方式對校內</w:t>
      </w:r>
      <w:r w:rsidRPr="00827921">
        <w:rPr>
          <w:rFonts w:eastAsia="標楷體" w:hint="eastAsia"/>
          <w:spacing w:val="20"/>
        </w:rPr>
        <w:t>人員</w:t>
      </w:r>
      <w:r w:rsidRPr="00827921">
        <w:rPr>
          <w:rFonts w:eastAsia="標楷體"/>
          <w:spacing w:val="20"/>
        </w:rPr>
        <w:t>教育，使了解正確醫療保健觀念。</w:t>
      </w:r>
    </w:p>
    <w:p w:rsidR="009B0973" w:rsidRPr="00827921" w:rsidRDefault="009B0973" w:rsidP="003B6C8D">
      <w:pPr>
        <w:numPr>
          <w:ilvl w:val="2"/>
          <w:numId w:val="125"/>
        </w:numPr>
        <w:tabs>
          <w:tab w:val="clear" w:pos="1362"/>
          <w:tab w:val="left" w:pos="1560"/>
        </w:tabs>
        <w:adjustRightInd w:val="0"/>
        <w:spacing w:line="276" w:lineRule="auto"/>
        <w:ind w:left="1560" w:hanging="658"/>
        <w:textAlignment w:val="baseline"/>
        <w:rPr>
          <w:rFonts w:eastAsia="標楷體"/>
        </w:rPr>
      </w:pPr>
      <w:r w:rsidRPr="00827921">
        <w:rPr>
          <w:rFonts w:eastAsia="標楷體"/>
        </w:rPr>
        <w:t>健康檢查資料分析項目</w:t>
      </w:r>
    </w:p>
    <w:p w:rsidR="009B0973" w:rsidRPr="00827921" w:rsidRDefault="009B0973" w:rsidP="009B0973">
      <w:pPr>
        <w:pStyle w:val="a3"/>
        <w:spacing w:line="276" w:lineRule="auto"/>
        <w:jc w:val="center"/>
        <w:rPr>
          <w:rFonts w:eastAsia="標楷體"/>
        </w:rPr>
      </w:pPr>
      <w:r w:rsidRPr="00827921">
        <w:rPr>
          <w:rFonts w:eastAsia="標楷體" w:hint="eastAsia"/>
        </w:rPr>
        <w:t>表</w:t>
      </w:r>
      <w:r w:rsidRPr="00827921">
        <w:rPr>
          <w:rFonts w:eastAsia="標楷體" w:hint="eastAsia"/>
        </w:rPr>
        <w:t>2.</w:t>
      </w:r>
      <w:r w:rsidRPr="00827921">
        <w:rPr>
          <w:rFonts w:eastAsia="標楷體"/>
        </w:rPr>
        <w:t>健康檢查資料分析項目</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7"/>
        <w:gridCol w:w="6465"/>
      </w:tblGrid>
      <w:tr w:rsidR="009B0973" w:rsidRPr="00827921" w:rsidTr="00CA724A">
        <w:tc>
          <w:tcPr>
            <w:tcW w:w="2262" w:type="dxa"/>
          </w:tcPr>
          <w:p w:rsidR="009B0973" w:rsidRPr="00827921" w:rsidRDefault="009B0973" w:rsidP="00CA724A">
            <w:pPr>
              <w:snapToGrid w:val="0"/>
              <w:spacing w:line="276" w:lineRule="auto"/>
              <w:rPr>
                <w:rFonts w:eastAsia="標楷體"/>
                <w:snapToGrid w:val="0"/>
              </w:rPr>
            </w:pPr>
            <w:r w:rsidRPr="00827921">
              <w:rPr>
                <w:rFonts w:eastAsia="標楷體"/>
                <w:snapToGrid w:val="0"/>
              </w:rPr>
              <w:t>分析項目</w:t>
            </w:r>
          </w:p>
        </w:tc>
        <w:tc>
          <w:tcPr>
            <w:tcW w:w="7084" w:type="dxa"/>
          </w:tcPr>
          <w:p w:rsidR="009B0973" w:rsidRPr="00827921" w:rsidRDefault="009B0973" w:rsidP="00CA724A">
            <w:pPr>
              <w:snapToGrid w:val="0"/>
              <w:spacing w:line="276" w:lineRule="auto"/>
              <w:rPr>
                <w:rFonts w:eastAsia="標楷體"/>
                <w:snapToGrid w:val="0"/>
              </w:rPr>
            </w:pPr>
            <w:r w:rsidRPr="00827921">
              <w:rPr>
                <w:rFonts w:eastAsia="標楷體"/>
                <w:snapToGrid w:val="0"/>
              </w:rPr>
              <w:t>分析內容</w:t>
            </w:r>
          </w:p>
        </w:tc>
      </w:tr>
      <w:tr w:rsidR="009B0973" w:rsidRPr="00827921" w:rsidTr="00CA724A">
        <w:tc>
          <w:tcPr>
            <w:tcW w:w="2262" w:type="dxa"/>
          </w:tcPr>
          <w:p w:rsidR="009B0973" w:rsidRPr="00827921" w:rsidRDefault="009B0973" w:rsidP="00CA724A">
            <w:pPr>
              <w:snapToGrid w:val="0"/>
              <w:spacing w:line="276" w:lineRule="auto"/>
              <w:rPr>
                <w:rFonts w:eastAsia="標楷體"/>
                <w:snapToGrid w:val="0"/>
              </w:rPr>
            </w:pPr>
            <w:r w:rsidRPr="00827921">
              <w:rPr>
                <w:rFonts w:eastAsia="標楷體"/>
                <w:snapToGrid w:val="0"/>
              </w:rPr>
              <w:t>年齡分佈</w:t>
            </w:r>
          </w:p>
        </w:tc>
        <w:tc>
          <w:tcPr>
            <w:tcW w:w="7084" w:type="dxa"/>
          </w:tcPr>
          <w:p w:rsidR="009B0973" w:rsidRPr="00827921" w:rsidRDefault="009B0973" w:rsidP="00CA724A">
            <w:pPr>
              <w:snapToGrid w:val="0"/>
              <w:spacing w:line="276" w:lineRule="auto"/>
              <w:rPr>
                <w:rFonts w:eastAsia="標楷體"/>
                <w:snapToGrid w:val="0"/>
              </w:rPr>
            </w:pPr>
            <w:r w:rsidRPr="00827921">
              <w:rPr>
                <w:rFonts w:eastAsia="標楷體"/>
                <w:snapToGrid w:val="0"/>
              </w:rPr>
              <w:t>統計不同年齡之分佈比例</w:t>
            </w:r>
            <w:r w:rsidRPr="00827921">
              <w:rPr>
                <w:rFonts w:eastAsia="標楷體"/>
                <w:snapToGrid w:val="0"/>
              </w:rPr>
              <w:t>(%)</w:t>
            </w:r>
          </w:p>
        </w:tc>
      </w:tr>
      <w:tr w:rsidR="009B0973" w:rsidRPr="00827921" w:rsidTr="00CA724A">
        <w:tc>
          <w:tcPr>
            <w:tcW w:w="2262" w:type="dxa"/>
          </w:tcPr>
          <w:p w:rsidR="009B0973" w:rsidRPr="00827921" w:rsidRDefault="009B0973" w:rsidP="00CA724A">
            <w:pPr>
              <w:snapToGrid w:val="0"/>
              <w:spacing w:line="276" w:lineRule="auto"/>
              <w:rPr>
                <w:rFonts w:eastAsia="標楷體"/>
                <w:snapToGrid w:val="0"/>
              </w:rPr>
            </w:pPr>
            <w:r w:rsidRPr="00827921">
              <w:rPr>
                <w:rFonts w:eastAsia="標楷體"/>
                <w:snapToGrid w:val="0"/>
              </w:rPr>
              <w:t>體型資料統計</w:t>
            </w:r>
          </w:p>
        </w:tc>
        <w:tc>
          <w:tcPr>
            <w:tcW w:w="7084" w:type="dxa"/>
          </w:tcPr>
          <w:p w:rsidR="009B0973" w:rsidRPr="00827921" w:rsidRDefault="009B0973" w:rsidP="00CA724A">
            <w:pPr>
              <w:snapToGrid w:val="0"/>
              <w:spacing w:line="276" w:lineRule="auto"/>
              <w:rPr>
                <w:rFonts w:eastAsia="標楷體"/>
                <w:snapToGrid w:val="0"/>
              </w:rPr>
            </w:pPr>
            <w:r w:rsidRPr="00827921">
              <w:rPr>
                <w:rFonts w:eastAsia="標楷體"/>
                <w:snapToGrid w:val="0"/>
              </w:rPr>
              <w:t>根據理想體重計算公式，分析體重異常之比例</w:t>
            </w:r>
            <w:r w:rsidRPr="00827921">
              <w:rPr>
                <w:rFonts w:eastAsia="標楷體"/>
                <w:snapToGrid w:val="0"/>
              </w:rPr>
              <w:t>(%)</w:t>
            </w:r>
          </w:p>
          <w:p w:rsidR="009B0973" w:rsidRPr="00827921" w:rsidRDefault="009B0973" w:rsidP="00CA724A">
            <w:pPr>
              <w:snapToGrid w:val="0"/>
              <w:spacing w:line="276" w:lineRule="auto"/>
              <w:rPr>
                <w:rFonts w:eastAsia="標楷體"/>
                <w:snapToGrid w:val="0"/>
              </w:rPr>
            </w:pPr>
            <w:r w:rsidRPr="00827921">
              <w:rPr>
                <w:rFonts w:eastAsia="標楷體"/>
                <w:snapToGrid w:val="0"/>
              </w:rPr>
              <w:t>根據身體質量指數計算，分析理想身體質量指數分布比例</w:t>
            </w:r>
            <w:r w:rsidRPr="00827921">
              <w:rPr>
                <w:rFonts w:eastAsia="標楷體"/>
                <w:snapToGrid w:val="0"/>
              </w:rPr>
              <w:t>(%)</w:t>
            </w:r>
          </w:p>
        </w:tc>
      </w:tr>
      <w:tr w:rsidR="009B0973" w:rsidRPr="00827921" w:rsidTr="00CA724A">
        <w:tc>
          <w:tcPr>
            <w:tcW w:w="2262" w:type="dxa"/>
          </w:tcPr>
          <w:p w:rsidR="009B0973" w:rsidRPr="00827921" w:rsidRDefault="009B0973" w:rsidP="00CA724A">
            <w:pPr>
              <w:snapToGrid w:val="0"/>
              <w:spacing w:line="276" w:lineRule="auto"/>
              <w:rPr>
                <w:rFonts w:eastAsia="標楷體"/>
                <w:snapToGrid w:val="0"/>
              </w:rPr>
            </w:pPr>
            <w:r w:rsidRPr="00827921">
              <w:rPr>
                <w:rFonts w:eastAsia="標楷體"/>
                <w:snapToGrid w:val="0"/>
              </w:rPr>
              <w:t>血壓資料統計</w:t>
            </w:r>
          </w:p>
        </w:tc>
        <w:tc>
          <w:tcPr>
            <w:tcW w:w="7084" w:type="dxa"/>
          </w:tcPr>
          <w:p w:rsidR="009B0973" w:rsidRPr="00827921" w:rsidRDefault="009B0973" w:rsidP="00CA724A">
            <w:pPr>
              <w:snapToGrid w:val="0"/>
              <w:spacing w:line="276" w:lineRule="auto"/>
              <w:rPr>
                <w:rFonts w:eastAsia="標楷體"/>
                <w:snapToGrid w:val="0"/>
              </w:rPr>
            </w:pPr>
            <w:r w:rsidRPr="00827921">
              <w:rPr>
                <w:rFonts w:eastAsia="標楷體"/>
                <w:snapToGrid w:val="0"/>
              </w:rPr>
              <w:t>收縮壓與舒張壓正常分布比例</w:t>
            </w:r>
            <w:r w:rsidRPr="00827921">
              <w:rPr>
                <w:rFonts w:eastAsia="標楷體"/>
                <w:snapToGrid w:val="0"/>
              </w:rPr>
              <w:t>(%)</w:t>
            </w:r>
          </w:p>
          <w:p w:rsidR="009B0973" w:rsidRPr="00827921" w:rsidRDefault="009B0973" w:rsidP="00CA724A">
            <w:pPr>
              <w:snapToGrid w:val="0"/>
              <w:spacing w:line="276" w:lineRule="auto"/>
              <w:rPr>
                <w:rFonts w:eastAsia="標楷體"/>
                <w:snapToGrid w:val="0"/>
              </w:rPr>
            </w:pPr>
            <w:r w:rsidRPr="00827921">
              <w:rPr>
                <w:rFonts w:eastAsia="標楷體"/>
                <w:snapToGrid w:val="0"/>
              </w:rPr>
              <w:t>收縮壓與舒張壓異常分布比例</w:t>
            </w:r>
            <w:r w:rsidRPr="00827921">
              <w:rPr>
                <w:rFonts w:eastAsia="標楷體"/>
                <w:snapToGrid w:val="0"/>
              </w:rPr>
              <w:t>(%)</w:t>
            </w:r>
          </w:p>
          <w:p w:rsidR="009B0973" w:rsidRPr="00827921" w:rsidRDefault="009B0973" w:rsidP="00CA724A">
            <w:pPr>
              <w:snapToGrid w:val="0"/>
              <w:spacing w:line="276" w:lineRule="auto"/>
              <w:rPr>
                <w:rFonts w:eastAsia="標楷體"/>
                <w:snapToGrid w:val="0"/>
              </w:rPr>
            </w:pPr>
            <w:r w:rsidRPr="00827921">
              <w:rPr>
                <w:rFonts w:eastAsia="標楷體"/>
                <w:snapToGrid w:val="0"/>
              </w:rPr>
              <w:t>高血壓之分佈比例</w:t>
            </w:r>
            <w:r w:rsidRPr="00827921">
              <w:rPr>
                <w:rFonts w:eastAsia="標楷體"/>
                <w:snapToGrid w:val="0"/>
              </w:rPr>
              <w:t>(%)</w:t>
            </w:r>
          </w:p>
        </w:tc>
      </w:tr>
      <w:tr w:rsidR="009B0973" w:rsidRPr="00827921" w:rsidTr="00CA724A">
        <w:tc>
          <w:tcPr>
            <w:tcW w:w="2262" w:type="dxa"/>
          </w:tcPr>
          <w:p w:rsidR="009B0973" w:rsidRPr="00827921" w:rsidRDefault="009B0973" w:rsidP="00CA724A">
            <w:pPr>
              <w:snapToGrid w:val="0"/>
              <w:spacing w:line="276" w:lineRule="auto"/>
              <w:rPr>
                <w:rFonts w:eastAsia="標楷體"/>
                <w:snapToGrid w:val="0"/>
              </w:rPr>
            </w:pPr>
            <w:r w:rsidRPr="00827921">
              <w:rPr>
                <w:rFonts w:eastAsia="標楷體"/>
                <w:snapToGrid w:val="0"/>
              </w:rPr>
              <w:t>致病危險因子分布</w:t>
            </w:r>
          </w:p>
        </w:tc>
        <w:tc>
          <w:tcPr>
            <w:tcW w:w="7084" w:type="dxa"/>
          </w:tcPr>
          <w:p w:rsidR="009B0973" w:rsidRPr="00827921" w:rsidRDefault="009B0973" w:rsidP="00CA724A">
            <w:pPr>
              <w:snapToGrid w:val="0"/>
              <w:spacing w:line="276" w:lineRule="auto"/>
              <w:rPr>
                <w:rFonts w:eastAsia="標楷體"/>
                <w:snapToGrid w:val="0"/>
              </w:rPr>
            </w:pPr>
            <w:r w:rsidRPr="00827921">
              <w:rPr>
                <w:rFonts w:eastAsia="標楷體"/>
                <w:snapToGrid w:val="0"/>
              </w:rPr>
              <w:t>分析受檢同仁於下列項目中異常分布比例</w:t>
            </w:r>
            <w:r w:rsidRPr="00827921">
              <w:rPr>
                <w:rFonts w:eastAsia="標楷體"/>
                <w:snapToGrid w:val="0"/>
              </w:rPr>
              <w:t>(%)</w:t>
            </w:r>
          </w:p>
          <w:p w:rsidR="009B0973" w:rsidRPr="00827921" w:rsidRDefault="009B0973" w:rsidP="00CA724A">
            <w:pPr>
              <w:snapToGrid w:val="0"/>
              <w:spacing w:line="276" w:lineRule="auto"/>
              <w:rPr>
                <w:rFonts w:eastAsia="標楷體"/>
                <w:snapToGrid w:val="0"/>
              </w:rPr>
            </w:pPr>
            <w:r w:rsidRPr="00827921">
              <w:rPr>
                <w:rFonts w:eastAsia="標楷體"/>
                <w:snapToGrid w:val="0"/>
              </w:rPr>
              <w:t>膽固醇</w:t>
            </w:r>
            <w:r w:rsidRPr="00827921">
              <w:rPr>
                <w:rFonts w:eastAsia="標楷體"/>
                <w:snapToGrid w:val="0"/>
              </w:rPr>
              <w:t>.</w:t>
            </w:r>
            <w:r w:rsidRPr="00827921">
              <w:rPr>
                <w:rFonts w:eastAsia="標楷體"/>
                <w:snapToGrid w:val="0"/>
              </w:rPr>
              <w:t>三酸甘油脂</w:t>
            </w:r>
            <w:r w:rsidRPr="00827921">
              <w:rPr>
                <w:rFonts w:eastAsia="標楷體"/>
                <w:snapToGrid w:val="0"/>
              </w:rPr>
              <w:t>.</w:t>
            </w:r>
            <w:r w:rsidRPr="00827921">
              <w:rPr>
                <w:rFonts w:eastAsia="標楷體"/>
                <w:snapToGrid w:val="0"/>
              </w:rPr>
              <w:t>尿酸偏高、高密度膽固醇偏低、</w:t>
            </w:r>
            <w:r w:rsidRPr="00827921">
              <w:rPr>
                <w:rFonts w:eastAsia="標楷體"/>
                <w:snapToGrid w:val="0"/>
              </w:rPr>
              <w:t>B</w:t>
            </w:r>
            <w:r w:rsidRPr="00827921">
              <w:rPr>
                <w:rFonts w:eastAsia="標楷體"/>
                <w:snapToGrid w:val="0"/>
              </w:rPr>
              <w:t>型肝炎帶原體重超重、血壓偏高</w:t>
            </w:r>
          </w:p>
        </w:tc>
      </w:tr>
      <w:tr w:rsidR="009B0973" w:rsidRPr="00827921" w:rsidTr="00CA724A">
        <w:tc>
          <w:tcPr>
            <w:tcW w:w="2262" w:type="dxa"/>
          </w:tcPr>
          <w:p w:rsidR="009B0973" w:rsidRPr="00827921" w:rsidRDefault="009B0973" w:rsidP="00CA724A">
            <w:pPr>
              <w:snapToGrid w:val="0"/>
              <w:spacing w:line="276" w:lineRule="auto"/>
              <w:rPr>
                <w:rFonts w:eastAsia="標楷體"/>
                <w:snapToGrid w:val="0"/>
              </w:rPr>
            </w:pPr>
            <w:r w:rsidRPr="00827921">
              <w:rPr>
                <w:rFonts w:eastAsia="標楷體"/>
                <w:snapToGrid w:val="0"/>
              </w:rPr>
              <w:t>嚴重異常名單</w:t>
            </w:r>
          </w:p>
        </w:tc>
        <w:tc>
          <w:tcPr>
            <w:tcW w:w="7084" w:type="dxa"/>
          </w:tcPr>
          <w:p w:rsidR="009B0973" w:rsidRPr="00827921" w:rsidRDefault="009B0973" w:rsidP="00CA724A">
            <w:pPr>
              <w:snapToGrid w:val="0"/>
              <w:spacing w:line="276" w:lineRule="auto"/>
              <w:rPr>
                <w:rFonts w:eastAsia="標楷體"/>
                <w:snapToGrid w:val="0"/>
              </w:rPr>
            </w:pPr>
            <w:r w:rsidRPr="00827921">
              <w:rPr>
                <w:rFonts w:eastAsia="標楷體"/>
                <w:snapToGrid w:val="0"/>
              </w:rPr>
              <w:t>分析檢查項目中排行前十大異常項目，並統計比例</w:t>
            </w:r>
          </w:p>
        </w:tc>
      </w:tr>
    </w:tbl>
    <w:p w:rsidR="009B0973" w:rsidRPr="00827921" w:rsidRDefault="009B0973" w:rsidP="003B6C8D">
      <w:pPr>
        <w:widowControl/>
        <w:rPr>
          <w:rFonts w:eastAsia="標楷體"/>
        </w:rPr>
      </w:pPr>
      <w:r w:rsidRPr="00827921">
        <w:rPr>
          <w:rFonts w:eastAsia="標楷體"/>
        </w:rPr>
        <w:br w:type="page"/>
      </w:r>
      <w:r w:rsidRPr="00827921">
        <w:rPr>
          <w:rFonts w:eastAsia="標楷體" w:hint="eastAsia"/>
        </w:rPr>
        <w:lastRenderedPageBreak/>
        <w:t>附表</w:t>
      </w:r>
      <w:r w:rsidRPr="00827921">
        <w:rPr>
          <w:rFonts w:eastAsia="標楷體" w:hint="eastAsia"/>
        </w:rPr>
        <w:t xml:space="preserve">1 </w:t>
      </w:r>
      <w:r w:rsidRPr="00827921">
        <w:rPr>
          <w:rFonts w:eastAsia="標楷體" w:hint="eastAsia"/>
        </w:rPr>
        <w:t>特別危害健康之作業</w:t>
      </w:r>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
        <w:gridCol w:w="8960"/>
      </w:tblGrid>
      <w:tr w:rsidR="009B0973" w:rsidRPr="00827921" w:rsidTr="00CA724A">
        <w:trPr>
          <w:jc w:val="center"/>
        </w:trPr>
        <w:tc>
          <w:tcPr>
            <w:tcW w:w="766" w:type="dxa"/>
          </w:tcPr>
          <w:p w:rsidR="009B0973" w:rsidRPr="00827921" w:rsidRDefault="009B0973" w:rsidP="00CA724A">
            <w:pPr>
              <w:spacing w:line="360" w:lineRule="exact"/>
              <w:ind w:leftChars="-19" w:left="-41" w:rightChars="-27" w:right="-65" w:hangingChars="2" w:hanging="5"/>
              <w:jc w:val="center"/>
              <w:rPr>
                <w:rFonts w:ascii="標楷體" w:eastAsia="標楷體" w:hAnsi="標楷體"/>
                <w:b/>
                <w:u w:val="single"/>
              </w:rPr>
            </w:pPr>
            <w:r w:rsidRPr="00827921">
              <w:rPr>
                <w:rFonts w:ascii="標楷體" w:eastAsia="標楷體" w:hAnsi="標楷體" w:hint="eastAsia"/>
                <w:b/>
                <w:u w:val="single"/>
              </w:rPr>
              <w:t>項次</w:t>
            </w:r>
          </w:p>
        </w:tc>
        <w:tc>
          <w:tcPr>
            <w:tcW w:w="8960" w:type="dxa"/>
          </w:tcPr>
          <w:p w:rsidR="009B0973" w:rsidRPr="00827921" w:rsidRDefault="009B0973" w:rsidP="00CA724A">
            <w:pPr>
              <w:spacing w:line="360" w:lineRule="exact"/>
              <w:ind w:leftChars="-2" w:rightChars="-27" w:right="-65" w:hangingChars="2" w:hanging="5"/>
              <w:jc w:val="center"/>
              <w:rPr>
                <w:rFonts w:ascii="標楷體" w:eastAsia="標楷體" w:hAnsi="標楷體"/>
                <w:b/>
                <w:sz w:val="28"/>
                <w:szCs w:val="28"/>
                <w:u w:val="single"/>
              </w:rPr>
            </w:pPr>
            <w:r w:rsidRPr="00827921">
              <w:rPr>
                <w:rFonts w:ascii="標楷體" w:eastAsia="標楷體" w:hAnsi="標楷體" w:hint="eastAsia"/>
                <w:b/>
                <w:u w:val="single"/>
              </w:rPr>
              <w:t>作業名稱</w:t>
            </w:r>
          </w:p>
        </w:tc>
      </w:tr>
      <w:tr w:rsidR="009B0973" w:rsidRPr="00827921" w:rsidTr="00CA724A">
        <w:trPr>
          <w:jc w:val="center"/>
        </w:trPr>
        <w:tc>
          <w:tcPr>
            <w:tcW w:w="766" w:type="dxa"/>
          </w:tcPr>
          <w:p w:rsidR="009B0973" w:rsidRPr="00827921" w:rsidRDefault="009B0973" w:rsidP="00DB4C08">
            <w:pPr>
              <w:snapToGrid w:val="0"/>
              <w:ind w:leftChars="-19" w:left="-41" w:rightChars="-27" w:right="-65" w:hangingChars="2" w:hanging="5"/>
              <w:jc w:val="center"/>
              <w:rPr>
                <w:rFonts w:ascii="標楷體" w:eastAsia="標楷體" w:hAnsi="標楷體"/>
              </w:rPr>
            </w:pPr>
            <w:r w:rsidRPr="00827921">
              <w:rPr>
                <w:rFonts w:ascii="標楷體" w:eastAsia="標楷體" w:hAnsi="標楷體" w:hint="eastAsia"/>
              </w:rPr>
              <w:t>一</w:t>
            </w:r>
          </w:p>
        </w:tc>
        <w:tc>
          <w:tcPr>
            <w:tcW w:w="8960" w:type="dxa"/>
          </w:tcPr>
          <w:p w:rsidR="009B0973" w:rsidRPr="00827921" w:rsidRDefault="009B0973" w:rsidP="00DB4C08">
            <w:pPr>
              <w:snapToGrid w:val="0"/>
              <w:ind w:leftChars="-2" w:rightChars="-27" w:right="-65" w:hangingChars="2" w:hanging="5"/>
              <w:rPr>
                <w:rFonts w:ascii="標楷體" w:eastAsia="標楷體" w:hAnsi="標楷體"/>
                <w:sz w:val="28"/>
                <w:szCs w:val="28"/>
              </w:rPr>
            </w:pPr>
            <w:r w:rsidRPr="00827921">
              <w:rPr>
                <w:rFonts w:ascii="標楷體" w:eastAsia="標楷體" w:hAnsi="標楷體" w:hint="eastAsia"/>
              </w:rPr>
              <w:t>高溫作業勞工作息時間標準所稱之高溫作業。</w:t>
            </w:r>
          </w:p>
        </w:tc>
      </w:tr>
      <w:tr w:rsidR="009B0973" w:rsidRPr="00827921" w:rsidTr="00CA724A">
        <w:trPr>
          <w:jc w:val="center"/>
        </w:trPr>
        <w:tc>
          <w:tcPr>
            <w:tcW w:w="766" w:type="dxa"/>
          </w:tcPr>
          <w:p w:rsidR="009B0973" w:rsidRPr="00827921" w:rsidRDefault="009B0973" w:rsidP="00DB4C08">
            <w:pPr>
              <w:snapToGrid w:val="0"/>
              <w:ind w:leftChars="-19" w:left="-41" w:rightChars="-27" w:right="-65" w:hangingChars="2" w:hanging="5"/>
              <w:jc w:val="center"/>
              <w:rPr>
                <w:rFonts w:ascii="標楷體" w:eastAsia="標楷體" w:hAnsi="標楷體"/>
              </w:rPr>
            </w:pPr>
            <w:r w:rsidRPr="00827921">
              <w:rPr>
                <w:rFonts w:ascii="標楷體" w:eastAsia="標楷體" w:hAnsi="標楷體" w:hint="eastAsia"/>
              </w:rPr>
              <w:t>二</w:t>
            </w:r>
          </w:p>
        </w:tc>
        <w:tc>
          <w:tcPr>
            <w:tcW w:w="8960" w:type="dxa"/>
          </w:tcPr>
          <w:p w:rsidR="009B0973" w:rsidRPr="00827921" w:rsidRDefault="009B0973" w:rsidP="00DB4C08">
            <w:pPr>
              <w:snapToGrid w:val="0"/>
              <w:ind w:leftChars="-2" w:rightChars="-27" w:right="-65" w:hangingChars="2" w:hanging="5"/>
              <w:rPr>
                <w:rFonts w:ascii="標楷體" w:eastAsia="標楷體" w:hAnsi="標楷體"/>
                <w:sz w:val="28"/>
                <w:szCs w:val="28"/>
              </w:rPr>
            </w:pPr>
            <w:r w:rsidRPr="00827921">
              <w:rPr>
                <w:rFonts w:ascii="標楷體" w:eastAsia="標楷體" w:hAnsi="標楷體" w:hint="eastAsia"/>
              </w:rPr>
              <w:t>勞工噪音暴露工作日八小時日時量平均音壓級在八十五分貝以上之噪音作業。</w:t>
            </w:r>
          </w:p>
        </w:tc>
      </w:tr>
      <w:tr w:rsidR="009B0973" w:rsidRPr="00827921" w:rsidTr="00CA724A">
        <w:trPr>
          <w:jc w:val="center"/>
        </w:trPr>
        <w:tc>
          <w:tcPr>
            <w:tcW w:w="766" w:type="dxa"/>
          </w:tcPr>
          <w:p w:rsidR="009B0973" w:rsidRPr="00827921" w:rsidRDefault="009B0973" w:rsidP="00DB4C08">
            <w:pPr>
              <w:snapToGrid w:val="0"/>
              <w:ind w:leftChars="-19" w:left="-41" w:rightChars="-27" w:right="-65" w:hangingChars="2" w:hanging="5"/>
              <w:jc w:val="center"/>
              <w:rPr>
                <w:rFonts w:ascii="標楷體" w:eastAsia="標楷體" w:hAnsi="標楷體"/>
              </w:rPr>
            </w:pPr>
            <w:r w:rsidRPr="00827921">
              <w:rPr>
                <w:rFonts w:ascii="標楷體" w:eastAsia="標楷體" w:hAnsi="標楷體" w:hint="eastAsia"/>
              </w:rPr>
              <w:t>三</w:t>
            </w:r>
          </w:p>
        </w:tc>
        <w:tc>
          <w:tcPr>
            <w:tcW w:w="8960" w:type="dxa"/>
          </w:tcPr>
          <w:p w:rsidR="009B0973" w:rsidRPr="00827921" w:rsidRDefault="009B0973" w:rsidP="00DB4C08">
            <w:pPr>
              <w:snapToGrid w:val="0"/>
              <w:ind w:leftChars="-2" w:rightChars="-27" w:right="-65" w:hangingChars="2" w:hanging="5"/>
              <w:rPr>
                <w:rFonts w:ascii="標楷體" w:eastAsia="標楷體" w:hAnsi="標楷體"/>
                <w:sz w:val="28"/>
                <w:szCs w:val="28"/>
              </w:rPr>
            </w:pPr>
            <w:r w:rsidRPr="00827921">
              <w:rPr>
                <w:rFonts w:ascii="標楷體" w:eastAsia="標楷體" w:hAnsi="標楷體" w:hint="eastAsia"/>
              </w:rPr>
              <w:t>游離輻射作業。</w:t>
            </w:r>
          </w:p>
        </w:tc>
      </w:tr>
      <w:tr w:rsidR="009B0973" w:rsidRPr="00827921" w:rsidTr="00CA724A">
        <w:trPr>
          <w:jc w:val="center"/>
        </w:trPr>
        <w:tc>
          <w:tcPr>
            <w:tcW w:w="766" w:type="dxa"/>
          </w:tcPr>
          <w:p w:rsidR="009B0973" w:rsidRPr="00827921" w:rsidRDefault="009B0973" w:rsidP="00DB4C08">
            <w:pPr>
              <w:snapToGrid w:val="0"/>
              <w:ind w:leftChars="-19" w:left="-41" w:rightChars="-27" w:right="-65" w:hangingChars="2" w:hanging="5"/>
              <w:jc w:val="center"/>
              <w:rPr>
                <w:rFonts w:ascii="標楷體" w:eastAsia="標楷體" w:hAnsi="標楷體"/>
              </w:rPr>
            </w:pPr>
            <w:r w:rsidRPr="00827921">
              <w:rPr>
                <w:rFonts w:ascii="標楷體" w:eastAsia="標楷體" w:hAnsi="標楷體" w:hint="eastAsia"/>
              </w:rPr>
              <w:t>四</w:t>
            </w:r>
          </w:p>
        </w:tc>
        <w:tc>
          <w:tcPr>
            <w:tcW w:w="8960" w:type="dxa"/>
          </w:tcPr>
          <w:p w:rsidR="009B0973" w:rsidRPr="00827921" w:rsidRDefault="009B0973" w:rsidP="00DB4C08">
            <w:pPr>
              <w:snapToGrid w:val="0"/>
              <w:ind w:leftChars="-2" w:rightChars="-27" w:right="-65" w:hangingChars="2" w:hanging="5"/>
              <w:rPr>
                <w:rFonts w:ascii="標楷體" w:eastAsia="標楷體" w:hAnsi="標楷體"/>
                <w:sz w:val="28"/>
                <w:szCs w:val="28"/>
              </w:rPr>
            </w:pPr>
            <w:r w:rsidRPr="00827921">
              <w:rPr>
                <w:rFonts w:ascii="標楷體" w:eastAsia="標楷體" w:hAnsi="標楷體" w:hint="eastAsia"/>
              </w:rPr>
              <w:t>異常氣壓危害預防標準所稱之異常氣壓作業。</w:t>
            </w:r>
          </w:p>
        </w:tc>
      </w:tr>
      <w:tr w:rsidR="009B0973" w:rsidRPr="00827921" w:rsidTr="00CA724A">
        <w:trPr>
          <w:jc w:val="center"/>
        </w:trPr>
        <w:tc>
          <w:tcPr>
            <w:tcW w:w="766" w:type="dxa"/>
          </w:tcPr>
          <w:p w:rsidR="009B0973" w:rsidRPr="00827921" w:rsidRDefault="009B0973" w:rsidP="00DB4C08">
            <w:pPr>
              <w:snapToGrid w:val="0"/>
              <w:ind w:leftChars="-19" w:left="-41" w:rightChars="-27" w:right="-65" w:hangingChars="2" w:hanging="5"/>
              <w:jc w:val="center"/>
              <w:rPr>
                <w:rFonts w:ascii="標楷體" w:eastAsia="標楷體" w:hAnsi="標楷體"/>
              </w:rPr>
            </w:pPr>
            <w:r w:rsidRPr="00827921">
              <w:rPr>
                <w:rFonts w:ascii="標楷體" w:eastAsia="標楷體" w:hAnsi="標楷體" w:hint="eastAsia"/>
              </w:rPr>
              <w:t>五</w:t>
            </w:r>
          </w:p>
        </w:tc>
        <w:tc>
          <w:tcPr>
            <w:tcW w:w="8960" w:type="dxa"/>
          </w:tcPr>
          <w:p w:rsidR="009B0973" w:rsidRPr="00827921" w:rsidRDefault="009B0973" w:rsidP="00DB4C08">
            <w:pPr>
              <w:snapToGrid w:val="0"/>
              <w:ind w:leftChars="-2" w:rightChars="-27" w:right="-65" w:hangingChars="2" w:hanging="5"/>
              <w:rPr>
                <w:rFonts w:ascii="標楷體" w:eastAsia="標楷體" w:hAnsi="標楷體"/>
                <w:sz w:val="28"/>
                <w:szCs w:val="28"/>
              </w:rPr>
            </w:pPr>
            <w:r w:rsidRPr="00827921">
              <w:rPr>
                <w:rFonts w:ascii="標楷體" w:eastAsia="標楷體" w:hAnsi="標楷體" w:hint="eastAsia"/>
              </w:rPr>
              <w:t>鉛中毒預防規則所稱之鉛作業。</w:t>
            </w:r>
          </w:p>
        </w:tc>
      </w:tr>
      <w:tr w:rsidR="009B0973" w:rsidRPr="00827921" w:rsidTr="00CA724A">
        <w:trPr>
          <w:jc w:val="center"/>
        </w:trPr>
        <w:tc>
          <w:tcPr>
            <w:tcW w:w="766" w:type="dxa"/>
          </w:tcPr>
          <w:p w:rsidR="009B0973" w:rsidRPr="00827921" w:rsidRDefault="009B0973" w:rsidP="00DB4C08">
            <w:pPr>
              <w:snapToGrid w:val="0"/>
              <w:ind w:leftChars="-19" w:left="-41" w:rightChars="-27" w:right="-65" w:hangingChars="2" w:hanging="5"/>
              <w:jc w:val="center"/>
              <w:rPr>
                <w:rFonts w:ascii="標楷體" w:eastAsia="標楷體" w:hAnsi="標楷體"/>
              </w:rPr>
            </w:pPr>
            <w:r w:rsidRPr="00827921">
              <w:rPr>
                <w:rFonts w:ascii="標楷體" w:eastAsia="標楷體" w:hAnsi="標楷體" w:hint="eastAsia"/>
              </w:rPr>
              <w:t>六</w:t>
            </w:r>
          </w:p>
        </w:tc>
        <w:tc>
          <w:tcPr>
            <w:tcW w:w="8960" w:type="dxa"/>
          </w:tcPr>
          <w:p w:rsidR="009B0973" w:rsidRPr="00827921" w:rsidRDefault="009B0973" w:rsidP="00DB4C08">
            <w:pPr>
              <w:snapToGrid w:val="0"/>
              <w:ind w:leftChars="-2" w:rightChars="-27" w:right="-65" w:hangingChars="2" w:hanging="5"/>
              <w:rPr>
                <w:rFonts w:ascii="標楷體" w:eastAsia="標楷體" w:hAnsi="標楷體"/>
                <w:sz w:val="28"/>
                <w:szCs w:val="28"/>
              </w:rPr>
            </w:pPr>
            <w:r w:rsidRPr="00827921">
              <w:rPr>
                <w:rFonts w:ascii="標楷體" w:eastAsia="標楷體" w:hAnsi="標楷體" w:hint="eastAsia"/>
              </w:rPr>
              <w:t>四烷基鉛中毒預防規則所稱之四烷基鉛作業。</w:t>
            </w:r>
          </w:p>
        </w:tc>
      </w:tr>
      <w:tr w:rsidR="009B0973" w:rsidRPr="00827921" w:rsidTr="00CA724A">
        <w:trPr>
          <w:jc w:val="center"/>
        </w:trPr>
        <w:tc>
          <w:tcPr>
            <w:tcW w:w="766" w:type="dxa"/>
          </w:tcPr>
          <w:p w:rsidR="009B0973" w:rsidRPr="00827921" w:rsidRDefault="009B0973" w:rsidP="00DB4C08">
            <w:pPr>
              <w:snapToGrid w:val="0"/>
              <w:ind w:leftChars="-19" w:left="-41" w:rightChars="-27" w:right="-65" w:hangingChars="2" w:hanging="5"/>
              <w:jc w:val="center"/>
              <w:rPr>
                <w:rFonts w:ascii="標楷體" w:eastAsia="標楷體" w:hAnsi="標楷體"/>
              </w:rPr>
            </w:pPr>
            <w:r w:rsidRPr="00827921">
              <w:rPr>
                <w:rFonts w:ascii="標楷體" w:eastAsia="標楷體" w:hAnsi="標楷體" w:hint="eastAsia"/>
              </w:rPr>
              <w:t>七</w:t>
            </w:r>
          </w:p>
        </w:tc>
        <w:tc>
          <w:tcPr>
            <w:tcW w:w="8960" w:type="dxa"/>
          </w:tcPr>
          <w:p w:rsidR="009B0973" w:rsidRPr="00827921" w:rsidRDefault="009B0973" w:rsidP="00DB4C08">
            <w:pPr>
              <w:snapToGrid w:val="0"/>
              <w:ind w:leftChars="-2" w:rightChars="-27" w:right="-65" w:hangingChars="2" w:hanging="5"/>
              <w:rPr>
                <w:rFonts w:ascii="標楷體" w:eastAsia="標楷體" w:hAnsi="標楷體"/>
                <w:sz w:val="28"/>
                <w:szCs w:val="28"/>
              </w:rPr>
            </w:pPr>
            <w:r w:rsidRPr="00827921">
              <w:rPr>
                <w:rFonts w:ascii="標楷體" w:eastAsia="標楷體" w:hAnsi="標楷體" w:hint="eastAsia"/>
              </w:rPr>
              <w:t>粉塵危害預防標準所稱之粉塵作業。</w:t>
            </w:r>
          </w:p>
        </w:tc>
      </w:tr>
      <w:tr w:rsidR="009B0973" w:rsidRPr="00827921" w:rsidTr="00CA724A">
        <w:trPr>
          <w:jc w:val="center"/>
        </w:trPr>
        <w:tc>
          <w:tcPr>
            <w:tcW w:w="766" w:type="dxa"/>
          </w:tcPr>
          <w:p w:rsidR="009B0973" w:rsidRPr="00827921" w:rsidRDefault="009B0973" w:rsidP="00DB4C08">
            <w:pPr>
              <w:snapToGrid w:val="0"/>
              <w:ind w:leftChars="-19" w:left="-41" w:rightChars="-27" w:right="-65" w:hangingChars="2" w:hanging="5"/>
              <w:jc w:val="center"/>
              <w:rPr>
                <w:rFonts w:ascii="標楷體" w:eastAsia="標楷體" w:hAnsi="標楷體"/>
              </w:rPr>
            </w:pPr>
            <w:r w:rsidRPr="00827921">
              <w:rPr>
                <w:rFonts w:ascii="標楷體" w:eastAsia="標楷體" w:hAnsi="標楷體" w:hint="eastAsia"/>
              </w:rPr>
              <w:t>八</w:t>
            </w:r>
          </w:p>
        </w:tc>
        <w:tc>
          <w:tcPr>
            <w:tcW w:w="8960" w:type="dxa"/>
          </w:tcPr>
          <w:p w:rsidR="009B0973" w:rsidRPr="00827921" w:rsidRDefault="009B0973" w:rsidP="003B6C8D">
            <w:pPr>
              <w:snapToGrid w:val="0"/>
              <w:spacing w:line="240" w:lineRule="exact"/>
              <w:ind w:leftChars="-2" w:left="355" w:rightChars="-20" w:right="-48" w:hangingChars="150" w:hanging="360"/>
              <w:rPr>
                <w:rFonts w:ascii="標楷體" w:eastAsia="標楷體" w:hAnsi="標楷體"/>
              </w:rPr>
            </w:pPr>
            <w:r w:rsidRPr="00827921">
              <w:rPr>
                <w:rFonts w:ascii="標楷體" w:eastAsia="標楷體" w:hAnsi="標楷體" w:hint="eastAsia"/>
              </w:rPr>
              <w:t>有機溶劑中毒預防規則所稱之下列有機溶劑作業：</w:t>
            </w:r>
          </w:p>
          <w:p w:rsidR="009B0973" w:rsidRPr="00827921" w:rsidRDefault="009B0973" w:rsidP="003B6C8D">
            <w:pPr>
              <w:snapToGrid w:val="0"/>
              <w:spacing w:line="240" w:lineRule="exact"/>
              <w:ind w:leftChars="180" w:left="432" w:rightChars="-20" w:right="-48"/>
              <w:rPr>
                <w:rFonts w:ascii="標楷體" w:eastAsia="標楷體" w:hAnsi="標楷體"/>
              </w:rPr>
            </w:pPr>
            <w:r w:rsidRPr="00827921">
              <w:rPr>
                <w:rFonts w:ascii="標楷體" w:eastAsia="標楷體" w:hAnsi="標楷體" w:hint="eastAsia"/>
              </w:rPr>
              <w:t>(一)1，1，2，2-四氯乙烷。</w:t>
            </w:r>
          </w:p>
          <w:p w:rsidR="009B0973" w:rsidRPr="00827921" w:rsidRDefault="009B0973" w:rsidP="003B6C8D">
            <w:pPr>
              <w:snapToGrid w:val="0"/>
              <w:spacing w:line="240" w:lineRule="exact"/>
              <w:ind w:leftChars="180" w:left="432" w:rightChars="-20" w:right="-48"/>
              <w:rPr>
                <w:rFonts w:ascii="標楷體" w:eastAsia="標楷體" w:hAnsi="標楷體"/>
              </w:rPr>
            </w:pPr>
            <w:r w:rsidRPr="00827921">
              <w:rPr>
                <w:rFonts w:ascii="標楷體" w:eastAsia="標楷體" w:hAnsi="標楷體" w:hint="eastAsia"/>
              </w:rPr>
              <w:t>(二)四氯化碳。</w:t>
            </w:r>
          </w:p>
          <w:p w:rsidR="009B0973" w:rsidRPr="00827921" w:rsidRDefault="009B0973" w:rsidP="003B6C8D">
            <w:pPr>
              <w:snapToGrid w:val="0"/>
              <w:spacing w:line="240" w:lineRule="exact"/>
              <w:ind w:leftChars="180" w:left="432" w:rightChars="-20" w:right="-48"/>
              <w:rPr>
                <w:rFonts w:ascii="標楷體" w:eastAsia="標楷體" w:hAnsi="標楷體"/>
              </w:rPr>
            </w:pPr>
            <w:r w:rsidRPr="00827921">
              <w:rPr>
                <w:rFonts w:ascii="標楷體" w:eastAsia="標楷體" w:hAnsi="標楷體" w:hint="eastAsia"/>
              </w:rPr>
              <w:t>(三)二硫化碳。</w:t>
            </w:r>
          </w:p>
          <w:p w:rsidR="009B0973" w:rsidRPr="00827921" w:rsidRDefault="009B0973" w:rsidP="003B6C8D">
            <w:pPr>
              <w:snapToGrid w:val="0"/>
              <w:spacing w:line="240" w:lineRule="exact"/>
              <w:ind w:leftChars="180" w:left="432" w:rightChars="-20" w:right="-48"/>
              <w:rPr>
                <w:rFonts w:ascii="標楷體" w:eastAsia="標楷體" w:hAnsi="標楷體"/>
              </w:rPr>
            </w:pPr>
            <w:r w:rsidRPr="00827921">
              <w:rPr>
                <w:rFonts w:ascii="標楷體" w:eastAsia="標楷體" w:hAnsi="標楷體" w:hint="eastAsia"/>
              </w:rPr>
              <w:t>(四)三氯乙烯。</w:t>
            </w:r>
          </w:p>
          <w:p w:rsidR="009B0973" w:rsidRPr="00827921" w:rsidRDefault="009B0973" w:rsidP="003B6C8D">
            <w:pPr>
              <w:snapToGrid w:val="0"/>
              <w:spacing w:line="240" w:lineRule="exact"/>
              <w:ind w:leftChars="180" w:left="432" w:rightChars="-20" w:right="-48"/>
              <w:rPr>
                <w:rFonts w:ascii="標楷體" w:eastAsia="標楷體" w:hAnsi="標楷體"/>
              </w:rPr>
            </w:pPr>
            <w:r w:rsidRPr="00827921">
              <w:rPr>
                <w:rFonts w:ascii="標楷體" w:eastAsia="標楷體" w:hAnsi="標楷體" w:hint="eastAsia"/>
              </w:rPr>
              <w:t>(五)四氯乙烯。</w:t>
            </w:r>
          </w:p>
          <w:p w:rsidR="009B0973" w:rsidRPr="00827921" w:rsidRDefault="009B0973" w:rsidP="003B6C8D">
            <w:pPr>
              <w:snapToGrid w:val="0"/>
              <w:spacing w:line="240" w:lineRule="exact"/>
              <w:ind w:leftChars="180" w:left="432" w:rightChars="-20" w:right="-48"/>
              <w:rPr>
                <w:rFonts w:ascii="標楷體" w:eastAsia="標楷體" w:hAnsi="標楷體"/>
              </w:rPr>
            </w:pPr>
            <w:r w:rsidRPr="00827921">
              <w:rPr>
                <w:rFonts w:ascii="標楷體" w:eastAsia="標楷體" w:hAnsi="標楷體" w:hint="eastAsia"/>
              </w:rPr>
              <w:t>(六)</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27921">
                <w:rPr>
                  <w:rFonts w:ascii="標楷體" w:eastAsia="標楷體" w:hAnsi="標楷體" w:hint="eastAsia"/>
                </w:rPr>
                <w:t>二甲</w:t>
              </w:r>
            </w:smartTag>
            <w:r w:rsidRPr="00827921">
              <w:rPr>
                <w:rFonts w:ascii="標楷體" w:eastAsia="標楷體" w:hAnsi="標楷體" w:hint="eastAsia"/>
              </w:rPr>
              <w:t>基甲醯胺。</w:t>
            </w:r>
          </w:p>
          <w:p w:rsidR="009B0973" w:rsidRPr="00827921" w:rsidRDefault="009B0973" w:rsidP="003B6C8D">
            <w:pPr>
              <w:snapToGrid w:val="0"/>
              <w:spacing w:line="240" w:lineRule="exact"/>
              <w:ind w:leftChars="180" w:left="437" w:rightChars="-27" w:right="-65" w:hangingChars="2" w:hanging="5"/>
              <w:rPr>
                <w:rFonts w:ascii="標楷體" w:eastAsia="標楷體" w:hAnsi="標楷體"/>
                <w:sz w:val="28"/>
                <w:szCs w:val="28"/>
              </w:rPr>
            </w:pPr>
            <w:r w:rsidRPr="00827921">
              <w:rPr>
                <w:rFonts w:ascii="標楷體" w:eastAsia="標楷體" w:hAnsi="標楷體" w:hint="eastAsia"/>
              </w:rPr>
              <w:t>(七)正己烷。</w:t>
            </w:r>
          </w:p>
        </w:tc>
      </w:tr>
      <w:tr w:rsidR="009B0973" w:rsidRPr="00827921" w:rsidTr="00CA724A">
        <w:trPr>
          <w:jc w:val="center"/>
        </w:trPr>
        <w:tc>
          <w:tcPr>
            <w:tcW w:w="766" w:type="dxa"/>
          </w:tcPr>
          <w:p w:rsidR="009B0973" w:rsidRPr="00827921" w:rsidRDefault="009B0973" w:rsidP="00DB4C08">
            <w:pPr>
              <w:snapToGrid w:val="0"/>
              <w:ind w:leftChars="-19" w:left="-41" w:rightChars="-27" w:right="-65" w:hangingChars="2" w:hanging="5"/>
              <w:jc w:val="center"/>
              <w:rPr>
                <w:rFonts w:ascii="標楷體" w:eastAsia="標楷體" w:hAnsi="標楷體"/>
              </w:rPr>
            </w:pPr>
            <w:r w:rsidRPr="00827921">
              <w:rPr>
                <w:rFonts w:ascii="標楷體" w:eastAsia="標楷體" w:hAnsi="標楷體" w:hint="eastAsia"/>
              </w:rPr>
              <w:t>九</w:t>
            </w:r>
          </w:p>
        </w:tc>
        <w:tc>
          <w:tcPr>
            <w:tcW w:w="8960" w:type="dxa"/>
          </w:tcPr>
          <w:p w:rsidR="009B0973" w:rsidRPr="00827921" w:rsidRDefault="009B0973" w:rsidP="003B6C8D">
            <w:pPr>
              <w:snapToGrid w:val="0"/>
              <w:spacing w:line="240" w:lineRule="exact"/>
              <w:ind w:rightChars="105" w:right="252"/>
              <w:rPr>
                <w:rFonts w:ascii="標楷體" w:eastAsia="標楷體" w:hAnsi="標楷體"/>
              </w:rPr>
            </w:pPr>
            <w:r w:rsidRPr="00827921">
              <w:rPr>
                <w:rFonts w:ascii="標楷體" w:eastAsia="標楷體" w:hAnsi="標楷體" w:hint="eastAsia"/>
              </w:rPr>
              <w:t>製造、處置或使用下列特定化學物質或其重量比（苯為體積比）超過百分之一之混合物之作業：</w:t>
            </w:r>
          </w:p>
          <w:p w:rsidR="009B0973" w:rsidRPr="00827921" w:rsidRDefault="009B0973" w:rsidP="003B6C8D">
            <w:pPr>
              <w:snapToGrid w:val="0"/>
              <w:spacing w:line="240" w:lineRule="exact"/>
              <w:ind w:leftChars="180" w:left="612" w:hangingChars="75" w:hanging="180"/>
              <w:rPr>
                <w:rFonts w:ascii="標楷體" w:eastAsia="標楷體" w:hAnsi="標楷體"/>
              </w:rPr>
            </w:pPr>
            <w:r w:rsidRPr="00827921">
              <w:rPr>
                <w:rFonts w:ascii="標楷體" w:eastAsia="標楷體" w:hAnsi="標楷體" w:hint="eastAsia"/>
              </w:rPr>
              <w:t>(一)聯苯胺及其鹽類。</w:t>
            </w:r>
          </w:p>
          <w:p w:rsidR="009B0973" w:rsidRPr="00827921" w:rsidRDefault="009B0973" w:rsidP="003B6C8D">
            <w:pPr>
              <w:snapToGrid w:val="0"/>
              <w:spacing w:line="240" w:lineRule="exact"/>
              <w:ind w:leftChars="180" w:left="612" w:hangingChars="75" w:hanging="180"/>
              <w:rPr>
                <w:rFonts w:ascii="標楷體" w:eastAsia="標楷體" w:hAnsi="標楷體"/>
              </w:rPr>
            </w:pPr>
            <w:r w:rsidRPr="00827921">
              <w:rPr>
                <w:rFonts w:ascii="標楷體" w:eastAsia="標楷體" w:hAnsi="標楷體" w:hint="eastAsia"/>
              </w:rPr>
              <w:t>(二)4-胺基聯苯及其鹽類。</w:t>
            </w:r>
          </w:p>
          <w:p w:rsidR="009B0973" w:rsidRPr="00827921" w:rsidRDefault="009B0973" w:rsidP="003B6C8D">
            <w:pPr>
              <w:snapToGrid w:val="0"/>
              <w:spacing w:line="240" w:lineRule="exact"/>
              <w:ind w:leftChars="180" w:left="612" w:hangingChars="75" w:hanging="180"/>
              <w:rPr>
                <w:rFonts w:ascii="標楷體" w:eastAsia="標楷體" w:hAnsi="標楷體"/>
              </w:rPr>
            </w:pPr>
            <w:r w:rsidRPr="00827921">
              <w:rPr>
                <w:rFonts w:ascii="標楷體" w:eastAsia="標楷體" w:hAnsi="標楷體" w:hint="eastAsia"/>
              </w:rPr>
              <w:t>(三)4-硝基聯苯及其鹽類。</w:t>
            </w:r>
          </w:p>
          <w:p w:rsidR="009B0973" w:rsidRPr="00827921" w:rsidRDefault="009B0973" w:rsidP="003B6C8D">
            <w:pPr>
              <w:snapToGrid w:val="0"/>
              <w:spacing w:line="240" w:lineRule="exact"/>
              <w:ind w:leftChars="180" w:left="612" w:hangingChars="75" w:hanging="180"/>
              <w:rPr>
                <w:rFonts w:ascii="標楷體" w:eastAsia="標楷體" w:hAnsi="標楷體"/>
              </w:rPr>
            </w:pPr>
            <w:r w:rsidRPr="00827921">
              <w:rPr>
                <w:rFonts w:ascii="標楷體" w:eastAsia="標楷體" w:hAnsi="標楷體" w:hint="eastAsia"/>
              </w:rPr>
              <w:t>(四)β-萘胺及其鹽類。</w:t>
            </w:r>
          </w:p>
          <w:p w:rsidR="009B0973" w:rsidRPr="00827921" w:rsidRDefault="009B0973" w:rsidP="003B6C8D">
            <w:pPr>
              <w:snapToGrid w:val="0"/>
              <w:spacing w:line="240" w:lineRule="exact"/>
              <w:ind w:leftChars="180" w:left="612" w:hangingChars="75" w:hanging="180"/>
              <w:rPr>
                <w:rFonts w:ascii="標楷體" w:eastAsia="標楷體" w:hAnsi="標楷體"/>
              </w:rPr>
            </w:pPr>
            <w:r w:rsidRPr="00827921">
              <w:rPr>
                <w:rFonts w:ascii="標楷體" w:eastAsia="標楷體" w:hAnsi="標楷體" w:hint="eastAsia"/>
              </w:rPr>
              <w:t>(五)二氯聯苯胺及其鹽類。</w:t>
            </w:r>
          </w:p>
          <w:p w:rsidR="009B0973" w:rsidRPr="00827921" w:rsidRDefault="009B0973" w:rsidP="003B6C8D">
            <w:pPr>
              <w:snapToGrid w:val="0"/>
              <w:spacing w:line="240" w:lineRule="exact"/>
              <w:ind w:leftChars="180" w:left="612" w:hangingChars="75" w:hanging="180"/>
              <w:rPr>
                <w:rFonts w:ascii="標楷體" w:eastAsia="標楷體" w:hAnsi="標楷體"/>
              </w:rPr>
            </w:pPr>
            <w:r w:rsidRPr="00827921">
              <w:rPr>
                <w:rFonts w:ascii="標楷體" w:eastAsia="標楷體" w:hAnsi="標楷體" w:hint="eastAsia"/>
              </w:rPr>
              <w:t>(六)α-萘胺及其鹽類。</w:t>
            </w:r>
          </w:p>
          <w:p w:rsidR="009B0973" w:rsidRPr="00827921" w:rsidRDefault="009B0973" w:rsidP="003B6C8D">
            <w:pPr>
              <w:snapToGrid w:val="0"/>
              <w:spacing w:line="240" w:lineRule="exact"/>
              <w:ind w:leftChars="180" w:left="432"/>
              <w:rPr>
                <w:rFonts w:ascii="標楷體" w:eastAsia="標楷體" w:hAnsi="標楷體"/>
              </w:rPr>
            </w:pPr>
            <w:r w:rsidRPr="00827921">
              <w:rPr>
                <w:rFonts w:ascii="標楷體" w:eastAsia="標楷體" w:hAnsi="標楷體" w:hint="eastAsia"/>
              </w:rPr>
              <w:t>(七)鈹及其化合物（鈹合金時，以鈹之重量比超過百分之三者為限）。</w:t>
            </w:r>
          </w:p>
          <w:p w:rsidR="009B0973" w:rsidRPr="00827921" w:rsidRDefault="009B0973" w:rsidP="003B6C8D">
            <w:pPr>
              <w:snapToGrid w:val="0"/>
              <w:spacing w:line="240" w:lineRule="exact"/>
              <w:ind w:leftChars="180" w:left="432"/>
              <w:rPr>
                <w:rFonts w:ascii="標楷體" w:eastAsia="標楷體" w:hAnsi="標楷體"/>
              </w:rPr>
            </w:pPr>
            <w:r w:rsidRPr="00827921">
              <w:rPr>
                <w:rFonts w:ascii="標楷體" w:eastAsia="標楷體" w:hAnsi="標楷體" w:hint="eastAsia"/>
              </w:rPr>
              <w:t>(八)氯乙烯。</w:t>
            </w:r>
          </w:p>
          <w:p w:rsidR="009B0973" w:rsidRPr="00827921" w:rsidRDefault="009B0973" w:rsidP="003B6C8D">
            <w:pPr>
              <w:snapToGrid w:val="0"/>
              <w:spacing w:line="240" w:lineRule="exact"/>
              <w:ind w:leftChars="180" w:left="432"/>
              <w:rPr>
                <w:rFonts w:ascii="標楷體" w:eastAsia="標楷體" w:hAnsi="標楷體"/>
              </w:rPr>
            </w:pPr>
            <w:r w:rsidRPr="00827921">
              <w:rPr>
                <w:rFonts w:ascii="標楷體" w:eastAsia="標楷體" w:hAnsi="標楷體" w:hint="eastAsia"/>
              </w:rPr>
              <w:t>(九)2，4-二異氰酸甲苯或2，6-二異氰酸甲苯。</w:t>
            </w:r>
          </w:p>
          <w:p w:rsidR="009B0973" w:rsidRPr="00827921" w:rsidRDefault="009B0973" w:rsidP="003B6C8D">
            <w:pPr>
              <w:snapToGrid w:val="0"/>
              <w:spacing w:line="240" w:lineRule="exact"/>
              <w:ind w:leftChars="180" w:left="432"/>
              <w:rPr>
                <w:rFonts w:ascii="標楷體" w:eastAsia="標楷體" w:hAnsi="標楷體"/>
              </w:rPr>
            </w:pPr>
            <w:r w:rsidRPr="00827921">
              <w:rPr>
                <w:rFonts w:ascii="標楷體" w:eastAsia="標楷體" w:hAnsi="標楷體" w:hint="eastAsia"/>
              </w:rPr>
              <w:t>(十)4,4-二異氰酸二苯甲烷。</w:t>
            </w:r>
          </w:p>
          <w:p w:rsidR="009B0973" w:rsidRPr="00827921" w:rsidRDefault="009B0973" w:rsidP="003B6C8D">
            <w:pPr>
              <w:snapToGrid w:val="0"/>
              <w:spacing w:line="240" w:lineRule="exact"/>
              <w:ind w:leftChars="180" w:left="432"/>
              <w:rPr>
                <w:rFonts w:ascii="標楷體" w:eastAsia="標楷體" w:hAnsi="標楷體"/>
              </w:rPr>
            </w:pPr>
            <w:r w:rsidRPr="00827921">
              <w:rPr>
                <w:rFonts w:ascii="標楷體" w:eastAsia="標楷體" w:hAnsi="標楷體" w:hint="eastAsia"/>
              </w:rPr>
              <w:t>(十一)二異氰酸異佛爾酮。</w:t>
            </w:r>
          </w:p>
          <w:p w:rsidR="009B0973" w:rsidRPr="00827921" w:rsidRDefault="009B0973" w:rsidP="003B6C8D">
            <w:pPr>
              <w:snapToGrid w:val="0"/>
              <w:spacing w:line="240" w:lineRule="exact"/>
              <w:ind w:leftChars="180" w:left="432"/>
              <w:rPr>
                <w:rFonts w:ascii="標楷體" w:eastAsia="標楷體" w:hAnsi="標楷體"/>
              </w:rPr>
            </w:pPr>
            <w:r w:rsidRPr="00827921">
              <w:rPr>
                <w:rFonts w:ascii="標楷體" w:eastAsia="標楷體" w:hAnsi="標楷體" w:hint="eastAsia"/>
              </w:rPr>
              <w:t>(十二)苯。</w:t>
            </w:r>
          </w:p>
          <w:p w:rsidR="009B0973" w:rsidRPr="00827921" w:rsidRDefault="009B0973" w:rsidP="003B6C8D">
            <w:pPr>
              <w:snapToGrid w:val="0"/>
              <w:spacing w:line="240" w:lineRule="exact"/>
              <w:ind w:leftChars="180" w:left="432"/>
              <w:rPr>
                <w:rFonts w:ascii="標楷體" w:eastAsia="標楷體" w:hAnsi="標楷體"/>
              </w:rPr>
            </w:pPr>
            <w:r w:rsidRPr="00827921">
              <w:rPr>
                <w:rFonts w:ascii="標楷體" w:eastAsia="標楷體" w:hAnsi="標楷體" w:hint="eastAsia"/>
              </w:rPr>
              <w:t>(十三)石綿（以處置或使用作業為限)。</w:t>
            </w:r>
          </w:p>
          <w:p w:rsidR="009B0973" w:rsidRPr="00827921" w:rsidRDefault="009B0973" w:rsidP="003B6C8D">
            <w:pPr>
              <w:snapToGrid w:val="0"/>
              <w:spacing w:line="240" w:lineRule="exact"/>
              <w:ind w:leftChars="180" w:left="432"/>
              <w:rPr>
                <w:rFonts w:ascii="標楷體" w:eastAsia="標楷體" w:hAnsi="標楷體"/>
              </w:rPr>
            </w:pPr>
            <w:r w:rsidRPr="00827921">
              <w:rPr>
                <w:rFonts w:ascii="標楷體" w:eastAsia="標楷體" w:hAnsi="標楷體" w:hint="eastAsia"/>
              </w:rPr>
              <w:t>(十四)鉻酸及其鹽類。</w:t>
            </w:r>
          </w:p>
          <w:p w:rsidR="009B0973" w:rsidRPr="00827921" w:rsidRDefault="009B0973" w:rsidP="003B6C8D">
            <w:pPr>
              <w:snapToGrid w:val="0"/>
              <w:spacing w:line="240" w:lineRule="exact"/>
              <w:ind w:leftChars="180" w:left="432"/>
              <w:rPr>
                <w:rFonts w:ascii="標楷體" w:eastAsia="標楷體" w:hAnsi="標楷體"/>
              </w:rPr>
            </w:pPr>
            <w:r w:rsidRPr="00827921">
              <w:rPr>
                <w:rFonts w:ascii="標楷體" w:eastAsia="標楷體" w:hAnsi="標楷體" w:hint="eastAsia"/>
              </w:rPr>
              <w:t>(十五)砷及其化合物。</w:t>
            </w:r>
          </w:p>
          <w:p w:rsidR="009B0973" w:rsidRPr="00827921" w:rsidRDefault="009B0973" w:rsidP="003B6C8D">
            <w:pPr>
              <w:snapToGrid w:val="0"/>
              <w:spacing w:line="240" w:lineRule="exact"/>
              <w:ind w:leftChars="180" w:left="432"/>
              <w:rPr>
                <w:rFonts w:ascii="標楷體" w:eastAsia="標楷體" w:hAnsi="標楷體"/>
              </w:rPr>
            </w:pPr>
            <w:r w:rsidRPr="00827921">
              <w:rPr>
                <w:rFonts w:ascii="標楷體" w:eastAsia="標楷體" w:hAnsi="標楷體" w:hint="eastAsia"/>
              </w:rPr>
              <w:t>(十六)鎘及其化合物。</w:t>
            </w:r>
          </w:p>
          <w:p w:rsidR="009B0973" w:rsidRPr="00827921" w:rsidRDefault="009B0973" w:rsidP="003B6C8D">
            <w:pPr>
              <w:snapToGrid w:val="0"/>
              <w:spacing w:line="240" w:lineRule="exact"/>
              <w:ind w:leftChars="177" w:left="430" w:rightChars="-27" w:right="-65" w:hangingChars="2" w:hanging="5"/>
              <w:rPr>
                <w:rFonts w:ascii="標楷體" w:eastAsia="標楷體" w:hAnsi="標楷體"/>
              </w:rPr>
            </w:pPr>
            <w:r w:rsidRPr="00827921">
              <w:rPr>
                <w:rFonts w:ascii="標楷體" w:eastAsia="標楷體" w:hAnsi="標楷體" w:hint="eastAsia"/>
              </w:rPr>
              <w:t>(十七)錳及其化合物（一氧化錳及三氧化錳除外）。</w:t>
            </w:r>
          </w:p>
          <w:p w:rsidR="009B0973" w:rsidRPr="00BD18F7" w:rsidRDefault="009B0973" w:rsidP="003B6C8D">
            <w:pPr>
              <w:snapToGrid w:val="0"/>
              <w:spacing w:line="240" w:lineRule="exact"/>
              <w:ind w:leftChars="177" w:left="430" w:rightChars="-27" w:right="-65" w:hangingChars="2" w:hanging="5"/>
              <w:rPr>
                <w:rFonts w:ascii="標楷體" w:eastAsia="標楷體" w:hAnsi="標楷體"/>
              </w:rPr>
            </w:pPr>
            <w:r w:rsidRPr="00BD18F7">
              <w:rPr>
                <w:rFonts w:ascii="標楷體" w:eastAsia="標楷體" w:hAnsi="標楷體" w:hint="eastAsia"/>
              </w:rPr>
              <w:t>(十八)乙基汞化合物。</w:t>
            </w:r>
          </w:p>
          <w:p w:rsidR="009B0973" w:rsidRPr="00BD18F7" w:rsidRDefault="009B0973" w:rsidP="003B6C8D">
            <w:pPr>
              <w:snapToGrid w:val="0"/>
              <w:spacing w:line="240" w:lineRule="exact"/>
              <w:ind w:leftChars="177" w:left="430" w:rightChars="-27" w:right="-65" w:hangingChars="2" w:hanging="5"/>
              <w:rPr>
                <w:rFonts w:ascii="標楷體" w:eastAsia="標楷體" w:hAnsi="標楷體"/>
              </w:rPr>
            </w:pPr>
            <w:r w:rsidRPr="00BD18F7">
              <w:rPr>
                <w:rFonts w:ascii="標楷體" w:eastAsia="標楷體" w:hAnsi="標楷體" w:hint="eastAsia"/>
              </w:rPr>
              <w:t>(十九)汞及其無機化合物</w:t>
            </w:r>
          </w:p>
          <w:p w:rsidR="00412736" w:rsidRPr="00BD18F7" w:rsidRDefault="00412736" w:rsidP="003B6C8D">
            <w:pPr>
              <w:snapToGrid w:val="0"/>
              <w:spacing w:line="240" w:lineRule="exact"/>
              <w:ind w:leftChars="177" w:left="430" w:rightChars="-27" w:right="-65" w:hangingChars="2" w:hanging="5"/>
              <w:rPr>
                <w:rFonts w:ascii="標楷體" w:eastAsia="標楷體" w:hAnsi="標楷體"/>
                <w:color w:val="FF0000"/>
                <w:shd w:val="pct15" w:color="auto" w:fill="FFFFFF"/>
              </w:rPr>
            </w:pPr>
            <w:r w:rsidRPr="00BD18F7">
              <w:rPr>
                <w:rFonts w:ascii="標楷體" w:eastAsia="標楷體" w:hAnsi="標楷體" w:hint="eastAsia"/>
                <w:color w:val="FF0000"/>
                <w:shd w:val="pct15" w:color="auto" w:fill="FFFFFF"/>
              </w:rPr>
              <w:t>(二十)鎳及其化合物</w:t>
            </w:r>
          </w:p>
          <w:p w:rsidR="00412736" w:rsidRPr="00827921" w:rsidRDefault="00412736" w:rsidP="003B6C8D">
            <w:pPr>
              <w:snapToGrid w:val="0"/>
              <w:spacing w:line="240" w:lineRule="exact"/>
              <w:ind w:leftChars="177" w:left="430" w:rightChars="-27" w:right="-65" w:hangingChars="2" w:hanging="5"/>
              <w:rPr>
                <w:rFonts w:ascii="標楷體" w:eastAsia="標楷體" w:hAnsi="標楷體"/>
                <w:sz w:val="28"/>
                <w:szCs w:val="28"/>
              </w:rPr>
            </w:pPr>
            <w:r w:rsidRPr="00BD18F7">
              <w:rPr>
                <w:rFonts w:ascii="標楷體" w:eastAsia="標楷體" w:hAnsi="標楷體" w:hint="eastAsia"/>
                <w:color w:val="FF0000"/>
                <w:shd w:val="pct15" w:color="auto" w:fill="FFFFFF"/>
              </w:rPr>
              <w:t>(二十一)甲</w:t>
            </w:r>
            <w:r w:rsidR="004663D9" w:rsidRPr="004663D9">
              <w:rPr>
                <w:rFonts w:ascii="標楷體" w:eastAsia="標楷體" w:hAnsi="標楷體" w:hint="eastAsia"/>
                <w:color w:val="FF0000"/>
                <w:shd w:val="pct15" w:color="auto" w:fill="FFFFFF"/>
              </w:rPr>
              <w:t>醛</w:t>
            </w:r>
          </w:p>
        </w:tc>
      </w:tr>
      <w:tr w:rsidR="009B0973" w:rsidRPr="00827921" w:rsidTr="00CA724A">
        <w:trPr>
          <w:jc w:val="center"/>
        </w:trPr>
        <w:tc>
          <w:tcPr>
            <w:tcW w:w="766" w:type="dxa"/>
          </w:tcPr>
          <w:p w:rsidR="009B0973" w:rsidRPr="00827921" w:rsidRDefault="009B0973" w:rsidP="00CA724A">
            <w:pPr>
              <w:spacing w:line="360" w:lineRule="exact"/>
              <w:ind w:leftChars="-19" w:left="-41" w:rightChars="-27" w:right="-65" w:hangingChars="2" w:hanging="5"/>
              <w:jc w:val="center"/>
              <w:rPr>
                <w:rFonts w:ascii="標楷體" w:eastAsia="標楷體" w:hAnsi="標楷體"/>
              </w:rPr>
            </w:pPr>
            <w:r w:rsidRPr="00827921">
              <w:rPr>
                <w:rFonts w:ascii="標楷體" w:eastAsia="標楷體" w:hAnsi="標楷體" w:hint="eastAsia"/>
              </w:rPr>
              <w:t>十</w:t>
            </w:r>
          </w:p>
        </w:tc>
        <w:tc>
          <w:tcPr>
            <w:tcW w:w="8960" w:type="dxa"/>
          </w:tcPr>
          <w:p w:rsidR="009B0973" w:rsidRPr="00827921" w:rsidRDefault="009B0973" w:rsidP="00DB4C08">
            <w:pPr>
              <w:snapToGrid w:val="0"/>
              <w:ind w:leftChars="-2" w:rightChars="-27" w:right="-65" w:hangingChars="2" w:hanging="5"/>
              <w:rPr>
                <w:rFonts w:ascii="標楷體" w:eastAsia="標楷體" w:hAnsi="標楷體"/>
                <w:sz w:val="28"/>
                <w:szCs w:val="28"/>
              </w:rPr>
            </w:pPr>
            <w:r w:rsidRPr="00827921">
              <w:rPr>
                <w:rFonts w:ascii="標楷體" w:eastAsia="標楷體" w:hAnsi="標楷體" w:hint="eastAsia"/>
              </w:rPr>
              <w:t>黃磷之製造、處置或使用作業。</w:t>
            </w:r>
          </w:p>
        </w:tc>
      </w:tr>
      <w:tr w:rsidR="009B0973" w:rsidRPr="00827921" w:rsidTr="00CA724A">
        <w:trPr>
          <w:jc w:val="center"/>
        </w:trPr>
        <w:tc>
          <w:tcPr>
            <w:tcW w:w="766" w:type="dxa"/>
          </w:tcPr>
          <w:p w:rsidR="009B0973" w:rsidRPr="00827921" w:rsidRDefault="009B0973" w:rsidP="00CA724A">
            <w:pPr>
              <w:spacing w:line="360" w:lineRule="exact"/>
              <w:ind w:leftChars="-19" w:left="-41" w:rightChars="-27" w:right="-65" w:hangingChars="2" w:hanging="5"/>
              <w:jc w:val="center"/>
              <w:rPr>
                <w:rFonts w:ascii="標楷體" w:eastAsia="標楷體" w:hAnsi="標楷體"/>
              </w:rPr>
            </w:pPr>
            <w:r w:rsidRPr="00827921">
              <w:rPr>
                <w:rFonts w:ascii="標楷體" w:eastAsia="標楷體" w:hAnsi="標楷體" w:hint="eastAsia"/>
              </w:rPr>
              <w:t>十一</w:t>
            </w:r>
          </w:p>
        </w:tc>
        <w:tc>
          <w:tcPr>
            <w:tcW w:w="8960" w:type="dxa"/>
          </w:tcPr>
          <w:p w:rsidR="009B0973" w:rsidRPr="00827921" w:rsidRDefault="009B0973" w:rsidP="00DB4C08">
            <w:pPr>
              <w:snapToGrid w:val="0"/>
              <w:ind w:leftChars="-2" w:rightChars="-27" w:right="-65" w:hangingChars="2" w:hanging="5"/>
              <w:rPr>
                <w:rFonts w:ascii="標楷體" w:eastAsia="標楷體" w:hAnsi="標楷體"/>
                <w:sz w:val="28"/>
                <w:szCs w:val="28"/>
              </w:rPr>
            </w:pPr>
            <w:r w:rsidRPr="00827921">
              <w:rPr>
                <w:rFonts w:ascii="標楷體" w:eastAsia="標楷體" w:hAnsi="標楷體" w:hint="eastAsia"/>
              </w:rPr>
              <w:t>聯</w:t>
            </w:r>
            <w:r w:rsidRPr="00827921">
              <w:rPr>
                <w:rFonts w:ascii="標楷體" w:eastAsia="標楷體" w:hAnsi="標楷體"/>
              </w:rPr>
              <w:t>吡</w:t>
            </w:r>
            <w:r w:rsidRPr="00827921">
              <w:rPr>
                <w:rFonts w:ascii="標楷體" w:eastAsia="標楷體" w:hAnsi="標楷體" w:hint="eastAsia"/>
              </w:rPr>
              <w:t>啶或巴拉刈之製造作業。</w:t>
            </w:r>
          </w:p>
        </w:tc>
      </w:tr>
      <w:tr w:rsidR="009B0973" w:rsidRPr="00827921" w:rsidTr="00CA724A">
        <w:trPr>
          <w:jc w:val="center"/>
        </w:trPr>
        <w:tc>
          <w:tcPr>
            <w:tcW w:w="766" w:type="dxa"/>
          </w:tcPr>
          <w:p w:rsidR="009B0973" w:rsidRPr="00827921" w:rsidRDefault="009B0973" w:rsidP="00CA724A">
            <w:pPr>
              <w:spacing w:line="360" w:lineRule="exact"/>
              <w:ind w:leftChars="-19" w:left="-41" w:rightChars="-27" w:right="-65" w:hangingChars="2" w:hanging="5"/>
              <w:jc w:val="center"/>
              <w:rPr>
                <w:rFonts w:ascii="標楷體" w:eastAsia="標楷體" w:hAnsi="標楷體"/>
              </w:rPr>
            </w:pPr>
            <w:r w:rsidRPr="00827921">
              <w:rPr>
                <w:rFonts w:ascii="標楷體" w:eastAsia="標楷體" w:hAnsi="標楷體" w:hint="eastAsia"/>
              </w:rPr>
              <w:t>十二</w:t>
            </w:r>
          </w:p>
        </w:tc>
        <w:tc>
          <w:tcPr>
            <w:tcW w:w="8960" w:type="dxa"/>
          </w:tcPr>
          <w:p w:rsidR="009B0973" w:rsidRPr="00827921" w:rsidRDefault="009B0973" w:rsidP="00DB4C08">
            <w:pPr>
              <w:snapToGrid w:val="0"/>
              <w:ind w:leftChars="-2" w:rightChars="-27" w:right="-65" w:hangingChars="2" w:hanging="5"/>
              <w:rPr>
                <w:rFonts w:ascii="標楷體" w:eastAsia="標楷體" w:hAnsi="標楷體"/>
              </w:rPr>
            </w:pPr>
            <w:r w:rsidRPr="00827921">
              <w:rPr>
                <w:rFonts w:ascii="標楷體" w:eastAsia="標楷體" w:hAnsi="標楷體" w:hint="eastAsia"/>
              </w:rPr>
              <w:t>其他經中央主管機關指定之作業：</w:t>
            </w:r>
          </w:p>
          <w:p w:rsidR="00730B43" w:rsidRPr="00AD05EF" w:rsidRDefault="00730B43" w:rsidP="00730B43">
            <w:pPr>
              <w:snapToGrid w:val="0"/>
              <w:ind w:rightChars="-27" w:right="-65"/>
              <w:rPr>
                <w:rFonts w:ascii="標楷體" w:eastAsia="標楷體" w:hAnsi="標楷體"/>
                <w:color w:val="FF0000"/>
                <w:shd w:val="pct15" w:color="auto" w:fill="FFFFFF"/>
              </w:rPr>
            </w:pPr>
            <w:r w:rsidRPr="00AD05EF">
              <w:rPr>
                <w:rFonts w:ascii="標楷體" w:eastAsia="標楷體" w:hAnsi="標楷體" w:hint="eastAsia"/>
                <w:color w:val="FF0000"/>
                <w:shd w:val="pct15" w:color="auto" w:fill="FFFFFF"/>
              </w:rPr>
              <w:t>製造、處置或使用下列化學物質或其重量比超過百分之五之混合物作業</w:t>
            </w:r>
          </w:p>
          <w:p w:rsidR="007644D6" w:rsidRPr="00441472" w:rsidRDefault="007644D6" w:rsidP="007644D6">
            <w:pPr>
              <w:pStyle w:val="a3"/>
              <w:numPr>
                <w:ilvl w:val="0"/>
                <w:numId w:val="252"/>
              </w:numPr>
              <w:snapToGrid w:val="0"/>
              <w:ind w:leftChars="0" w:rightChars="-27" w:right="-65"/>
              <w:rPr>
                <w:rFonts w:ascii="標楷體" w:eastAsia="標楷體" w:hAnsi="標楷體"/>
                <w:color w:val="FF0000"/>
                <w:shd w:val="pct15" w:color="auto" w:fill="FFFFFF"/>
              </w:rPr>
            </w:pPr>
            <w:r w:rsidRPr="00441472">
              <w:rPr>
                <w:rFonts w:ascii="標楷體" w:eastAsia="標楷體" w:hAnsi="標楷體" w:hint="eastAsia"/>
                <w:color w:val="FF0000"/>
                <w:shd w:val="pct15" w:color="auto" w:fill="FFFFFF"/>
              </w:rPr>
              <w:t>溴丙烷</w:t>
            </w:r>
          </w:p>
          <w:p w:rsidR="007644D6" w:rsidRPr="00441472" w:rsidRDefault="008353C5" w:rsidP="007644D6">
            <w:pPr>
              <w:pStyle w:val="a3"/>
              <w:numPr>
                <w:ilvl w:val="0"/>
                <w:numId w:val="252"/>
              </w:numPr>
              <w:snapToGrid w:val="0"/>
              <w:ind w:leftChars="0" w:rightChars="-27" w:right="-65"/>
              <w:rPr>
                <w:rFonts w:ascii="標楷體" w:eastAsia="標楷體" w:hAnsi="標楷體"/>
                <w:color w:val="FF0000"/>
                <w:shd w:val="pct15" w:color="auto" w:fill="FFFFFF"/>
              </w:rPr>
            </w:pPr>
            <w:r>
              <w:rPr>
                <w:rFonts w:ascii="標楷體" w:eastAsia="標楷體" w:hAnsi="標楷體" w:hint="eastAsia"/>
                <w:color w:val="FF0000"/>
                <w:shd w:val="pct15" w:color="auto" w:fill="FFFFFF"/>
              </w:rPr>
              <w:t>1，</w:t>
            </w:r>
            <w:r w:rsidR="007644D6" w:rsidRPr="00441472">
              <w:rPr>
                <w:rFonts w:ascii="標楷體" w:eastAsia="標楷體" w:hAnsi="標楷體" w:hint="eastAsia"/>
                <w:color w:val="FF0000"/>
                <w:shd w:val="pct15" w:color="auto" w:fill="FFFFFF"/>
              </w:rPr>
              <w:t>3</w:t>
            </w:r>
            <w:r>
              <w:rPr>
                <w:rFonts w:ascii="標楷體" w:eastAsia="標楷體" w:hAnsi="標楷體"/>
                <w:color w:val="FF0000"/>
                <w:shd w:val="pct15" w:color="auto" w:fill="FFFFFF"/>
              </w:rPr>
              <w:t>-</w:t>
            </w:r>
            <w:r w:rsidR="007644D6" w:rsidRPr="00441472">
              <w:rPr>
                <w:rFonts w:ascii="標楷體" w:eastAsia="標楷體" w:hAnsi="標楷體" w:hint="eastAsia"/>
                <w:color w:val="FF0000"/>
                <w:shd w:val="pct15" w:color="auto" w:fill="FFFFFF"/>
              </w:rPr>
              <w:t>丁二烯</w:t>
            </w:r>
          </w:p>
          <w:p w:rsidR="007644D6" w:rsidRPr="007644D6" w:rsidRDefault="007644D6" w:rsidP="007644D6">
            <w:pPr>
              <w:pStyle w:val="a3"/>
              <w:numPr>
                <w:ilvl w:val="0"/>
                <w:numId w:val="252"/>
              </w:numPr>
              <w:snapToGrid w:val="0"/>
              <w:ind w:leftChars="0" w:rightChars="-27" w:right="-65"/>
              <w:rPr>
                <w:rFonts w:ascii="標楷體" w:eastAsia="標楷體" w:hAnsi="標楷體"/>
              </w:rPr>
            </w:pPr>
            <w:r w:rsidRPr="00441472">
              <w:rPr>
                <w:rFonts w:ascii="標楷體" w:eastAsia="標楷體" w:hAnsi="標楷體" w:hint="eastAsia"/>
                <w:color w:val="FF0000"/>
                <w:shd w:val="pct15" w:color="auto" w:fill="FFFFFF"/>
              </w:rPr>
              <w:t>銦及其化合物</w:t>
            </w:r>
          </w:p>
        </w:tc>
      </w:tr>
    </w:tbl>
    <w:p w:rsidR="004B607B" w:rsidRDefault="004B607B" w:rsidP="00DB4C08">
      <w:pPr>
        <w:widowControl/>
        <w:rPr>
          <w:sz w:val="72"/>
          <w:szCs w:val="72"/>
        </w:rPr>
      </w:pPr>
    </w:p>
    <w:p w:rsidR="009B0973" w:rsidRDefault="009B0973" w:rsidP="002A2CF7">
      <w:pPr>
        <w:widowControl/>
        <w:jc w:val="center"/>
        <w:outlineLvl w:val="1"/>
        <w:rPr>
          <w:sz w:val="72"/>
          <w:szCs w:val="72"/>
        </w:rPr>
      </w:pPr>
      <w:bookmarkStart w:id="22" w:name="_Toc3790516"/>
      <w:r w:rsidRPr="009B0973">
        <w:rPr>
          <w:rFonts w:hint="eastAsia"/>
          <w:sz w:val="72"/>
          <w:szCs w:val="72"/>
        </w:rPr>
        <w:lastRenderedPageBreak/>
        <w:t>1-12</w:t>
      </w:r>
      <w:r w:rsidRPr="009B0973">
        <w:rPr>
          <w:rFonts w:hint="eastAsia"/>
          <w:sz w:val="72"/>
          <w:szCs w:val="72"/>
        </w:rPr>
        <w:t>緊急應變計畫</w:t>
      </w:r>
      <w:bookmarkEnd w:id="22"/>
    </w:p>
    <w:p w:rsidR="009B0973" w:rsidRDefault="009B0973">
      <w:pPr>
        <w:widowControl/>
        <w:rPr>
          <w:sz w:val="72"/>
          <w:szCs w:val="72"/>
        </w:rPr>
      </w:pPr>
      <w:r>
        <w:rPr>
          <w:sz w:val="72"/>
          <w:szCs w:val="72"/>
        </w:rPr>
        <w:br w:type="page"/>
      </w:r>
    </w:p>
    <w:p w:rsidR="009B0973" w:rsidRDefault="00FB1DB3" w:rsidP="009B0973">
      <w:pPr>
        <w:widowControl/>
        <w:snapToGrid w:val="0"/>
        <w:spacing w:line="276" w:lineRule="auto"/>
        <w:rPr>
          <w:rFonts w:eastAsia="標楷體"/>
          <w:b/>
          <w:kern w:val="0"/>
          <w:sz w:val="48"/>
          <w:szCs w:val="48"/>
        </w:rPr>
      </w:pPr>
      <w:r>
        <w:rPr>
          <w:rFonts w:eastAsia="標楷體" w:hint="eastAsia"/>
          <w:b/>
          <w:kern w:val="0"/>
          <w:sz w:val="48"/>
          <w:szCs w:val="48"/>
        </w:rPr>
        <w:lastRenderedPageBreak/>
        <w:t>國立仁愛高級農業</w:t>
      </w:r>
      <w:r w:rsidR="009B0973">
        <w:rPr>
          <w:rFonts w:eastAsia="標楷體" w:hint="eastAsia"/>
          <w:b/>
          <w:kern w:val="0"/>
          <w:sz w:val="48"/>
          <w:szCs w:val="48"/>
        </w:rPr>
        <w:t>職業學校</w:t>
      </w:r>
      <w:r w:rsidR="009B0973">
        <w:rPr>
          <w:rFonts w:eastAsia="標楷體" w:hint="eastAsia"/>
          <w:b/>
          <w:kern w:val="0"/>
          <w:sz w:val="48"/>
          <w:szCs w:val="48"/>
        </w:rPr>
        <w:t>-</w:t>
      </w:r>
    </w:p>
    <w:p w:rsidR="009B0973" w:rsidRDefault="009B0973" w:rsidP="009B0973">
      <w:pPr>
        <w:widowControl/>
        <w:snapToGrid w:val="0"/>
        <w:spacing w:line="276" w:lineRule="auto"/>
        <w:jc w:val="right"/>
        <w:rPr>
          <w:rFonts w:eastAsia="標楷體"/>
          <w:b/>
          <w:kern w:val="0"/>
          <w:sz w:val="48"/>
          <w:szCs w:val="48"/>
        </w:rPr>
      </w:pPr>
      <w:r w:rsidRPr="00853DD0">
        <w:rPr>
          <w:rFonts w:eastAsia="標楷體" w:hint="eastAsia"/>
          <w:b/>
          <w:kern w:val="0"/>
          <w:sz w:val="48"/>
          <w:szCs w:val="48"/>
        </w:rPr>
        <w:t>職業安全衛生</w:t>
      </w:r>
      <w:r w:rsidRPr="00853DD0">
        <w:rPr>
          <w:rFonts w:eastAsia="標楷體"/>
          <w:b/>
          <w:kern w:val="0"/>
          <w:sz w:val="48"/>
          <w:szCs w:val="48"/>
        </w:rPr>
        <w:t>緊急應變計畫</w:t>
      </w:r>
    </w:p>
    <w:p w:rsidR="009B0973" w:rsidRPr="007D02C5" w:rsidRDefault="003A0408" w:rsidP="009B0973">
      <w:pPr>
        <w:spacing w:line="240" w:lineRule="exact"/>
        <w:jc w:val="right"/>
        <w:rPr>
          <w:rFonts w:ascii="標楷體" w:eastAsia="標楷體" w:hAnsi="標楷體"/>
          <w:sz w:val="20"/>
          <w:szCs w:val="20"/>
        </w:rPr>
      </w:pPr>
      <w:r>
        <w:rPr>
          <w:rFonts w:ascii="標楷體" w:eastAsia="標楷體" w:hAnsi="標楷體"/>
          <w:sz w:val="20"/>
          <w:szCs w:val="20"/>
        </w:rPr>
        <w:t xml:space="preserve"> </w:t>
      </w:r>
      <w:r w:rsidR="009B0973" w:rsidRPr="007D02C5">
        <w:rPr>
          <w:rFonts w:ascii="標楷體" w:eastAsia="標楷體" w:hAnsi="標楷體" w:hint="eastAsia"/>
          <w:sz w:val="20"/>
          <w:szCs w:val="20"/>
        </w:rPr>
        <w:t>年</w:t>
      </w:r>
      <w:r>
        <w:rPr>
          <w:rFonts w:ascii="標楷體" w:eastAsia="標楷體" w:hAnsi="標楷體"/>
          <w:sz w:val="20"/>
          <w:szCs w:val="20"/>
        </w:rPr>
        <w:t xml:space="preserve"> </w:t>
      </w:r>
      <w:r w:rsidR="009B0973" w:rsidRPr="007D02C5">
        <w:rPr>
          <w:rFonts w:ascii="標楷體" w:eastAsia="標楷體" w:hAnsi="標楷體" w:hint="eastAsia"/>
          <w:sz w:val="20"/>
          <w:szCs w:val="20"/>
        </w:rPr>
        <w:t>月</w:t>
      </w:r>
      <w:r>
        <w:rPr>
          <w:rFonts w:ascii="標楷體" w:eastAsia="標楷體" w:hAnsi="標楷體"/>
          <w:sz w:val="20"/>
          <w:szCs w:val="20"/>
        </w:rPr>
        <w:t xml:space="preserve"> </w:t>
      </w:r>
      <w:r w:rsidR="009B0973" w:rsidRPr="007D02C5">
        <w:rPr>
          <w:rFonts w:ascii="標楷體" w:eastAsia="標楷體" w:hAnsi="標楷體" w:hint="eastAsia"/>
          <w:sz w:val="20"/>
          <w:szCs w:val="20"/>
        </w:rPr>
        <w:t>日</w:t>
      </w:r>
      <w:r w:rsidR="005C7B9C">
        <w:rPr>
          <w:rFonts w:ascii="標楷體" w:eastAsia="標楷體" w:hAnsi="標楷體" w:hint="eastAsia"/>
          <w:sz w:val="20"/>
          <w:szCs w:val="20"/>
        </w:rPr>
        <w:t>行政會議訂定</w:t>
      </w:r>
    </w:p>
    <w:p w:rsidR="00B4708C" w:rsidRPr="0045083A" w:rsidRDefault="003A0408" w:rsidP="003A0408">
      <w:pPr>
        <w:wordWrap w:val="0"/>
        <w:spacing w:line="240" w:lineRule="exact"/>
        <w:jc w:val="right"/>
        <w:rPr>
          <w:rFonts w:ascii="標楷體" w:eastAsia="標楷體" w:hAnsi="標楷體" w:cs="Times New Roman"/>
          <w:color w:val="FF0000"/>
          <w:sz w:val="20"/>
          <w:szCs w:val="20"/>
          <w:shd w:val="pct15" w:color="auto" w:fill="FFFFFF"/>
        </w:rPr>
      </w:pPr>
      <w:r>
        <w:rPr>
          <w:rFonts w:ascii="標楷體" w:eastAsia="標楷體" w:hAnsi="標楷體"/>
          <w:sz w:val="20"/>
          <w:szCs w:val="20"/>
        </w:rPr>
        <w:t xml:space="preserve"> </w:t>
      </w:r>
    </w:p>
    <w:p w:rsidR="009B0973" w:rsidRPr="00B4708C" w:rsidRDefault="009B0973" w:rsidP="009B0973">
      <w:pPr>
        <w:widowControl/>
        <w:snapToGrid w:val="0"/>
        <w:spacing w:line="240" w:lineRule="exact"/>
        <w:jc w:val="right"/>
        <w:rPr>
          <w:rFonts w:eastAsia="標楷體"/>
          <w:b/>
          <w:kern w:val="0"/>
          <w:sz w:val="48"/>
          <w:szCs w:val="48"/>
        </w:rPr>
      </w:pPr>
    </w:p>
    <w:p w:rsidR="009B0973" w:rsidRPr="002B25AA" w:rsidRDefault="009B0973" w:rsidP="001B0DF1">
      <w:pPr>
        <w:pStyle w:val="a3"/>
        <w:numPr>
          <w:ilvl w:val="0"/>
          <w:numId w:val="131"/>
        </w:numPr>
        <w:tabs>
          <w:tab w:val="num" w:pos="567"/>
        </w:tabs>
        <w:adjustRightInd w:val="0"/>
        <w:spacing w:before="120" w:line="276" w:lineRule="auto"/>
        <w:ind w:leftChars="0"/>
        <w:textAlignment w:val="baseline"/>
        <w:rPr>
          <w:rFonts w:eastAsia="標楷體"/>
          <w:b/>
        </w:rPr>
      </w:pPr>
      <w:r w:rsidRPr="002B25AA">
        <w:rPr>
          <w:rFonts w:eastAsia="標楷體"/>
          <w:b/>
        </w:rPr>
        <w:t>目的</w:t>
      </w:r>
    </w:p>
    <w:p w:rsidR="009B0973" w:rsidRPr="002B25AA" w:rsidRDefault="009B0973" w:rsidP="009B0973">
      <w:pPr>
        <w:snapToGrid w:val="0"/>
        <w:spacing w:line="276" w:lineRule="auto"/>
        <w:ind w:left="426" w:firstLineChars="176" w:firstLine="422"/>
        <w:rPr>
          <w:rFonts w:eastAsia="標楷體"/>
        </w:rPr>
      </w:pPr>
      <w:r w:rsidRPr="002B25AA">
        <w:rPr>
          <w:rFonts w:eastAsia="標楷體"/>
        </w:rPr>
        <w:t>為鑑別可能發生之事故或緊急狀況，因應、防止、或降低此類事件所可能造成的人員傷害、財產損失與工作環境影響，特定本程序。</w:t>
      </w:r>
    </w:p>
    <w:p w:rsidR="009B0973" w:rsidRPr="002B25AA" w:rsidRDefault="009B0973" w:rsidP="001B0DF1">
      <w:pPr>
        <w:pStyle w:val="a3"/>
        <w:numPr>
          <w:ilvl w:val="0"/>
          <w:numId w:val="131"/>
        </w:numPr>
        <w:tabs>
          <w:tab w:val="num" w:pos="567"/>
        </w:tabs>
        <w:adjustRightInd w:val="0"/>
        <w:spacing w:before="120" w:line="276" w:lineRule="auto"/>
        <w:ind w:leftChars="0"/>
        <w:textAlignment w:val="baseline"/>
        <w:rPr>
          <w:rFonts w:eastAsia="標楷體"/>
          <w:b/>
        </w:rPr>
      </w:pPr>
      <w:r w:rsidRPr="002B25AA">
        <w:rPr>
          <w:rFonts w:eastAsia="標楷體"/>
          <w:b/>
        </w:rPr>
        <w:t>範圍</w:t>
      </w:r>
    </w:p>
    <w:p w:rsidR="009B0973" w:rsidRPr="002B25AA" w:rsidRDefault="009B0973" w:rsidP="009B0973">
      <w:pPr>
        <w:snapToGrid w:val="0"/>
        <w:spacing w:line="276" w:lineRule="auto"/>
        <w:ind w:left="426" w:firstLineChars="176" w:firstLine="422"/>
        <w:rPr>
          <w:rFonts w:eastAsia="標楷體"/>
        </w:rPr>
      </w:pPr>
      <w:r w:rsidRPr="002B25AA">
        <w:rPr>
          <w:rFonts w:eastAsia="標楷體"/>
        </w:rPr>
        <w:t>本校所有</w:t>
      </w:r>
      <w:r w:rsidRPr="002B25AA">
        <w:rPr>
          <w:rFonts w:eastAsia="標楷體" w:hint="eastAsia"/>
        </w:rPr>
        <w:t>校內工作者</w:t>
      </w:r>
      <w:r w:rsidRPr="002B25AA">
        <w:rPr>
          <w:rFonts w:eastAsia="標楷體" w:hint="eastAsia"/>
        </w:rPr>
        <w:t>(</w:t>
      </w:r>
      <w:r w:rsidRPr="002B25AA">
        <w:rPr>
          <w:rFonts w:eastAsia="標楷體" w:hint="eastAsia"/>
        </w:rPr>
        <w:t>如：教職、員工與學生等</w:t>
      </w:r>
      <w:r w:rsidRPr="002B25AA">
        <w:rPr>
          <w:rFonts w:eastAsia="標楷體" w:hint="eastAsia"/>
        </w:rPr>
        <w:t>)</w:t>
      </w:r>
      <w:r w:rsidRPr="002B25AA">
        <w:rPr>
          <w:rFonts w:eastAsia="標楷體"/>
        </w:rPr>
        <w:t>、及進入工作場所活動之</w:t>
      </w:r>
      <w:r w:rsidRPr="002B25AA">
        <w:rPr>
          <w:rFonts w:eastAsia="標楷體" w:hint="eastAsia"/>
        </w:rPr>
        <w:t>利害相關者</w:t>
      </w:r>
      <w:r w:rsidRPr="002B25AA">
        <w:rPr>
          <w:rFonts w:eastAsia="標楷體" w:hint="eastAsia"/>
        </w:rPr>
        <w:t>(</w:t>
      </w:r>
      <w:r w:rsidRPr="002B25AA">
        <w:rPr>
          <w:rFonts w:eastAsia="標楷體" w:hint="eastAsia"/>
        </w:rPr>
        <w:t>如：</w:t>
      </w:r>
      <w:r w:rsidRPr="002B25AA">
        <w:rPr>
          <w:rFonts w:eastAsia="標楷體"/>
        </w:rPr>
        <w:t>承</w:t>
      </w:r>
      <w:r w:rsidRPr="002B25AA">
        <w:rPr>
          <w:rFonts w:eastAsia="標楷體" w:hint="eastAsia"/>
        </w:rPr>
        <w:t>攬</w:t>
      </w:r>
      <w:r w:rsidRPr="002B25AA">
        <w:rPr>
          <w:rFonts w:eastAsia="標楷體"/>
        </w:rPr>
        <w:t>商與訪客</w:t>
      </w:r>
      <w:r w:rsidRPr="002B25AA">
        <w:rPr>
          <w:rFonts w:eastAsia="標楷體" w:hint="eastAsia"/>
        </w:rPr>
        <w:t>等</w:t>
      </w:r>
      <w:r w:rsidRPr="002B25AA">
        <w:rPr>
          <w:rFonts w:eastAsia="標楷體" w:hint="eastAsia"/>
        </w:rPr>
        <w:t>)</w:t>
      </w:r>
      <w:r w:rsidRPr="002B25AA">
        <w:rPr>
          <w:rFonts w:eastAsia="標楷體"/>
        </w:rPr>
        <w:t>。</w:t>
      </w:r>
    </w:p>
    <w:p w:rsidR="009B0973" w:rsidRPr="002B25AA" w:rsidRDefault="009B0973" w:rsidP="001B0DF1">
      <w:pPr>
        <w:pStyle w:val="a3"/>
        <w:numPr>
          <w:ilvl w:val="0"/>
          <w:numId w:val="131"/>
        </w:numPr>
        <w:tabs>
          <w:tab w:val="num" w:pos="567"/>
        </w:tabs>
        <w:adjustRightInd w:val="0"/>
        <w:spacing w:before="120" w:line="276" w:lineRule="auto"/>
        <w:ind w:leftChars="0"/>
        <w:textAlignment w:val="baseline"/>
        <w:rPr>
          <w:rFonts w:eastAsia="標楷體"/>
          <w:b/>
        </w:rPr>
      </w:pPr>
      <w:r w:rsidRPr="002B25AA">
        <w:rPr>
          <w:rFonts w:eastAsia="標楷體"/>
          <w:b/>
        </w:rPr>
        <w:t>定義</w:t>
      </w:r>
    </w:p>
    <w:p w:rsidR="009B0973" w:rsidRPr="002B25AA" w:rsidRDefault="009B0973" w:rsidP="009B0973">
      <w:pPr>
        <w:spacing w:line="276" w:lineRule="auto"/>
        <w:ind w:leftChars="177" w:left="850" w:hangingChars="177" w:hanging="425"/>
        <w:rPr>
          <w:rFonts w:eastAsia="標楷體"/>
        </w:rPr>
      </w:pPr>
      <w:r w:rsidRPr="002B25AA">
        <w:rPr>
          <w:rFonts w:eastAsia="標楷體"/>
        </w:rPr>
        <w:t>3.1</w:t>
      </w:r>
      <w:r w:rsidRPr="002B25AA">
        <w:rPr>
          <w:rFonts w:eastAsia="標楷體" w:hint="eastAsia"/>
        </w:rPr>
        <w:t>學校常見的災害可分成化學、物理、生物及其他等四類，現將四種災害常見之引起原因分述如下。</w:t>
      </w:r>
    </w:p>
    <w:p w:rsidR="009B0973" w:rsidRPr="002B25AA" w:rsidRDefault="009B0973" w:rsidP="009B0973">
      <w:pPr>
        <w:spacing w:line="276" w:lineRule="auto"/>
        <w:ind w:leftChars="354" w:left="1416" w:hangingChars="236" w:hanging="566"/>
        <w:rPr>
          <w:rFonts w:eastAsia="標楷體"/>
        </w:rPr>
      </w:pPr>
      <w:r w:rsidRPr="002B25AA">
        <w:rPr>
          <w:rFonts w:eastAsia="標楷體"/>
        </w:rPr>
        <w:t>3.1.1</w:t>
      </w:r>
      <w:r w:rsidRPr="002B25AA">
        <w:rPr>
          <w:rFonts w:eastAsia="標楷體"/>
        </w:rPr>
        <w:t>化學性災害：包括腐蝕性酸鹼之燒灼傷、有機溶劑及毒性化學物質不當貯存、處理或曝露而引起的化學災害，如火災、氣體之外溢、爆炸等。</w:t>
      </w:r>
    </w:p>
    <w:p w:rsidR="009B0973" w:rsidRPr="002B25AA" w:rsidRDefault="009B0973" w:rsidP="009B0973">
      <w:pPr>
        <w:spacing w:line="276" w:lineRule="auto"/>
        <w:ind w:leftChars="354" w:left="1416" w:hangingChars="236" w:hanging="566"/>
        <w:rPr>
          <w:rFonts w:eastAsia="標楷體"/>
        </w:rPr>
      </w:pPr>
      <w:r w:rsidRPr="002B25AA">
        <w:rPr>
          <w:rFonts w:eastAsia="標楷體" w:hint="eastAsia"/>
        </w:rPr>
        <w:t>3.1.2</w:t>
      </w:r>
      <w:r w:rsidRPr="002B25AA">
        <w:rPr>
          <w:rFonts w:eastAsia="標楷體" w:hint="eastAsia"/>
        </w:rPr>
        <w:t>物理性災害：包括噪音、高溫、低溫、輻射、高壓電、機械災害等。</w:t>
      </w:r>
    </w:p>
    <w:p w:rsidR="009B0973" w:rsidRPr="002B25AA" w:rsidRDefault="009B0973" w:rsidP="009B0973">
      <w:pPr>
        <w:spacing w:line="276" w:lineRule="auto"/>
        <w:ind w:leftChars="354" w:left="1416" w:hangingChars="236" w:hanging="566"/>
        <w:rPr>
          <w:rFonts w:eastAsia="標楷體"/>
        </w:rPr>
      </w:pPr>
      <w:r w:rsidRPr="002B25AA">
        <w:rPr>
          <w:rFonts w:eastAsia="標楷體" w:hint="eastAsia"/>
        </w:rPr>
        <w:t>3.1.3</w:t>
      </w:r>
      <w:r w:rsidRPr="002B25AA">
        <w:rPr>
          <w:rFonts w:eastAsia="標楷體" w:hint="eastAsia"/>
        </w:rPr>
        <w:t>生物性災害：包括致病生物之傳染，或為疾病之媒介。</w:t>
      </w:r>
    </w:p>
    <w:p w:rsidR="009B0973" w:rsidRPr="002B25AA" w:rsidRDefault="009B0973" w:rsidP="009B0973">
      <w:pPr>
        <w:spacing w:line="276" w:lineRule="auto"/>
        <w:ind w:leftChars="354" w:left="1416" w:hangingChars="236" w:hanging="566"/>
        <w:rPr>
          <w:rFonts w:eastAsia="標楷體"/>
        </w:rPr>
      </w:pPr>
      <w:r w:rsidRPr="002B25AA">
        <w:rPr>
          <w:rFonts w:eastAsia="標楷體" w:hint="eastAsia"/>
        </w:rPr>
        <w:t>3.1.4</w:t>
      </w:r>
      <w:r w:rsidRPr="002B25AA">
        <w:rPr>
          <w:rFonts w:eastAsia="標楷體" w:hint="eastAsia"/>
        </w:rPr>
        <w:t>其他：如地震引起的氣體鋼瓶傾倒而發之災害。</w:t>
      </w:r>
    </w:p>
    <w:p w:rsidR="009B0973" w:rsidRPr="002B25AA" w:rsidRDefault="009B0973" w:rsidP="009B0973">
      <w:pPr>
        <w:spacing w:line="276" w:lineRule="auto"/>
        <w:ind w:leftChars="177" w:left="850" w:hangingChars="177" w:hanging="425"/>
        <w:rPr>
          <w:rFonts w:eastAsia="標楷體"/>
        </w:rPr>
      </w:pPr>
      <w:r w:rsidRPr="002B25AA">
        <w:rPr>
          <w:rFonts w:eastAsia="標楷體"/>
        </w:rPr>
        <w:t>3.2</w:t>
      </w:r>
      <w:r w:rsidRPr="002B25AA">
        <w:rPr>
          <w:rFonts w:eastAsia="標楷體"/>
        </w:rPr>
        <w:t>危害性之化學品（以下簡稱危害性化學品），指危險物或有害物：</w:t>
      </w:r>
    </w:p>
    <w:p w:rsidR="009B0973" w:rsidRPr="002B25AA" w:rsidRDefault="009B0973" w:rsidP="009B0973">
      <w:pPr>
        <w:spacing w:line="276" w:lineRule="auto"/>
        <w:ind w:leftChars="354" w:left="1416" w:hangingChars="236" w:hanging="566"/>
        <w:rPr>
          <w:rFonts w:eastAsia="標楷體"/>
        </w:rPr>
      </w:pPr>
      <w:r w:rsidRPr="002B25AA">
        <w:rPr>
          <w:rFonts w:eastAsia="標楷體" w:hint="eastAsia"/>
        </w:rPr>
        <w:t>3.2.1</w:t>
      </w:r>
      <w:r w:rsidRPr="002B25AA">
        <w:rPr>
          <w:rFonts w:eastAsia="標楷體" w:hint="eastAsia"/>
        </w:rPr>
        <w:t>危險物：符合國家標準</w:t>
      </w:r>
      <w:r w:rsidRPr="002B25AA">
        <w:rPr>
          <w:rFonts w:eastAsia="標楷體" w:hint="eastAsia"/>
        </w:rPr>
        <w:t xml:space="preserve"> CNS15030 </w:t>
      </w:r>
      <w:r w:rsidRPr="002B25AA">
        <w:rPr>
          <w:rFonts w:eastAsia="標楷體" w:hint="eastAsia"/>
        </w:rPr>
        <w:t>分類，具有物理性危害者。</w:t>
      </w:r>
    </w:p>
    <w:p w:rsidR="009B0973" w:rsidRPr="002B25AA" w:rsidRDefault="009B0973" w:rsidP="009B0973">
      <w:pPr>
        <w:spacing w:line="276" w:lineRule="auto"/>
        <w:ind w:leftChars="354" w:left="1416" w:hangingChars="236" w:hanging="566"/>
        <w:rPr>
          <w:rFonts w:eastAsia="標楷體"/>
        </w:rPr>
      </w:pPr>
      <w:r w:rsidRPr="002B25AA">
        <w:rPr>
          <w:rFonts w:eastAsia="標楷體" w:hint="eastAsia"/>
        </w:rPr>
        <w:t>3.2.2</w:t>
      </w:r>
      <w:r w:rsidRPr="002B25AA">
        <w:rPr>
          <w:rFonts w:eastAsia="標楷體" w:hint="eastAsia"/>
        </w:rPr>
        <w:t>有害物：符合國家標準</w:t>
      </w:r>
      <w:r w:rsidRPr="002B25AA">
        <w:rPr>
          <w:rFonts w:eastAsia="標楷體" w:hint="eastAsia"/>
        </w:rPr>
        <w:t xml:space="preserve"> CNS15030 </w:t>
      </w:r>
      <w:r w:rsidRPr="002B25AA">
        <w:rPr>
          <w:rFonts w:eastAsia="標楷體" w:hint="eastAsia"/>
        </w:rPr>
        <w:t>分類，具有健康危害者。</w:t>
      </w:r>
    </w:p>
    <w:p w:rsidR="009B0973" w:rsidRPr="002B25AA" w:rsidRDefault="009B0973" w:rsidP="001B0DF1">
      <w:pPr>
        <w:pStyle w:val="a3"/>
        <w:numPr>
          <w:ilvl w:val="0"/>
          <w:numId w:val="131"/>
        </w:numPr>
        <w:tabs>
          <w:tab w:val="num" w:pos="567"/>
        </w:tabs>
        <w:adjustRightInd w:val="0"/>
        <w:spacing w:before="120" w:line="276" w:lineRule="auto"/>
        <w:ind w:leftChars="0"/>
        <w:textAlignment w:val="baseline"/>
        <w:rPr>
          <w:rFonts w:eastAsia="標楷體"/>
          <w:b/>
        </w:rPr>
      </w:pPr>
      <w:r w:rsidRPr="002B25AA">
        <w:rPr>
          <w:rFonts w:eastAsia="標楷體" w:hint="eastAsia"/>
          <w:b/>
        </w:rPr>
        <w:t>學校基本資料</w:t>
      </w:r>
    </w:p>
    <w:p w:rsidR="009B0973" w:rsidRDefault="009B0973" w:rsidP="003A0408">
      <w:pPr>
        <w:spacing w:line="276" w:lineRule="auto"/>
        <w:ind w:leftChars="177" w:left="850" w:hangingChars="177" w:hanging="425"/>
        <w:rPr>
          <w:rFonts w:eastAsia="標楷體"/>
          <w:spacing w:val="20"/>
        </w:rPr>
      </w:pPr>
      <w:r w:rsidRPr="002B25AA">
        <w:rPr>
          <w:rFonts w:eastAsia="標楷體" w:hint="eastAsia"/>
        </w:rPr>
        <w:t xml:space="preserve">4.1 </w:t>
      </w:r>
      <w:r w:rsidRPr="002B25AA">
        <w:rPr>
          <w:rFonts w:eastAsia="標楷體" w:hint="eastAsia"/>
        </w:rPr>
        <w:t>學校相關位置圖（校區地圖）</w:t>
      </w:r>
      <w:r w:rsidR="003A0408">
        <w:rPr>
          <w:rFonts w:eastAsia="標楷體"/>
          <w:noProof/>
          <w:spacing w:val="20"/>
        </w:rPr>
        <w:drawing>
          <wp:inline distT="0" distB="0" distL="0" distR="0">
            <wp:extent cx="2682240" cy="1874610"/>
            <wp:effectExtent l="0" t="0" r="381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校地圖1050923修正(稿).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84800" cy="1876399"/>
                    </a:xfrm>
                    <a:prstGeom prst="rect">
                      <a:avLst/>
                    </a:prstGeom>
                  </pic:spPr>
                </pic:pic>
              </a:graphicData>
            </a:graphic>
          </wp:inline>
        </w:drawing>
      </w:r>
    </w:p>
    <w:p w:rsidR="009B0973" w:rsidRPr="002B25AA" w:rsidRDefault="009B0973" w:rsidP="009B0973">
      <w:pPr>
        <w:pStyle w:val="a3"/>
        <w:tabs>
          <w:tab w:val="left" w:pos="0"/>
        </w:tabs>
        <w:adjustRightInd w:val="0"/>
        <w:spacing w:before="120" w:line="276" w:lineRule="auto"/>
        <w:ind w:leftChars="0" w:left="1"/>
        <w:jc w:val="center"/>
        <w:textAlignment w:val="baseline"/>
        <w:rPr>
          <w:rFonts w:eastAsia="標楷體"/>
          <w:spacing w:val="20"/>
        </w:rPr>
      </w:pPr>
      <w:r w:rsidRPr="002B25AA">
        <w:rPr>
          <w:rFonts w:eastAsia="標楷體" w:hint="eastAsia"/>
          <w:spacing w:val="20"/>
        </w:rPr>
        <w:t>圖一</w:t>
      </w:r>
      <w:r w:rsidRPr="002B25AA">
        <w:rPr>
          <w:rFonts w:eastAsia="標楷體" w:hint="eastAsia"/>
          <w:spacing w:val="20"/>
        </w:rPr>
        <w:t xml:space="preserve"> </w:t>
      </w:r>
      <w:r w:rsidRPr="002B25AA">
        <w:rPr>
          <w:rFonts w:eastAsia="標楷體" w:hint="eastAsia"/>
          <w:spacing w:val="20"/>
        </w:rPr>
        <w:t>校區地圖</w:t>
      </w:r>
    </w:p>
    <w:p w:rsidR="009B0973" w:rsidRPr="002B25AA" w:rsidRDefault="009B0973" w:rsidP="009B0973">
      <w:pPr>
        <w:spacing w:line="276" w:lineRule="auto"/>
        <w:ind w:leftChars="177" w:left="850" w:hangingChars="177" w:hanging="425"/>
        <w:rPr>
          <w:rFonts w:eastAsia="標楷體"/>
        </w:rPr>
      </w:pPr>
      <w:r w:rsidRPr="002B25AA">
        <w:rPr>
          <w:rFonts w:eastAsia="標楷體" w:hint="eastAsia"/>
        </w:rPr>
        <w:lastRenderedPageBreak/>
        <w:t xml:space="preserve">4.2 </w:t>
      </w:r>
      <w:r w:rsidRPr="002B25AA">
        <w:rPr>
          <w:rFonts w:eastAsia="標楷體" w:hint="eastAsia"/>
        </w:rPr>
        <w:t>學校相關化學品總表：</w:t>
      </w:r>
    </w:p>
    <w:p w:rsidR="009B0973" w:rsidRPr="002B25AA" w:rsidRDefault="009B0973" w:rsidP="009B0973">
      <w:pPr>
        <w:snapToGrid w:val="0"/>
        <w:spacing w:line="276" w:lineRule="auto"/>
        <w:ind w:left="426" w:firstLineChars="176" w:firstLine="422"/>
        <w:rPr>
          <w:rFonts w:eastAsia="標楷體"/>
        </w:rPr>
      </w:pPr>
      <w:r w:rsidRPr="002B25AA">
        <w:rPr>
          <w:rFonts w:eastAsia="標楷體" w:hint="eastAsia"/>
        </w:rPr>
        <w:t>應將校內各場所</w:t>
      </w:r>
      <w:r w:rsidRPr="002B25AA">
        <w:rPr>
          <w:rFonts w:eastAsia="標楷體" w:hint="eastAsia"/>
        </w:rPr>
        <w:t>(</w:t>
      </w:r>
      <w:r w:rsidRPr="002B25AA">
        <w:rPr>
          <w:rFonts w:eastAsia="標楷體" w:hint="eastAsia"/>
        </w:rPr>
        <w:t>如：實</w:t>
      </w:r>
      <w:r w:rsidRPr="002B25AA">
        <w:rPr>
          <w:rFonts w:eastAsia="標楷體" w:hint="eastAsia"/>
        </w:rPr>
        <w:t>(</w:t>
      </w:r>
      <w:r w:rsidRPr="002B25AA">
        <w:rPr>
          <w:rFonts w:eastAsia="標楷體" w:hint="eastAsia"/>
        </w:rPr>
        <w:t>試</w:t>
      </w:r>
      <w:r w:rsidRPr="002B25AA">
        <w:rPr>
          <w:rFonts w:eastAsia="標楷體" w:hint="eastAsia"/>
        </w:rPr>
        <w:t>)</w:t>
      </w:r>
      <w:r w:rsidRPr="002B25AA">
        <w:rPr>
          <w:rFonts w:eastAsia="標楷體" w:hint="eastAsia"/>
        </w:rPr>
        <w:t>驗室、實習工廠、試驗工廠等</w:t>
      </w:r>
      <w:r w:rsidRPr="002B25AA">
        <w:rPr>
          <w:rFonts w:eastAsia="標楷體" w:hint="eastAsia"/>
        </w:rPr>
        <w:t>)</w:t>
      </w:r>
      <w:r w:rsidRPr="002B25AA">
        <w:rPr>
          <w:rFonts w:eastAsia="標楷體" w:hint="eastAsia"/>
        </w:rPr>
        <w:t>中之化學品總表及儲存量列於下表：</w:t>
      </w:r>
    </w:p>
    <w:p w:rsidR="009B0973" w:rsidRPr="002B25AA" w:rsidRDefault="009B0973" w:rsidP="009B0973">
      <w:pPr>
        <w:pStyle w:val="a3"/>
        <w:tabs>
          <w:tab w:val="left" w:pos="851"/>
        </w:tabs>
        <w:adjustRightInd w:val="0"/>
        <w:spacing w:before="120" w:line="276" w:lineRule="auto"/>
        <w:ind w:leftChars="278" w:left="1029" w:hangingChars="151" w:hanging="362"/>
        <w:textAlignment w:val="baseline"/>
        <w:rPr>
          <w:rFonts w:eastAsia="標楷體"/>
        </w:rPr>
      </w:pPr>
      <w:r w:rsidRPr="002B25AA">
        <w:rPr>
          <w:rFonts w:eastAsia="標楷體" w:hint="eastAsia"/>
        </w:rPr>
        <w:t>表</w:t>
      </w:r>
      <w:r w:rsidRPr="002B25AA">
        <w:rPr>
          <w:rFonts w:eastAsia="標楷體" w:hint="eastAsia"/>
        </w:rPr>
        <w:t xml:space="preserve">1 </w:t>
      </w:r>
      <w:r w:rsidRPr="002B25AA">
        <w:rPr>
          <w:rFonts w:eastAsia="標楷體" w:hint="eastAsia"/>
        </w:rPr>
        <w:t>化學品清單（</w:t>
      </w:r>
      <w:r w:rsidR="00876E81">
        <w:rPr>
          <w:rFonts w:eastAsia="標楷體" w:hint="eastAsia"/>
        </w:rPr>
        <w:t xml:space="preserve"> </w:t>
      </w:r>
      <w:r>
        <w:rPr>
          <w:rFonts w:eastAsia="標楷體" w:hint="eastAsia"/>
        </w:rPr>
        <w:t>科</w:t>
      </w:r>
      <w:r w:rsidRPr="002B25AA">
        <w:rPr>
          <w:rFonts w:eastAsia="標楷體" w:hint="eastAsia"/>
        </w:rPr>
        <w:t>）</w:t>
      </w:r>
    </w:p>
    <w:tbl>
      <w:tblPr>
        <w:tblStyle w:val="af1"/>
        <w:tblW w:w="9094" w:type="dxa"/>
        <w:jc w:val="center"/>
        <w:tblLook w:val="04A0" w:firstRow="1" w:lastRow="0" w:firstColumn="1" w:lastColumn="0" w:noHBand="0" w:noVBand="1"/>
      </w:tblPr>
      <w:tblGrid>
        <w:gridCol w:w="1657"/>
        <w:gridCol w:w="616"/>
        <w:gridCol w:w="1041"/>
        <w:gridCol w:w="1233"/>
        <w:gridCol w:w="843"/>
        <w:gridCol w:w="1430"/>
        <w:gridCol w:w="2274"/>
      </w:tblGrid>
      <w:tr w:rsidR="009B0973" w:rsidRPr="002B25AA" w:rsidTr="00CA724A">
        <w:trPr>
          <w:jc w:val="center"/>
        </w:trPr>
        <w:tc>
          <w:tcPr>
            <w:tcW w:w="1657" w:type="dxa"/>
          </w:tcPr>
          <w:p w:rsidR="009B0973" w:rsidRPr="002B25AA" w:rsidRDefault="00876E81" w:rsidP="00CA724A">
            <w:pPr>
              <w:pStyle w:val="a3"/>
              <w:tabs>
                <w:tab w:val="left" w:pos="851"/>
              </w:tabs>
              <w:adjustRightInd w:val="0"/>
              <w:spacing w:before="120" w:line="276" w:lineRule="auto"/>
              <w:ind w:leftChars="0" w:left="0"/>
              <w:textAlignment w:val="baseline"/>
              <w:rPr>
                <w:rFonts w:eastAsia="標楷體"/>
              </w:rPr>
            </w:pPr>
            <w:r>
              <w:rPr>
                <w:rFonts w:eastAsia="標楷體" w:hint="eastAsia"/>
              </w:rPr>
              <w:t>_</w:t>
            </w:r>
            <w:r>
              <w:rPr>
                <w:rFonts w:eastAsia="標楷體"/>
              </w:rPr>
              <w:t>______</w:t>
            </w:r>
            <w:r w:rsidR="009B0973">
              <w:rPr>
                <w:rFonts w:eastAsia="標楷體" w:hint="eastAsia"/>
              </w:rPr>
              <w:t>大樓</w:t>
            </w:r>
          </w:p>
        </w:tc>
        <w:tc>
          <w:tcPr>
            <w:tcW w:w="1657" w:type="dxa"/>
            <w:gridSpan w:val="2"/>
          </w:tcPr>
          <w:p w:rsidR="009B0973" w:rsidRPr="002B25AA" w:rsidRDefault="00876E81" w:rsidP="00876E81">
            <w:pPr>
              <w:pStyle w:val="a3"/>
              <w:tabs>
                <w:tab w:val="left" w:pos="851"/>
              </w:tabs>
              <w:adjustRightInd w:val="0"/>
              <w:spacing w:before="120" w:line="276" w:lineRule="auto"/>
              <w:ind w:leftChars="0" w:left="0" w:firstLineChars="50" w:firstLine="100"/>
              <w:textAlignment w:val="baseline"/>
              <w:rPr>
                <w:rFonts w:eastAsia="標楷體"/>
              </w:rPr>
            </w:pPr>
            <w:r>
              <w:rPr>
                <w:rFonts w:eastAsia="標楷體" w:hint="eastAsia"/>
              </w:rPr>
              <w:t>______</w:t>
            </w:r>
            <w:r w:rsidR="009B0973">
              <w:rPr>
                <w:rFonts w:eastAsia="標楷體" w:hint="eastAsia"/>
              </w:rPr>
              <w:t>科</w:t>
            </w:r>
          </w:p>
        </w:tc>
        <w:tc>
          <w:tcPr>
            <w:tcW w:w="2076" w:type="dxa"/>
            <w:gridSpan w:val="2"/>
          </w:tcPr>
          <w:p w:rsidR="009B0973" w:rsidRPr="002B25AA" w:rsidRDefault="009B0973" w:rsidP="00CA724A">
            <w:pPr>
              <w:pStyle w:val="a3"/>
              <w:tabs>
                <w:tab w:val="left" w:pos="851"/>
              </w:tabs>
              <w:adjustRightInd w:val="0"/>
              <w:spacing w:before="120" w:line="276" w:lineRule="auto"/>
              <w:ind w:leftChars="0" w:left="0"/>
              <w:textAlignment w:val="baseline"/>
              <w:rPr>
                <w:rFonts w:eastAsia="標楷體"/>
              </w:rPr>
            </w:pPr>
            <w:r w:rsidRPr="002B25AA">
              <w:rPr>
                <w:rFonts w:eastAsia="標楷體" w:hint="eastAsia"/>
              </w:rPr>
              <w:t>○○</w:t>
            </w:r>
            <w:r w:rsidRPr="002B25AA">
              <w:rPr>
                <w:rFonts w:eastAsia="標楷體"/>
              </w:rPr>
              <w:t>驗室</w:t>
            </w:r>
          </w:p>
        </w:tc>
        <w:tc>
          <w:tcPr>
            <w:tcW w:w="3704" w:type="dxa"/>
            <w:gridSpan w:val="2"/>
          </w:tcPr>
          <w:p w:rsidR="009B0973" w:rsidRPr="002B25AA" w:rsidRDefault="009B0973" w:rsidP="00CA724A">
            <w:pPr>
              <w:pStyle w:val="a3"/>
              <w:tabs>
                <w:tab w:val="left" w:pos="851"/>
              </w:tabs>
              <w:adjustRightInd w:val="0"/>
              <w:spacing w:before="120" w:line="276" w:lineRule="auto"/>
              <w:ind w:leftChars="0" w:left="0"/>
              <w:textAlignment w:val="baseline"/>
              <w:rPr>
                <w:rFonts w:eastAsia="標楷體"/>
                <w:u w:val="single"/>
              </w:rPr>
            </w:pPr>
            <w:r w:rsidRPr="002B25AA">
              <w:rPr>
                <w:rFonts w:eastAsia="標楷體"/>
              </w:rPr>
              <w:t>更新時間：</w:t>
            </w:r>
            <w:r w:rsidRPr="002B25AA">
              <w:rPr>
                <w:rFonts w:eastAsia="標楷體"/>
                <w:u w:val="single"/>
              </w:rPr>
              <w:t xml:space="preserve">     </w:t>
            </w:r>
            <w:r w:rsidRPr="002B25AA">
              <w:rPr>
                <w:rFonts w:eastAsia="標楷體"/>
                <w:u w:val="single"/>
              </w:rPr>
              <w:t>年</w:t>
            </w:r>
            <w:r w:rsidRPr="002B25AA">
              <w:rPr>
                <w:rFonts w:eastAsia="標楷體"/>
                <w:u w:val="single"/>
              </w:rPr>
              <w:t xml:space="preserve">    </w:t>
            </w:r>
            <w:r w:rsidRPr="002B25AA">
              <w:rPr>
                <w:rFonts w:eastAsia="標楷體"/>
                <w:u w:val="single"/>
              </w:rPr>
              <w:t>月</w:t>
            </w:r>
            <w:r w:rsidRPr="002B25AA">
              <w:rPr>
                <w:rFonts w:eastAsia="標楷體"/>
                <w:u w:val="single"/>
              </w:rPr>
              <w:t xml:space="preserve">    </w:t>
            </w:r>
            <w:r w:rsidRPr="002B25AA">
              <w:rPr>
                <w:rFonts w:eastAsia="標楷體"/>
                <w:u w:val="single"/>
              </w:rPr>
              <w:t>日</w:t>
            </w:r>
          </w:p>
        </w:tc>
      </w:tr>
      <w:tr w:rsidR="009B0973" w:rsidRPr="002B25AA" w:rsidTr="00CA724A">
        <w:trPr>
          <w:jc w:val="center"/>
        </w:trPr>
        <w:tc>
          <w:tcPr>
            <w:tcW w:w="2273" w:type="dxa"/>
            <w:gridSpan w:val="2"/>
          </w:tcPr>
          <w:p w:rsidR="009B0973" w:rsidRPr="002B25AA" w:rsidRDefault="009B0973" w:rsidP="00CA724A">
            <w:pPr>
              <w:pStyle w:val="a3"/>
              <w:tabs>
                <w:tab w:val="left" w:pos="851"/>
              </w:tabs>
              <w:adjustRightInd w:val="0"/>
              <w:spacing w:before="120" w:line="276" w:lineRule="auto"/>
              <w:ind w:leftChars="0" w:left="0"/>
              <w:textAlignment w:val="baseline"/>
              <w:rPr>
                <w:rFonts w:eastAsia="標楷體"/>
                <w:b/>
              </w:rPr>
            </w:pPr>
            <w:r w:rsidRPr="002B25AA">
              <w:rPr>
                <w:rFonts w:eastAsia="標楷體"/>
                <w:b/>
              </w:rPr>
              <w:t>物質名稱</w:t>
            </w:r>
          </w:p>
        </w:tc>
        <w:tc>
          <w:tcPr>
            <w:tcW w:w="2274" w:type="dxa"/>
            <w:gridSpan w:val="2"/>
          </w:tcPr>
          <w:p w:rsidR="009B0973" w:rsidRPr="002B25AA" w:rsidRDefault="009B0973" w:rsidP="00CA724A">
            <w:pPr>
              <w:pStyle w:val="a3"/>
              <w:tabs>
                <w:tab w:val="left" w:pos="851"/>
              </w:tabs>
              <w:adjustRightInd w:val="0"/>
              <w:spacing w:before="120" w:line="276" w:lineRule="auto"/>
              <w:ind w:leftChars="0" w:left="0"/>
              <w:textAlignment w:val="baseline"/>
              <w:rPr>
                <w:rFonts w:eastAsia="標楷體"/>
                <w:b/>
              </w:rPr>
            </w:pPr>
            <w:r w:rsidRPr="002B25AA">
              <w:rPr>
                <w:rFonts w:eastAsia="標楷體" w:hint="eastAsia"/>
                <w:b/>
              </w:rPr>
              <w:t>儲存地點</w:t>
            </w:r>
          </w:p>
        </w:tc>
        <w:tc>
          <w:tcPr>
            <w:tcW w:w="2273" w:type="dxa"/>
            <w:gridSpan w:val="2"/>
          </w:tcPr>
          <w:p w:rsidR="009B0973" w:rsidRPr="002B25AA" w:rsidRDefault="009B0973" w:rsidP="00CA724A">
            <w:pPr>
              <w:pStyle w:val="a3"/>
              <w:tabs>
                <w:tab w:val="left" w:pos="851"/>
              </w:tabs>
              <w:adjustRightInd w:val="0"/>
              <w:spacing w:before="120" w:line="276" w:lineRule="auto"/>
              <w:ind w:leftChars="0" w:left="0"/>
              <w:textAlignment w:val="baseline"/>
              <w:rPr>
                <w:rFonts w:eastAsia="標楷體"/>
                <w:b/>
              </w:rPr>
            </w:pPr>
            <w:r w:rsidRPr="002B25AA">
              <w:rPr>
                <w:rFonts w:eastAsia="標楷體" w:hint="eastAsia"/>
                <w:b/>
              </w:rPr>
              <w:t>儲存量</w:t>
            </w:r>
          </w:p>
        </w:tc>
        <w:tc>
          <w:tcPr>
            <w:tcW w:w="2274" w:type="dxa"/>
          </w:tcPr>
          <w:p w:rsidR="009B0973" w:rsidRPr="002B25AA" w:rsidRDefault="009B0973" w:rsidP="00CA724A">
            <w:pPr>
              <w:pStyle w:val="a3"/>
              <w:tabs>
                <w:tab w:val="left" w:pos="851"/>
              </w:tabs>
              <w:adjustRightInd w:val="0"/>
              <w:spacing w:before="120" w:line="276" w:lineRule="auto"/>
              <w:ind w:leftChars="0" w:left="0"/>
              <w:textAlignment w:val="baseline"/>
              <w:rPr>
                <w:rFonts w:eastAsia="標楷體"/>
                <w:b/>
              </w:rPr>
            </w:pPr>
            <w:r w:rsidRPr="002B25AA">
              <w:rPr>
                <w:rFonts w:eastAsia="標楷體" w:hint="eastAsia"/>
                <w:b/>
              </w:rPr>
              <w:t>危害特性</w:t>
            </w:r>
          </w:p>
        </w:tc>
      </w:tr>
      <w:tr w:rsidR="009B0973" w:rsidRPr="002B25AA" w:rsidTr="00CA724A">
        <w:trPr>
          <w:jc w:val="center"/>
        </w:trPr>
        <w:tc>
          <w:tcPr>
            <w:tcW w:w="2273" w:type="dxa"/>
            <w:gridSpan w:val="2"/>
          </w:tcPr>
          <w:p w:rsidR="009B0973" w:rsidRPr="002B25AA" w:rsidRDefault="009B0973" w:rsidP="00CA724A">
            <w:pPr>
              <w:pStyle w:val="a3"/>
              <w:tabs>
                <w:tab w:val="left" w:pos="851"/>
              </w:tabs>
              <w:adjustRightInd w:val="0"/>
              <w:spacing w:before="120" w:line="276" w:lineRule="auto"/>
              <w:ind w:leftChars="0" w:left="0"/>
              <w:textAlignment w:val="baseline"/>
              <w:rPr>
                <w:rFonts w:eastAsia="標楷體"/>
              </w:rPr>
            </w:pPr>
          </w:p>
        </w:tc>
        <w:tc>
          <w:tcPr>
            <w:tcW w:w="2274" w:type="dxa"/>
            <w:gridSpan w:val="2"/>
          </w:tcPr>
          <w:p w:rsidR="009B0973" w:rsidRPr="002B25AA" w:rsidRDefault="009B0973" w:rsidP="00CA724A">
            <w:pPr>
              <w:spacing w:line="276" w:lineRule="auto"/>
              <w:rPr>
                <w:rFonts w:eastAsia="標楷體"/>
              </w:rPr>
            </w:pPr>
          </w:p>
        </w:tc>
        <w:tc>
          <w:tcPr>
            <w:tcW w:w="2273" w:type="dxa"/>
            <w:gridSpan w:val="2"/>
          </w:tcPr>
          <w:p w:rsidR="009B0973" w:rsidRPr="002B25AA" w:rsidRDefault="009B0973" w:rsidP="00CA724A">
            <w:pPr>
              <w:pStyle w:val="a3"/>
              <w:tabs>
                <w:tab w:val="left" w:pos="851"/>
              </w:tabs>
              <w:adjustRightInd w:val="0"/>
              <w:spacing w:before="120" w:line="276" w:lineRule="auto"/>
              <w:ind w:leftChars="0" w:left="0"/>
              <w:textAlignment w:val="baseline"/>
              <w:rPr>
                <w:rFonts w:eastAsia="標楷體"/>
              </w:rPr>
            </w:pPr>
          </w:p>
        </w:tc>
        <w:tc>
          <w:tcPr>
            <w:tcW w:w="2274" w:type="dxa"/>
          </w:tcPr>
          <w:p w:rsidR="009B0973" w:rsidRPr="002B25AA" w:rsidRDefault="009B0973" w:rsidP="00CA724A">
            <w:pPr>
              <w:spacing w:line="276" w:lineRule="auto"/>
              <w:rPr>
                <w:rFonts w:eastAsia="標楷體"/>
              </w:rPr>
            </w:pPr>
            <w:r w:rsidRPr="002B25AA">
              <w:rPr>
                <w:rFonts w:ascii="標楷體" w:eastAsia="標楷體" w:hAnsi="標楷體"/>
              </w:rPr>
              <w:t>□</w:t>
            </w:r>
            <w:r w:rsidRPr="002B25AA">
              <w:rPr>
                <w:rFonts w:eastAsia="標楷體"/>
              </w:rPr>
              <w:t>危險物</w:t>
            </w:r>
          </w:p>
          <w:p w:rsidR="009B0973" w:rsidRPr="002B25AA" w:rsidRDefault="009B0973" w:rsidP="00CA724A">
            <w:pPr>
              <w:spacing w:line="276" w:lineRule="auto"/>
              <w:rPr>
                <w:rFonts w:eastAsia="標楷體"/>
              </w:rPr>
            </w:pPr>
            <w:r w:rsidRPr="002B25AA">
              <w:rPr>
                <w:rFonts w:ascii="標楷體" w:eastAsia="標楷體" w:hAnsi="標楷體"/>
              </w:rPr>
              <w:t>□</w:t>
            </w:r>
            <w:r w:rsidRPr="002B25AA">
              <w:rPr>
                <w:rFonts w:eastAsia="標楷體"/>
              </w:rPr>
              <w:t>有害物</w:t>
            </w:r>
          </w:p>
          <w:p w:rsidR="009B0973" w:rsidRPr="002B25AA" w:rsidRDefault="009B0973" w:rsidP="00CA724A">
            <w:pPr>
              <w:spacing w:line="276" w:lineRule="auto"/>
              <w:rPr>
                <w:rFonts w:eastAsia="標楷體"/>
              </w:rPr>
            </w:pPr>
            <w:r w:rsidRPr="002B25AA">
              <w:rPr>
                <w:rFonts w:ascii="標楷體" w:eastAsia="標楷體" w:hAnsi="標楷體"/>
              </w:rPr>
              <w:t>□</w:t>
            </w:r>
            <w:r w:rsidRPr="002B25AA">
              <w:rPr>
                <w:rFonts w:eastAsia="標楷體"/>
              </w:rPr>
              <w:t>有機溶劑</w:t>
            </w:r>
          </w:p>
          <w:p w:rsidR="009B0973" w:rsidRPr="002B25AA" w:rsidRDefault="009B0973" w:rsidP="00CA724A">
            <w:pPr>
              <w:spacing w:line="276" w:lineRule="auto"/>
              <w:rPr>
                <w:rFonts w:eastAsia="標楷體"/>
              </w:rPr>
            </w:pPr>
            <w:r w:rsidRPr="002B25AA">
              <w:rPr>
                <w:rFonts w:ascii="標楷體" w:eastAsia="標楷體" w:hAnsi="標楷體"/>
              </w:rPr>
              <w:t>□</w:t>
            </w:r>
            <w:r w:rsidRPr="002B25AA">
              <w:rPr>
                <w:rFonts w:eastAsia="標楷體"/>
              </w:rPr>
              <w:t>特定性化學品</w:t>
            </w:r>
          </w:p>
          <w:p w:rsidR="009B0973" w:rsidRPr="002B25AA" w:rsidRDefault="009B0973" w:rsidP="00CA724A">
            <w:pPr>
              <w:spacing w:line="276" w:lineRule="auto"/>
              <w:rPr>
                <w:rFonts w:eastAsia="標楷體"/>
              </w:rPr>
            </w:pPr>
            <w:r w:rsidRPr="002B25AA">
              <w:rPr>
                <w:rFonts w:ascii="標楷體" w:eastAsia="標楷體" w:hAnsi="標楷體"/>
              </w:rPr>
              <w:t>□</w:t>
            </w:r>
            <w:r w:rsidRPr="002B25AA">
              <w:rPr>
                <w:rFonts w:eastAsia="標楷體"/>
              </w:rPr>
              <w:t>毒化物</w:t>
            </w:r>
          </w:p>
          <w:p w:rsidR="009B0973" w:rsidRPr="002B25AA" w:rsidRDefault="009B0973" w:rsidP="00CA724A">
            <w:pPr>
              <w:spacing w:line="276" w:lineRule="auto"/>
              <w:rPr>
                <w:rFonts w:eastAsia="標楷體"/>
              </w:rPr>
            </w:pPr>
            <w:r w:rsidRPr="002B25AA">
              <w:rPr>
                <w:rFonts w:ascii="標楷體" w:eastAsia="標楷體" w:hAnsi="標楷體"/>
              </w:rPr>
              <w:t>□</w:t>
            </w:r>
            <w:r w:rsidRPr="002B25AA">
              <w:rPr>
                <w:rFonts w:eastAsia="標楷體"/>
              </w:rPr>
              <w:t>其它</w:t>
            </w:r>
          </w:p>
        </w:tc>
      </w:tr>
      <w:tr w:rsidR="009B0973" w:rsidRPr="002B25AA" w:rsidTr="00CA724A">
        <w:trPr>
          <w:jc w:val="center"/>
        </w:trPr>
        <w:tc>
          <w:tcPr>
            <w:tcW w:w="2273" w:type="dxa"/>
            <w:gridSpan w:val="2"/>
          </w:tcPr>
          <w:p w:rsidR="009B0973" w:rsidRPr="002B25AA" w:rsidRDefault="009B0973" w:rsidP="00CA724A">
            <w:pPr>
              <w:pStyle w:val="a3"/>
              <w:tabs>
                <w:tab w:val="left" w:pos="851"/>
              </w:tabs>
              <w:adjustRightInd w:val="0"/>
              <w:spacing w:before="120" w:line="276" w:lineRule="auto"/>
              <w:ind w:leftChars="0" w:left="0"/>
              <w:textAlignment w:val="baseline"/>
              <w:rPr>
                <w:rFonts w:eastAsia="標楷體"/>
              </w:rPr>
            </w:pPr>
          </w:p>
        </w:tc>
        <w:tc>
          <w:tcPr>
            <w:tcW w:w="2274" w:type="dxa"/>
            <w:gridSpan w:val="2"/>
          </w:tcPr>
          <w:p w:rsidR="009B0973" w:rsidRPr="002B25AA" w:rsidRDefault="009B0973" w:rsidP="00CA724A">
            <w:pPr>
              <w:spacing w:line="276" w:lineRule="auto"/>
              <w:rPr>
                <w:rFonts w:eastAsia="標楷體"/>
              </w:rPr>
            </w:pPr>
          </w:p>
        </w:tc>
        <w:tc>
          <w:tcPr>
            <w:tcW w:w="2273" w:type="dxa"/>
            <w:gridSpan w:val="2"/>
          </w:tcPr>
          <w:p w:rsidR="009B0973" w:rsidRPr="002B25AA" w:rsidRDefault="009B0973" w:rsidP="00CA724A">
            <w:pPr>
              <w:pStyle w:val="a3"/>
              <w:tabs>
                <w:tab w:val="left" w:pos="851"/>
              </w:tabs>
              <w:adjustRightInd w:val="0"/>
              <w:spacing w:before="120" w:line="276" w:lineRule="auto"/>
              <w:ind w:leftChars="0" w:left="0"/>
              <w:textAlignment w:val="baseline"/>
              <w:rPr>
                <w:rFonts w:eastAsia="標楷體"/>
              </w:rPr>
            </w:pPr>
          </w:p>
        </w:tc>
        <w:tc>
          <w:tcPr>
            <w:tcW w:w="2274" w:type="dxa"/>
          </w:tcPr>
          <w:p w:rsidR="009B0973" w:rsidRPr="002B25AA" w:rsidRDefault="009B0973" w:rsidP="00CA724A">
            <w:pPr>
              <w:spacing w:line="276" w:lineRule="auto"/>
              <w:rPr>
                <w:rFonts w:ascii="標楷體" w:eastAsia="標楷體" w:hAnsi="標楷體"/>
              </w:rPr>
            </w:pPr>
          </w:p>
        </w:tc>
      </w:tr>
      <w:tr w:rsidR="009B0973" w:rsidRPr="002B25AA" w:rsidTr="00CA724A">
        <w:trPr>
          <w:jc w:val="center"/>
        </w:trPr>
        <w:tc>
          <w:tcPr>
            <w:tcW w:w="2273" w:type="dxa"/>
            <w:gridSpan w:val="2"/>
          </w:tcPr>
          <w:p w:rsidR="009B0973" w:rsidRPr="002B25AA" w:rsidRDefault="009B0973" w:rsidP="00CA724A">
            <w:pPr>
              <w:pStyle w:val="a3"/>
              <w:tabs>
                <w:tab w:val="left" w:pos="851"/>
              </w:tabs>
              <w:adjustRightInd w:val="0"/>
              <w:spacing w:before="120" w:line="276" w:lineRule="auto"/>
              <w:ind w:leftChars="0" w:left="0"/>
              <w:textAlignment w:val="baseline"/>
              <w:rPr>
                <w:rFonts w:eastAsia="標楷體"/>
              </w:rPr>
            </w:pPr>
          </w:p>
        </w:tc>
        <w:tc>
          <w:tcPr>
            <w:tcW w:w="2274" w:type="dxa"/>
            <w:gridSpan w:val="2"/>
          </w:tcPr>
          <w:p w:rsidR="009B0973" w:rsidRPr="002B25AA" w:rsidRDefault="009B0973" w:rsidP="00CA724A">
            <w:pPr>
              <w:spacing w:line="276" w:lineRule="auto"/>
              <w:rPr>
                <w:rFonts w:eastAsia="標楷體"/>
              </w:rPr>
            </w:pPr>
          </w:p>
        </w:tc>
        <w:tc>
          <w:tcPr>
            <w:tcW w:w="2273" w:type="dxa"/>
            <w:gridSpan w:val="2"/>
          </w:tcPr>
          <w:p w:rsidR="009B0973" w:rsidRPr="002B25AA" w:rsidRDefault="009B0973" w:rsidP="00CA724A">
            <w:pPr>
              <w:pStyle w:val="a3"/>
              <w:tabs>
                <w:tab w:val="left" w:pos="851"/>
              </w:tabs>
              <w:adjustRightInd w:val="0"/>
              <w:spacing w:before="120" w:line="276" w:lineRule="auto"/>
              <w:ind w:leftChars="0" w:left="0"/>
              <w:textAlignment w:val="baseline"/>
              <w:rPr>
                <w:rFonts w:eastAsia="標楷體"/>
              </w:rPr>
            </w:pPr>
          </w:p>
        </w:tc>
        <w:tc>
          <w:tcPr>
            <w:tcW w:w="2274" w:type="dxa"/>
          </w:tcPr>
          <w:p w:rsidR="009B0973" w:rsidRPr="002B25AA" w:rsidRDefault="009B0973" w:rsidP="00CA724A">
            <w:pPr>
              <w:spacing w:line="276" w:lineRule="auto"/>
              <w:rPr>
                <w:rFonts w:ascii="標楷體" w:eastAsia="標楷體" w:hAnsi="標楷體"/>
              </w:rPr>
            </w:pPr>
          </w:p>
        </w:tc>
      </w:tr>
    </w:tbl>
    <w:p w:rsidR="009B0973" w:rsidRPr="002B25AA" w:rsidRDefault="009B0973" w:rsidP="009B0973">
      <w:pPr>
        <w:pStyle w:val="a3"/>
        <w:tabs>
          <w:tab w:val="left" w:pos="851"/>
        </w:tabs>
        <w:adjustRightInd w:val="0"/>
        <w:spacing w:before="120" w:line="276" w:lineRule="auto"/>
        <w:ind w:leftChars="278" w:left="1029" w:hangingChars="151" w:hanging="362"/>
        <w:textAlignment w:val="baseline"/>
        <w:rPr>
          <w:rFonts w:eastAsia="標楷體"/>
        </w:rPr>
      </w:pPr>
    </w:p>
    <w:p w:rsidR="009B0973" w:rsidRPr="002B25AA" w:rsidRDefault="009B0973" w:rsidP="001B0DF1">
      <w:pPr>
        <w:pStyle w:val="a3"/>
        <w:numPr>
          <w:ilvl w:val="0"/>
          <w:numId w:val="131"/>
        </w:numPr>
        <w:tabs>
          <w:tab w:val="num" w:pos="567"/>
        </w:tabs>
        <w:adjustRightInd w:val="0"/>
        <w:spacing w:before="120" w:line="276" w:lineRule="auto"/>
        <w:ind w:leftChars="0"/>
        <w:textAlignment w:val="baseline"/>
        <w:rPr>
          <w:rFonts w:eastAsia="標楷體"/>
          <w:b/>
        </w:rPr>
      </w:pPr>
      <w:r w:rsidRPr="002B25AA">
        <w:rPr>
          <w:rFonts w:eastAsia="標楷體"/>
          <w:b/>
        </w:rPr>
        <w:t>權責</w:t>
      </w:r>
    </w:p>
    <w:p w:rsidR="009B0973" w:rsidRPr="002B25AA" w:rsidRDefault="00812713" w:rsidP="009B0973">
      <w:pPr>
        <w:pStyle w:val="a3"/>
        <w:tabs>
          <w:tab w:val="left" w:pos="1560"/>
        </w:tabs>
        <w:adjustRightInd w:val="0"/>
        <w:spacing w:before="120" w:line="276" w:lineRule="auto"/>
        <w:ind w:leftChars="178" w:left="1399" w:hangingChars="405" w:hanging="972"/>
        <w:textAlignment w:val="baseline"/>
        <w:rPr>
          <w:rFonts w:eastAsia="標楷體"/>
        </w:rPr>
      </w:pPr>
      <w:r>
        <w:rPr>
          <w:rFonts w:eastAsia="標楷體" w:hint="eastAsia"/>
        </w:rPr>
        <w:t>5</w:t>
      </w:r>
      <w:r w:rsidR="009B0973" w:rsidRPr="002B25AA">
        <w:rPr>
          <w:rFonts w:eastAsia="標楷體"/>
        </w:rPr>
        <w:t xml:space="preserve">.1 </w:t>
      </w:r>
      <w:r w:rsidR="007144D1" w:rsidRPr="0045083A">
        <w:rPr>
          <w:rFonts w:eastAsia="標楷體" w:hint="eastAsia"/>
          <w:color w:val="FF0000"/>
          <w:shd w:val="pct15" w:color="auto" w:fill="FFFFFF"/>
        </w:rPr>
        <w:t>總務處</w:t>
      </w:r>
      <w:r w:rsidR="009B0973" w:rsidRPr="0045083A">
        <w:rPr>
          <w:rFonts w:eastAsia="標楷體"/>
          <w:shd w:val="pct15" w:color="auto" w:fill="FFFFFF"/>
        </w:rPr>
        <w:t>：</w:t>
      </w:r>
    </w:p>
    <w:p w:rsidR="009B0973" w:rsidRPr="002B25AA" w:rsidRDefault="00812713" w:rsidP="009B0973">
      <w:pPr>
        <w:tabs>
          <w:tab w:val="left" w:pos="1560"/>
        </w:tabs>
        <w:adjustRightInd w:val="0"/>
        <w:spacing w:before="120" w:line="276" w:lineRule="auto"/>
        <w:ind w:leftChars="353" w:left="1454" w:hangingChars="253" w:hanging="607"/>
        <w:textAlignment w:val="baseline"/>
        <w:rPr>
          <w:rFonts w:eastAsia="標楷體"/>
        </w:rPr>
      </w:pPr>
      <w:r w:rsidRPr="006E7113">
        <w:rPr>
          <w:rFonts w:eastAsia="標楷體" w:hint="eastAsia"/>
          <w:color w:val="FF0000"/>
          <w:shd w:val="pct15" w:color="auto" w:fill="FFFFFF"/>
        </w:rPr>
        <w:t>5</w:t>
      </w:r>
      <w:r w:rsidR="009B0973" w:rsidRPr="006E7113">
        <w:rPr>
          <w:rFonts w:eastAsia="標楷體"/>
          <w:color w:val="FF0000"/>
          <w:shd w:val="pct15" w:color="auto" w:fill="FFFFFF"/>
        </w:rPr>
        <w:t>.1.</w:t>
      </w:r>
      <w:r w:rsidR="006E7113" w:rsidRPr="006E7113">
        <w:rPr>
          <w:rFonts w:eastAsia="標楷體"/>
          <w:color w:val="FF0000"/>
          <w:shd w:val="pct15" w:color="auto" w:fill="FFFFFF"/>
        </w:rPr>
        <w:t>1</w:t>
      </w:r>
      <w:r w:rsidR="009B0973" w:rsidRPr="002B25AA">
        <w:rPr>
          <w:rFonts w:eastAsia="標楷體"/>
        </w:rPr>
        <w:t>訂定「緊急事故處理與應變作業程序書」。</w:t>
      </w:r>
    </w:p>
    <w:p w:rsidR="009B0973" w:rsidRPr="002B25AA" w:rsidRDefault="00812713" w:rsidP="009B0973">
      <w:pPr>
        <w:tabs>
          <w:tab w:val="left" w:pos="1560"/>
        </w:tabs>
        <w:adjustRightInd w:val="0"/>
        <w:spacing w:before="120" w:line="276" w:lineRule="auto"/>
        <w:ind w:leftChars="353" w:left="1454" w:hangingChars="253" w:hanging="607"/>
        <w:textAlignment w:val="baseline"/>
        <w:rPr>
          <w:rFonts w:eastAsia="標楷體"/>
        </w:rPr>
      </w:pPr>
      <w:r w:rsidRPr="006E7113">
        <w:rPr>
          <w:rFonts w:eastAsia="標楷體" w:hint="eastAsia"/>
          <w:color w:val="FF0000"/>
          <w:shd w:val="pct15" w:color="auto" w:fill="FFFFFF"/>
        </w:rPr>
        <w:t>5</w:t>
      </w:r>
      <w:r w:rsidR="009B0973" w:rsidRPr="006E7113">
        <w:rPr>
          <w:rFonts w:eastAsia="標楷體"/>
          <w:color w:val="FF0000"/>
          <w:shd w:val="pct15" w:color="auto" w:fill="FFFFFF"/>
        </w:rPr>
        <w:t>.1.</w:t>
      </w:r>
      <w:r w:rsidR="006E7113" w:rsidRPr="006E7113">
        <w:rPr>
          <w:rFonts w:eastAsia="標楷體"/>
          <w:color w:val="FF0000"/>
          <w:shd w:val="pct15" w:color="auto" w:fill="FFFFFF"/>
        </w:rPr>
        <w:t>2</w:t>
      </w:r>
      <w:r w:rsidR="009B0973" w:rsidRPr="002B25AA">
        <w:rPr>
          <w:rFonts w:eastAsia="標楷體"/>
        </w:rPr>
        <w:t>界定緊急事故之狀況及後續處理。</w:t>
      </w:r>
    </w:p>
    <w:p w:rsidR="009B0973" w:rsidRPr="002B25AA" w:rsidRDefault="00812713" w:rsidP="009B0973">
      <w:pPr>
        <w:tabs>
          <w:tab w:val="left" w:pos="1560"/>
        </w:tabs>
        <w:adjustRightInd w:val="0"/>
        <w:spacing w:before="120" w:line="276" w:lineRule="auto"/>
        <w:ind w:leftChars="353" w:left="1454" w:hangingChars="253" w:hanging="607"/>
        <w:textAlignment w:val="baseline"/>
        <w:rPr>
          <w:rFonts w:eastAsia="標楷體"/>
        </w:rPr>
      </w:pPr>
      <w:r w:rsidRPr="006E7113">
        <w:rPr>
          <w:rFonts w:eastAsia="標楷體" w:hint="eastAsia"/>
          <w:color w:val="FF0000"/>
          <w:shd w:val="pct15" w:color="auto" w:fill="FFFFFF"/>
        </w:rPr>
        <w:t>5</w:t>
      </w:r>
      <w:r w:rsidR="009B0973" w:rsidRPr="006E7113">
        <w:rPr>
          <w:rFonts w:eastAsia="標楷體"/>
          <w:color w:val="FF0000"/>
          <w:shd w:val="pct15" w:color="auto" w:fill="FFFFFF"/>
        </w:rPr>
        <w:t>.1.</w:t>
      </w:r>
      <w:r w:rsidR="006E7113" w:rsidRPr="006E7113">
        <w:rPr>
          <w:rFonts w:eastAsia="標楷體"/>
          <w:color w:val="FF0000"/>
          <w:shd w:val="pct15" w:color="auto" w:fill="FFFFFF"/>
        </w:rPr>
        <w:t>3</w:t>
      </w:r>
      <w:r w:rsidR="009B0973" w:rsidRPr="002B25AA">
        <w:rPr>
          <w:rFonts w:eastAsia="標楷體"/>
        </w:rPr>
        <w:t>平時緊急疏散之演練。</w:t>
      </w:r>
    </w:p>
    <w:p w:rsidR="009B0973" w:rsidRPr="002B25AA" w:rsidRDefault="00812713" w:rsidP="009B0973">
      <w:pPr>
        <w:tabs>
          <w:tab w:val="left" w:pos="1560"/>
        </w:tabs>
        <w:adjustRightInd w:val="0"/>
        <w:spacing w:before="120" w:line="276" w:lineRule="auto"/>
        <w:ind w:leftChars="353" w:left="1454" w:hangingChars="253" w:hanging="607"/>
        <w:textAlignment w:val="baseline"/>
        <w:rPr>
          <w:rFonts w:eastAsia="標楷體"/>
        </w:rPr>
      </w:pPr>
      <w:r w:rsidRPr="006E7113">
        <w:rPr>
          <w:rFonts w:eastAsia="標楷體" w:hint="eastAsia"/>
          <w:color w:val="FF0000"/>
          <w:shd w:val="pct15" w:color="auto" w:fill="FFFFFF"/>
        </w:rPr>
        <w:t>5</w:t>
      </w:r>
      <w:r w:rsidR="009B0973" w:rsidRPr="006E7113">
        <w:rPr>
          <w:rFonts w:eastAsia="標楷體"/>
          <w:color w:val="FF0000"/>
          <w:shd w:val="pct15" w:color="auto" w:fill="FFFFFF"/>
        </w:rPr>
        <w:t>.1.</w:t>
      </w:r>
      <w:r w:rsidR="006E7113" w:rsidRPr="006E7113">
        <w:rPr>
          <w:rFonts w:eastAsia="標楷體"/>
          <w:color w:val="FF0000"/>
          <w:shd w:val="pct15" w:color="auto" w:fill="FFFFFF"/>
        </w:rPr>
        <w:t>4</w:t>
      </w:r>
      <w:r w:rsidR="009B0973" w:rsidRPr="002B25AA">
        <w:rPr>
          <w:rFonts w:eastAsia="標楷體"/>
        </w:rPr>
        <w:t>編列緊急應變小組。</w:t>
      </w:r>
    </w:p>
    <w:p w:rsidR="009B0973" w:rsidRPr="002B25AA" w:rsidRDefault="00812713" w:rsidP="009B0973">
      <w:pPr>
        <w:pStyle w:val="a3"/>
        <w:adjustRightInd w:val="0"/>
        <w:spacing w:before="120" w:line="276" w:lineRule="auto"/>
        <w:ind w:leftChars="178" w:left="1986" w:hangingChars="649" w:hanging="1559"/>
        <w:textAlignment w:val="baseline"/>
        <w:rPr>
          <w:rFonts w:eastAsia="標楷體"/>
        </w:rPr>
      </w:pPr>
      <w:r>
        <w:rPr>
          <w:rFonts w:eastAsia="標楷體" w:hint="eastAsia"/>
          <w:b/>
        </w:rPr>
        <w:t>5</w:t>
      </w:r>
      <w:r w:rsidR="009B0973" w:rsidRPr="002B25AA">
        <w:rPr>
          <w:rFonts w:eastAsia="標楷體"/>
          <w:b/>
        </w:rPr>
        <w:t xml:space="preserve">.2 </w:t>
      </w:r>
      <w:r w:rsidR="009B0973" w:rsidRPr="002B25AA">
        <w:rPr>
          <w:rFonts w:eastAsia="標楷體"/>
          <w:b/>
        </w:rPr>
        <w:t>總指揮官：</w:t>
      </w:r>
      <w:r w:rsidR="009B0973" w:rsidRPr="002B25AA">
        <w:rPr>
          <w:rFonts w:eastAsia="標楷體"/>
        </w:rPr>
        <w:t>校長或其職務代理人擔任，負責指揮緊急應變行動、掌握災變狀況，並採取必要救災措施；必要時，發佈相關資訊對外溝通。</w:t>
      </w:r>
    </w:p>
    <w:p w:rsidR="009B0973" w:rsidRPr="002B25AA" w:rsidRDefault="00812713" w:rsidP="009B0973">
      <w:pPr>
        <w:pStyle w:val="a3"/>
        <w:adjustRightInd w:val="0"/>
        <w:spacing w:before="120" w:line="276" w:lineRule="auto"/>
        <w:ind w:leftChars="178" w:left="1986" w:hangingChars="649" w:hanging="1559"/>
        <w:textAlignment w:val="baseline"/>
        <w:rPr>
          <w:rFonts w:eastAsia="標楷體"/>
          <w:b/>
        </w:rPr>
      </w:pPr>
      <w:r>
        <w:rPr>
          <w:rFonts w:eastAsia="標楷體" w:hint="eastAsia"/>
          <w:b/>
        </w:rPr>
        <w:t>5</w:t>
      </w:r>
      <w:r w:rsidR="009B0973" w:rsidRPr="002B25AA">
        <w:rPr>
          <w:rFonts w:eastAsia="標楷體"/>
          <w:b/>
        </w:rPr>
        <w:t xml:space="preserve">.3 </w:t>
      </w:r>
      <w:r w:rsidR="009B0973" w:rsidRPr="002B25AA">
        <w:rPr>
          <w:rFonts w:eastAsia="標楷體"/>
          <w:b/>
        </w:rPr>
        <w:t>緊急應變小組</w:t>
      </w:r>
    </w:p>
    <w:p w:rsidR="009B0973" w:rsidRPr="002B25AA" w:rsidRDefault="00812713" w:rsidP="009B0973">
      <w:pPr>
        <w:tabs>
          <w:tab w:val="left" w:pos="1560"/>
        </w:tabs>
        <w:adjustRightInd w:val="0"/>
        <w:spacing w:before="120" w:line="276" w:lineRule="auto"/>
        <w:ind w:leftChars="353" w:left="1454" w:hangingChars="253" w:hanging="607"/>
        <w:textAlignment w:val="baseline"/>
        <w:rPr>
          <w:rFonts w:eastAsia="標楷體"/>
        </w:rPr>
      </w:pPr>
      <w:r w:rsidRPr="006E7113">
        <w:rPr>
          <w:rFonts w:eastAsia="標楷體" w:hint="eastAsia"/>
          <w:color w:val="FF0000"/>
          <w:shd w:val="pct15" w:color="auto" w:fill="FFFFFF"/>
        </w:rPr>
        <w:t>5</w:t>
      </w:r>
      <w:r w:rsidR="009B0973" w:rsidRPr="006E7113">
        <w:rPr>
          <w:rFonts w:eastAsia="標楷體"/>
          <w:color w:val="FF0000"/>
          <w:shd w:val="pct15" w:color="auto" w:fill="FFFFFF"/>
        </w:rPr>
        <w:t>.3.1</w:t>
      </w:r>
      <w:r w:rsidR="009B0973" w:rsidRPr="002B25AA">
        <w:rPr>
          <w:rFonts w:eastAsia="標楷體"/>
        </w:rPr>
        <w:t>接受各種緊急狀況之演練或訓練，遇到緊急狀況時採取緊急應變處理步驟。</w:t>
      </w:r>
    </w:p>
    <w:p w:rsidR="009B0973" w:rsidRPr="002B25AA" w:rsidRDefault="00812713" w:rsidP="009B0973">
      <w:pPr>
        <w:tabs>
          <w:tab w:val="left" w:pos="1560"/>
        </w:tabs>
        <w:adjustRightInd w:val="0"/>
        <w:spacing w:before="120" w:line="276" w:lineRule="auto"/>
        <w:ind w:leftChars="353" w:left="1454" w:hangingChars="253" w:hanging="607"/>
        <w:textAlignment w:val="baseline"/>
        <w:rPr>
          <w:rFonts w:eastAsia="標楷體"/>
        </w:rPr>
      </w:pPr>
      <w:r w:rsidRPr="006E7113">
        <w:rPr>
          <w:rFonts w:eastAsia="標楷體" w:hint="eastAsia"/>
          <w:color w:val="FF0000"/>
          <w:shd w:val="pct15" w:color="auto" w:fill="FFFFFF"/>
        </w:rPr>
        <w:t>5</w:t>
      </w:r>
      <w:r w:rsidR="009B0973" w:rsidRPr="006E7113">
        <w:rPr>
          <w:rFonts w:eastAsia="標楷體"/>
          <w:color w:val="FF0000"/>
          <w:shd w:val="pct15" w:color="auto" w:fill="FFFFFF"/>
        </w:rPr>
        <w:t>.3.2</w:t>
      </w:r>
      <w:r w:rsidR="009B0973" w:rsidRPr="002B25AA">
        <w:rPr>
          <w:rFonts w:eastAsia="標楷體"/>
        </w:rPr>
        <w:t>設定緊急事故處理流程。</w:t>
      </w:r>
    </w:p>
    <w:p w:rsidR="009B0973" w:rsidRPr="002B25AA" w:rsidRDefault="00812713" w:rsidP="009B0973">
      <w:pPr>
        <w:pStyle w:val="a3"/>
        <w:adjustRightInd w:val="0"/>
        <w:spacing w:before="120" w:line="276" w:lineRule="auto"/>
        <w:ind w:leftChars="178" w:left="1986" w:hangingChars="649" w:hanging="1559"/>
        <w:textAlignment w:val="baseline"/>
        <w:rPr>
          <w:rFonts w:eastAsia="標楷體"/>
          <w:b/>
        </w:rPr>
      </w:pPr>
      <w:r>
        <w:rPr>
          <w:rFonts w:eastAsia="標楷體" w:hint="eastAsia"/>
          <w:b/>
        </w:rPr>
        <w:t>5</w:t>
      </w:r>
      <w:r w:rsidR="009B0973" w:rsidRPr="002B25AA">
        <w:rPr>
          <w:rFonts w:eastAsia="標楷體"/>
          <w:b/>
        </w:rPr>
        <w:t>.4</w:t>
      </w:r>
      <w:r w:rsidR="009B0973" w:rsidRPr="002B25AA">
        <w:rPr>
          <w:rFonts w:eastAsia="標楷體" w:hint="eastAsia"/>
          <w:b/>
        </w:rPr>
        <w:t xml:space="preserve"> </w:t>
      </w:r>
      <w:r w:rsidR="009B0973" w:rsidRPr="002B25AA">
        <w:rPr>
          <w:rFonts w:eastAsia="標楷體"/>
          <w:b/>
        </w:rPr>
        <w:t>各</w:t>
      </w:r>
      <w:r w:rsidR="009B0973" w:rsidRPr="002B25AA">
        <w:rPr>
          <w:rFonts w:eastAsia="標楷體" w:hint="eastAsia"/>
          <w:b/>
        </w:rPr>
        <w:t>單位</w:t>
      </w:r>
    </w:p>
    <w:p w:rsidR="009B0973" w:rsidRPr="002B25AA" w:rsidRDefault="00812713" w:rsidP="009B0973">
      <w:pPr>
        <w:tabs>
          <w:tab w:val="left" w:pos="1560"/>
        </w:tabs>
        <w:adjustRightInd w:val="0"/>
        <w:spacing w:before="120" w:line="276" w:lineRule="auto"/>
        <w:ind w:leftChars="353" w:left="1454" w:hangingChars="253" w:hanging="607"/>
        <w:textAlignment w:val="baseline"/>
        <w:rPr>
          <w:rFonts w:eastAsia="標楷體"/>
        </w:rPr>
      </w:pPr>
      <w:r w:rsidRPr="006E7113">
        <w:rPr>
          <w:rFonts w:eastAsia="標楷體" w:hint="eastAsia"/>
          <w:color w:val="FF0000"/>
          <w:shd w:val="pct15" w:color="auto" w:fill="FFFFFF"/>
        </w:rPr>
        <w:lastRenderedPageBreak/>
        <w:t>5</w:t>
      </w:r>
      <w:r w:rsidR="009B0973" w:rsidRPr="006E7113">
        <w:rPr>
          <w:rFonts w:eastAsia="標楷體"/>
          <w:color w:val="FF0000"/>
          <w:shd w:val="pct15" w:color="auto" w:fill="FFFFFF"/>
        </w:rPr>
        <w:t>.4.1</w:t>
      </w:r>
      <w:r w:rsidR="009B0973" w:rsidRPr="002B25AA">
        <w:rPr>
          <w:rFonts w:eastAsia="標楷體"/>
        </w:rPr>
        <w:t>指派</w:t>
      </w:r>
      <w:r w:rsidR="009B0973" w:rsidRPr="002B25AA">
        <w:rPr>
          <w:rFonts w:eastAsia="標楷體" w:hint="eastAsia"/>
        </w:rPr>
        <w:t>校內工作者</w:t>
      </w:r>
      <w:r w:rsidR="009B0973" w:rsidRPr="002B25AA">
        <w:rPr>
          <w:rFonts w:eastAsia="標楷體"/>
        </w:rPr>
        <w:t>參加本中心緊急應變小組。</w:t>
      </w:r>
    </w:p>
    <w:p w:rsidR="009B0973" w:rsidRPr="002B25AA" w:rsidRDefault="00812713" w:rsidP="009B0973">
      <w:pPr>
        <w:tabs>
          <w:tab w:val="left" w:pos="1560"/>
        </w:tabs>
        <w:adjustRightInd w:val="0"/>
        <w:spacing w:before="120" w:line="276" w:lineRule="auto"/>
        <w:ind w:leftChars="353" w:left="1454" w:hangingChars="253" w:hanging="607"/>
        <w:textAlignment w:val="baseline"/>
        <w:rPr>
          <w:rFonts w:eastAsia="標楷體"/>
        </w:rPr>
      </w:pPr>
      <w:r w:rsidRPr="006E7113">
        <w:rPr>
          <w:rFonts w:eastAsia="標楷體" w:hint="eastAsia"/>
          <w:color w:val="FF0000"/>
          <w:shd w:val="pct15" w:color="auto" w:fill="FFFFFF"/>
        </w:rPr>
        <w:t>5</w:t>
      </w:r>
      <w:r w:rsidR="009B0973" w:rsidRPr="006E7113">
        <w:rPr>
          <w:rFonts w:eastAsia="標楷體"/>
          <w:color w:val="FF0000"/>
          <w:shd w:val="pct15" w:color="auto" w:fill="FFFFFF"/>
        </w:rPr>
        <w:t>.4.2</w:t>
      </w:r>
      <w:r w:rsidR="009B0973" w:rsidRPr="002B25AA">
        <w:rPr>
          <w:rFonts w:eastAsia="標楷體"/>
        </w:rPr>
        <w:t>全力配合緊急事故之演練</w:t>
      </w:r>
    </w:p>
    <w:p w:rsidR="009B0973" w:rsidRPr="002B25AA" w:rsidRDefault="00812713" w:rsidP="009B0973">
      <w:pPr>
        <w:tabs>
          <w:tab w:val="left" w:pos="1560"/>
        </w:tabs>
        <w:adjustRightInd w:val="0"/>
        <w:spacing w:before="120" w:line="276" w:lineRule="auto"/>
        <w:ind w:leftChars="353" w:left="1454" w:hangingChars="253" w:hanging="607"/>
        <w:textAlignment w:val="baseline"/>
        <w:rPr>
          <w:rFonts w:eastAsia="標楷體"/>
        </w:rPr>
      </w:pPr>
      <w:r w:rsidRPr="006E7113">
        <w:rPr>
          <w:rFonts w:eastAsia="標楷體" w:hint="eastAsia"/>
          <w:color w:val="FF0000"/>
          <w:shd w:val="pct15" w:color="auto" w:fill="FFFFFF"/>
        </w:rPr>
        <w:t>5</w:t>
      </w:r>
      <w:r w:rsidR="009B0973" w:rsidRPr="006E7113">
        <w:rPr>
          <w:rFonts w:eastAsia="標楷體"/>
          <w:color w:val="FF0000"/>
          <w:shd w:val="pct15" w:color="auto" w:fill="FFFFFF"/>
        </w:rPr>
        <w:t>.4.3</w:t>
      </w:r>
      <w:r w:rsidR="009B0973" w:rsidRPr="002B25AA">
        <w:rPr>
          <w:rFonts w:eastAsia="標楷體"/>
        </w:rPr>
        <w:t>紀錄各項緊急事件發生或演練之相關文件。</w:t>
      </w:r>
    </w:p>
    <w:p w:rsidR="009B0973" w:rsidRPr="002B25AA" w:rsidRDefault="009B0973" w:rsidP="001B0DF1">
      <w:pPr>
        <w:pStyle w:val="a3"/>
        <w:numPr>
          <w:ilvl w:val="0"/>
          <w:numId w:val="131"/>
        </w:numPr>
        <w:tabs>
          <w:tab w:val="num" w:pos="567"/>
        </w:tabs>
        <w:adjustRightInd w:val="0"/>
        <w:spacing w:before="120" w:line="276" w:lineRule="auto"/>
        <w:ind w:leftChars="0"/>
        <w:textAlignment w:val="baseline"/>
        <w:rPr>
          <w:rFonts w:eastAsia="標楷體"/>
          <w:b/>
        </w:rPr>
      </w:pPr>
      <w:r w:rsidRPr="002B25AA">
        <w:rPr>
          <w:rFonts w:eastAsia="標楷體"/>
          <w:b/>
        </w:rPr>
        <w:t>作業內容</w:t>
      </w:r>
    </w:p>
    <w:p w:rsidR="009B0973" w:rsidRPr="002B25AA" w:rsidRDefault="009B0973" w:rsidP="009B0973">
      <w:pPr>
        <w:pStyle w:val="a3"/>
        <w:adjustRightInd w:val="0"/>
        <w:spacing w:before="120" w:line="276" w:lineRule="auto"/>
        <w:ind w:leftChars="178" w:left="1986" w:hangingChars="649" w:hanging="1559"/>
        <w:textAlignment w:val="baseline"/>
        <w:rPr>
          <w:rFonts w:eastAsia="標楷體"/>
          <w:b/>
        </w:rPr>
      </w:pPr>
      <w:r w:rsidRPr="002B25AA">
        <w:rPr>
          <w:rFonts w:eastAsia="標楷體"/>
          <w:b/>
        </w:rPr>
        <w:t>6.1</w:t>
      </w:r>
      <w:r w:rsidRPr="002B25AA">
        <w:rPr>
          <w:rFonts w:eastAsia="標楷體" w:hint="eastAsia"/>
          <w:b/>
        </w:rPr>
        <w:t xml:space="preserve"> </w:t>
      </w:r>
      <w:r w:rsidRPr="002B25AA">
        <w:rPr>
          <w:rFonts w:eastAsia="標楷體"/>
          <w:b/>
        </w:rPr>
        <w:t>緊急應變小組</w:t>
      </w:r>
    </w:p>
    <w:p w:rsidR="009B0973" w:rsidRPr="002B25AA" w:rsidRDefault="009B0973" w:rsidP="009B0973">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rPr>
        <w:t>6.1.1</w:t>
      </w:r>
      <w:r w:rsidRPr="002B25AA">
        <w:rPr>
          <w:rFonts w:eastAsia="標楷體"/>
        </w:rPr>
        <w:t>緊急應變小組</w:t>
      </w:r>
      <w:r w:rsidRPr="002B25AA">
        <w:rPr>
          <w:rFonts w:eastAsia="標楷體" w:hint="eastAsia"/>
        </w:rPr>
        <w:t>任務分組及工作內容</w:t>
      </w:r>
    </w:p>
    <w:tbl>
      <w:tblPr>
        <w:tblW w:w="0" w:type="auto"/>
        <w:tblInd w:w="388" w:type="dxa"/>
        <w:tblLayout w:type="fixed"/>
        <w:tblCellMar>
          <w:left w:w="28" w:type="dxa"/>
          <w:right w:w="28" w:type="dxa"/>
        </w:tblCellMar>
        <w:tblLook w:val="0000" w:firstRow="0" w:lastRow="0" w:firstColumn="0" w:lastColumn="0" w:noHBand="0" w:noVBand="0"/>
      </w:tblPr>
      <w:tblGrid>
        <w:gridCol w:w="2596"/>
        <w:gridCol w:w="6142"/>
      </w:tblGrid>
      <w:tr w:rsidR="009B0973" w:rsidRPr="002B25AA" w:rsidTr="00CA724A">
        <w:tc>
          <w:tcPr>
            <w:tcW w:w="2596" w:type="dxa"/>
            <w:tcBorders>
              <w:top w:val="single" w:sz="12" w:space="0" w:color="auto"/>
              <w:left w:val="single" w:sz="12" w:space="0" w:color="auto"/>
              <w:bottom w:val="double" w:sz="6" w:space="0" w:color="auto"/>
              <w:right w:val="single" w:sz="6" w:space="0" w:color="auto"/>
            </w:tcBorders>
          </w:tcPr>
          <w:p w:rsidR="009B0973" w:rsidRPr="00183580" w:rsidRDefault="009B0973" w:rsidP="00CA724A">
            <w:pPr>
              <w:spacing w:line="360" w:lineRule="auto"/>
              <w:rPr>
                <w:rFonts w:eastAsia="標楷體"/>
              </w:rPr>
            </w:pPr>
            <w:r w:rsidRPr="00183580">
              <w:rPr>
                <w:rFonts w:eastAsia="標楷體"/>
              </w:rPr>
              <w:br w:type="page"/>
            </w:r>
            <w:r w:rsidRPr="00183580">
              <w:rPr>
                <w:rFonts w:eastAsia="標楷體"/>
              </w:rPr>
              <w:t>應變小組</w:t>
            </w:r>
          </w:p>
        </w:tc>
        <w:tc>
          <w:tcPr>
            <w:tcW w:w="6142" w:type="dxa"/>
            <w:tcBorders>
              <w:top w:val="single" w:sz="12" w:space="0" w:color="auto"/>
              <w:left w:val="single" w:sz="6" w:space="0" w:color="auto"/>
              <w:bottom w:val="double" w:sz="6" w:space="0" w:color="auto"/>
              <w:right w:val="single" w:sz="12" w:space="0" w:color="auto"/>
            </w:tcBorders>
          </w:tcPr>
          <w:p w:rsidR="009B0973" w:rsidRPr="00183580" w:rsidRDefault="009B0973" w:rsidP="00CA724A">
            <w:pPr>
              <w:spacing w:line="360" w:lineRule="auto"/>
              <w:rPr>
                <w:rFonts w:eastAsia="標楷體"/>
              </w:rPr>
            </w:pPr>
            <w:r w:rsidRPr="00183580">
              <w:rPr>
                <w:rFonts w:eastAsia="標楷體"/>
              </w:rPr>
              <w:t>職　　　　掌</w:t>
            </w:r>
          </w:p>
        </w:tc>
      </w:tr>
      <w:tr w:rsidR="009B0973" w:rsidRPr="002B25AA" w:rsidTr="00CA724A">
        <w:tc>
          <w:tcPr>
            <w:tcW w:w="2596" w:type="dxa"/>
            <w:tcBorders>
              <w:top w:val="double" w:sz="6" w:space="0" w:color="auto"/>
              <w:left w:val="single" w:sz="12" w:space="0" w:color="auto"/>
              <w:bottom w:val="single" w:sz="6" w:space="0" w:color="auto"/>
              <w:right w:val="single" w:sz="6" w:space="0" w:color="auto"/>
            </w:tcBorders>
          </w:tcPr>
          <w:p w:rsidR="009B0973" w:rsidRPr="00183580" w:rsidRDefault="009B0973" w:rsidP="00CA724A">
            <w:pPr>
              <w:rPr>
                <w:rFonts w:eastAsia="標楷體"/>
              </w:rPr>
            </w:pPr>
            <w:r w:rsidRPr="00183580">
              <w:rPr>
                <w:rFonts w:eastAsia="標楷體"/>
              </w:rPr>
              <w:t>校長</w:t>
            </w:r>
          </w:p>
          <w:p w:rsidR="009B0973" w:rsidRPr="00183580" w:rsidRDefault="009B0973" w:rsidP="00CA724A">
            <w:pPr>
              <w:rPr>
                <w:rFonts w:eastAsia="標楷體"/>
              </w:rPr>
            </w:pPr>
            <w:r w:rsidRPr="00183580">
              <w:rPr>
                <w:rFonts w:eastAsia="標楷體"/>
              </w:rPr>
              <w:t>(</w:t>
            </w:r>
            <w:r w:rsidRPr="00183580">
              <w:rPr>
                <w:rFonts w:eastAsia="標楷體"/>
              </w:rPr>
              <w:t>應變小組召集人</w:t>
            </w:r>
          </w:p>
          <w:p w:rsidR="009B0973" w:rsidRPr="00183580" w:rsidRDefault="009B0973" w:rsidP="00CA724A">
            <w:pPr>
              <w:rPr>
                <w:rFonts w:eastAsia="標楷體"/>
              </w:rPr>
            </w:pPr>
            <w:r w:rsidRPr="00183580">
              <w:rPr>
                <w:rFonts w:eastAsia="標楷體"/>
              </w:rPr>
              <w:t>及應變總指揮</w:t>
            </w:r>
            <w:r w:rsidRPr="00183580">
              <w:rPr>
                <w:rFonts w:eastAsia="標楷體"/>
              </w:rPr>
              <w:t>)</w:t>
            </w:r>
          </w:p>
        </w:tc>
        <w:tc>
          <w:tcPr>
            <w:tcW w:w="6142" w:type="dxa"/>
            <w:tcBorders>
              <w:top w:val="double" w:sz="6" w:space="0" w:color="auto"/>
              <w:left w:val="single" w:sz="6" w:space="0" w:color="auto"/>
              <w:bottom w:val="single" w:sz="6" w:space="0" w:color="auto"/>
              <w:right w:val="single" w:sz="12" w:space="0" w:color="auto"/>
            </w:tcBorders>
          </w:tcPr>
          <w:p w:rsidR="009B0973" w:rsidRPr="00183580" w:rsidRDefault="009B0973" w:rsidP="001B0DF1">
            <w:pPr>
              <w:pStyle w:val="a3"/>
              <w:numPr>
                <w:ilvl w:val="0"/>
                <w:numId w:val="137"/>
              </w:numPr>
              <w:ind w:leftChars="0" w:left="284" w:hanging="284"/>
              <w:rPr>
                <w:rFonts w:eastAsia="標楷體"/>
              </w:rPr>
            </w:pPr>
            <w:r w:rsidRPr="00183580">
              <w:rPr>
                <w:rFonts w:eastAsia="標楷體"/>
              </w:rPr>
              <w:t>視災害搶救之需要，召集緊急應變小組，成立</w:t>
            </w:r>
            <w:r w:rsidRPr="00183580">
              <w:rPr>
                <w:rFonts w:eastAsia="標楷體"/>
              </w:rPr>
              <w:t>24</w:t>
            </w:r>
            <w:r w:rsidRPr="00183580">
              <w:rPr>
                <w:rFonts w:eastAsia="標楷體"/>
              </w:rPr>
              <w:t>小時值勤救災指揮中心。</w:t>
            </w:r>
          </w:p>
          <w:p w:rsidR="009B0973" w:rsidRPr="00183580" w:rsidRDefault="009B0973" w:rsidP="001B0DF1">
            <w:pPr>
              <w:pStyle w:val="a3"/>
              <w:numPr>
                <w:ilvl w:val="0"/>
                <w:numId w:val="137"/>
              </w:numPr>
              <w:ind w:leftChars="0" w:left="284" w:hanging="284"/>
              <w:rPr>
                <w:rFonts w:eastAsia="標楷體"/>
              </w:rPr>
            </w:pPr>
            <w:r w:rsidRPr="00183580">
              <w:rPr>
                <w:rFonts w:eastAsia="標楷體"/>
              </w:rPr>
              <w:t>救災作業之協調與狀況之掌握。</w:t>
            </w:r>
          </w:p>
          <w:p w:rsidR="009B0973" w:rsidRPr="00183580" w:rsidRDefault="009B0973" w:rsidP="001B0DF1">
            <w:pPr>
              <w:pStyle w:val="a3"/>
              <w:numPr>
                <w:ilvl w:val="0"/>
                <w:numId w:val="137"/>
              </w:numPr>
              <w:ind w:leftChars="0" w:left="284" w:hanging="284"/>
              <w:rPr>
                <w:rFonts w:eastAsia="標楷體"/>
              </w:rPr>
            </w:pPr>
            <w:r w:rsidRPr="00183580">
              <w:rPr>
                <w:rFonts w:eastAsia="標楷體"/>
              </w:rPr>
              <w:t>各項緊急應變措施之決定與發佈實施。</w:t>
            </w:r>
          </w:p>
        </w:tc>
      </w:tr>
      <w:tr w:rsidR="009B0973" w:rsidRPr="002B25AA" w:rsidTr="00CA724A">
        <w:trPr>
          <w:cantSplit/>
          <w:trHeight w:val="1830"/>
        </w:trPr>
        <w:tc>
          <w:tcPr>
            <w:tcW w:w="2596" w:type="dxa"/>
            <w:tcBorders>
              <w:top w:val="single" w:sz="6" w:space="0" w:color="auto"/>
              <w:left w:val="single" w:sz="12" w:space="0" w:color="auto"/>
              <w:bottom w:val="single" w:sz="6" w:space="0" w:color="auto"/>
              <w:right w:val="single" w:sz="6" w:space="0" w:color="auto"/>
            </w:tcBorders>
          </w:tcPr>
          <w:p w:rsidR="009B0973" w:rsidRPr="00183580" w:rsidRDefault="00646C9A" w:rsidP="00CA724A">
            <w:pPr>
              <w:rPr>
                <w:rFonts w:eastAsia="標楷體"/>
              </w:rPr>
            </w:pPr>
            <w:r w:rsidRPr="0045083A">
              <w:rPr>
                <w:rFonts w:eastAsia="標楷體" w:hint="eastAsia"/>
                <w:color w:val="FF0000"/>
                <w:shd w:val="pct15" w:color="auto" w:fill="FFFFFF"/>
              </w:rPr>
              <w:t>總務處</w:t>
            </w:r>
            <w:r w:rsidR="009B0973" w:rsidRPr="00183580">
              <w:rPr>
                <w:rFonts w:eastAsia="標楷體" w:hint="eastAsia"/>
              </w:rPr>
              <w:t>/</w:t>
            </w:r>
            <w:r w:rsidR="009B0973" w:rsidRPr="00183580">
              <w:rPr>
                <w:rFonts w:eastAsia="標楷體" w:hint="eastAsia"/>
              </w:rPr>
              <w:t>總務主任</w:t>
            </w:r>
          </w:p>
          <w:p w:rsidR="009B0973" w:rsidRPr="00183580" w:rsidRDefault="009B0973" w:rsidP="00CA724A">
            <w:pPr>
              <w:rPr>
                <w:rFonts w:eastAsia="標楷體"/>
              </w:rPr>
            </w:pPr>
            <w:r w:rsidRPr="00183580">
              <w:rPr>
                <w:rFonts w:eastAsia="標楷體"/>
              </w:rPr>
              <w:t>（應變小組副召集人兼業務執行督導）</w:t>
            </w:r>
          </w:p>
        </w:tc>
        <w:tc>
          <w:tcPr>
            <w:tcW w:w="6142" w:type="dxa"/>
            <w:tcBorders>
              <w:top w:val="single" w:sz="6" w:space="0" w:color="auto"/>
              <w:left w:val="single" w:sz="6" w:space="0" w:color="auto"/>
              <w:bottom w:val="single" w:sz="6" w:space="0" w:color="auto"/>
              <w:right w:val="single" w:sz="12" w:space="0" w:color="auto"/>
            </w:tcBorders>
          </w:tcPr>
          <w:p w:rsidR="009B0973" w:rsidRPr="00183580" w:rsidRDefault="009B0973" w:rsidP="001B0DF1">
            <w:pPr>
              <w:pStyle w:val="a3"/>
              <w:numPr>
                <w:ilvl w:val="0"/>
                <w:numId w:val="138"/>
              </w:numPr>
              <w:ind w:leftChars="0" w:left="284" w:hanging="284"/>
              <w:rPr>
                <w:rFonts w:eastAsia="標楷體"/>
              </w:rPr>
            </w:pPr>
            <w:r w:rsidRPr="00183580">
              <w:rPr>
                <w:rFonts w:eastAsia="標楷體"/>
              </w:rPr>
              <w:t>協助小組召集人綜理督導緊急應變處理小組業務。</w:t>
            </w:r>
          </w:p>
          <w:p w:rsidR="009B0973" w:rsidRPr="00183580" w:rsidRDefault="009B0973" w:rsidP="001B0DF1">
            <w:pPr>
              <w:pStyle w:val="a3"/>
              <w:numPr>
                <w:ilvl w:val="0"/>
                <w:numId w:val="138"/>
              </w:numPr>
              <w:ind w:leftChars="0" w:left="284" w:hanging="284"/>
              <w:rPr>
                <w:rFonts w:eastAsia="標楷體"/>
              </w:rPr>
            </w:pPr>
            <w:r w:rsidRPr="00183580">
              <w:rPr>
                <w:rFonts w:eastAsia="標楷體"/>
              </w:rPr>
              <w:t>協助小組召集人協調、督導緊急應變處理小組業務單位推動執行工作。</w:t>
            </w:r>
          </w:p>
          <w:p w:rsidR="009B0973" w:rsidRPr="00183580" w:rsidRDefault="009B0973" w:rsidP="001B0DF1">
            <w:pPr>
              <w:pStyle w:val="a3"/>
              <w:numPr>
                <w:ilvl w:val="0"/>
                <w:numId w:val="138"/>
              </w:numPr>
              <w:ind w:leftChars="0" w:left="284" w:hanging="284"/>
              <w:rPr>
                <w:rFonts w:eastAsia="標楷體"/>
              </w:rPr>
            </w:pPr>
            <w:r w:rsidRPr="00183580">
              <w:rPr>
                <w:rFonts w:eastAsia="標楷體"/>
              </w:rPr>
              <w:t>依小組召集人指派，隨同外界代表現場勘察救災技術指導。</w:t>
            </w:r>
          </w:p>
          <w:p w:rsidR="009B0973" w:rsidRPr="00183580" w:rsidRDefault="009B0973" w:rsidP="001B0DF1">
            <w:pPr>
              <w:pStyle w:val="a3"/>
              <w:numPr>
                <w:ilvl w:val="0"/>
                <w:numId w:val="138"/>
              </w:numPr>
              <w:ind w:leftChars="0" w:left="284" w:hanging="284"/>
              <w:rPr>
                <w:rFonts w:eastAsia="標楷體"/>
              </w:rPr>
            </w:pPr>
            <w:r w:rsidRPr="00183580">
              <w:rPr>
                <w:rFonts w:eastAsia="標楷體" w:hint="eastAsia"/>
              </w:rPr>
              <w:t>實習工場、實驗室之督導緊急應變小組業務。</w:t>
            </w:r>
          </w:p>
        </w:tc>
      </w:tr>
      <w:tr w:rsidR="009B0973" w:rsidRPr="002B25AA" w:rsidTr="00CA724A">
        <w:tc>
          <w:tcPr>
            <w:tcW w:w="2596" w:type="dxa"/>
            <w:tcBorders>
              <w:top w:val="single" w:sz="6" w:space="0" w:color="auto"/>
              <w:left w:val="single" w:sz="12" w:space="0" w:color="auto"/>
              <w:bottom w:val="single" w:sz="6" w:space="0" w:color="auto"/>
              <w:right w:val="single" w:sz="6" w:space="0" w:color="auto"/>
            </w:tcBorders>
          </w:tcPr>
          <w:p w:rsidR="009B0973" w:rsidRPr="00183580" w:rsidRDefault="009B0973" w:rsidP="00CA724A">
            <w:pPr>
              <w:rPr>
                <w:rFonts w:eastAsia="標楷體"/>
              </w:rPr>
            </w:pPr>
            <w:r w:rsidRPr="00183580">
              <w:rPr>
                <w:rFonts w:eastAsia="標楷體"/>
              </w:rPr>
              <w:t>總務處</w:t>
            </w:r>
          </w:p>
        </w:tc>
        <w:tc>
          <w:tcPr>
            <w:tcW w:w="6142" w:type="dxa"/>
            <w:tcBorders>
              <w:top w:val="single" w:sz="6" w:space="0" w:color="auto"/>
              <w:left w:val="single" w:sz="6" w:space="0" w:color="auto"/>
              <w:bottom w:val="single" w:sz="6" w:space="0" w:color="auto"/>
              <w:right w:val="single" w:sz="12" w:space="0" w:color="auto"/>
            </w:tcBorders>
          </w:tcPr>
          <w:p w:rsidR="009B0973" w:rsidRPr="00183580" w:rsidRDefault="009B0973" w:rsidP="00CA724A">
            <w:pPr>
              <w:rPr>
                <w:rFonts w:eastAsia="標楷體"/>
              </w:rPr>
            </w:pPr>
            <w:r w:rsidRPr="00183580">
              <w:rPr>
                <w:rFonts w:eastAsia="標楷體"/>
              </w:rPr>
              <w:t>災害防範及災害搶救行政事務之支援。</w:t>
            </w:r>
          </w:p>
        </w:tc>
      </w:tr>
      <w:tr w:rsidR="009B0973" w:rsidRPr="002B25AA" w:rsidTr="00CA724A">
        <w:tc>
          <w:tcPr>
            <w:tcW w:w="2596" w:type="dxa"/>
            <w:tcBorders>
              <w:top w:val="single" w:sz="6" w:space="0" w:color="auto"/>
              <w:left w:val="single" w:sz="12" w:space="0" w:color="auto"/>
              <w:bottom w:val="single" w:sz="6" w:space="0" w:color="auto"/>
              <w:right w:val="single" w:sz="6" w:space="0" w:color="auto"/>
            </w:tcBorders>
          </w:tcPr>
          <w:p w:rsidR="009B0973" w:rsidRPr="00183580" w:rsidRDefault="009B0973" w:rsidP="00CA724A">
            <w:pPr>
              <w:rPr>
                <w:rFonts w:eastAsia="標楷體"/>
              </w:rPr>
            </w:pPr>
            <w:r w:rsidRPr="00183580">
              <w:rPr>
                <w:rFonts w:eastAsia="標楷體"/>
              </w:rPr>
              <w:t>學務處</w:t>
            </w:r>
            <w:r w:rsidRPr="00183580">
              <w:rPr>
                <w:rFonts w:eastAsia="標楷體" w:hint="eastAsia"/>
              </w:rPr>
              <w:t>/</w:t>
            </w:r>
            <w:r w:rsidRPr="00183580">
              <w:rPr>
                <w:rFonts w:eastAsia="標楷體" w:hint="eastAsia"/>
              </w:rPr>
              <w:t>衛生組</w:t>
            </w:r>
          </w:p>
          <w:p w:rsidR="009B0973" w:rsidRPr="00183580" w:rsidRDefault="009B0973" w:rsidP="00CA724A">
            <w:pPr>
              <w:rPr>
                <w:rFonts w:eastAsia="標楷體"/>
              </w:rPr>
            </w:pPr>
            <w:r w:rsidRPr="00183580">
              <w:rPr>
                <w:rFonts w:eastAsia="標楷體" w:hint="eastAsia"/>
              </w:rPr>
              <w:t xml:space="preserve">      /</w:t>
            </w:r>
            <w:r w:rsidRPr="00183580">
              <w:rPr>
                <w:rFonts w:eastAsia="標楷體" w:hint="eastAsia"/>
              </w:rPr>
              <w:t>健康中心</w:t>
            </w:r>
          </w:p>
          <w:p w:rsidR="009B0973" w:rsidRPr="00183580" w:rsidRDefault="009B0973" w:rsidP="00CA724A">
            <w:pPr>
              <w:rPr>
                <w:rFonts w:eastAsia="標楷體"/>
              </w:rPr>
            </w:pPr>
            <w:r w:rsidRPr="00183580">
              <w:rPr>
                <w:rFonts w:eastAsia="標楷體" w:hint="eastAsia"/>
              </w:rPr>
              <w:t>事故單位</w:t>
            </w:r>
          </w:p>
        </w:tc>
        <w:tc>
          <w:tcPr>
            <w:tcW w:w="6142" w:type="dxa"/>
            <w:tcBorders>
              <w:top w:val="single" w:sz="6" w:space="0" w:color="auto"/>
              <w:left w:val="single" w:sz="6" w:space="0" w:color="auto"/>
              <w:bottom w:val="single" w:sz="6" w:space="0" w:color="auto"/>
              <w:right w:val="single" w:sz="12" w:space="0" w:color="auto"/>
            </w:tcBorders>
          </w:tcPr>
          <w:p w:rsidR="009B0973" w:rsidRPr="00183580" w:rsidRDefault="009B0973" w:rsidP="001B0DF1">
            <w:pPr>
              <w:pStyle w:val="a3"/>
              <w:numPr>
                <w:ilvl w:val="0"/>
                <w:numId w:val="139"/>
              </w:numPr>
              <w:ind w:leftChars="0" w:left="284" w:hanging="284"/>
              <w:rPr>
                <w:rFonts w:eastAsia="標楷體"/>
              </w:rPr>
            </w:pPr>
            <w:r w:rsidRPr="00183580">
              <w:rPr>
                <w:rFonts w:eastAsia="標楷體"/>
              </w:rPr>
              <w:t>校園安全及災害防救之協調處理。</w:t>
            </w:r>
          </w:p>
          <w:p w:rsidR="009B0973" w:rsidRPr="00183580" w:rsidRDefault="009B0973" w:rsidP="001B0DF1">
            <w:pPr>
              <w:pStyle w:val="a3"/>
              <w:numPr>
                <w:ilvl w:val="0"/>
                <w:numId w:val="139"/>
              </w:numPr>
              <w:ind w:leftChars="0" w:left="284" w:hanging="284"/>
              <w:rPr>
                <w:rFonts w:eastAsia="標楷體"/>
              </w:rPr>
            </w:pPr>
            <w:r w:rsidRPr="00183580">
              <w:rPr>
                <w:rFonts w:eastAsia="標楷體" w:hint="eastAsia"/>
              </w:rPr>
              <w:t>成立臨時救護站</w:t>
            </w:r>
          </w:p>
          <w:p w:rsidR="009B0973" w:rsidRPr="00183580" w:rsidRDefault="009B0973" w:rsidP="001B0DF1">
            <w:pPr>
              <w:pStyle w:val="a3"/>
              <w:numPr>
                <w:ilvl w:val="0"/>
                <w:numId w:val="139"/>
              </w:numPr>
              <w:ind w:leftChars="0" w:left="284" w:hanging="284"/>
              <w:rPr>
                <w:rFonts w:eastAsia="標楷體"/>
              </w:rPr>
            </w:pPr>
            <w:r w:rsidRPr="00183580">
              <w:rPr>
                <w:rFonts w:eastAsia="標楷體" w:hint="eastAsia"/>
              </w:rPr>
              <w:t>傷患送醫</w:t>
            </w:r>
          </w:p>
          <w:p w:rsidR="009B0973" w:rsidRPr="00183580" w:rsidRDefault="009B0973" w:rsidP="001B0DF1">
            <w:pPr>
              <w:pStyle w:val="a3"/>
              <w:numPr>
                <w:ilvl w:val="0"/>
                <w:numId w:val="139"/>
              </w:numPr>
              <w:ind w:leftChars="0" w:left="284" w:hanging="284"/>
              <w:rPr>
                <w:rFonts w:eastAsia="標楷體"/>
              </w:rPr>
            </w:pPr>
            <w:r w:rsidRPr="00183580">
              <w:rPr>
                <w:rFonts w:eastAsia="標楷體" w:hint="eastAsia"/>
              </w:rPr>
              <w:t>傷患健康狀況回報</w:t>
            </w:r>
          </w:p>
        </w:tc>
      </w:tr>
      <w:tr w:rsidR="009B0973" w:rsidRPr="002B25AA" w:rsidTr="00CA724A">
        <w:tc>
          <w:tcPr>
            <w:tcW w:w="2596" w:type="dxa"/>
            <w:tcBorders>
              <w:top w:val="single" w:sz="6" w:space="0" w:color="auto"/>
              <w:left w:val="single" w:sz="12" w:space="0" w:color="auto"/>
              <w:bottom w:val="single" w:sz="6" w:space="0" w:color="auto"/>
              <w:right w:val="single" w:sz="6" w:space="0" w:color="auto"/>
            </w:tcBorders>
          </w:tcPr>
          <w:p w:rsidR="009B0973" w:rsidRPr="00183580" w:rsidRDefault="009B0973" w:rsidP="00CA724A">
            <w:pPr>
              <w:rPr>
                <w:rFonts w:eastAsia="標楷體"/>
              </w:rPr>
            </w:pPr>
            <w:r w:rsidRPr="00183580">
              <w:rPr>
                <w:rFonts w:eastAsia="標楷體" w:hint="eastAsia"/>
              </w:rPr>
              <w:t>圖書館</w:t>
            </w:r>
            <w:r w:rsidRPr="00183580">
              <w:rPr>
                <w:rFonts w:eastAsia="標楷體" w:hint="eastAsia"/>
              </w:rPr>
              <w:t>(</w:t>
            </w:r>
            <w:r w:rsidRPr="00183580">
              <w:rPr>
                <w:rFonts w:eastAsia="標楷體" w:hint="eastAsia"/>
              </w:rPr>
              <w:t>聯絡組</w:t>
            </w:r>
            <w:r w:rsidRPr="00183580">
              <w:rPr>
                <w:rFonts w:eastAsia="標楷體" w:hint="eastAsia"/>
              </w:rPr>
              <w:t>)</w:t>
            </w:r>
          </w:p>
        </w:tc>
        <w:tc>
          <w:tcPr>
            <w:tcW w:w="6142" w:type="dxa"/>
            <w:tcBorders>
              <w:top w:val="single" w:sz="6" w:space="0" w:color="auto"/>
              <w:left w:val="single" w:sz="6" w:space="0" w:color="auto"/>
              <w:bottom w:val="single" w:sz="6" w:space="0" w:color="auto"/>
              <w:right w:val="single" w:sz="12" w:space="0" w:color="auto"/>
            </w:tcBorders>
          </w:tcPr>
          <w:p w:rsidR="009B0973" w:rsidRPr="00183580" w:rsidRDefault="009B0973" w:rsidP="001B0DF1">
            <w:pPr>
              <w:pStyle w:val="a3"/>
              <w:numPr>
                <w:ilvl w:val="0"/>
                <w:numId w:val="140"/>
              </w:numPr>
              <w:ind w:leftChars="0" w:left="284" w:hanging="284"/>
              <w:rPr>
                <w:rFonts w:eastAsia="標楷體"/>
              </w:rPr>
            </w:pPr>
            <w:r w:rsidRPr="00183580">
              <w:rPr>
                <w:rFonts w:eastAsia="標楷體" w:hint="eastAsia"/>
              </w:rPr>
              <w:t>傳播媒體接待</w:t>
            </w:r>
          </w:p>
          <w:p w:rsidR="009B0973" w:rsidRPr="00183580" w:rsidRDefault="009B0973" w:rsidP="001B0DF1">
            <w:pPr>
              <w:pStyle w:val="a3"/>
              <w:numPr>
                <w:ilvl w:val="0"/>
                <w:numId w:val="140"/>
              </w:numPr>
              <w:ind w:leftChars="0" w:left="284" w:hanging="284"/>
              <w:rPr>
                <w:rFonts w:eastAsia="標楷體"/>
              </w:rPr>
            </w:pPr>
            <w:r w:rsidRPr="00183580">
              <w:rPr>
                <w:rFonts w:eastAsia="標楷體" w:hint="eastAsia"/>
              </w:rPr>
              <w:t>資料的蒐集與記錄</w:t>
            </w:r>
          </w:p>
          <w:p w:rsidR="009B0973" w:rsidRPr="00183580" w:rsidRDefault="009B0973" w:rsidP="001B0DF1">
            <w:pPr>
              <w:pStyle w:val="a3"/>
              <w:numPr>
                <w:ilvl w:val="0"/>
                <w:numId w:val="140"/>
              </w:numPr>
              <w:ind w:leftChars="0" w:left="284" w:hanging="284"/>
              <w:rPr>
                <w:rFonts w:eastAsia="標楷體"/>
              </w:rPr>
            </w:pPr>
            <w:r w:rsidRPr="00183580">
              <w:rPr>
                <w:rFonts w:eastAsia="標楷體" w:hint="eastAsia"/>
              </w:rPr>
              <w:t>協助聯絡外支援單位</w:t>
            </w:r>
          </w:p>
          <w:p w:rsidR="009B0973" w:rsidRPr="00183580" w:rsidRDefault="009B0973" w:rsidP="001B0DF1">
            <w:pPr>
              <w:pStyle w:val="a3"/>
              <w:numPr>
                <w:ilvl w:val="0"/>
                <w:numId w:val="140"/>
              </w:numPr>
              <w:ind w:leftChars="0" w:left="284" w:hanging="284"/>
              <w:rPr>
                <w:rFonts w:eastAsia="標楷體"/>
              </w:rPr>
            </w:pPr>
            <w:r w:rsidRPr="00183580">
              <w:rPr>
                <w:rFonts w:eastAsia="標楷體" w:hint="eastAsia"/>
              </w:rPr>
              <w:t>擬訂媒體稿件</w:t>
            </w:r>
          </w:p>
        </w:tc>
      </w:tr>
      <w:tr w:rsidR="009B0973" w:rsidRPr="002B25AA" w:rsidTr="00CA724A">
        <w:tc>
          <w:tcPr>
            <w:tcW w:w="2596" w:type="dxa"/>
            <w:tcBorders>
              <w:top w:val="single" w:sz="6" w:space="0" w:color="auto"/>
              <w:left w:val="single" w:sz="12" w:space="0" w:color="auto"/>
              <w:bottom w:val="single" w:sz="6" w:space="0" w:color="auto"/>
              <w:right w:val="single" w:sz="6" w:space="0" w:color="auto"/>
            </w:tcBorders>
          </w:tcPr>
          <w:p w:rsidR="009B0973" w:rsidRPr="00183580" w:rsidRDefault="009B0973" w:rsidP="00CA724A">
            <w:pPr>
              <w:rPr>
                <w:rFonts w:eastAsia="標楷體"/>
              </w:rPr>
            </w:pPr>
            <w:r w:rsidRPr="00183580">
              <w:rPr>
                <w:rFonts w:eastAsia="標楷體"/>
              </w:rPr>
              <w:t>庶務組</w:t>
            </w:r>
          </w:p>
          <w:p w:rsidR="009B0973" w:rsidRPr="00183580" w:rsidRDefault="009B0973" w:rsidP="00CA724A">
            <w:pPr>
              <w:rPr>
                <w:rFonts w:eastAsia="標楷體"/>
              </w:rPr>
            </w:pPr>
            <w:r w:rsidRPr="00183580">
              <w:rPr>
                <w:rFonts w:eastAsia="標楷體" w:hint="eastAsia"/>
              </w:rPr>
              <w:t>教官室</w:t>
            </w:r>
            <w:r w:rsidRPr="00183580">
              <w:rPr>
                <w:rFonts w:eastAsia="標楷體" w:hint="eastAsia"/>
              </w:rPr>
              <w:t>(</w:t>
            </w:r>
            <w:r w:rsidRPr="00183580">
              <w:rPr>
                <w:rFonts w:eastAsia="標楷體" w:hint="eastAsia"/>
              </w:rPr>
              <w:t>主教</w:t>
            </w:r>
            <w:r w:rsidRPr="00183580">
              <w:rPr>
                <w:rFonts w:eastAsia="標楷體" w:hint="eastAsia"/>
              </w:rPr>
              <w:t>/</w:t>
            </w:r>
            <w:r w:rsidRPr="00183580">
              <w:rPr>
                <w:rFonts w:eastAsia="標楷體" w:hint="eastAsia"/>
              </w:rPr>
              <w:t>糾察隊</w:t>
            </w:r>
            <w:r w:rsidRPr="00183580">
              <w:rPr>
                <w:rFonts w:eastAsia="標楷體" w:hint="eastAsia"/>
              </w:rPr>
              <w:t>)</w:t>
            </w:r>
          </w:p>
          <w:p w:rsidR="009B0973" w:rsidRPr="00183580" w:rsidRDefault="009B0973" w:rsidP="00CA724A">
            <w:pPr>
              <w:rPr>
                <w:rFonts w:eastAsia="標楷體"/>
              </w:rPr>
            </w:pPr>
            <w:r w:rsidRPr="00183580">
              <w:rPr>
                <w:rFonts w:eastAsia="標楷體" w:hint="eastAsia"/>
              </w:rPr>
              <w:t>事故單位</w:t>
            </w:r>
          </w:p>
          <w:p w:rsidR="009B0973" w:rsidRPr="00183580" w:rsidRDefault="009B0973" w:rsidP="00CA724A">
            <w:pPr>
              <w:rPr>
                <w:rFonts w:eastAsia="標楷體"/>
              </w:rPr>
            </w:pPr>
            <w:r w:rsidRPr="00183580">
              <w:rPr>
                <w:rFonts w:eastAsia="標楷體" w:hint="eastAsia"/>
              </w:rPr>
              <w:t>(</w:t>
            </w:r>
            <w:r w:rsidRPr="00183580">
              <w:rPr>
                <w:rFonts w:eastAsia="標楷體" w:hint="eastAsia"/>
              </w:rPr>
              <w:t>搶救運搬組</w:t>
            </w:r>
            <w:r w:rsidRPr="00183580">
              <w:rPr>
                <w:rFonts w:eastAsia="標楷體" w:hint="eastAsia"/>
              </w:rPr>
              <w:t>)</w:t>
            </w:r>
          </w:p>
        </w:tc>
        <w:tc>
          <w:tcPr>
            <w:tcW w:w="6142" w:type="dxa"/>
            <w:tcBorders>
              <w:top w:val="single" w:sz="6" w:space="0" w:color="auto"/>
              <w:left w:val="single" w:sz="6" w:space="0" w:color="auto"/>
              <w:bottom w:val="single" w:sz="6" w:space="0" w:color="auto"/>
              <w:right w:val="single" w:sz="12" w:space="0" w:color="auto"/>
            </w:tcBorders>
          </w:tcPr>
          <w:p w:rsidR="009B0973" w:rsidRPr="00183580" w:rsidRDefault="009B0973" w:rsidP="001B0DF1">
            <w:pPr>
              <w:pStyle w:val="a3"/>
              <w:numPr>
                <w:ilvl w:val="0"/>
                <w:numId w:val="141"/>
              </w:numPr>
              <w:ind w:leftChars="0" w:left="284" w:hanging="284"/>
              <w:rPr>
                <w:rFonts w:eastAsia="標楷體"/>
              </w:rPr>
            </w:pPr>
            <w:r w:rsidRPr="00183580">
              <w:rPr>
                <w:rFonts w:eastAsia="標楷體" w:hint="eastAsia"/>
              </w:rPr>
              <w:t>增援個人防護器材與裝備</w:t>
            </w:r>
          </w:p>
          <w:p w:rsidR="009B0973" w:rsidRPr="00183580" w:rsidRDefault="009B0973" w:rsidP="001B0DF1">
            <w:pPr>
              <w:pStyle w:val="a3"/>
              <w:numPr>
                <w:ilvl w:val="0"/>
                <w:numId w:val="141"/>
              </w:numPr>
              <w:ind w:leftChars="0" w:left="284" w:hanging="284"/>
              <w:rPr>
                <w:rFonts w:eastAsia="標楷體"/>
              </w:rPr>
            </w:pPr>
            <w:r w:rsidRPr="00183580">
              <w:rPr>
                <w:rFonts w:eastAsia="標楷體" w:hint="eastAsia"/>
              </w:rPr>
              <w:t>補充滅火、搶救器材</w:t>
            </w:r>
          </w:p>
          <w:p w:rsidR="009B0973" w:rsidRPr="00183580" w:rsidRDefault="009B0973" w:rsidP="001B0DF1">
            <w:pPr>
              <w:pStyle w:val="a3"/>
              <w:numPr>
                <w:ilvl w:val="0"/>
                <w:numId w:val="141"/>
              </w:numPr>
              <w:ind w:leftChars="0" w:left="284" w:hanging="284"/>
              <w:rPr>
                <w:rFonts w:eastAsia="標楷體"/>
              </w:rPr>
            </w:pPr>
            <w:r w:rsidRPr="00183580">
              <w:rPr>
                <w:rFonts w:eastAsia="標楷體" w:hint="eastAsia"/>
              </w:rPr>
              <w:t>協助器材搬運與搶救</w:t>
            </w:r>
          </w:p>
        </w:tc>
      </w:tr>
      <w:tr w:rsidR="009B0973" w:rsidRPr="002B25AA" w:rsidTr="0045083A">
        <w:trPr>
          <w:trHeight w:val="405"/>
        </w:trPr>
        <w:tc>
          <w:tcPr>
            <w:tcW w:w="2596" w:type="dxa"/>
            <w:tcBorders>
              <w:top w:val="single" w:sz="6" w:space="0" w:color="auto"/>
              <w:left w:val="single" w:sz="12" w:space="0" w:color="auto"/>
              <w:bottom w:val="single" w:sz="6" w:space="0" w:color="auto"/>
              <w:right w:val="single" w:sz="6" w:space="0" w:color="auto"/>
            </w:tcBorders>
          </w:tcPr>
          <w:p w:rsidR="009B0973" w:rsidRPr="00183580" w:rsidRDefault="009B0973" w:rsidP="00CA724A">
            <w:pPr>
              <w:rPr>
                <w:rFonts w:eastAsia="標楷體"/>
              </w:rPr>
            </w:pPr>
            <w:r w:rsidRPr="00183580">
              <w:rPr>
                <w:rFonts w:eastAsia="標楷體"/>
              </w:rPr>
              <w:t>教官室</w:t>
            </w:r>
          </w:p>
          <w:p w:rsidR="009B0973" w:rsidRPr="00183580" w:rsidRDefault="009B0973" w:rsidP="00CA724A">
            <w:pPr>
              <w:rPr>
                <w:rFonts w:eastAsia="標楷體"/>
              </w:rPr>
            </w:pPr>
            <w:r w:rsidRPr="00183580">
              <w:rPr>
                <w:rFonts w:eastAsia="標楷體" w:hint="eastAsia"/>
              </w:rPr>
              <w:t>事故單位</w:t>
            </w:r>
          </w:p>
          <w:p w:rsidR="009B0973" w:rsidRPr="00183580" w:rsidRDefault="009B0973" w:rsidP="00CA724A">
            <w:pPr>
              <w:rPr>
                <w:rFonts w:eastAsia="標楷體"/>
              </w:rPr>
            </w:pPr>
            <w:r w:rsidRPr="00183580">
              <w:rPr>
                <w:rFonts w:eastAsia="標楷體" w:hint="eastAsia"/>
              </w:rPr>
              <w:t>(</w:t>
            </w:r>
            <w:r w:rsidRPr="00183580">
              <w:rPr>
                <w:rFonts w:eastAsia="標楷體" w:hint="eastAsia"/>
              </w:rPr>
              <w:t>避難引導組</w:t>
            </w:r>
            <w:r w:rsidRPr="00183580">
              <w:rPr>
                <w:rFonts w:eastAsia="標楷體" w:hint="eastAsia"/>
              </w:rPr>
              <w:t>)</w:t>
            </w:r>
          </w:p>
        </w:tc>
        <w:tc>
          <w:tcPr>
            <w:tcW w:w="6142" w:type="dxa"/>
            <w:tcBorders>
              <w:top w:val="single" w:sz="6" w:space="0" w:color="auto"/>
              <w:left w:val="single" w:sz="6" w:space="0" w:color="auto"/>
              <w:bottom w:val="single" w:sz="6" w:space="0" w:color="auto"/>
              <w:right w:val="single" w:sz="12" w:space="0" w:color="auto"/>
            </w:tcBorders>
          </w:tcPr>
          <w:p w:rsidR="009B0973" w:rsidRPr="00183580" w:rsidRDefault="009B0973" w:rsidP="001B0DF1">
            <w:pPr>
              <w:pStyle w:val="a3"/>
              <w:numPr>
                <w:ilvl w:val="0"/>
                <w:numId w:val="142"/>
              </w:numPr>
              <w:ind w:leftChars="0" w:left="284" w:hanging="284"/>
              <w:rPr>
                <w:rFonts w:eastAsia="標楷體"/>
              </w:rPr>
            </w:pPr>
            <w:r w:rsidRPr="00183580">
              <w:rPr>
                <w:rFonts w:eastAsia="標楷體"/>
              </w:rPr>
              <w:t>救災指揮中心之設立及值勤聯繫業務。</w:t>
            </w:r>
          </w:p>
          <w:p w:rsidR="009B0973" w:rsidRPr="00183580" w:rsidRDefault="009B0973" w:rsidP="001B0DF1">
            <w:pPr>
              <w:pStyle w:val="a3"/>
              <w:numPr>
                <w:ilvl w:val="0"/>
                <w:numId w:val="142"/>
              </w:numPr>
              <w:ind w:leftChars="0" w:left="284" w:hanging="284"/>
              <w:rPr>
                <w:rFonts w:eastAsia="標楷體"/>
              </w:rPr>
            </w:pPr>
            <w:r w:rsidRPr="00183580">
              <w:rPr>
                <w:rFonts w:eastAsia="標楷體" w:hint="eastAsia"/>
              </w:rPr>
              <w:t>人員疏散與現場管制</w:t>
            </w:r>
          </w:p>
          <w:p w:rsidR="009B0973" w:rsidRPr="00183580" w:rsidRDefault="009B0973" w:rsidP="001B0DF1">
            <w:pPr>
              <w:pStyle w:val="a3"/>
              <w:numPr>
                <w:ilvl w:val="0"/>
                <w:numId w:val="142"/>
              </w:numPr>
              <w:ind w:leftChars="0" w:left="284" w:hanging="284"/>
              <w:rPr>
                <w:rFonts w:eastAsia="標楷體"/>
              </w:rPr>
            </w:pPr>
            <w:r w:rsidRPr="00183580">
              <w:rPr>
                <w:rFonts w:eastAsia="標楷體" w:hint="eastAsia"/>
              </w:rPr>
              <w:t>校外支援單位引導</w:t>
            </w:r>
          </w:p>
          <w:p w:rsidR="009B0973" w:rsidRPr="00183580" w:rsidRDefault="009B0973" w:rsidP="001B0DF1">
            <w:pPr>
              <w:pStyle w:val="a3"/>
              <w:numPr>
                <w:ilvl w:val="0"/>
                <w:numId w:val="142"/>
              </w:numPr>
              <w:ind w:leftChars="0" w:left="284" w:hanging="284"/>
              <w:rPr>
                <w:rFonts w:eastAsia="標楷體"/>
              </w:rPr>
            </w:pPr>
            <w:r w:rsidRPr="00183580">
              <w:rPr>
                <w:rFonts w:eastAsia="標楷體" w:hint="eastAsia"/>
              </w:rPr>
              <w:t>實施交通管制及道路淨空</w:t>
            </w:r>
          </w:p>
        </w:tc>
      </w:tr>
      <w:tr w:rsidR="009B0973" w:rsidRPr="002B25AA" w:rsidTr="00CA724A">
        <w:trPr>
          <w:trHeight w:val="1168"/>
        </w:trPr>
        <w:tc>
          <w:tcPr>
            <w:tcW w:w="2596" w:type="dxa"/>
            <w:tcBorders>
              <w:top w:val="single" w:sz="6" w:space="0" w:color="auto"/>
              <w:left w:val="single" w:sz="12" w:space="0" w:color="auto"/>
              <w:bottom w:val="single" w:sz="6" w:space="0" w:color="auto"/>
              <w:right w:val="single" w:sz="6" w:space="0" w:color="auto"/>
            </w:tcBorders>
          </w:tcPr>
          <w:p w:rsidR="009B0973" w:rsidRPr="00183580" w:rsidRDefault="009B0973" w:rsidP="00CA724A">
            <w:pPr>
              <w:rPr>
                <w:rFonts w:eastAsia="標楷體"/>
              </w:rPr>
            </w:pPr>
            <w:r w:rsidRPr="00183580">
              <w:rPr>
                <w:rFonts w:eastAsia="標楷體" w:hint="eastAsia"/>
              </w:rPr>
              <w:lastRenderedPageBreak/>
              <w:t>庶務組</w:t>
            </w:r>
            <w:r w:rsidRPr="00183580">
              <w:rPr>
                <w:rFonts w:eastAsia="標楷體" w:hint="eastAsia"/>
              </w:rPr>
              <w:t xml:space="preserve"> / </w:t>
            </w:r>
            <w:r w:rsidRPr="00183580">
              <w:rPr>
                <w:rFonts w:eastAsia="標楷體" w:hint="eastAsia"/>
              </w:rPr>
              <w:t>實習組</w:t>
            </w:r>
          </w:p>
          <w:p w:rsidR="009B0973" w:rsidRPr="00183580" w:rsidRDefault="009B0973" w:rsidP="00CA724A">
            <w:pPr>
              <w:rPr>
                <w:rFonts w:eastAsia="標楷體"/>
              </w:rPr>
            </w:pPr>
            <w:r w:rsidRPr="00183580">
              <w:rPr>
                <w:rFonts w:eastAsia="標楷體" w:hint="eastAsia"/>
              </w:rPr>
              <w:t>設備組</w:t>
            </w:r>
            <w:r w:rsidRPr="00183580">
              <w:rPr>
                <w:rFonts w:eastAsia="標楷體" w:hint="eastAsia"/>
              </w:rPr>
              <w:t xml:space="preserve"> / </w:t>
            </w:r>
            <w:r w:rsidRPr="00183580">
              <w:rPr>
                <w:rFonts w:eastAsia="標楷體" w:hint="eastAsia"/>
              </w:rPr>
              <w:t>衛生組</w:t>
            </w:r>
          </w:p>
          <w:p w:rsidR="009B0973" w:rsidRPr="00183580" w:rsidRDefault="009B0973" w:rsidP="00CA724A">
            <w:pPr>
              <w:rPr>
                <w:rFonts w:eastAsia="標楷體"/>
              </w:rPr>
            </w:pPr>
            <w:r w:rsidRPr="00183580">
              <w:rPr>
                <w:rFonts w:eastAsia="標楷體" w:hint="eastAsia"/>
              </w:rPr>
              <w:t>(</w:t>
            </w:r>
            <w:r w:rsidRPr="00183580">
              <w:rPr>
                <w:rFonts w:eastAsia="標楷體" w:hint="eastAsia"/>
              </w:rPr>
              <w:t>安全防護組</w:t>
            </w:r>
            <w:r w:rsidRPr="00183580">
              <w:rPr>
                <w:rFonts w:eastAsia="標楷體" w:hint="eastAsia"/>
              </w:rPr>
              <w:t>)</w:t>
            </w:r>
          </w:p>
        </w:tc>
        <w:tc>
          <w:tcPr>
            <w:tcW w:w="6142" w:type="dxa"/>
            <w:tcBorders>
              <w:top w:val="single" w:sz="6" w:space="0" w:color="auto"/>
              <w:left w:val="single" w:sz="6" w:space="0" w:color="auto"/>
              <w:bottom w:val="single" w:sz="6" w:space="0" w:color="auto"/>
              <w:right w:val="single" w:sz="12" w:space="0" w:color="auto"/>
            </w:tcBorders>
          </w:tcPr>
          <w:p w:rsidR="009B0973" w:rsidRPr="00183580" w:rsidRDefault="009B0973" w:rsidP="001B0DF1">
            <w:pPr>
              <w:pStyle w:val="a3"/>
              <w:numPr>
                <w:ilvl w:val="0"/>
                <w:numId w:val="143"/>
              </w:numPr>
              <w:ind w:leftChars="0" w:left="278" w:hanging="284"/>
              <w:rPr>
                <w:rFonts w:eastAsia="標楷體"/>
              </w:rPr>
            </w:pPr>
            <w:r w:rsidRPr="00183580">
              <w:rPr>
                <w:rFonts w:eastAsia="標楷體" w:hint="eastAsia"/>
              </w:rPr>
              <w:t>現場水電管理支援</w:t>
            </w:r>
          </w:p>
          <w:p w:rsidR="009B0973" w:rsidRPr="00183580" w:rsidRDefault="009B0973" w:rsidP="001B0DF1">
            <w:pPr>
              <w:pStyle w:val="a3"/>
              <w:numPr>
                <w:ilvl w:val="0"/>
                <w:numId w:val="143"/>
              </w:numPr>
              <w:ind w:leftChars="0" w:left="278" w:hanging="284"/>
              <w:rPr>
                <w:rFonts w:eastAsia="標楷體"/>
              </w:rPr>
            </w:pPr>
            <w:r w:rsidRPr="00183580">
              <w:rPr>
                <w:rFonts w:eastAsia="標楷體" w:hint="eastAsia"/>
              </w:rPr>
              <w:t>現場環境檢測、消防測災</w:t>
            </w:r>
          </w:p>
          <w:p w:rsidR="009B0973" w:rsidRPr="00183580" w:rsidRDefault="009B0973" w:rsidP="001B0DF1">
            <w:pPr>
              <w:pStyle w:val="a3"/>
              <w:numPr>
                <w:ilvl w:val="0"/>
                <w:numId w:val="143"/>
              </w:numPr>
              <w:ind w:leftChars="0" w:left="278" w:hanging="284"/>
              <w:rPr>
                <w:rFonts w:eastAsia="標楷體"/>
              </w:rPr>
            </w:pPr>
            <w:r w:rsidRPr="00183580">
              <w:rPr>
                <w:rFonts w:eastAsia="標楷體" w:hint="eastAsia"/>
              </w:rPr>
              <w:t>現場危害物搜查及除污工作</w:t>
            </w:r>
          </w:p>
        </w:tc>
      </w:tr>
      <w:tr w:rsidR="009B0973" w:rsidRPr="002B25AA" w:rsidTr="00CA724A">
        <w:tc>
          <w:tcPr>
            <w:tcW w:w="2596" w:type="dxa"/>
            <w:tcBorders>
              <w:top w:val="single" w:sz="6" w:space="0" w:color="auto"/>
              <w:left w:val="single" w:sz="12" w:space="0" w:color="auto"/>
              <w:bottom w:val="single" w:sz="6" w:space="0" w:color="auto"/>
              <w:right w:val="single" w:sz="6" w:space="0" w:color="auto"/>
            </w:tcBorders>
          </w:tcPr>
          <w:p w:rsidR="009B0973" w:rsidRPr="00183580" w:rsidRDefault="009B0973" w:rsidP="00CA724A">
            <w:pPr>
              <w:rPr>
                <w:rFonts w:eastAsia="標楷體"/>
              </w:rPr>
            </w:pPr>
            <w:r w:rsidRPr="00183580">
              <w:rPr>
                <w:rFonts w:eastAsia="標楷體"/>
              </w:rPr>
              <w:t>人事室</w:t>
            </w:r>
          </w:p>
        </w:tc>
        <w:tc>
          <w:tcPr>
            <w:tcW w:w="6142" w:type="dxa"/>
            <w:tcBorders>
              <w:top w:val="single" w:sz="6" w:space="0" w:color="auto"/>
              <w:left w:val="single" w:sz="6" w:space="0" w:color="auto"/>
              <w:bottom w:val="single" w:sz="6" w:space="0" w:color="auto"/>
              <w:right w:val="single" w:sz="12" w:space="0" w:color="auto"/>
            </w:tcBorders>
          </w:tcPr>
          <w:p w:rsidR="009B0973" w:rsidRPr="00183580" w:rsidRDefault="009B0973" w:rsidP="00CA724A">
            <w:pPr>
              <w:rPr>
                <w:rFonts w:eastAsia="標楷體"/>
              </w:rPr>
            </w:pPr>
            <w:r w:rsidRPr="00183580">
              <w:rPr>
                <w:rFonts w:eastAsia="標楷體"/>
              </w:rPr>
              <w:t>災害防救人事相關業務行政支援。</w:t>
            </w:r>
          </w:p>
        </w:tc>
      </w:tr>
      <w:tr w:rsidR="009B0973" w:rsidRPr="002B25AA" w:rsidTr="00CA724A">
        <w:tc>
          <w:tcPr>
            <w:tcW w:w="2596" w:type="dxa"/>
            <w:tcBorders>
              <w:top w:val="single" w:sz="6" w:space="0" w:color="auto"/>
              <w:left w:val="single" w:sz="12" w:space="0" w:color="auto"/>
              <w:bottom w:val="single" w:sz="12" w:space="0" w:color="auto"/>
              <w:right w:val="single" w:sz="6" w:space="0" w:color="auto"/>
            </w:tcBorders>
          </w:tcPr>
          <w:p w:rsidR="009B0973" w:rsidRPr="00183580" w:rsidRDefault="009B0973" w:rsidP="00CA724A">
            <w:pPr>
              <w:rPr>
                <w:rFonts w:eastAsia="標楷體"/>
              </w:rPr>
            </w:pPr>
            <w:r w:rsidRPr="00183580">
              <w:rPr>
                <w:rFonts w:eastAsia="標楷體"/>
              </w:rPr>
              <w:t>會計室</w:t>
            </w:r>
          </w:p>
        </w:tc>
        <w:tc>
          <w:tcPr>
            <w:tcW w:w="6142" w:type="dxa"/>
            <w:tcBorders>
              <w:top w:val="single" w:sz="6" w:space="0" w:color="auto"/>
              <w:left w:val="single" w:sz="6" w:space="0" w:color="auto"/>
              <w:bottom w:val="single" w:sz="12" w:space="0" w:color="auto"/>
              <w:right w:val="single" w:sz="12" w:space="0" w:color="auto"/>
            </w:tcBorders>
          </w:tcPr>
          <w:p w:rsidR="009B0973" w:rsidRPr="00183580" w:rsidRDefault="009B0973" w:rsidP="00CA724A">
            <w:pPr>
              <w:rPr>
                <w:rFonts w:eastAsia="標楷體"/>
              </w:rPr>
            </w:pPr>
            <w:r w:rsidRPr="00183580">
              <w:rPr>
                <w:rFonts w:eastAsia="標楷體"/>
              </w:rPr>
              <w:t>災害防救會計相關業務行政支援。</w:t>
            </w:r>
          </w:p>
        </w:tc>
      </w:tr>
    </w:tbl>
    <w:p w:rsidR="009B0973" w:rsidRPr="002B25AA" w:rsidRDefault="009B0973" w:rsidP="009B0973">
      <w:pPr>
        <w:widowControl/>
        <w:spacing w:line="276" w:lineRule="auto"/>
        <w:rPr>
          <w:rFonts w:eastAsia="標楷體"/>
        </w:rPr>
      </w:pPr>
    </w:p>
    <w:p w:rsidR="009B0973" w:rsidRPr="002B25AA" w:rsidRDefault="009B0973" w:rsidP="009B0973">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rPr>
        <w:t>6.1.</w:t>
      </w:r>
      <w:r>
        <w:rPr>
          <w:rFonts w:eastAsia="標楷體"/>
        </w:rPr>
        <w:t>2</w:t>
      </w:r>
      <w:r w:rsidRPr="002B25AA">
        <w:rPr>
          <w:rFonts w:eastAsia="標楷體"/>
        </w:rPr>
        <w:t>緊急應變小組</w:t>
      </w:r>
      <w:r w:rsidRPr="002B25AA">
        <w:rPr>
          <w:rFonts w:eastAsia="標楷體" w:hint="eastAsia"/>
        </w:rPr>
        <w:t>及相關單位人員聯絡方式（請依貴校狀況自行調整）：</w:t>
      </w:r>
    </w:p>
    <w:p w:rsidR="009B0973" w:rsidRPr="002B25AA" w:rsidRDefault="009B0973" w:rsidP="009B0973">
      <w:pPr>
        <w:tabs>
          <w:tab w:val="left" w:pos="1560"/>
        </w:tabs>
        <w:adjustRightInd w:val="0"/>
        <w:spacing w:before="120" w:line="276" w:lineRule="auto"/>
        <w:ind w:leftChars="590" w:left="1452" w:hangingChars="15" w:hanging="36"/>
        <w:textAlignment w:val="baseline"/>
        <w:rPr>
          <w:rFonts w:eastAsia="標楷體"/>
          <w:b/>
        </w:rPr>
      </w:pPr>
      <w:r w:rsidRPr="002B25AA">
        <w:rPr>
          <w:rFonts w:eastAsia="標楷體" w:hint="eastAsia"/>
          <w:b/>
        </w:rPr>
        <w:t>學校各級單位：</w:t>
      </w:r>
    </w:p>
    <w:tbl>
      <w:tblPr>
        <w:tblW w:w="8343" w:type="dxa"/>
        <w:jc w:val="center"/>
        <w:tblLayout w:type="fixed"/>
        <w:tblCellMar>
          <w:left w:w="28" w:type="dxa"/>
          <w:right w:w="28" w:type="dxa"/>
        </w:tblCellMar>
        <w:tblLook w:val="0000" w:firstRow="0" w:lastRow="0" w:firstColumn="0" w:lastColumn="0" w:noHBand="0" w:noVBand="0"/>
      </w:tblPr>
      <w:tblGrid>
        <w:gridCol w:w="1549"/>
        <w:gridCol w:w="1559"/>
        <w:gridCol w:w="1340"/>
        <w:gridCol w:w="3895"/>
      </w:tblGrid>
      <w:tr w:rsidR="00D56656" w:rsidRPr="002B25AA" w:rsidTr="00D56656">
        <w:trPr>
          <w:trHeight w:val="234"/>
          <w:jc w:val="center"/>
        </w:trPr>
        <w:tc>
          <w:tcPr>
            <w:tcW w:w="1549" w:type="dxa"/>
            <w:vMerge w:val="restart"/>
            <w:tcBorders>
              <w:top w:val="double" w:sz="4" w:space="0" w:color="auto"/>
              <w:left w:val="double" w:sz="4" w:space="0" w:color="auto"/>
              <w:right w:val="single" w:sz="6" w:space="0" w:color="auto"/>
            </w:tcBorders>
            <w:vAlign w:val="center"/>
          </w:tcPr>
          <w:p w:rsidR="00D56656" w:rsidRPr="002B25AA" w:rsidRDefault="00D56656" w:rsidP="00CA724A">
            <w:pPr>
              <w:spacing w:line="360" w:lineRule="auto"/>
              <w:jc w:val="center"/>
              <w:rPr>
                <w:rFonts w:eastAsia="標楷體"/>
                <w:b/>
              </w:rPr>
            </w:pPr>
            <w:r w:rsidRPr="002B25AA">
              <w:rPr>
                <w:rFonts w:eastAsia="標楷體"/>
                <w:b/>
              </w:rPr>
              <w:t>單位</w:t>
            </w:r>
          </w:p>
        </w:tc>
        <w:tc>
          <w:tcPr>
            <w:tcW w:w="1559" w:type="dxa"/>
            <w:vMerge w:val="restart"/>
            <w:tcBorders>
              <w:top w:val="double" w:sz="4" w:space="0" w:color="auto"/>
              <w:left w:val="single" w:sz="6" w:space="0" w:color="auto"/>
              <w:right w:val="single" w:sz="6" w:space="0" w:color="auto"/>
            </w:tcBorders>
            <w:vAlign w:val="center"/>
          </w:tcPr>
          <w:p w:rsidR="00D56656" w:rsidRPr="002B25AA" w:rsidRDefault="00D56656" w:rsidP="00CA724A">
            <w:pPr>
              <w:spacing w:line="360" w:lineRule="auto"/>
              <w:jc w:val="center"/>
              <w:rPr>
                <w:rFonts w:eastAsia="標楷體"/>
                <w:b/>
              </w:rPr>
            </w:pPr>
            <w:r w:rsidRPr="002B25AA">
              <w:rPr>
                <w:rFonts w:eastAsia="標楷體"/>
                <w:b/>
              </w:rPr>
              <w:t>職稱</w:t>
            </w:r>
          </w:p>
        </w:tc>
        <w:tc>
          <w:tcPr>
            <w:tcW w:w="5235" w:type="dxa"/>
            <w:gridSpan w:val="2"/>
            <w:tcBorders>
              <w:top w:val="double" w:sz="4" w:space="0" w:color="auto"/>
              <w:left w:val="single" w:sz="6" w:space="0" w:color="auto"/>
              <w:bottom w:val="double" w:sz="4" w:space="0" w:color="auto"/>
              <w:right w:val="double" w:sz="4" w:space="0" w:color="auto"/>
            </w:tcBorders>
            <w:vAlign w:val="center"/>
          </w:tcPr>
          <w:p w:rsidR="00D56656" w:rsidRPr="002B25AA" w:rsidRDefault="00D56656" w:rsidP="00CA724A">
            <w:pPr>
              <w:spacing w:line="360" w:lineRule="auto"/>
              <w:jc w:val="center"/>
              <w:rPr>
                <w:rFonts w:eastAsia="標楷體"/>
                <w:b/>
              </w:rPr>
            </w:pPr>
            <w:r w:rsidRPr="002B25AA">
              <w:rPr>
                <w:rFonts w:eastAsia="標楷體"/>
                <w:b/>
              </w:rPr>
              <w:t>聯絡電話</w:t>
            </w:r>
          </w:p>
        </w:tc>
      </w:tr>
      <w:tr w:rsidR="00D56656" w:rsidRPr="002B25AA" w:rsidTr="00D56656">
        <w:trPr>
          <w:jc w:val="center"/>
        </w:trPr>
        <w:tc>
          <w:tcPr>
            <w:tcW w:w="1549" w:type="dxa"/>
            <w:vMerge/>
            <w:tcBorders>
              <w:left w:val="double" w:sz="4" w:space="0" w:color="auto"/>
              <w:bottom w:val="double" w:sz="4" w:space="0" w:color="auto"/>
              <w:right w:val="single" w:sz="6" w:space="0" w:color="auto"/>
            </w:tcBorders>
            <w:vAlign w:val="center"/>
          </w:tcPr>
          <w:p w:rsidR="00D56656" w:rsidRPr="002B25AA" w:rsidRDefault="00D56656" w:rsidP="00CA724A">
            <w:pPr>
              <w:spacing w:line="360" w:lineRule="auto"/>
              <w:jc w:val="center"/>
              <w:rPr>
                <w:rFonts w:eastAsia="標楷體"/>
                <w:b/>
              </w:rPr>
            </w:pPr>
          </w:p>
        </w:tc>
        <w:tc>
          <w:tcPr>
            <w:tcW w:w="1559" w:type="dxa"/>
            <w:vMerge/>
            <w:tcBorders>
              <w:left w:val="single" w:sz="6" w:space="0" w:color="auto"/>
              <w:bottom w:val="double" w:sz="4" w:space="0" w:color="auto"/>
              <w:right w:val="single" w:sz="6" w:space="0" w:color="auto"/>
            </w:tcBorders>
            <w:vAlign w:val="center"/>
          </w:tcPr>
          <w:p w:rsidR="00D56656" w:rsidRPr="002B25AA" w:rsidRDefault="00D56656" w:rsidP="00CA724A">
            <w:pPr>
              <w:spacing w:line="360" w:lineRule="auto"/>
              <w:jc w:val="center"/>
              <w:rPr>
                <w:rFonts w:eastAsia="標楷體"/>
                <w:b/>
              </w:rPr>
            </w:pPr>
          </w:p>
        </w:tc>
        <w:tc>
          <w:tcPr>
            <w:tcW w:w="1340" w:type="dxa"/>
            <w:tcBorders>
              <w:top w:val="double" w:sz="4" w:space="0" w:color="auto"/>
              <w:left w:val="single" w:sz="6" w:space="0" w:color="auto"/>
              <w:bottom w:val="double" w:sz="4" w:space="0" w:color="auto"/>
              <w:right w:val="single" w:sz="4" w:space="0" w:color="auto"/>
            </w:tcBorders>
            <w:vAlign w:val="center"/>
          </w:tcPr>
          <w:p w:rsidR="00D56656" w:rsidRPr="002B25AA" w:rsidRDefault="00D56656" w:rsidP="00CA724A">
            <w:pPr>
              <w:spacing w:line="360" w:lineRule="auto"/>
              <w:jc w:val="center"/>
              <w:rPr>
                <w:rFonts w:eastAsia="標楷體"/>
                <w:b/>
              </w:rPr>
            </w:pPr>
            <w:r w:rsidRPr="002B25AA">
              <w:rPr>
                <w:rFonts w:eastAsia="標楷體" w:hint="eastAsia"/>
                <w:b/>
              </w:rPr>
              <w:t>校內分</w:t>
            </w:r>
            <w:r>
              <w:rPr>
                <w:rFonts w:eastAsia="標楷體" w:hint="eastAsia"/>
                <w:b/>
              </w:rPr>
              <w:t>機</w:t>
            </w:r>
          </w:p>
        </w:tc>
        <w:tc>
          <w:tcPr>
            <w:tcW w:w="3895" w:type="dxa"/>
            <w:tcBorders>
              <w:top w:val="double" w:sz="4" w:space="0" w:color="auto"/>
              <w:left w:val="single" w:sz="4" w:space="0" w:color="auto"/>
              <w:bottom w:val="double" w:sz="4" w:space="0" w:color="auto"/>
              <w:right w:val="double" w:sz="4" w:space="0" w:color="auto"/>
            </w:tcBorders>
            <w:vAlign w:val="center"/>
          </w:tcPr>
          <w:p w:rsidR="00D56656" w:rsidRPr="002B25AA" w:rsidRDefault="00D56656" w:rsidP="00CA724A">
            <w:pPr>
              <w:spacing w:line="360" w:lineRule="auto"/>
              <w:jc w:val="center"/>
              <w:rPr>
                <w:rFonts w:eastAsia="標楷體"/>
                <w:b/>
              </w:rPr>
            </w:pPr>
            <w:r w:rsidRPr="002B25AA">
              <w:rPr>
                <w:rFonts w:eastAsia="標楷體" w:hint="eastAsia"/>
                <w:b/>
              </w:rPr>
              <w:t>緊急聯絡電話</w:t>
            </w:r>
          </w:p>
        </w:tc>
      </w:tr>
      <w:tr w:rsidR="00D56656" w:rsidRPr="002B25AA" w:rsidTr="00D56656">
        <w:trPr>
          <w:jc w:val="center"/>
        </w:trPr>
        <w:tc>
          <w:tcPr>
            <w:tcW w:w="1549" w:type="dxa"/>
            <w:tcBorders>
              <w:left w:val="double" w:sz="4"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b/>
              </w:rPr>
            </w:pPr>
            <w:r w:rsidRPr="002B25AA">
              <w:rPr>
                <w:rFonts w:eastAsia="標楷體"/>
                <w:b/>
              </w:rPr>
              <w:t>校長室</w:t>
            </w:r>
          </w:p>
        </w:tc>
        <w:tc>
          <w:tcPr>
            <w:tcW w:w="1559" w:type="dxa"/>
            <w:tcBorders>
              <w:left w:val="single" w:sz="6"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rPr>
            </w:pPr>
            <w:r w:rsidRPr="002B25AA">
              <w:rPr>
                <w:rFonts w:eastAsia="標楷體"/>
              </w:rPr>
              <w:t>校長</w:t>
            </w:r>
          </w:p>
        </w:tc>
        <w:tc>
          <w:tcPr>
            <w:tcW w:w="1340" w:type="dxa"/>
            <w:tcBorders>
              <w:left w:val="single" w:sz="6" w:space="0" w:color="auto"/>
              <w:bottom w:val="single" w:sz="6" w:space="0" w:color="auto"/>
              <w:right w:val="single" w:sz="4" w:space="0" w:color="auto"/>
            </w:tcBorders>
            <w:vAlign w:val="center"/>
          </w:tcPr>
          <w:p w:rsidR="00D56656" w:rsidRPr="002B25AA" w:rsidRDefault="00D56656" w:rsidP="00876E81">
            <w:pPr>
              <w:spacing w:line="360" w:lineRule="auto"/>
              <w:jc w:val="center"/>
              <w:rPr>
                <w:rFonts w:eastAsia="標楷體"/>
              </w:rPr>
            </w:pPr>
            <w:r>
              <w:rPr>
                <w:rFonts w:eastAsia="標楷體" w:hint="eastAsia"/>
              </w:rPr>
              <w:t>2</w:t>
            </w:r>
            <w:r w:rsidR="00876E81">
              <w:rPr>
                <w:rFonts w:eastAsia="標楷體"/>
              </w:rPr>
              <w:t>01</w:t>
            </w:r>
          </w:p>
        </w:tc>
        <w:tc>
          <w:tcPr>
            <w:tcW w:w="3895" w:type="dxa"/>
            <w:tcBorders>
              <w:left w:val="single" w:sz="4" w:space="0" w:color="auto"/>
              <w:bottom w:val="single" w:sz="6" w:space="0" w:color="auto"/>
              <w:right w:val="double" w:sz="4" w:space="0" w:color="auto"/>
            </w:tcBorders>
            <w:vAlign w:val="center"/>
          </w:tcPr>
          <w:p w:rsidR="00D56656" w:rsidRPr="002B25AA" w:rsidRDefault="00D56656" w:rsidP="00CA724A">
            <w:pPr>
              <w:spacing w:line="360" w:lineRule="auto"/>
              <w:jc w:val="center"/>
              <w:rPr>
                <w:rFonts w:eastAsia="標楷體"/>
              </w:rPr>
            </w:pPr>
            <w:r w:rsidRPr="00942488">
              <w:rPr>
                <w:rFonts w:eastAsia="標楷體" w:hint="eastAsia"/>
              </w:rPr>
              <w:t>依本校教職員通訊錄為凖</w:t>
            </w:r>
          </w:p>
        </w:tc>
      </w:tr>
      <w:tr w:rsidR="00D56656" w:rsidRPr="002B25AA" w:rsidTr="00D56656">
        <w:trPr>
          <w:jc w:val="center"/>
        </w:trPr>
        <w:tc>
          <w:tcPr>
            <w:tcW w:w="1549" w:type="dxa"/>
            <w:tcBorders>
              <w:top w:val="single" w:sz="6" w:space="0" w:color="auto"/>
              <w:left w:val="double" w:sz="4"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b/>
              </w:rPr>
            </w:pPr>
            <w:r w:rsidRPr="002B25AA">
              <w:rPr>
                <w:rFonts w:eastAsia="標楷體"/>
                <w:b/>
              </w:rPr>
              <w:t>校長室</w:t>
            </w:r>
          </w:p>
        </w:tc>
        <w:tc>
          <w:tcPr>
            <w:tcW w:w="1559" w:type="dxa"/>
            <w:tcBorders>
              <w:top w:val="single" w:sz="6" w:space="0" w:color="auto"/>
              <w:left w:val="single" w:sz="6"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rPr>
            </w:pPr>
            <w:r>
              <w:rPr>
                <w:rFonts w:eastAsia="標楷體" w:hint="eastAsia"/>
              </w:rPr>
              <w:t>秘書</w:t>
            </w:r>
          </w:p>
        </w:tc>
        <w:tc>
          <w:tcPr>
            <w:tcW w:w="1340" w:type="dxa"/>
            <w:tcBorders>
              <w:top w:val="single" w:sz="6" w:space="0" w:color="auto"/>
              <w:left w:val="single" w:sz="6" w:space="0" w:color="auto"/>
              <w:bottom w:val="single" w:sz="6" w:space="0" w:color="auto"/>
              <w:right w:val="single" w:sz="4" w:space="0" w:color="auto"/>
            </w:tcBorders>
            <w:vAlign w:val="center"/>
          </w:tcPr>
          <w:p w:rsidR="00D56656" w:rsidRPr="002B25AA" w:rsidRDefault="00D56656" w:rsidP="00876E81">
            <w:pPr>
              <w:spacing w:line="360" w:lineRule="auto"/>
              <w:jc w:val="center"/>
            </w:pPr>
            <w:r>
              <w:rPr>
                <w:rFonts w:eastAsia="標楷體" w:hint="eastAsia"/>
              </w:rPr>
              <w:t>2</w:t>
            </w:r>
            <w:r w:rsidR="00876E81">
              <w:rPr>
                <w:rFonts w:eastAsia="標楷體"/>
              </w:rPr>
              <w:t>02</w:t>
            </w:r>
          </w:p>
        </w:tc>
        <w:tc>
          <w:tcPr>
            <w:tcW w:w="3895" w:type="dxa"/>
            <w:tcBorders>
              <w:top w:val="single" w:sz="6" w:space="0" w:color="auto"/>
              <w:left w:val="single" w:sz="4" w:space="0" w:color="auto"/>
              <w:bottom w:val="single" w:sz="6" w:space="0" w:color="auto"/>
              <w:right w:val="double" w:sz="4" w:space="0" w:color="auto"/>
            </w:tcBorders>
            <w:vAlign w:val="center"/>
          </w:tcPr>
          <w:p w:rsidR="00D56656" w:rsidRDefault="00D56656" w:rsidP="00D56656">
            <w:pPr>
              <w:jc w:val="center"/>
            </w:pPr>
            <w:r w:rsidRPr="00F278DC">
              <w:rPr>
                <w:rFonts w:eastAsia="標楷體" w:hint="eastAsia"/>
              </w:rPr>
              <w:t>依本校教職員通訊錄為凖</w:t>
            </w:r>
          </w:p>
        </w:tc>
      </w:tr>
      <w:tr w:rsidR="00D56656" w:rsidRPr="002B25AA" w:rsidTr="00D56656">
        <w:trPr>
          <w:jc w:val="center"/>
        </w:trPr>
        <w:tc>
          <w:tcPr>
            <w:tcW w:w="1549" w:type="dxa"/>
            <w:tcBorders>
              <w:top w:val="single" w:sz="6" w:space="0" w:color="auto"/>
              <w:left w:val="double" w:sz="4"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b/>
              </w:rPr>
            </w:pPr>
            <w:r w:rsidRPr="002B25AA">
              <w:rPr>
                <w:rFonts w:eastAsia="標楷體"/>
                <w:b/>
              </w:rPr>
              <w:t>教務處</w:t>
            </w:r>
          </w:p>
        </w:tc>
        <w:tc>
          <w:tcPr>
            <w:tcW w:w="1559" w:type="dxa"/>
            <w:tcBorders>
              <w:top w:val="single" w:sz="6" w:space="0" w:color="auto"/>
              <w:left w:val="single" w:sz="6"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rPr>
            </w:pPr>
            <w:r w:rsidRPr="002B25AA">
              <w:rPr>
                <w:rFonts w:eastAsia="標楷體"/>
              </w:rPr>
              <w:t>教務</w:t>
            </w:r>
            <w:r>
              <w:rPr>
                <w:rFonts w:eastAsia="標楷體" w:hint="eastAsia"/>
              </w:rPr>
              <w:t>主任</w:t>
            </w:r>
          </w:p>
        </w:tc>
        <w:tc>
          <w:tcPr>
            <w:tcW w:w="1340" w:type="dxa"/>
            <w:tcBorders>
              <w:top w:val="single" w:sz="6" w:space="0" w:color="auto"/>
              <w:left w:val="single" w:sz="6" w:space="0" w:color="auto"/>
              <w:bottom w:val="single" w:sz="6" w:space="0" w:color="auto"/>
              <w:right w:val="single" w:sz="4" w:space="0" w:color="auto"/>
            </w:tcBorders>
            <w:vAlign w:val="center"/>
          </w:tcPr>
          <w:p w:rsidR="00D56656" w:rsidRPr="002B25AA" w:rsidRDefault="00876E81" w:rsidP="00CA724A">
            <w:pPr>
              <w:spacing w:line="360" w:lineRule="auto"/>
              <w:jc w:val="center"/>
            </w:pPr>
            <w:r>
              <w:rPr>
                <w:rFonts w:eastAsia="標楷體"/>
              </w:rPr>
              <w:t>311</w:t>
            </w:r>
          </w:p>
        </w:tc>
        <w:tc>
          <w:tcPr>
            <w:tcW w:w="3895" w:type="dxa"/>
            <w:tcBorders>
              <w:top w:val="single" w:sz="6" w:space="0" w:color="auto"/>
              <w:left w:val="single" w:sz="4" w:space="0" w:color="auto"/>
              <w:bottom w:val="single" w:sz="6" w:space="0" w:color="auto"/>
              <w:right w:val="double" w:sz="4" w:space="0" w:color="auto"/>
            </w:tcBorders>
            <w:vAlign w:val="center"/>
          </w:tcPr>
          <w:p w:rsidR="00D56656" w:rsidRDefault="00D56656" w:rsidP="00D56656">
            <w:pPr>
              <w:jc w:val="center"/>
            </w:pPr>
            <w:r w:rsidRPr="00F278DC">
              <w:rPr>
                <w:rFonts w:eastAsia="標楷體" w:hint="eastAsia"/>
              </w:rPr>
              <w:t>依本校教職員通訊錄為凖</w:t>
            </w:r>
          </w:p>
        </w:tc>
      </w:tr>
      <w:tr w:rsidR="00D56656" w:rsidRPr="002B25AA" w:rsidTr="00D56656">
        <w:trPr>
          <w:jc w:val="center"/>
        </w:trPr>
        <w:tc>
          <w:tcPr>
            <w:tcW w:w="1549" w:type="dxa"/>
            <w:tcBorders>
              <w:top w:val="single" w:sz="6" w:space="0" w:color="auto"/>
              <w:left w:val="double" w:sz="4"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b/>
              </w:rPr>
            </w:pPr>
            <w:r w:rsidRPr="002B25AA">
              <w:rPr>
                <w:rFonts w:eastAsia="標楷體"/>
                <w:b/>
              </w:rPr>
              <w:t>學務處</w:t>
            </w:r>
          </w:p>
        </w:tc>
        <w:tc>
          <w:tcPr>
            <w:tcW w:w="1559" w:type="dxa"/>
            <w:tcBorders>
              <w:top w:val="single" w:sz="6" w:space="0" w:color="auto"/>
              <w:left w:val="single" w:sz="6"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rPr>
            </w:pPr>
            <w:r>
              <w:rPr>
                <w:rFonts w:eastAsia="標楷體"/>
              </w:rPr>
              <w:t>學務</w:t>
            </w:r>
            <w:r>
              <w:rPr>
                <w:rFonts w:eastAsia="標楷體" w:hint="eastAsia"/>
              </w:rPr>
              <w:t>主任</w:t>
            </w:r>
          </w:p>
        </w:tc>
        <w:tc>
          <w:tcPr>
            <w:tcW w:w="1340" w:type="dxa"/>
            <w:tcBorders>
              <w:top w:val="single" w:sz="6" w:space="0" w:color="auto"/>
              <w:left w:val="single" w:sz="6" w:space="0" w:color="auto"/>
              <w:bottom w:val="single" w:sz="6" w:space="0" w:color="auto"/>
              <w:right w:val="single" w:sz="4" w:space="0" w:color="auto"/>
            </w:tcBorders>
            <w:vAlign w:val="center"/>
          </w:tcPr>
          <w:p w:rsidR="00D56656" w:rsidRPr="002B25AA" w:rsidRDefault="00876E81" w:rsidP="00CA724A">
            <w:pPr>
              <w:spacing w:line="360" w:lineRule="auto"/>
              <w:jc w:val="center"/>
            </w:pPr>
            <w:r>
              <w:rPr>
                <w:rFonts w:eastAsia="標楷體"/>
              </w:rPr>
              <w:t>321</w:t>
            </w:r>
          </w:p>
        </w:tc>
        <w:tc>
          <w:tcPr>
            <w:tcW w:w="3895" w:type="dxa"/>
            <w:tcBorders>
              <w:top w:val="single" w:sz="6" w:space="0" w:color="auto"/>
              <w:left w:val="single" w:sz="4" w:space="0" w:color="auto"/>
              <w:bottom w:val="single" w:sz="6" w:space="0" w:color="auto"/>
              <w:right w:val="double" w:sz="4" w:space="0" w:color="auto"/>
            </w:tcBorders>
            <w:vAlign w:val="center"/>
          </w:tcPr>
          <w:p w:rsidR="00D56656" w:rsidRDefault="00D56656" w:rsidP="00D56656">
            <w:pPr>
              <w:jc w:val="center"/>
            </w:pPr>
            <w:r w:rsidRPr="00F278DC">
              <w:rPr>
                <w:rFonts w:eastAsia="標楷體" w:hint="eastAsia"/>
              </w:rPr>
              <w:t>依本校教職員通訊錄為凖</w:t>
            </w:r>
          </w:p>
        </w:tc>
      </w:tr>
      <w:tr w:rsidR="00D56656" w:rsidRPr="002B25AA" w:rsidTr="00D56656">
        <w:trPr>
          <w:jc w:val="center"/>
        </w:trPr>
        <w:tc>
          <w:tcPr>
            <w:tcW w:w="1549" w:type="dxa"/>
            <w:tcBorders>
              <w:top w:val="single" w:sz="6" w:space="0" w:color="auto"/>
              <w:left w:val="double" w:sz="4"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b/>
              </w:rPr>
            </w:pPr>
            <w:r>
              <w:rPr>
                <w:rFonts w:eastAsia="標楷體" w:hint="eastAsia"/>
                <w:b/>
              </w:rPr>
              <w:t>實習處</w:t>
            </w:r>
          </w:p>
        </w:tc>
        <w:tc>
          <w:tcPr>
            <w:tcW w:w="1559" w:type="dxa"/>
            <w:tcBorders>
              <w:top w:val="single" w:sz="6" w:space="0" w:color="auto"/>
              <w:left w:val="single" w:sz="6" w:space="0" w:color="auto"/>
              <w:bottom w:val="single" w:sz="6" w:space="0" w:color="auto"/>
              <w:right w:val="single" w:sz="6" w:space="0" w:color="auto"/>
            </w:tcBorders>
            <w:vAlign w:val="center"/>
          </w:tcPr>
          <w:p w:rsidR="00D56656" w:rsidRDefault="00D56656" w:rsidP="00CA724A">
            <w:pPr>
              <w:spacing w:line="360" w:lineRule="auto"/>
              <w:jc w:val="center"/>
              <w:rPr>
                <w:rFonts w:eastAsia="標楷體"/>
              </w:rPr>
            </w:pPr>
            <w:r>
              <w:rPr>
                <w:rFonts w:eastAsia="標楷體" w:hint="eastAsia"/>
              </w:rPr>
              <w:t>實習主任</w:t>
            </w:r>
          </w:p>
        </w:tc>
        <w:tc>
          <w:tcPr>
            <w:tcW w:w="1340" w:type="dxa"/>
            <w:tcBorders>
              <w:top w:val="single" w:sz="6" w:space="0" w:color="auto"/>
              <w:left w:val="single" w:sz="6" w:space="0" w:color="auto"/>
              <w:bottom w:val="single" w:sz="6" w:space="0" w:color="auto"/>
              <w:right w:val="single" w:sz="4" w:space="0" w:color="auto"/>
            </w:tcBorders>
            <w:vAlign w:val="center"/>
          </w:tcPr>
          <w:p w:rsidR="00D56656" w:rsidRPr="002B25AA" w:rsidRDefault="00876E81" w:rsidP="00CA724A">
            <w:pPr>
              <w:spacing w:line="360" w:lineRule="auto"/>
              <w:jc w:val="center"/>
              <w:rPr>
                <w:rFonts w:eastAsia="標楷體"/>
              </w:rPr>
            </w:pPr>
            <w:r>
              <w:rPr>
                <w:rFonts w:eastAsia="標楷體"/>
              </w:rPr>
              <w:t>508</w:t>
            </w:r>
          </w:p>
        </w:tc>
        <w:tc>
          <w:tcPr>
            <w:tcW w:w="3895" w:type="dxa"/>
            <w:tcBorders>
              <w:top w:val="single" w:sz="6" w:space="0" w:color="auto"/>
              <w:left w:val="single" w:sz="4" w:space="0" w:color="auto"/>
              <w:bottom w:val="single" w:sz="6" w:space="0" w:color="auto"/>
              <w:right w:val="double" w:sz="4" w:space="0" w:color="auto"/>
            </w:tcBorders>
            <w:vAlign w:val="center"/>
          </w:tcPr>
          <w:p w:rsidR="00D56656" w:rsidRDefault="00D56656" w:rsidP="00D56656">
            <w:pPr>
              <w:jc w:val="center"/>
            </w:pPr>
            <w:r w:rsidRPr="00F278DC">
              <w:rPr>
                <w:rFonts w:eastAsia="標楷體" w:hint="eastAsia"/>
              </w:rPr>
              <w:t>依本校教職員通訊錄為凖</w:t>
            </w:r>
          </w:p>
        </w:tc>
      </w:tr>
      <w:tr w:rsidR="00D56656" w:rsidRPr="002B25AA" w:rsidTr="00D56656">
        <w:trPr>
          <w:jc w:val="center"/>
        </w:trPr>
        <w:tc>
          <w:tcPr>
            <w:tcW w:w="1549" w:type="dxa"/>
            <w:tcBorders>
              <w:top w:val="single" w:sz="6" w:space="0" w:color="auto"/>
              <w:left w:val="double" w:sz="4"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b/>
              </w:rPr>
            </w:pPr>
            <w:r w:rsidRPr="002B25AA">
              <w:rPr>
                <w:rFonts w:eastAsia="標楷體"/>
                <w:b/>
              </w:rPr>
              <w:t>總務處</w:t>
            </w:r>
          </w:p>
        </w:tc>
        <w:tc>
          <w:tcPr>
            <w:tcW w:w="1559" w:type="dxa"/>
            <w:tcBorders>
              <w:top w:val="single" w:sz="6" w:space="0" w:color="auto"/>
              <w:left w:val="single" w:sz="6"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rPr>
            </w:pPr>
            <w:r>
              <w:rPr>
                <w:rFonts w:eastAsia="標楷體"/>
              </w:rPr>
              <w:t>總務</w:t>
            </w:r>
            <w:r>
              <w:rPr>
                <w:rFonts w:eastAsia="標楷體" w:hint="eastAsia"/>
              </w:rPr>
              <w:t>主任</w:t>
            </w:r>
          </w:p>
        </w:tc>
        <w:tc>
          <w:tcPr>
            <w:tcW w:w="1340" w:type="dxa"/>
            <w:tcBorders>
              <w:top w:val="single" w:sz="6" w:space="0" w:color="auto"/>
              <w:left w:val="single" w:sz="6" w:space="0" w:color="auto"/>
              <w:bottom w:val="single" w:sz="6" w:space="0" w:color="auto"/>
              <w:right w:val="single" w:sz="4" w:space="0" w:color="auto"/>
            </w:tcBorders>
            <w:vAlign w:val="center"/>
          </w:tcPr>
          <w:p w:rsidR="00D56656" w:rsidRPr="002B25AA" w:rsidRDefault="00876E81" w:rsidP="00CA724A">
            <w:pPr>
              <w:spacing w:line="360" w:lineRule="auto"/>
              <w:jc w:val="center"/>
            </w:pPr>
            <w:r>
              <w:rPr>
                <w:rFonts w:eastAsia="標楷體"/>
              </w:rPr>
              <w:t>331</w:t>
            </w:r>
          </w:p>
        </w:tc>
        <w:tc>
          <w:tcPr>
            <w:tcW w:w="3895" w:type="dxa"/>
            <w:tcBorders>
              <w:top w:val="single" w:sz="6" w:space="0" w:color="auto"/>
              <w:left w:val="single" w:sz="4" w:space="0" w:color="auto"/>
              <w:bottom w:val="single" w:sz="6" w:space="0" w:color="auto"/>
              <w:right w:val="double" w:sz="4" w:space="0" w:color="auto"/>
            </w:tcBorders>
            <w:vAlign w:val="center"/>
          </w:tcPr>
          <w:p w:rsidR="00D56656" w:rsidRDefault="00D56656" w:rsidP="00D56656">
            <w:pPr>
              <w:jc w:val="center"/>
            </w:pPr>
            <w:r w:rsidRPr="00F278DC">
              <w:rPr>
                <w:rFonts w:eastAsia="標楷體" w:hint="eastAsia"/>
              </w:rPr>
              <w:t>依本校教職員通訊錄為凖</w:t>
            </w:r>
          </w:p>
        </w:tc>
      </w:tr>
      <w:tr w:rsidR="00D56656" w:rsidRPr="002B25AA" w:rsidTr="00D56656">
        <w:trPr>
          <w:jc w:val="center"/>
        </w:trPr>
        <w:tc>
          <w:tcPr>
            <w:tcW w:w="1549" w:type="dxa"/>
            <w:tcBorders>
              <w:top w:val="single" w:sz="6" w:space="0" w:color="auto"/>
              <w:left w:val="double" w:sz="4"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b/>
              </w:rPr>
            </w:pPr>
            <w:r>
              <w:rPr>
                <w:rFonts w:eastAsia="標楷體" w:hint="eastAsia"/>
                <w:b/>
              </w:rPr>
              <w:t>教官</w:t>
            </w:r>
            <w:r w:rsidRPr="002B25AA">
              <w:rPr>
                <w:rFonts w:eastAsia="標楷體"/>
                <w:b/>
              </w:rPr>
              <w:t>室</w:t>
            </w:r>
          </w:p>
        </w:tc>
        <w:tc>
          <w:tcPr>
            <w:tcW w:w="1559" w:type="dxa"/>
            <w:tcBorders>
              <w:top w:val="single" w:sz="6" w:space="0" w:color="auto"/>
              <w:left w:val="single" w:sz="6"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rPr>
            </w:pPr>
            <w:r>
              <w:rPr>
                <w:rFonts w:eastAsia="標楷體" w:hint="eastAsia"/>
              </w:rPr>
              <w:t>主任教官</w:t>
            </w:r>
          </w:p>
        </w:tc>
        <w:tc>
          <w:tcPr>
            <w:tcW w:w="1340" w:type="dxa"/>
            <w:tcBorders>
              <w:top w:val="single" w:sz="6" w:space="0" w:color="auto"/>
              <w:left w:val="single" w:sz="6" w:space="0" w:color="auto"/>
              <w:bottom w:val="single" w:sz="6" w:space="0" w:color="auto"/>
              <w:right w:val="single" w:sz="4" w:space="0" w:color="auto"/>
            </w:tcBorders>
            <w:vAlign w:val="center"/>
          </w:tcPr>
          <w:p w:rsidR="00D56656" w:rsidRPr="002B25AA" w:rsidRDefault="00876E81" w:rsidP="00CA724A">
            <w:pPr>
              <w:spacing w:line="360" w:lineRule="auto"/>
              <w:jc w:val="center"/>
            </w:pPr>
            <w:r>
              <w:rPr>
                <w:rFonts w:eastAsia="標楷體"/>
              </w:rPr>
              <w:t>325</w:t>
            </w:r>
          </w:p>
        </w:tc>
        <w:tc>
          <w:tcPr>
            <w:tcW w:w="3895" w:type="dxa"/>
            <w:tcBorders>
              <w:top w:val="single" w:sz="6" w:space="0" w:color="auto"/>
              <w:left w:val="single" w:sz="4" w:space="0" w:color="auto"/>
              <w:bottom w:val="single" w:sz="6" w:space="0" w:color="auto"/>
              <w:right w:val="double" w:sz="4" w:space="0" w:color="auto"/>
            </w:tcBorders>
            <w:vAlign w:val="center"/>
          </w:tcPr>
          <w:p w:rsidR="00D56656" w:rsidRDefault="00D56656" w:rsidP="00D56656">
            <w:pPr>
              <w:jc w:val="center"/>
            </w:pPr>
            <w:r w:rsidRPr="00F278DC">
              <w:rPr>
                <w:rFonts w:eastAsia="標楷體" w:hint="eastAsia"/>
              </w:rPr>
              <w:t>依本校教職員通訊錄為凖</w:t>
            </w:r>
          </w:p>
        </w:tc>
      </w:tr>
      <w:tr w:rsidR="00D56656" w:rsidRPr="002B25AA" w:rsidTr="00D56656">
        <w:trPr>
          <w:jc w:val="center"/>
        </w:trPr>
        <w:tc>
          <w:tcPr>
            <w:tcW w:w="1549" w:type="dxa"/>
            <w:tcBorders>
              <w:left w:val="double" w:sz="4"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b/>
              </w:rPr>
            </w:pPr>
            <w:r w:rsidRPr="002B25AA">
              <w:rPr>
                <w:rFonts w:eastAsia="標楷體"/>
                <w:b/>
              </w:rPr>
              <w:t>人事室</w:t>
            </w:r>
          </w:p>
        </w:tc>
        <w:tc>
          <w:tcPr>
            <w:tcW w:w="1559" w:type="dxa"/>
            <w:tcBorders>
              <w:left w:val="single" w:sz="6"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rPr>
            </w:pPr>
            <w:r>
              <w:rPr>
                <w:rFonts w:eastAsia="標楷體"/>
              </w:rPr>
              <w:t>人</w:t>
            </w:r>
            <w:r>
              <w:rPr>
                <w:rFonts w:eastAsia="標楷體" w:hint="eastAsia"/>
              </w:rPr>
              <w:t>事主任</w:t>
            </w:r>
          </w:p>
        </w:tc>
        <w:tc>
          <w:tcPr>
            <w:tcW w:w="1340" w:type="dxa"/>
            <w:tcBorders>
              <w:left w:val="single" w:sz="6" w:space="0" w:color="auto"/>
              <w:bottom w:val="single" w:sz="6" w:space="0" w:color="auto"/>
              <w:right w:val="single" w:sz="4" w:space="0" w:color="auto"/>
            </w:tcBorders>
            <w:vAlign w:val="center"/>
          </w:tcPr>
          <w:p w:rsidR="00D56656" w:rsidRPr="002B25AA" w:rsidRDefault="00876E81" w:rsidP="00CA724A">
            <w:pPr>
              <w:spacing w:line="360" w:lineRule="auto"/>
              <w:jc w:val="center"/>
            </w:pPr>
            <w:r>
              <w:rPr>
                <w:rFonts w:eastAsia="標楷體"/>
              </w:rPr>
              <w:t>203</w:t>
            </w:r>
          </w:p>
        </w:tc>
        <w:tc>
          <w:tcPr>
            <w:tcW w:w="3895" w:type="dxa"/>
            <w:tcBorders>
              <w:left w:val="single" w:sz="4" w:space="0" w:color="auto"/>
              <w:bottom w:val="single" w:sz="6" w:space="0" w:color="auto"/>
              <w:right w:val="double" w:sz="4" w:space="0" w:color="auto"/>
            </w:tcBorders>
            <w:vAlign w:val="center"/>
          </w:tcPr>
          <w:p w:rsidR="00D56656" w:rsidRDefault="00D56656" w:rsidP="00D56656">
            <w:pPr>
              <w:jc w:val="center"/>
            </w:pPr>
            <w:r w:rsidRPr="00F278DC">
              <w:rPr>
                <w:rFonts w:eastAsia="標楷體" w:hint="eastAsia"/>
              </w:rPr>
              <w:t>依本校教職員通訊錄為凖</w:t>
            </w:r>
          </w:p>
        </w:tc>
      </w:tr>
      <w:tr w:rsidR="00D56656" w:rsidRPr="002B25AA" w:rsidTr="00D56656">
        <w:trPr>
          <w:jc w:val="center"/>
        </w:trPr>
        <w:tc>
          <w:tcPr>
            <w:tcW w:w="1549" w:type="dxa"/>
            <w:tcBorders>
              <w:left w:val="double" w:sz="4" w:space="0" w:color="auto"/>
              <w:bottom w:val="single" w:sz="6" w:space="0" w:color="auto"/>
              <w:right w:val="single" w:sz="6" w:space="0" w:color="auto"/>
            </w:tcBorders>
            <w:vAlign w:val="center"/>
          </w:tcPr>
          <w:p w:rsidR="00D56656" w:rsidRPr="002B25AA" w:rsidRDefault="00876E81" w:rsidP="00CA724A">
            <w:pPr>
              <w:spacing w:line="360" w:lineRule="auto"/>
              <w:jc w:val="center"/>
              <w:rPr>
                <w:rFonts w:eastAsia="標楷體"/>
                <w:b/>
              </w:rPr>
            </w:pPr>
            <w:r>
              <w:rPr>
                <w:rFonts w:eastAsia="標楷體" w:hint="eastAsia"/>
                <w:b/>
              </w:rPr>
              <w:t>會</w:t>
            </w:r>
            <w:r w:rsidR="00D56656" w:rsidRPr="002B25AA">
              <w:rPr>
                <w:rFonts w:eastAsia="標楷體"/>
                <w:b/>
              </w:rPr>
              <w:t>計室</w:t>
            </w:r>
          </w:p>
        </w:tc>
        <w:tc>
          <w:tcPr>
            <w:tcW w:w="1559" w:type="dxa"/>
            <w:tcBorders>
              <w:left w:val="single" w:sz="6" w:space="0" w:color="auto"/>
              <w:bottom w:val="single" w:sz="6" w:space="0" w:color="auto"/>
              <w:right w:val="single" w:sz="6" w:space="0" w:color="auto"/>
            </w:tcBorders>
            <w:vAlign w:val="center"/>
          </w:tcPr>
          <w:p w:rsidR="00D56656" w:rsidRPr="002B25AA" w:rsidRDefault="00876E81" w:rsidP="00CA724A">
            <w:pPr>
              <w:spacing w:line="360" w:lineRule="auto"/>
              <w:jc w:val="center"/>
              <w:rPr>
                <w:rFonts w:eastAsia="標楷體"/>
              </w:rPr>
            </w:pPr>
            <w:r>
              <w:rPr>
                <w:rFonts w:eastAsia="標楷體" w:hint="eastAsia"/>
              </w:rPr>
              <w:t>會</w:t>
            </w:r>
            <w:r w:rsidR="00D56656">
              <w:rPr>
                <w:rFonts w:eastAsia="標楷體" w:hint="eastAsia"/>
              </w:rPr>
              <w:t>計主任</w:t>
            </w:r>
          </w:p>
        </w:tc>
        <w:tc>
          <w:tcPr>
            <w:tcW w:w="1340" w:type="dxa"/>
            <w:tcBorders>
              <w:left w:val="single" w:sz="6" w:space="0" w:color="auto"/>
              <w:bottom w:val="single" w:sz="6" w:space="0" w:color="auto"/>
              <w:right w:val="single" w:sz="4" w:space="0" w:color="auto"/>
            </w:tcBorders>
            <w:vAlign w:val="center"/>
          </w:tcPr>
          <w:p w:rsidR="00D56656" w:rsidRPr="002B25AA" w:rsidRDefault="00876E81" w:rsidP="00CA724A">
            <w:pPr>
              <w:spacing w:line="360" w:lineRule="auto"/>
              <w:jc w:val="center"/>
            </w:pPr>
            <w:r>
              <w:rPr>
                <w:rFonts w:eastAsia="標楷體"/>
              </w:rPr>
              <w:t>204</w:t>
            </w:r>
          </w:p>
        </w:tc>
        <w:tc>
          <w:tcPr>
            <w:tcW w:w="3895" w:type="dxa"/>
            <w:tcBorders>
              <w:left w:val="single" w:sz="4" w:space="0" w:color="auto"/>
              <w:bottom w:val="single" w:sz="6" w:space="0" w:color="auto"/>
              <w:right w:val="double" w:sz="4" w:space="0" w:color="auto"/>
            </w:tcBorders>
            <w:vAlign w:val="center"/>
          </w:tcPr>
          <w:p w:rsidR="00D56656" w:rsidRDefault="00D56656" w:rsidP="00D56656">
            <w:pPr>
              <w:jc w:val="center"/>
            </w:pPr>
            <w:r w:rsidRPr="00F278DC">
              <w:rPr>
                <w:rFonts w:eastAsia="標楷體" w:hint="eastAsia"/>
              </w:rPr>
              <w:t>依本校教職員通訊錄為凖</w:t>
            </w:r>
          </w:p>
        </w:tc>
      </w:tr>
      <w:tr w:rsidR="00D56656" w:rsidRPr="002B25AA" w:rsidTr="00D56656">
        <w:trPr>
          <w:jc w:val="center"/>
        </w:trPr>
        <w:tc>
          <w:tcPr>
            <w:tcW w:w="1549" w:type="dxa"/>
            <w:tcBorders>
              <w:left w:val="double" w:sz="4"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b/>
              </w:rPr>
            </w:pPr>
            <w:r>
              <w:rPr>
                <w:rFonts w:eastAsia="標楷體" w:hint="eastAsia"/>
                <w:b/>
              </w:rPr>
              <w:t>圖書館</w:t>
            </w:r>
          </w:p>
        </w:tc>
        <w:tc>
          <w:tcPr>
            <w:tcW w:w="1559" w:type="dxa"/>
            <w:tcBorders>
              <w:left w:val="single" w:sz="6"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rPr>
            </w:pPr>
            <w:r>
              <w:rPr>
                <w:rFonts w:eastAsia="標楷體" w:hint="eastAsia"/>
              </w:rPr>
              <w:t>圖書館主任</w:t>
            </w:r>
          </w:p>
        </w:tc>
        <w:tc>
          <w:tcPr>
            <w:tcW w:w="1340" w:type="dxa"/>
            <w:tcBorders>
              <w:left w:val="single" w:sz="6" w:space="0" w:color="auto"/>
              <w:bottom w:val="single" w:sz="6" w:space="0" w:color="auto"/>
              <w:right w:val="single" w:sz="4" w:space="0" w:color="auto"/>
            </w:tcBorders>
            <w:vAlign w:val="center"/>
          </w:tcPr>
          <w:p w:rsidR="00D56656" w:rsidRPr="002B25AA" w:rsidRDefault="00876E81" w:rsidP="00CA724A">
            <w:pPr>
              <w:spacing w:line="360" w:lineRule="auto"/>
              <w:jc w:val="center"/>
            </w:pPr>
            <w:r>
              <w:rPr>
                <w:rFonts w:eastAsia="標楷體"/>
              </w:rPr>
              <w:t>205</w:t>
            </w:r>
          </w:p>
        </w:tc>
        <w:tc>
          <w:tcPr>
            <w:tcW w:w="3895" w:type="dxa"/>
            <w:tcBorders>
              <w:left w:val="single" w:sz="4" w:space="0" w:color="auto"/>
              <w:bottom w:val="single" w:sz="6" w:space="0" w:color="auto"/>
              <w:right w:val="double" w:sz="4" w:space="0" w:color="auto"/>
            </w:tcBorders>
            <w:vAlign w:val="center"/>
          </w:tcPr>
          <w:p w:rsidR="00D56656" w:rsidRDefault="00D56656" w:rsidP="00D56656">
            <w:pPr>
              <w:jc w:val="center"/>
            </w:pPr>
            <w:r w:rsidRPr="00F278DC">
              <w:rPr>
                <w:rFonts w:eastAsia="標楷體" w:hint="eastAsia"/>
              </w:rPr>
              <w:t>依本校教職員通訊錄為凖</w:t>
            </w:r>
          </w:p>
        </w:tc>
      </w:tr>
      <w:tr w:rsidR="00D56656" w:rsidRPr="002B25AA" w:rsidTr="00D56656">
        <w:trPr>
          <w:jc w:val="center"/>
        </w:trPr>
        <w:tc>
          <w:tcPr>
            <w:tcW w:w="1549" w:type="dxa"/>
            <w:tcBorders>
              <w:left w:val="double" w:sz="4"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b/>
              </w:rPr>
            </w:pPr>
            <w:r>
              <w:rPr>
                <w:rFonts w:eastAsia="標楷體" w:hint="eastAsia"/>
                <w:b/>
              </w:rPr>
              <w:t>學務處</w:t>
            </w:r>
          </w:p>
        </w:tc>
        <w:tc>
          <w:tcPr>
            <w:tcW w:w="1559" w:type="dxa"/>
            <w:tcBorders>
              <w:left w:val="single" w:sz="6"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rPr>
            </w:pPr>
            <w:r>
              <w:rPr>
                <w:rFonts w:eastAsia="標楷體" w:hint="eastAsia"/>
              </w:rPr>
              <w:t>衛生組</w:t>
            </w:r>
          </w:p>
        </w:tc>
        <w:tc>
          <w:tcPr>
            <w:tcW w:w="1340" w:type="dxa"/>
            <w:tcBorders>
              <w:left w:val="single" w:sz="6" w:space="0" w:color="auto"/>
              <w:bottom w:val="single" w:sz="6" w:space="0" w:color="auto"/>
              <w:right w:val="single" w:sz="4" w:space="0" w:color="auto"/>
            </w:tcBorders>
            <w:vAlign w:val="center"/>
          </w:tcPr>
          <w:p w:rsidR="00D56656" w:rsidRPr="002B25AA" w:rsidRDefault="00876E81" w:rsidP="00CA724A">
            <w:pPr>
              <w:spacing w:line="360" w:lineRule="auto"/>
              <w:jc w:val="center"/>
            </w:pPr>
            <w:r>
              <w:rPr>
                <w:rFonts w:eastAsia="標楷體"/>
              </w:rPr>
              <w:t>324</w:t>
            </w:r>
          </w:p>
        </w:tc>
        <w:tc>
          <w:tcPr>
            <w:tcW w:w="3895" w:type="dxa"/>
            <w:tcBorders>
              <w:left w:val="single" w:sz="4" w:space="0" w:color="auto"/>
              <w:bottom w:val="single" w:sz="6" w:space="0" w:color="auto"/>
              <w:right w:val="double" w:sz="4" w:space="0" w:color="auto"/>
            </w:tcBorders>
            <w:vAlign w:val="center"/>
          </w:tcPr>
          <w:p w:rsidR="00D56656" w:rsidRDefault="00D56656" w:rsidP="00D56656">
            <w:pPr>
              <w:jc w:val="center"/>
            </w:pPr>
            <w:r w:rsidRPr="00F278DC">
              <w:rPr>
                <w:rFonts w:eastAsia="標楷體" w:hint="eastAsia"/>
              </w:rPr>
              <w:t>依本校教職員通訊錄為凖</w:t>
            </w:r>
          </w:p>
        </w:tc>
      </w:tr>
      <w:tr w:rsidR="00D56656" w:rsidRPr="002B25AA" w:rsidTr="00D56656">
        <w:trPr>
          <w:jc w:val="center"/>
        </w:trPr>
        <w:tc>
          <w:tcPr>
            <w:tcW w:w="1549" w:type="dxa"/>
            <w:tcBorders>
              <w:left w:val="double" w:sz="4" w:space="0" w:color="auto"/>
              <w:bottom w:val="single" w:sz="6" w:space="0" w:color="auto"/>
              <w:right w:val="single" w:sz="6" w:space="0" w:color="auto"/>
            </w:tcBorders>
            <w:vAlign w:val="center"/>
          </w:tcPr>
          <w:p w:rsidR="00D56656" w:rsidRDefault="00D56656" w:rsidP="00CA724A">
            <w:pPr>
              <w:spacing w:line="360" w:lineRule="auto"/>
              <w:jc w:val="center"/>
              <w:rPr>
                <w:rFonts w:eastAsia="標楷體"/>
                <w:b/>
              </w:rPr>
            </w:pPr>
            <w:r>
              <w:rPr>
                <w:rFonts w:eastAsia="標楷體" w:hint="eastAsia"/>
                <w:b/>
              </w:rPr>
              <w:t>實習處</w:t>
            </w:r>
          </w:p>
        </w:tc>
        <w:tc>
          <w:tcPr>
            <w:tcW w:w="1559" w:type="dxa"/>
            <w:tcBorders>
              <w:left w:val="single" w:sz="6" w:space="0" w:color="auto"/>
              <w:bottom w:val="single" w:sz="6" w:space="0" w:color="auto"/>
              <w:right w:val="single" w:sz="6" w:space="0" w:color="auto"/>
            </w:tcBorders>
            <w:vAlign w:val="center"/>
          </w:tcPr>
          <w:p w:rsidR="00D56656" w:rsidRDefault="00D56656" w:rsidP="00CA724A">
            <w:pPr>
              <w:spacing w:line="360" w:lineRule="auto"/>
              <w:jc w:val="center"/>
              <w:rPr>
                <w:rFonts w:eastAsia="標楷體"/>
              </w:rPr>
            </w:pPr>
            <w:r>
              <w:rPr>
                <w:rFonts w:eastAsia="標楷體" w:hint="eastAsia"/>
              </w:rPr>
              <w:t>實習組</w:t>
            </w:r>
          </w:p>
        </w:tc>
        <w:tc>
          <w:tcPr>
            <w:tcW w:w="1340" w:type="dxa"/>
            <w:tcBorders>
              <w:left w:val="single" w:sz="6" w:space="0" w:color="auto"/>
              <w:bottom w:val="single" w:sz="6" w:space="0" w:color="auto"/>
              <w:right w:val="single" w:sz="4" w:space="0" w:color="auto"/>
            </w:tcBorders>
            <w:vAlign w:val="center"/>
          </w:tcPr>
          <w:p w:rsidR="00D56656" w:rsidRPr="002B25AA" w:rsidRDefault="00876E81" w:rsidP="00CA724A">
            <w:pPr>
              <w:spacing w:line="360" w:lineRule="auto"/>
              <w:jc w:val="center"/>
              <w:rPr>
                <w:rFonts w:eastAsia="標楷體"/>
              </w:rPr>
            </w:pPr>
            <w:r>
              <w:rPr>
                <w:rFonts w:eastAsia="標楷體"/>
              </w:rPr>
              <w:t>509</w:t>
            </w:r>
          </w:p>
        </w:tc>
        <w:tc>
          <w:tcPr>
            <w:tcW w:w="3895" w:type="dxa"/>
            <w:tcBorders>
              <w:left w:val="single" w:sz="4" w:space="0" w:color="auto"/>
              <w:bottom w:val="single" w:sz="6" w:space="0" w:color="auto"/>
              <w:right w:val="double" w:sz="4" w:space="0" w:color="auto"/>
            </w:tcBorders>
            <w:vAlign w:val="center"/>
          </w:tcPr>
          <w:p w:rsidR="00D56656" w:rsidRDefault="00D56656" w:rsidP="00D56656">
            <w:pPr>
              <w:jc w:val="center"/>
            </w:pPr>
            <w:r w:rsidRPr="00F278DC">
              <w:rPr>
                <w:rFonts w:eastAsia="標楷體" w:hint="eastAsia"/>
              </w:rPr>
              <w:t>依本校教職員通訊錄為凖</w:t>
            </w:r>
          </w:p>
        </w:tc>
      </w:tr>
      <w:tr w:rsidR="00D56656" w:rsidRPr="002B25AA" w:rsidTr="00D56656">
        <w:trPr>
          <w:jc w:val="center"/>
        </w:trPr>
        <w:tc>
          <w:tcPr>
            <w:tcW w:w="1549" w:type="dxa"/>
            <w:tcBorders>
              <w:left w:val="double" w:sz="4" w:space="0" w:color="auto"/>
              <w:bottom w:val="single" w:sz="6" w:space="0" w:color="auto"/>
              <w:right w:val="single" w:sz="6" w:space="0" w:color="auto"/>
            </w:tcBorders>
            <w:vAlign w:val="center"/>
          </w:tcPr>
          <w:p w:rsidR="00D56656" w:rsidRDefault="00D56656" w:rsidP="00CA724A">
            <w:pPr>
              <w:spacing w:line="360" w:lineRule="auto"/>
              <w:jc w:val="center"/>
              <w:rPr>
                <w:rFonts w:eastAsia="標楷體"/>
                <w:b/>
              </w:rPr>
            </w:pPr>
            <w:r>
              <w:rPr>
                <w:rFonts w:eastAsia="標楷體" w:hint="eastAsia"/>
                <w:b/>
              </w:rPr>
              <w:t>總務處</w:t>
            </w:r>
          </w:p>
        </w:tc>
        <w:tc>
          <w:tcPr>
            <w:tcW w:w="1559" w:type="dxa"/>
            <w:tcBorders>
              <w:left w:val="single" w:sz="6" w:space="0" w:color="auto"/>
              <w:bottom w:val="single" w:sz="6" w:space="0" w:color="auto"/>
              <w:right w:val="single" w:sz="6" w:space="0" w:color="auto"/>
            </w:tcBorders>
            <w:vAlign w:val="center"/>
          </w:tcPr>
          <w:p w:rsidR="00D56656" w:rsidRDefault="00D56656" w:rsidP="00CA724A">
            <w:pPr>
              <w:spacing w:line="360" w:lineRule="auto"/>
              <w:jc w:val="center"/>
              <w:rPr>
                <w:rFonts w:eastAsia="標楷體"/>
              </w:rPr>
            </w:pPr>
            <w:r>
              <w:rPr>
                <w:rFonts w:eastAsia="標楷體" w:hint="eastAsia"/>
              </w:rPr>
              <w:t>庶務組</w:t>
            </w:r>
          </w:p>
        </w:tc>
        <w:tc>
          <w:tcPr>
            <w:tcW w:w="1340" w:type="dxa"/>
            <w:tcBorders>
              <w:left w:val="single" w:sz="6" w:space="0" w:color="auto"/>
              <w:bottom w:val="single" w:sz="6" w:space="0" w:color="auto"/>
              <w:right w:val="single" w:sz="4" w:space="0" w:color="auto"/>
            </w:tcBorders>
            <w:vAlign w:val="center"/>
          </w:tcPr>
          <w:p w:rsidR="00D56656" w:rsidRPr="002B25AA" w:rsidRDefault="00876E81" w:rsidP="00CA724A">
            <w:pPr>
              <w:spacing w:line="360" w:lineRule="auto"/>
              <w:jc w:val="center"/>
              <w:rPr>
                <w:rFonts w:eastAsia="標楷體"/>
              </w:rPr>
            </w:pPr>
            <w:r>
              <w:rPr>
                <w:rFonts w:eastAsia="標楷體"/>
              </w:rPr>
              <w:t>332</w:t>
            </w:r>
          </w:p>
        </w:tc>
        <w:tc>
          <w:tcPr>
            <w:tcW w:w="3895" w:type="dxa"/>
            <w:tcBorders>
              <w:left w:val="single" w:sz="4" w:space="0" w:color="auto"/>
              <w:bottom w:val="single" w:sz="6" w:space="0" w:color="auto"/>
              <w:right w:val="double" w:sz="4" w:space="0" w:color="auto"/>
            </w:tcBorders>
            <w:vAlign w:val="center"/>
          </w:tcPr>
          <w:p w:rsidR="00D56656" w:rsidRDefault="00D56656" w:rsidP="00D56656">
            <w:pPr>
              <w:jc w:val="center"/>
            </w:pPr>
            <w:r w:rsidRPr="00F278DC">
              <w:rPr>
                <w:rFonts w:eastAsia="標楷體" w:hint="eastAsia"/>
              </w:rPr>
              <w:t>依本校教職員通訊錄為凖</w:t>
            </w:r>
          </w:p>
        </w:tc>
      </w:tr>
      <w:tr w:rsidR="00D56656" w:rsidRPr="002B25AA" w:rsidTr="00D56656">
        <w:trPr>
          <w:jc w:val="center"/>
        </w:trPr>
        <w:tc>
          <w:tcPr>
            <w:tcW w:w="1549" w:type="dxa"/>
            <w:tcBorders>
              <w:left w:val="double" w:sz="4"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b/>
              </w:rPr>
            </w:pPr>
            <w:r>
              <w:rPr>
                <w:rFonts w:eastAsia="標楷體" w:hint="eastAsia"/>
                <w:b/>
              </w:rPr>
              <w:t>健康中心</w:t>
            </w:r>
          </w:p>
        </w:tc>
        <w:tc>
          <w:tcPr>
            <w:tcW w:w="1559" w:type="dxa"/>
            <w:tcBorders>
              <w:left w:val="single" w:sz="6" w:space="0" w:color="auto"/>
              <w:bottom w:val="single" w:sz="6" w:space="0" w:color="auto"/>
              <w:right w:val="single" w:sz="6" w:space="0" w:color="auto"/>
            </w:tcBorders>
            <w:vAlign w:val="center"/>
          </w:tcPr>
          <w:p w:rsidR="00D56656" w:rsidRPr="002B25AA" w:rsidRDefault="00D56656" w:rsidP="00CA724A">
            <w:pPr>
              <w:spacing w:line="360" w:lineRule="auto"/>
              <w:jc w:val="center"/>
              <w:rPr>
                <w:rFonts w:eastAsia="標楷體"/>
              </w:rPr>
            </w:pPr>
            <w:r>
              <w:rPr>
                <w:rFonts w:eastAsia="標楷體"/>
              </w:rPr>
              <w:t>護理師</w:t>
            </w:r>
          </w:p>
        </w:tc>
        <w:tc>
          <w:tcPr>
            <w:tcW w:w="1340" w:type="dxa"/>
            <w:tcBorders>
              <w:left w:val="single" w:sz="6" w:space="0" w:color="auto"/>
              <w:bottom w:val="single" w:sz="6" w:space="0" w:color="auto"/>
              <w:right w:val="single" w:sz="4" w:space="0" w:color="auto"/>
            </w:tcBorders>
            <w:vAlign w:val="center"/>
          </w:tcPr>
          <w:p w:rsidR="00D56656" w:rsidRPr="002B25AA" w:rsidRDefault="00876E81" w:rsidP="00CA724A">
            <w:pPr>
              <w:spacing w:line="360" w:lineRule="auto"/>
              <w:jc w:val="center"/>
            </w:pPr>
            <w:r>
              <w:rPr>
                <w:rFonts w:eastAsia="標楷體" w:hint="eastAsia"/>
              </w:rPr>
              <w:t>328</w:t>
            </w:r>
          </w:p>
        </w:tc>
        <w:tc>
          <w:tcPr>
            <w:tcW w:w="3895" w:type="dxa"/>
            <w:tcBorders>
              <w:left w:val="single" w:sz="4" w:space="0" w:color="auto"/>
              <w:bottom w:val="single" w:sz="6" w:space="0" w:color="auto"/>
              <w:right w:val="double" w:sz="4" w:space="0" w:color="auto"/>
            </w:tcBorders>
            <w:vAlign w:val="center"/>
          </w:tcPr>
          <w:p w:rsidR="00D56656" w:rsidRDefault="00D56656" w:rsidP="00D56656">
            <w:pPr>
              <w:jc w:val="center"/>
            </w:pPr>
            <w:r w:rsidRPr="00F278DC">
              <w:rPr>
                <w:rFonts w:eastAsia="標楷體" w:hint="eastAsia"/>
              </w:rPr>
              <w:t>依本校教職員通訊錄為凖</w:t>
            </w:r>
          </w:p>
        </w:tc>
      </w:tr>
    </w:tbl>
    <w:p w:rsidR="009B0973" w:rsidRPr="002B25AA" w:rsidRDefault="009B0973" w:rsidP="009B0973">
      <w:pPr>
        <w:tabs>
          <w:tab w:val="left" w:pos="1560"/>
        </w:tabs>
        <w:adjustRightInd w:val="0"/>
        <w:spacing w:before="120" w:line="276" w:lineRule="auto"/>
        <w:ind w:leftChars="590" w:left="1452" w:hangingChars="15" w:hanging="36"/>
        <w:textAlignment w:val="baseline"/>
        <w:rPr>
          <w:rFonts w:eastAsia="標楷體"/>
        </w:rPr>
      </w:pPr>
    </w:p>
    <w:p w:rsidR="009B0973" w:rsidRPr="002B25AA" w:rsidRDefault="009B0973" w:rsidP="0045083A">
      <w:pPr>
        <w:widowControl/>
        <w:spacing w:line="276" w:lineRule="auto"/>
        <w:rPr>
          <w:rFonts w:eastAsia="標楷體"/>
          <w:b/>
        </w:rPr>
      </w:pPr>
      <w:r w:rsidRPr="002B25AA">
        <w:rPr>
          <w:rFonts w:eastAsia="標楷體"/>
          <w:b/>
        </w:rPr>
        <w:br w:type="page"/>
      </w:r>
      <w:r w:rsidRPr="002B25AA">
        <w:rPr>
          <w:rFonts w:eastAsia="標楷體"/>
          <w:b/>
        </w:rPr>
        <w:lastRenderedPageBreak/>
        <w:t>6.2</w:t>
      </w:r>
      <w:r w:rsidRPr="002B25AA">
        <w:rPr>
          <w:rFonts w:eastAsia="標楷體" w:hint="eastAsia"/>
          <w:b/>
        </w:rPr>
        <w:t xml:space="preserve"> </w:t>
      </w:r>
      <w:r w:rsidRPr="002B25AA">
        <w:rPr>
          <w:rFonts w:eastAsia="標楷體"/>
          <w:b/>
        </w:rPr>
        <w:t>緊急應變程序</w:t>
      </w:r>
    </w:p>
    <w:p w:rsidR="009B0973" w:rsidRPr="002B25AA" w:rsidRDefault="009B0973" w:rsidP="009B0973">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rPr>
        <w:t>6.2.1</w:t>
      </w:r>
      <w:r w:rsidRPr="002B25AA">
        <w:rPr>
          <w:rFonts w:eastAsia="標楷體"/>
        </w:rPr>
        <w:t>緊急應變實施流程</w:t>
      </w:r>
      <w:r w:rsidRPr="002B25AA">
        <w:rPr>
          <w:rFonts w:eastAsia="標楷體" w:hint="eastAsia"/>
        </w:rPr>
        <w:t>（一般流程）（如圖</w:t>
      </w:r>
      <w:r w:rsidRPr="002B25AA">
        <w:rPr>
          <w:rFonts w:eastAsia="標楷體" w:hint="eastAsia"/>
        </w:rPr>
        <w:t>1</w:t>
      </w:r>
      <w:r w:rsidRPr="002B25AA">
        <w:rPr>
          <w:rFonts w:eastAsia="標楷體" w:hint="eastAsia"/>
        </w:rPr>
        <w:t>所示）</w:t>
      </w:r>
    </w:p>
    <w:p w:rsidR="009B0973" w:rsidRPr="002B25AA" w:rsidRDefault="009B0973" w:rsidP="009B0973">
      <w:pPr>
        <w:spacing w:line="276" w:lineRule="auto"/>
        <w:jc w:val="center"/>
      </w:pPr>
      <w:r>
        <w:rPr>
          <w:noProof/>
        </w:rPr>
        <w:drawing>
          <wp:inline distT="0" distB="0" distL="0" distR="0" wp14:anchorId="238193D7" wp14:editId="3D116ED4">
            <wp:extent cx="3825610" cy="5300386"/>
            <wp:effectExtent l="19050" t="0" r="3440"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3825449" cy="5300163"/>
                    </a:xfrm>
                    <a:prstGeom prst="rect">
                      <a:avLst/>
                    </a:prstGeom>
                    <a:noFill/>
                    <a:ln w="9525">
                      <a:noFill/>
                      <a:miter lim="800000"/>
                      <a:headEnd/>
                      <a:tailEnd/>
                    </a:ln>
                  </pic:spPr>
                </pic:pic>
              </a:graphicData>
            </a:graphic>
          </wp:inline>
        </w:drawing>
      </w:r>
    </w:p>
    <w:p w:rsidR="009B0973" w:rsidRPr="002B25AA" w:rsidRDefault="009B0973" w:rsidP="009B0973">
      <w:pPr>
        <w:spacing w:line="276" w:lineRule="auto"/>
        <w:jc w:val="center"/>
        <w:rPr>
          <w:rFonts w:eastAsia="標楷體"/>
          <w:sz w:val="28"/>
          <w:szCs w:val="28"/>
        </w:rPr>
      </w:pPr>
      <w:r w:rsidRPr="002B25AA">
        <w:rPr>
          <w:rFonts w:eastAsia="標楷體"/>
        </w:rPr>
        <w:t>圖</w:t>
      </w:r>
      <w:r w:rsidRPr="002B25AA">
        <w:rPr>
          <w:rFonts w:eastAsia="標楷體"/>
        </w:rPr>
        <w:t>1</w:t>
      </w:r>
      <w:r w:rsidRPr="002B25AA">
        <w:rPr>
          <w:rFonts w:eastAsia="標楷體"/>
        </w:rPr>
        <w:t>緊急應變實施流程（一般流程）</w:t>
      </w:r>
    </w:p>
    <w:p w:rsidR="009B0973" w:rsidRPr="002B25AA" w:rsidRDefault="009B0973" w:rsidP="009B0973">
      <w:pPr>
        <w:widowControl/>
        <w:spacing w:line="276" w:lineRule="auto"/>
        <w:rPr>
          <w:rFonts w:eastAsia="標楷體"/>
        </w:rPr>
      </w:pPr>
      <w:r w:rsidRPr="002B25AA">
        <w:rPr>
          <w:rFonts w:eastAsia="標楷體"/>
        </w:rPr>
        <w:br w:type="page"/>
      </w:r>
    </w:p>
    <w:p w:rsidR="009B0973" w:rsidRPr="002B25AA" w:rsidRDefault="009B0973" w:rsidP="009B0973">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rPr>
        <w:lastRenderedPageBreak/>
        <w:t>6.2.2</w:t>
      </w:r>
      <w:r w:rsidRPr="002B25AA">
        <w:rPr>
          <w:rFonts w:eastAsia="標楷體"/>
        </w:rPr>
        <w:t>疏散作業流程</w:t>
      </w:r>
      <w:r w:rsidRPr="002B25AA">
        <w:rPr>
          <w:rFonts w:eastAsia="標楷體" w:hint="eastAsia"/>
        </w:rPr>
        <w:t>如下表所示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99"/>
        <w:gridCol w:w="4480"/>
        <w:gridCol w:w="1559"/>
      </w:tblGrid>
      <w:tr w:rsidR="009B0973" w:rsidRPr="002B25AA" w:rsidTr="00CA724A">
        <w:trPr>
          <w:trHeight w:val="360"/>
          <w:jc w:val="center"/>
        </w:trPr>
        <w:tc>
          <w:tcPr>
            <w:tcW w:w="1899" w:type="dxa"/>
            <w:vAlign w:val="center"/>
          </w:tcPr>
          <w:p w:rsidR="009B0973" w:rsidRPr="002B25AA" w:rsidRDefault="009B0973" w:rsidP="00CA724A">
            <w:pPr>
              <w:snapToGrid w:val="0"/>
              <w:spacing w:line="360" w:lineRule="auto"/>
              <w:ind w:right="113"/>
              <w:jc w:val="center"/>
              <w:rPr>
                <w:rFonts w:eastAsia="標楷體"/>
              </w:rPr>
            </w:pPr>
            <w:r w:rsidRPr="002B25AA">
              <w:rPr>
                <w:rFonts w:eastAsia="標楷體"/>
              </w:rPr>
              <w:t>程</w:t>
            </w:r>
            <w:r w:rsidRPr="002B25AA">
              <w:rPr>
                <w:rFonts w:eastAsia="標楷體"/>
              </w:rPr>
              <w:t xml:space="preserve">    </w:t>
            </w:r>
            <w:r w:rsidRPr="002B25AA">
              <w:rPr>
                <w:rFonts w:eastAsia="標楷體"/>
              </w:rPr>
              <w:t>序</w:t>
            </w:r>
          </w:p>
        </w:tc>
        <w:tc>
          <w:tcPr>
            <w:tcW w:w="4480" w:type="dxa"/>
            <w:vAlign w:val="center"/>
          </w:tcPr>
          <w:p w:rsidR="009B0973" w:rsidRPr="002B25AA" w:rsidRDefault="009B0973" w:rsidP="00CA724A">
            <w:pPr>
              <w:snapToGrid w:val="0"/>
              <w:spacing w:line="360" w:lineRule="auto"/>
              <w:ind w:right="113"/>
              <w:jc w:val="center"/>
              <w:rPr>
                <w:rFonts w:eastAsia="標楷體"/>
              </w:rPr>
            </w:pPr>
            <w:r w:rsidRPr="002B25AA">
              <w:rPr>
                <w:rFonts w:eastAsia="標楷體"/>
              </w:rPr>
              <w:t>內</w:t>
            </w:r>
            <w:r w:rsidRPr="002B25AA">
              <w:rPr>
                <w:rFonts w:eastAsia="標楷體"/>
              </w:rPr>
              <w:t xml:space="preserve">  </w:t>
            </w:r>
            <w:r w:rsidRPr="002B25AA">
              <w:rPr>
                <w:rFonts w:eastAsia="標楷體"/>
              </w:rPr>
              <w:t>容</w:t>
            </w:r>
            <w:r w:rsidRPr="002B25AA">
              <w:rPr>
                <w:rFonts w:eastAsia="標楷體"/>
              </w:rPr>
              <w:t xml:space="preserve">  </w:t>
            </w:r>
            <w:r w:rsidRPr="002B25AA">
              <w:rPr>
                <w:rFonts w:eastAsia="標楷體"/>
              </w:rPr>
              <w:t>說</w:t>
            </w:r>
            <w:r w:rsidRPr="002B25AA">
              <w:rPr>
                <w:rFonts w:eastAsia="標楷體"/>
              </w:rPr>
              <w:t xml:space="preserve">  </w:t>
            </w:r>
            <w:r w:rsidRPr="002B25AA">
              <w:rPr>
                <w:rFonts w:eastAsia="標楷體"/>
              </w:rPr>
              <w:t>明</w:t>
            </w:r>
          </w:p>
        </w:tc>
        <w:tc>
          <w:tcPr>
            <w:tcW w:w="1559" w:type="dxa"/>
            <w:vAlign w:val="center"/>
          </w:tcPr>
          <w:p w:rsidR="009B0973" w:rsidRPr="002B25AA" w:rsidRDefault="009B0973" w:rsidP="00CA724A">
            <w:pPr>
              <w:snapToGrid w:val="0"/>
              <w:spacing w:line="360" w:lineRule="auto"/>
              <w:ind w:right="113"/>
              <w:jc w:val="center"/>
              <w:rPr>
                <w:rFonts w:eastAsia="標楷體"/>
              </w:rPr>
            </w:pPr>
            <w:r w:rsidRPr="002B25AA">
              <w:rPr>
                <w:rFonts w:eastAsia="標楷體"/>
              </w:rPr>
              <w:t>權責單位</w:t>
            </w:r>
          </w:p>
        </w:tc>
      </w:tr>
      <w:tr w:rsidR="009B0973" w:rsidRPr="002B25AA" w:rsidTr="00CA724A">
        <w:trPr>
          <w:cantSplit/>
          <w:jc w:val="center"/>
        </w:trPr>
        <w:tc>
          <w:tcPr>
            <w:tcW w:w="1899" w:type="dxa"/>
            <w:vMerge w:val="restart"/>
          </w:tcPr>
          <w:p w:rsidR="009B0973" w:rsidRPr="002B25AA" w:rsidRDefault="009B0973" w:rsidP="00CA724A">
            <w:pPr>
              <w:spacing w:line="360" w:lineRule="auto"/>
              <w:jc w:val="center"/>
              <w:rPr>
                <w:rFonts w:eastAsia="標楷體"/>
              </w:rPr>
            </w:pPr>
            <w:r w:rsidRPr="002B25AA">
              <w:rPr>
                <w:rFonts w:eastAsia="標楷體"/>
              </w:rPr>
              <w:t>疏散廣播</w:t>
            </w:r>
          </w:p>
          <w:p w:rsidR="009B0973" w:rsidRPr="002B25AA" w:rsidRDefault="009B0973" w:rsidP="00CA724A">
            <w:pPr>
              <w:snapToGrid w:val="0"/>
              <w:spacing w:line="360" w:lineRule="auto"/>
              <w:ind w:right="113"/>
              <w:jc w:val="center"/>
              <w:rPr>
                <w:rFonts w:eastAsia="標楷體"/>
              </w:rPr>
            </w:pPr>
            <w:r>
              <w:rPr>
                <w:rFonts w:eastAsia="標楷體"/>
                <w:noProof/>
              </w:rPr>
              <mc:AlternateContent>
                <mc:Choice Requires="wps">
                  <w:drawing>
                    <wp:anchor distT="0" distB="0" distL="114299" distR="114299" simplePos="0" relativeHeight="251669504" behindDoc="0" locked="0" layoutInCell="1" allowOverlap="1" wp14:anchorId="60D59F0B" wp14:editId="7E4355A3">
                      <wp:simplePos x="0" y="0"/>
                      <wp:positionH relativeFrom="column">
                        <wp:posOffset>558799</wp:posOffset>
                      </wp:positionH>
                      <wp:positionV relativeFrom="paragraph">
                        <wp:posOffset>3810</wp:posOffset>
                      </wp:positionV>
                      <wp:extent cx="0" cy="571500"/>
                      <wp:effectExtent l="76200" t="0" r="57150" b="57150"/>
                      <wp:wrapNone/>
                      <wp:docPr id="105" name="直線接點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A3FDA" id="直線接點 105"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pt,.3pt" to="44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kuRQIAAFUEAAAOAAAAZHJzL2Uyb0RvYy54bWysVMGO0zAQvSPxD5bvbZLS7rZR0xVqWi4L&#10;VNrlA1zbaSwc27LdphXiF/gAVuLGHyBx4H9Y8ReMnbbswgUhenDH4/HzmzczmV7tG4l23DqhVYGz&#10;fooRV1QzoTYFfnO77I0xcp4oRqRWvMAH7vDV7OmTaWtyPtC1loxbBCDK5a0pcO29yZPE0Zo3xPW1&#10;4QoOK20b4mFrNwmzpAX0RiaDNL1IWm2ZsZpy58Bbdod4FvGrilP/uqoc90gWGLj5uNq4rsOazKYk&#10;31hiakGPNMg/sGiIUPDoGaoknqCtFX9ANYJa7XTl+1Q3ia4qQXnMAbLJ0t+yuamJ4TEXEMeZs0zu&#10;/8HSV7uVRYJB7dIRRoo0UKT7uy/3Xz9+//D5x7dPKPhBpda4HILnamVDnnSvbsy1pm8dUnpeE7Xh&#10;ke3twQBAFm4kj66EjTPw1rp9qRnEkK3XUbJ9ZZsACWKgfazM4VwZvveIdk4K3tFlNkpj0RKSn+4Z&#10;6/wLrhsUjAJLoYJmJCe7a+cDD5KfQoJb6aWQMtZdKtQWeDIajOIFp6Vg4TCEObtZz6VFOxI6J/5i&#10;UnDyMMzqrWIRrOaELY62J0KCjXxUw1sB+kiOw2sNZxhJDsMSrI6eVOFFyBUIH62ued5N0slivBgP&#10;e8PBxaI3TMuy93w5H/YultnlqHxWzudl9j6Qz4Z5LRjjKvA/NXI2/LtGOY5U14LnVj4LlTxGj4oC&#10;2dN/JB2LHerbdcpas8PKhuxC3aF3Y/BxzsJwPNzHqF9fg9lPAAAA//8DAFBLAwQUAAYACAAAACEA&#10;MlllAtsAAAAFAQAADwAAAGRycy9kb3ducmV2LnhtbEyPwU7DMBBE70j8g7VI3KhTDpFJs6kQUrm0&#10;gNoiVG5uvCQR8TqynTb8PYYLHEczmnlTLifbixP50DlGmM8yEMS1Mx03CK/71Y0CEaJmo3vHhPBF&#10;AZbV5UWpC+POvKXTLjYilXAoNEIb41BIGeqWrA4zNxAn78N5q2OSvpHG63Mqt728zbJcWt1xWmj1&#10;QA8t1Z+70SJsN6u1eluPU+3fH+fP+5fN0yEoxOur6X4BItIU/8Lwg5/QoUpMRzeyCaJHUCpdiQg5&#10;iOT+qiPCXZaDrEr5n776BgAA//8DAFBLAQItABQABgAIAAAAIQC2gziS/gAAAOEBAAATAAAAAAAA&#10;AAAAAAAAAAAAAABbQ29udGVudF9UeXBlc10ueG1sUEsBAi0AFAAGAAgAAAAhADj9If/WAAAAlAEA&#10;AAsAAAAAAAAAAAAAAAAALwEAAF9yZWxzLy5yZWxzUEsBAi0AFAAGAAgAAAAhAADrKS5FAgAAVQQA&#10;AA4AAAAAAAAAAAAAAAAALgIAAGRycy9lMm9Eb2MueG1sUEsBAi0AFAAGAAgAAAAhADJZZQLbAAAA&#10;BQEAAA8AAAAAAAAAAAAAAAAAnwQAAGRycy9kb3ducmV2LnhtbFBLBQYAAAAABAAEAPMAAACnBQAA&#10;AAA=&#10;">
                      <v:stroke endarrow="block"/>
                    </v:line>
                  </w:pict>
                </mc:Fallback>
              </mc:AlternateContent>
            </w:r>
          </w:p>
          <w:p w:rsidR="009B0973" w:rsidRPr="002B25AA" w:rsidRDefault="009B0973" w:rsidP="00CA724A">
            <w:pPr>
              <w:snapToGrid w:val="0"/>
              <w:spacing w:line="360" w:lineRule="auto"/>
              <w:ind w:right="113"/>
              <w:jc w:val="center"/>
              <w:rPr>
                <w:rFonts w:eastAsia="標楷體"/>
              </w:rPr>
            </w:pPr>
          </w:p>
          <w:p w:rsidR="009B0973" w:rsidRPr="002B25AA" w:rsidRDefault="009B0973" w:rsidP="00CA724A">
            <w:pPr>
              <w:snapToGrid w:val="0"/>
              <w:spacing w:line="360" w:lineRule="auto"/>
              <w:ind w:right="113"/>
              <w:jc w:val="center"/>
              <w:rPr>
                <w:rFonts w:eastAsia="標楷體"/>
              </w:rPr>
            </w:pPr>
          </w:p>
          <w:p w:rsidR="009B0973" w:rsidRPr="002B25AA" w:rsidRDefault="009B0973" w:rsidP="00CA724A">
            <w:pPr>
              <w:snapToGrid w:val="0"/>
              <w:spacing w:line="360" w:lineRule="auto"/>
              <w:jc w:val="center"/>
              <w:rPr>
                <w:rFonts w:eastAsia="標楷體"/>
              </w:rPr>
            </w:pPr>
            <w:r>
              <w:rPr>
                <w:rFonts w:eastAsia="標楷體"/>
                <w:noProof/>
              </w:rPr>
              <mc:AlternateContent>
                <mc:Choice Requires="wps">
                  <w:drawing>
                    <wp:anchor distT="0" distB="0" distL="114300" distR="114300" simplePos="0" relativeHeight="251670528" behindDoc="0" locked="0" layoutInCell="1" allowOverlap="1" wp14:anchorId="78395CF3" wp14:editId="4BAFD787">
                      <wp:simplePos x="0" y="0"/>
                      <wp:positionH relativeFrom="column">
                        <wp:posOffset>558800</wp:posOffset>
                      </wp:positionH>
                      <wp:positionV relativeFrom="paragraph">
                        <wp:posOffset>275590</wp:posOffset>
                      </wp:positionV>
                      <wp:extent cx="4445" cy="1280160"/>
                      <wp:effectExtent l="76200" t="0" r="71755" b="53340"/>
                      <wp:wrapNone/>
                      <wp:docPr id="104" name="直線接點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8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4E736" id="直線接點 10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1.7pt" to="44.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eCDSQIAAFkEAAAOAAAAZHJzL2Uyb0RvYy54bWysVE2u0zAQ3iNxB8v7NklJSxs1fUJNy+YB&#10;ld7jAK7tNBaObdlu0wpxBQ4AEjtugMSC+/DELRi7P7wHG4Towh17xp+/+WYm06t9K9GOWye0KnHW&#10;TzHiimom1KbEr2+XvTFGzhPFiNSKl/jAHb6aPX407UzBB7rRknGLAES5ojMlbrw3RZI42vCWuL42&#10;XIGz1rYlHrZ2kzBLOkBvZTJI01HSacuM1ZQ7B6fV0YlnEb+uOfWv6tpxj2SJgZuPq43rOqzJbEqK&#10;jSWmEfREg/wDi5YIBY9eoCriCdpa8QdUK6jVTte+T3Wb6LoWlMccIJss/S2bm4YYHnMBcZy5yOT+&#10;Hyx9uVtZJBjULs0xUqSFIt19/HL39cP3959/fPuEwjmo1BlXQPBcrWzIk+7VjbnW9I1DSs8bojY8&#10;sr09GADIwo3kwZWwcQbeWncvNIMYsvU6SravbRsgQQy0j5U5XCrD9x5ROMzzfIgRBUc2GKfZKBYu&#10;IcX5rrHOP+e6RcEosRQq6EYKsrt2PnAhxTkkHCu9FFLG2kuFuhJPhoNhvOC0FCw4Q5izm/VcWrQj&#10;oXviLyYGnvthVm8Vi2ANJ2xxsj0REmzkoyLeCtBIchxeaznDSHIYmGAd6UkVXoR8gfDJOjbQ20k6&#10;WYwX47yXD0aLXp5WVe/Zcp73Rsvs6bB6Us3nVfYukM/yohGMcRX4n5s5y/+uWU5jdWzDSztfhEoe&#10;okdFgez5P5KOBQ81PnbLWrPDyobsQu2hf2PwadbCgNzfx6hfX4TZTwAAAP//AwBQSwMEFAAGAAgA&#10;AAAhAIoYlALgAAAACAEAAA8AAABkcnMvZG93bnJldi54bWxMj81OwzAQhO9IvIO1SNyo0xLACtlU&#10;CKlcWor6owpubrIkEfE6sp02vD3mBMfRjGa+yeej6cSJnG8tI0wnCQji0lYt1wj73eJGgfBBc6U7&#10;y4TwTR7mxeVFrrPKnnlDp22oRSxhn2mEJoQ+k9KXDRntJ7Ynjt6ndUaHKF0tK6fPsdx0cpYk99Lo&#10;luNCo3t6bqj82g4GYbNaLNVhOYyl+3iZrndvq9d3rxCvr8anRxCBxvAXhl/8iA5FZDragSsvOgSl&#10;4pWAkN6mIKKv1AOII8IsvUtAFrn8f6D4AQAA//8DAFBLAQItABQABgAIAAAAIQC2gziS/gAAAOEB&#10;AAATAAAAAAAAAAAAAAAAAAAAAABbQ29udGVudF9UeXBlc10ueG1sUEsBAi0AFAAGAAgAAAAhADj9&#10;If/WAAAAlAEAAAsAAAAAAAAAAAAAAAAALwEAAF9yZWxzLy5yZWxzUEsBAi0AFAAGAAgAAAAhAHbZ&#10;4INJAgAAWQQAAA4AAAAAAAAAAAAAAAAALgIAAGRycy9lMm9Eb2MueG1sUEsBAi0AFAAGAAgAAAAh&#10;AIoYlALgAAAACAEAAA8AAAAAAAAAAAAAAAAAowQAAGRycy9kb3ducmV2LnhtbFBLBQYAAAAABAAE&#10;APMAAACwBQAAAAA=&#10;">
                      <v:stroke endarrow="block"/>
                    </v:line>
                  </w:pict>
                </mc:Fallback>
              </mc:AlternateContent>
            </w:r>
            <w:r w:rsidRPr="002B25AA">
              <w:rPr>
                <w:rFonts w:eastAsia="標楷體"/>
              </w:rPr>
              <w:t>人員立刻撤離</w:t>
            </w:r>
          </w:p>
          <w:p w:rsidR="009B0973" w:rsidRPr="002B25AA" w:rsidRDefault="009B0973" w:rsidP="00CA724A">
            <w:pPr>
              <w:snapToGrid w:val="0"/>
              <w:spacing w:line="360" w:lineRule="auto"/>
              <w:ind w:right="113"/>
              <w:jc w:val="center"/>
              <w:rPr>
                <w:rFonts w:eastAsia="標楷體"/>
              </w:rPr>
            </w:pPr>
          </w:p>
          <w:p w:rsidR="009B0973" w:rsidRPr="002B25AA" w:rsidRDefault="009B0973" w:rsidP="00CA724A">
            <w:pPr>
              <w:snapToGrid w:val="0"/>
              <w:spacing w:line="360" w:lineRule="auto"/>
              <w:ind w:right="113"/>
              <w:jc w:val="center"/>
              <w:rPr>
                <w:rFonts w:eastAsia="標楷體"/>
              </w:rPr>
            </w:pPr>
          </w:p>
          <w:p w:rsidR="009B0973" w:rsidRPr="002B25AA" w:rsidRDefault="009B0973" w:rsidP="00CA724A">
            <w:pPr>
              <w:snapToGrid w:val="0"/>
              <w:spacing w:line="360" w:lineRule="auto"/>
              <w:ind w:right="113"/>
              <w:jc w:val="center"/>
              <w:rPr>
                <w:rFonts w:eastAsia="標楷體"/>
              </w:rPr>
            </w:pPr>
          </w:p>
          <w:p w:rsidR="009B0973" w:rsidRPr="002B25AA" w:rsidRDefault="009B0973" w:rsidP="00CA724A">
            <w:pPr>
              <w:snapToGrid w:val="0"/>
              <w:spacing w:line="360" w:lineRule="auto"/>
              <w:ind w:right="113"/>
              <w:jc w:val="center"/>
              <w:rPr>
                <w:rFonts w:eastAsia="標楷體"/>
              </w:rPr>
            </w:pPr>
          </w:p>
          <w:p w:rsidR="009B0973" w:rsidRPr="002B25AA" w:rsidRDefault="009B0973" w:rsidP="00CA724A">
            <w:pPr>
              <w:snapToGrid w:val="0"/>
              <w:spacing w:line="360" w:lineRule="auto"/>
              <w:ind w:right="113"/>
              <w:jc w:val="center"/>
              <w:rPr>
                <w:rFonts w:eastAsia="標楷體"/>
              </w:rPr>
            </w:pPr>
          </w:p>
          <w:p w:rsidR="009B0973" w:rsidRPr="002B25AA" w:rsidRDefault="009B0973" w:rsidP="00CA724A">
            <w:pPr>
              <w:snapToGrid w:val="0"/>
              <w:spacing w:line="360" w:lineRule="auto"/>
              <w:jc w:val="center"/>
              <w:rPr>
                <w:rFonts w:eastAsia="標楷體"/>
              </w:rPr>
            </w:pPr>
            <w:r w:rsidRPr="002B25AA">
              <w:rPr>
                <w:rFonts w:eastAsia="標楷體"/>
              </w:rPr>
              <w:t>主管清查人數</w:t>
            </w:r>
          </w:p>
          <w:p w:rsidR="009B0973" w:rsidRPr="002B25AA" w:rsidRDefault="009B0973" w:rsidP="00CA724A">
            <w:pPr>
              <w:snapToGrid w:val="0"/>
              <w:spacing w:line="360" w:lineRule="auto"/>
              <w:jc w:val="center"/>
              <w:rPr>
                <w:rFonts w:eastAsia="標楷體"/>
              </w:rPr>
            </w:pPr>
            <w:r>
              <w:rPr>
                <w:rFonts w:eastAsia="標楷體"/>
                <w:noProof/>
              </w:rPr>
              <mc:AlternateContent>
                <mc:Choice Requires="wps">
                  <w:drawing>
                    <wp:anchor distT="0" distB="0" distL="114300" distR="114300" simplePos="0" relativeHeight="251671552" behindDoc="0" locked="0" layoutInCell="1" allowOverlap="1" wp14:anchorId="33EC3C9F" wp14:editId="08DE6CCB">
                      <wp:simplePos x="0" y="0"/>
                      <wp:positionH relativeFrom="column">
                        <wp:posOffset>457200</wp:posOffset>
                      </wp:positionH>
                      <wp:positionV relativeFrom="paragraph">
                        <wp:posOffset>124460</wp:posOffset>
                      </wp:positionV>
                      <wp:extent cx="4445" cy="458470"/>
                      <wp:effectExtent l="76200" t="0" r="71755" b="55880"/>
                      <wp:wrapNone/>
                      <wp:docPr id="103" name="直線接點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0933D" id="直線接點 10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8pt" to="36.3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C9UAIAAGIEAAAOAAAAZHJzL2Uyb0RvYy54bWysVMGO0zAQvSPxD5bvbZJuuttGTVeoaeGw&#10;QKVdPsC1ncbCsS3bbVohfoEPAIkbf4DEgf9hxV8wdrvdXbggRA/u2DPz/GbmOZPLXSvRllsntCpx&#10;1k8x4opqJtS6xG9uFr0RRs4TxYjUipd4zx2+nD59MulMwQe60ZJxiwBEuaIzJW68N0WSONrwlri+&#10;NlyBs9a2JR62dp0wSzpAb2UySNPzpNOWGaspdw5Oq4MTTyN+XXPqX9e14x7JEgM3H1cb11VYk+mE&#10;FGtLTCPokQb5BxYtEQouPUFVxBO0seIPqFZQq52ufZ/qNtF1LSiPNUA1WfpbNdcNMTzWAs1x5tQm&#10;9/9g6avt0iLBYHbpGUaKtDCk209fb799/PHhy8/vn1E4hy51xhUQPFNLG+qkO3VtrjR965DSs4ao&#10;NY9sb/YGALKQkTxKCRtn4K5V91IziCEbr2PLdrVtUS2FeRESAzi0Be3ijPanGfGdRxQO8zwfYkTB&#10;kQ9H+UWcYEKKABJSjXX+OdctCkaJpVChgaQg2yvnA6n7kHCs9EJIGUUgFepKPB4OhjHBaSlYcIYw&#10;Z9ermbRoS4KM4i9WCJ6HYVZvFItgDSdsfrQ9ERJs5GNrvBXQLMlxuK3lDCPJ4eUE60BPqnAjlAuE&#10;j9ZBSe/G6Xg+mo/yXj44n/fytKp6zxazvHe+yC6G1Vk1m1XZ+0A+y4tGMMZV4H+n6iz/O9Uc39dB&#10;jyddnxqVPEaPHQWyd/+RdJx8GPZBNivN9ksbqgsiACHH4OOjCy/l4T5G3X8apr8AAAD//wMAUEsD&#10;BBQABgAIAAAAIQC1wB903gAAAAcBAAAPAAAAZHJzL2Rvd25yZXYueG1sTI/BTsMwDIbvSLxDZCRu&#10;LG0F69Y1nRACiROCDSHtljWhLWucknhr4ekxJzja/6/Pn8v15HpxsiF2HhWkswSExdqbDhsFr9uH&#10;qwWISBqN7j1aBV82wro6Pyt1YfyIL/a0oUYwBGOhFbREQyFlrFvrdJz5wSJn7z44TTyGRpqgR4a7&#10;XmZJMpdOd8gXWj3Yu9bWh83RKVhuxxv/HA5v12n3ufu+/6Dh8YmUuryYblcgyE70V4ZffVaHip32&#10;/ogmil5BnvErxPvlHATneZaD2DM7XYCsSvnfv/oBAAD//wMAUEsBAi0AFAAGAAgAAAAhALaDOJL+&#10;AAAA4QEAABMAAAAAAAAAAAAAAAAAAAAAAFtDb250ZW50X1R5cGVzXS54bWxQSwECLQAUAAYACAAA&#10;ACEAOP0h/9YAAACUAQAACwAAAAAAAAAAAAAAAAAvAQAAX3JlbHMvLnJlbHNQSwECLQAUAAYACAAA&#10;ACEAIIiwvVACAABiBAAADgAAAAAAAAAAAAAAAAAuAgAAZHJzL2Uyb0RvYy54bWxQSwECLQAUAAYA&#10;CAAAACEAtcAfdN4AAAAHAQAADwAAAAAAAAAAAAAAAACqBAAAZHJzL2Rvd25yZXYueG1sUEsFBgAA&#10;AAAEAAQA8wAAALUFAAAAAA==&#10;">
                      <v:stroke endarrow="block"/>
                    </v:line>
                  </w:pict>
                </mc:Fallback>
              </mc:AlternateContent>
            </w:r>
          </w:p>
          <w:p w:rsidR="009B0973" w:rsidRPr="002B25AA" w:rsidRDefault="009B0973" w:rsidP="00CA724A">
            <w:pPr>
              <w:snapToGrid w:val="0"/>
              <w:spacing w:line="360" w:lineRule="auto"/>
              <w:jc w:val="center"/>
              <w:rPr>
                <w:rFonts w:eastAsia="標楷體"/>
              </w:rPr>
            </w:pPr>
          </w:p>
          <w:p w:rsidR="009B0973" w:rsidRPr="002B25AA" w:rsidRDefault="009B0973" w:rsidP="00CA724A">
            <w:pPr>
              <w:snapToGrid w:val="0"/>
              <w:spacing w:line="360" w:lineRule="auto"/>
              <w:jc w:val="center"/>
              <w:rPr>
                <w:rFonts w:eastAsia="標楷體"/>
              </w:rPr>
            </w:pPr>
          </w:p>
          <w:p w:rsidR="009B0973" w:rsidRPr="002B25AA" w:rsidRDefault="009B0973" w:rsidP="00CA724A">
            <w:pPr>
              <w:snapToGrid w:val="0"/>
              <w:spacing w:line="360" w:lineRule="auto"/>
              <w:jc w:val="center"/>
              <w:rPr>
                <w:rFonts w:eastAsia="標楷體"/>
              </w:rPr>
            </w:pPr>
            <w:r w:rsidRPr="002B25AA">
              <w:rPr>
                <w:rFonts w:eastAsia="標楷體"/>
              </w:rPr>
              <w:t>回報指揮中心</w:t>
            </w:r>
          </w:p>
          <w:p w:rsidR="009B0973" w:rsidRPr="002B25AA" w:rsidRDefault="009B0973" w:rsidP="00CA724A">
            <w:pPr>
              <w:snapToGrid w:val="0"/>
              <w:spacing w:line="360" w:lineRule="auto"/>
              <w:jc w:val="center"/>
              <w:rPr>
                <w:rFonts w:eastAsia="標楷體"/>
              </w:rPr>
            </w:pPr>
            <w:r>
              <w:rPr>
                <w:rFonts w:eastAsia="標楷體"/>
                <w:noProof/>
              </w:rPr>
              <mc:AlternateContent>
                <mc:Choice Requires="wps">
                  <w:drawing>
                    <wp:anchor distT="0" distB="0" distL="114300" distR="114300" simplePos="0" relativeHeight="251672576" behindDoc="0" locked="0" layoutInCell="1" allowOverlap="1" wp14:anchorId="580050BB" wp14:editId="1F25FD7D">
                      <wp:simplePos x="0" y="0"/>
                      <wp:positionH relativeFrom="column">
                        <wp:posOffset>457200</wp:posOffset>
                      </wp:positionH>
                      <wp:positionV relativeFrom="paragraph">
                        <wp:posOffset>65405</wp:posOffset>
                      </wp:positionV>
                      <wp:extent cx="4445" cy="344170"/>
                      <wp:effectExtent l="76200" t="0" r="71755" b="55880"/>
                      <wp:wrapNone/>
                      <wp:docPr id="102" name="直線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44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5E257" id="直線接點 10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36.3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ZjTUAIAAGIEAAAOAAAAZHJzL2Uyb0RvYy54bWysVMGO0zAQvSPxD5bvbZJuuttGTVeoaeGw&#10;QKVdPsC1ncbCsS3bbVohfoEPAIkbf4DEgf9hxV8wdrvdXbggRA/u2DPz/GbmOZPLXSvRllsntCpx&#10;1k8x4opqJtS6xG9uFr0RRs4TxYjUipd4zx2+nD59MulMwQe60ZJxiwBEuaIzJW68N0WSONrwlri+&#10;NlyBs9a2JR62dp0wSzpAb2UySNPzpNOWGaspdw5Oq4MTTyN+XXPqX9e14x7JEgM3H1cb11VYk+mE&#10;FGtLTCPokQb5BxYtEQouPUFVxBO0seIPqFZQq52ufZ/qNtF1LSiPNUA1WfpbNdcNMTzWAs1x5tQm&#10;9/9g6avt0iLBYHbpACNFWhjS7aevt98+/vjw5ef3zyicQ5c64woInqmlDXXSnbo2V5q+dUjpWUPU&#10;mke2N3sDAFnISB6lhI0zcNeqe6kZxJCN17Flu9q2qJbCvAiJARzagnZxRvvTjPjOIwqHeZ4PMaLg&#10;OMvz7CJOMCFFAAmpxjr/nOsWBaPEUqjQQFKQ7ZXzgdR9SDhWeiGkjCKQCnUlHg8Hw5jgtBQsOEOY&#10;s+vVTFq0JUFG8RcrBM/DMKs3ikWwhhM2P9qeCAk28rE13gpoluQ43NZyhpHk8HKCdaAnVbgRygXC&#10;R+ugpHfjdDwfzUd5Lx+cz3t5WlW9Z4tZ3jtfZBfD6qyazarsfSCf5UUjGOMq8L9TdZb/nWqO7+ug&#10;x5OuT41KHqPHjgLZu/9IOk4+DPsgm5Vm+6UN1QURgJBj8PHRhZfycB+j7j8N018AAAD//wMAUEsD&#10;BBQABgAIAAAAIQBqLn+G3wAAAAcBAAAPAAAAZHJzL2Rvd25yZXYueG1sTI/BTsMwEETvSPyDtUjc&#10;qNPQNhDiVAiBxAmVtqrEzY2XJDS2g71tAl/PcoLjzoxm3hbL0XbihCG23imYThIQ6CpvWlcr2G6e&#10;rm5ARNLO6M47VPCFEZbl+Vmhc+MH94qnNdWCS1zMtYKGqM+ljFWDVseJ79Gx9+6D1cRnqKUJeuBy&#10;28k0SRbS6tbxQqN7fGiwOqyPVsHtZpj7VTjsZtP28+378YP65xdS6vJivL8DQTjSXxh+8RkdSmba&#10;+6MzUXQKspRfIdaTaxDsZ2kGYq9gMZuDLAv5n7/8AQAA//8DAFBLAQItABQABgAIAAAAIQC2gziS&#10;/gAAAOEBAAATAAAAAAAAAAAAAAAAAAAAAABbQ29udGVudF9UeXBlc10ueG1sUEsBAi0AFAAGAAgA&#10;AAAhADj9If/WAAAAlAEAAAsAAAAAAAAAAAAAAAAALwEAAF9yZWxzLy5yZWxzUEsBAi0AFAAGAAgA&#10;AAAhAPbxmNNQAgAAYgQAAA4AAAAAAAAAAAAAAAAALgIAAGRycy9lMm9Eb2MueG1sUEsBAi0AFAAG&#10;AAgAAAAhAGouf4bfAAAABwEAAA8AAAAAAAAAAAAAAAAAqgQAAGRycy9kb3ducmV2LnhtbFBLBQYA&#10;AAAABAAEAPMAAAC2BQAAAAA=&#10;">
                      <v:stroke endarrow="block"/>
                    </v:line>
                  </w:pict>
                </mc:Fallback>
              </mc:AlternateContent>
            </w:r>
          </w:p>
          <w:p w:rsidR="009B0973" w:rsidRPr="002B25AA" w:rsidRDefault="009B0973" w:rsidP="00CA724A">
            <w:pPr>
              <w:snapToGrid w:val="0"/>
              <w:spacing w:line="360" w:lineRule="auto"/>
              <w:jc w:val="center"/>
              <w:rPr>
                <w:rFonts w:eastAsia="標楷體"/>
              </w:rPr>
            </w:pPr>
          </w:p>
          <w:p w:rsidR="009B0973" w:rsidRPr="002B25AA" w:rsidRDefault="009B0973" w:rsidP="00CA724A">
            <w:pPr>
              <w:snapToGrid w:val="0"/>
              <w:spacing w:line="360" w:lineRule="auto"/>
              <w:jc w:val="center"/>
              <w:rPr>
                <w:rFonts w:eastAsia="標楷體"/>
              </w:rPr>
            </w:pPr>
            <w:r w:rsidRPr="002B25AA">
              <w:rPr>
                <w:rFonts w:eastAsia="標楷體"/>
              </w:rPr>
              <w:t>狀況解除復原</w:t>
            </w:r>
          </w:p>
          <w:p w:rsidR="009B0973" w:rsidRPr="002B25AA" w:rsidRDefault="009B0973" w:rsidP="00CA724A">
            <w:pPr>
              <w:snapToGrid w:val="0"/>
              <w:spacing w:line="360" w:lineRule="auto"/>
              <w:jc w:val="center"/>
              <w:rPr>
                <w:rFonts w:eastAsia="標楷體"/>
              </w:rPr>
            </w:pPr>
            <w:r>
              <w:rPr>
                <w:rFonts w:eastAsia="標楷體"/>
                <w:noProof/>
              </w:rPr>
              <mc:AlternateContent>
                <mc:Choice Requires="wps">
                  <w:drawing>
                    <wp:anchor distT="0" distB="0" distL="114300" distR="114300" simplePos="0" relativeHeight="251673600" behindDoc="0" locked="0" layoutInCell="1" allowOverlap="1" wp14:anchorId="0F7A58F0" wp14:editId="63B2AF53">
                      <wp:simplePos x="0" y="0"/>
                      <wp:positionH relativeFrom="column">
                        <wp:posOffset>457835</wp:posOffset>
                      </wp:positionH>
                      <wp:positionV relativeFrom="paragraph">
                        <wp:posOffset>20320</wp:posOffset>
                      </wp:positionV>
                      <wp:extent cx="4445" cy="344170"/>
                      <wp:effectExtent l="76200" t="0" r="71755" b="55880"/>
                      <wp:wrapNone/>
                      <wp:docPr id="101" name="直線接點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44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411CE" id="直線接點 10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1.6pt" to="36.4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UvUAIAAGIEAAAOAAAAZHJzL2Uyb0RvYy54bWysVM2O0zAQviPxDpbv3STdtLsbNV2hpIXD&#10;ApV2eQDXdhoLx7Zst2mFeAUeACRuvAESB96HFW/B2P2BhQtC9OCO7ZnPM998k8n1tpNow60TWpU4&#10;O0sx4opqJtSqxK/u5oNLjJwnihGpFS/xjjt8PX38aNKbgg91qyXjFgGIckVvStx6b4okcbTlHXFn&#10;2nAFl422HfGwtauEWdIDeieTYZqOk15bZqym3Dk4rfeXeBrxm4ZT/7JpHPdIlhhy83G1cV2GNZlO&#10;SLGyxLSCHtIg/5BFR4SCR09QNfEEra34A6oT1GqnG39GdZfophGUxxqgmiz9rZrblhgeawFynDnR&#10;5P4fLH2xWVgkGPQuzTBSpIMm3X/4fP/l/bd3n75//YjCObDUG1eAc6UWNtRJt+rW3Gj62iGlq5ao&#10;FY/Z3u0MAMSI5EFI2DgDby3755qBD1l7HSnbNrZDjRTmWQgM4EAL2sYe7U494luPKBzmeT7CiMLF&#10;eZ5nF7GDCSkCSAg11vmnXHcoGCWWQgUCSUE2N85DGeB6dAnHSs+FlFEEUqG+xFej4SgGOC0FC5fB&#10;zdnVspIWbUiQUfwFTgDsgZvVa8UiWMsJmx1sT4QEG/lIjbcCyJIch9c6zjCSHCYnWHtEqcKLUC4k&#10;fLD2SnpzlV7NLmeX+SAfjmeDPK3rwZN5lQ/G8+xiVJ/XVVVnb0PyWV60gjGuQv5HVWf536nmMF97&#10;PZ50fSIqeYgeSYBkj/8x6dj50Oy9bJaa7RY2VBdEAEKOzoehC5Py6z56/fw0TH8AAAD//wMAUEsD&#10;BBQABgAIAAAAIQCZ6+XH3gAAAAYBAAAPAAAAZHJzL2Rvd25yZXYueG1sTI/BTsMwEETvSPyDtUjc&#10;qJPQkhKyqRACiROCFlXi5sZLEhrbwXabwNeznOA4mtHMm3I1mV4cyYfOWYR0loAgWzvd2QbhdfNw&#10;sQQRorJa9c4SwhcFWFWnJ6UqtBvtCx3XsRFcYkOhENoYh0LKULdkVJi5gSx7784bFVn6RmqvRi43&#10;vcyS5Eoa1VleaNVAdy3V+/XBIFxvxoV79vvtPO0+377vP+Lw+BQRz8+m2xsQkab4F4ZffEaHipl2&#10;7mB1ED1CnqWcRLjMQLCdZ3xkh7DI5yCrUv7Hr34AAAD//wMAUEsBAi0AFAAGAAgAAAAhALaDOJL+&#10;AAAA4QEAABMAAAAAAAAAAAAAAAAAAAAAAFtDb250ZW50X1R5cGVzXS54bWxQSwECLQAUAAYACAAA&#10;ACEAOP0h/9YAAACUAQAACwAAAAAAAAAAAAAAAAAvAQAAX3JlbHMvLnJlbHNQSwECLQAUAAYACAAA&#10;ACEAbsKFL1ACAABiBAAADgAAAAAAAAAAAAAAAAAuAgAAZHJzL2Uyb0RvYy54bWxQSwECLQAUAAYA&#10;CAAAACEAmevlx94AAAAGAQAADwAAAAAAAAAAAAAAAACqBAAAZHJzL2Rvd25yZXYueG1sUEsFBgAA&#10;AAAEAAQA8wAAALUFAAAAAA==&#10;">
                      <v:stroke endarrow="block"/>
                    </v:line>
                  </w:pict>
                </mc:Fallback>
              </mc:AlternateContent>
            </w:r>
          </w:p>
          <w:p w:rsidR="009B0973" w:rsidRPr="002B25AA" w:rsidRDefault="009B0973" w:rsidP="00CA724A">
            <w:pPr>
              <w:snapToGrid w:val="0"/>
              <w:spacing w:line="360" w:lineRule="auto"/>
              <w:jc w:val="center"/>
              <w:rPr>
                <w:rFonts w:eastAsia="標楷體"/>
              </w:rPr>
            </w:pPr>
          </w:p>
          <w:p w:rsidR="009B0973" w:rsidRPr="002B25AA" w:rsidRDefault="009B0973" w:rsidP="00CA724A">
            <w:pPr>
              <w:snapToGrid w:val="0"/>
              <w:spacing w:line="360" w:lineRule="auto"/>
              <w:ind w:firstLine="260"/>
              <w:jc w:val="center"/>
              <w:rPr>
                <w:rFonts w:eastAsia="標楷體"/>
              </w:rPr>
            </w:pPr>
            <w:r w:rsidRPr="002B25AA">
              <w:rPr>
                <w:rFonts w:eastAsia="標楷體"/>
              </w:rPr>
              <w:t>對外溝通</w:t>
            </w:r>
          </w:p>
        </w:tc>
        <w:tc>
          <w:tcPr>
            <w:tcW w:w="4480" w:type="dxa"/>
          </w:tcPr>
          <w:p w:rsidR="009B0973" w:rsidRPr="002B25AA" w:rsidRDefault="009B0973" w:rsidP="00CA724A">
            <w:pPr>
              <w:snapToGrid w:val="0"/>
              <w:spacing w:line="360" w:lineRule="auto"/>
              <w:ind w:left="240" w:right="113" w:hangingChars="100" w:hanging="240"/>
              <w:jc w:val="both"/>
              <w:rPr>
                <w:rFonts w:eastAsia="標楷體"/>
              </w:rPr>
            </w:pPr>
            <w:r w:rsidRPr="002B25AA">
              <w:rPr>
                <w:rFonts w:eastAsia="標楷體"/>
              </w:rPr>
              <w:t>1.</w:t>
            </w:r>
            <w:r w:rsidRPr="002B25AA">
              <w:rPr>
                <w:rFonts w:eastAsia="標楷體"/>
              </w:rPr>
              <w:t>由總指揮官依災情嚴重性下達人員疏散指令。</w:t>
            </w:r>
          </w:p>
          <w:p w:rsidR="009B0973" w:rsidRPr="002B25AA" w:rsidRDefault="009B0973" w:rsidP="00CA724A">
            <w:pPr>
              <w:snapToGrid w:val="0"/>
              <w:spacing w:line="360" w:lineRule="auto"/>
              <w:ind w:left="240" w:right="113" w:hangingChars="100" w:hanging="240"/>
              <w:jc w:val="both"/>
              <w:rPr>
                <w:rFonts w:eastAsia="標楷體"/>
              </w:rPr>
            </w:pPr>
            <w:r w:rsidRPr="002B25AA">
              <w:rPr>
                <w:rFonts w:eastAsia="標楷體"/>
              </w:rPr>
              <w:t>2.</w:t>
            </w:r>
            <w:r w:rsidRPr="002B25AA">
              <w:rPr>
                <w:rFonts w:eastAsia="標楷體"/>
              </w:rPr>
              <w:t>利用廣播系統或擴音器傳達疏散指令。</w:t>
            </w:r>
          </w:p>
        </w:tc>
        <w:tc>
          <w:tcPr>
            <w:tcW w:w="1559" w:type="dxa"/>
          </w:tcPr>
          <w:p w:rsidR="009B0973" w:rsidRPr="002B25AA" w:rsidRDefault="009B0973" w:rsidP="00CA724A">
            <w:pPr>
              <w:snapToGrid w:val="0"/>
              <w:spacing w:line="360" w:lineRule="auto"/>
              <w:ind w:right="113"/>
              <w:rPr>
                <w:rFonts w:eastAsia="標楷體"/>
              </w:rPr>
            </w:pPr>
            <w:r w:rsidRPr="002B25AA">
              <w:rPr>
                <w:rFonts w:eastAsia="標楷體"/>
              </w:rPr>
              <w:t>總指揮官</w:t>
            </w:r>
          </w:p>
          <w:p w:rsidR="009B0973" w:rsidRPr="002B25AA" w:rsidRDefault="009B0973" w:rsidP="00CA724A">
            <w:pPr>
              <w:snapToGrid w:val="0"/>
              <w:spacing w:line="360" w:lineRule="auto"/>
              <w:ind w:right="113"/>
              <w:rPr>
                <w:rFonts w:eastAsia="標楷體"/>
              </w:rPr>
            </w:pPr>
          </w:p>
          <w:p w:rsidR="009B0973" w:rsidRPr="002B25AA" w:rsidRDefault="009B0973" w:rsidP="00CA724A">
            <w:pPr>
              <w:snapToGrid w:val="0"/>
              <w:spacing w:line="360" w:lineRule="auto"/>
              <w:ind w:right="113"/>
              <w:rPr>
                <w:rFonts w:eastAsia="標楷體"/>
              </w:rPr>
            </w:pPr>
            <w:r w:rsidRPr="002B25AA">
              <w:rPr>
                <w:rFonts w:eastAsia="標楷體"/>
              </w:rPr>
              <w:t>通報聯絡組</w:t>
            </w:r>
          </w:p>
        </w:tc>
      </w:tr>
      <w:tr w:rsidR="009B0973" w:rsidRPr="002B25AA" w:rsidTr="00CA724A">
        <w:trPr>
          <w:cantSplit/>
          <w:trHeight w:val="1870"/>
          <w:jc w:val="center"/>
        </w:trPr>
        <w:tc>
          <w:tcPr>
            <w:tcW w:w="1899" w:type="dxa"/>
            <w:vMerge/>
          </w:tcPr>
          <w:p w:rsidR="009B0973" w:rsidRPr="002B25AA" w:rsidRDefault="009B0973" w:rsidP="00CA724A">
            <w:pPr>
              <w:snapToGrid w:val="0"/>
              <w:spacing w:line="360" w:lineRule="auto"/>
              <w:ind w:right="113"/>
              <w:rPr>
                <w:rFonts w:eastAsia="標楷體"/>
              </w:rPr>
            </w:pPr>
          </w:p>
        </w:tc>
        <w:tc>
          <w:tcPr>
            <w:tcW w:w="4480" w:type="dxa"/>
          </w:tcPr>
          <w:p w:rsidR="009B0973" w:rsidRPr="002B25AA" w:rsidRDefault="009B0973" w:rsidP="00CA724A">
            <w:pPr>
              <w:snapToGrid w:val="0"/>
              <w:spacing w:line="360" w:lineRule="auto"/>
              <w:ind w:left="240" w:right="113" w:hangingChars="100" w:hanging="240"/>
              <w:jc w:val="both"/>
              <w:rPr>
                <w:rFonts w:eastAsia="標楷體"/>
              </w:rPr>
            </w:pPr>
            <w:r w:rsidRPr="002B25AA">
              <w:rPr>
                <w:rFonts w:eastAsia="標楷體"/>
              </w:rPr>
              <w:t>1.</w:t>
            </w:r>
            <w:r w:rsidRPr="002B25AA">
              <w:rPr>
                <w:rFonts w:eastAsia="標楷體"/>
              </w:rPr>
              <w:t>集合地點之指定，應參考當時的風向。人員聽到疏散通知，應依避難引導組引導或依逃生路線圖緊急撤離</w:t>
            </w:r>
          </w:p>
          <w:p w:rsidR="009B0973" w:rsidRPr="002B25AA" w:rsidRDefault="009B0973" w:rsidP="00CA724A">
            <w:pPr>
              <w:snapToGrid w:val="0"/>
              <w:spacing w:line="360" w:lineRule="auto"/>
              <w:ind w:left="240" w:right="113" w:hangingChars="100" w:hanging="240"/>
              <w:jc w:val="both"/>
              <w:rPr>
                <w:rFonts w:eastAsia="標楷體"/>
              </w:rPr>
            </w:pPr>
            <w:r w:rsidRPr="002B25AA">
              <w:rPr>
                <w:rFonts w:eastAsia="標楷體"/>
              </w:rPr>
              <w:t>2.</w:t>
            </w:r>
            <w:r w:rsidRPr="002B25AA">
              <w:rPr>
                <w:rFonts w:eastAsia="標楷體"/>
              </w:rPr>
              <w:t>撤離過程，若有人員受傷應由救護人員先做緊急處理安置，再安排緊急送醫。</w:t>
            </w:r>
          </w:p>
        </w:tc>
        <w:tc>
          <w:tcPr>
            <w:tcW w:w="1559" w:type="dxa"/>
          </w:tcPr>
          <w:p w:rsidR="009B0973" w:rsidRPr="002B25AA" w:rsidRDefault="009B0973" w:rsidP="00CA724A">
            <w:pPr>
              <w:snapToGrid w:val="0"/>
              <w:spacing w:line="360" w:lineRule="auto"/>
              <w:ind w:right="113"/>
              <w:rPr>
                <w:rFonts w:eastAsia="標楷體"/>
              </w:rPr>
            </w:pPr>
            <w:r w:rsidRPr="002B25AA">
              <w:rPr>
                <w:rFonts w:eastAsia="標楷體"/>
              </w:rPr>
              <w:t>總指揮官</w:t>
            </w:r>
          </w:p>
          <w:p w:rsidR="009B0973" w:rsidRPr="002B25AA" w:rsidRDefault="009B0973" w:rsidP="00CA724A">
            <w:pPr>
              <w:snapToGrid w:val="0"/>
              <w:spacing w:line="360" w:lineRule="auto"/>
              <w:ind w:right="113"/>
              <w:rPr>
                <w:rFonts w:eastAsia="標楷體"/>
              </w:rPr>
            </w:pPr>
          </w:p>
          <w:p w:rsidR="009B0973" w:rsidRPr="002B25AA" w:rsidRDefault="009B0973" w:rsidP="00CA724A">
            <w:pPr>
              <w:snapToGrid w:val="0"/>
              <w:spacing w:line="360" w:lineRule="auto"/>
              <w:ind w:right="113"/>
              <w:rPr>
                <w:rFonts w:eastAsia="標楷體"/>
              </w:rPr>
            </w:pPr>
          </w:p>
          <w:p w:rsidR="009B0973" w:rsidRPr="002B25AA" w:rsidRDefault="009B0973" w:rsidP="00CA724A">
            <w:pPr>
              <w:snapToGrid w:val="0"/>
              <w:spacing w:line="360" w:lineRule="auto"/>
              <w:ind w:right="113"/>
              <w:rPr>
                <w:rFonts w:eastAsia="標楷體"/>
              </w:rPr>
            </w:pPr>
            <w:r w:rsidRPr="002B25AA">
              <w:rPr>
                <w:rFonts w:eastAsia="標楷體"/>
              </w:rPr>
              <w:t>救護組</w:t>
            </w:r>
          </w:p>
        </w:tc>
      </w:tr>
      <w:tr w:rsidR="009B0973" w:rsidRPr="002B25AA" w:rsidTr="00CA724A">
        <w:trPr>
          <w:cantSplit/>
          <w:jc w:val="center"/>
        </w:trPr>
        <w:tc>
          <w:tcPr>
            <w:tcW w:w="1899" w:type="dxa"/>
            <w:vMerge/>
          </w:tcPr>
          <w:p w:rsidR="009B0973" w:rsidRPr="002B25AA" w:rsidRDefault="009B0973" w:rsidP="00CA724A">
            <w:pPr>
              <w:snapToGrid w:val="0"/>
              <w:spacing w:line="360" w:lineRule="auto"/>
              <w:ind w:right="113"/>
              <w:rPr>
                <w:rFonts w:eastAsia="標楷體"/>
              </w:rPr>
            </w:pPr>
          </w:p>
        </w:tc>
        <w:tc>
          <w:tcPr>
            <w:tcW w:w="4480" w:type="dxa"/>
          </w:tcPr>
          <w:p w:rsidR="009B0973" w:rsidRPr="002B25AA" w:rsidRDefault="009B0973" w:rsidP="00CA724A">
            <w:pPr>
              <w:snapToGrid w:val="0"/>
              <w:spacing w:line="360" w:lineRule="auto"/>
              <w:ind w:left="240" w:right="113" w:hangingChars="100" w:hanging="240"/>
              <w:jc w:val="both"/>
              <w:rPr>
                <w:rFonts w:eastAsia="標楷體"/>
              </w:rPr>
            </w:pPr>
            <w:r w:rsidRPr="002B25AA">
              <w:rPr>
                <w:rFonts w:eastAsia="標楷體"/>
              </w:rPr>
              <w:t>1.</w:t>
            </w:r>
            <w:r w:rsidRPr="002B25AA">
              <w:rPr>
                <w:rFonts w:eastAsia="標楷體"/>
              </w:rPr>
              <w:t>人員集合後，應清點人員，以確定是否全數撤離。</w:t>
            </w:r>
          </w:p>
          <w:p w:rsidR="009B0973" w:rsidRPr="002B25AA" w:rsidRDefault="009B0973" w:rsidP="00CA724A">
            <w:pPr>
              <w:snapToGrid w:val="0"/>
              <w:spacing w:line="360" w:lineRule="auto"/>
              <w:ind w:left="240" w:right="113" w:hangingChars="100" w:hanging="240"/>
              <w:jc w:val="both"/>
              <w:rPr>
                <w:rFonts w:eastAsia="標楷體"/>
              </w:rPr>
            </w:pPr>
            <w:r w:rsidRPr="002B25AA">
              <w:rPr>
                <w:rFonts w:eastAsia="標楷體"/>
              </w:rPr>
              <w:t>2.</w:t>
            </w:r>
            <w:r w:rsidRPr="002B25AA">
              <w:rPr>
                <w:rFonts w:eastAsia="標楷體"/>
              </w:rPr>
              <w:t>需將事發當時之訪客及承包商納入清查對象。</w:t>
            </w:r>
          </w:p>
        </w:tc>
        <w:tc>
          <w:tcPr>
            <w:tcW w:w="1559" w:type="dxa"/>
          </w:tcPr>
          <w:p w:rsidR="009B0973" w:rsidRPr="002B25AA" w:rsidRDefault="009B0973" w:rsidP="00CA724A">
            <w:pPr>
              <w:snapToGrid w:val="0"/>
              <w:spacing w:line="360" w:lineRule="auto"/>
              <w:ind w:right="113"/>
              <w:rPr>
                <w:rFonts w:eastAsia="標楷體"/>
              </w:rPr>
            </w:pPr>
            <w:r w:rsidRPr="002B25AA">
              <w:rPr>
                <w:rFonts w:eastAsia="標楷體"/>
              </w:rPr>
              <w:t>總指揮官及其指派人員</w:t>
            </w:r>
          </w:p>
        </w:tc>
      </w:tr>
      <w:tr w:rsidR="009B0973" w:rsidRPr="002B25AA" w:rsidTr="00CA724A">
        <w:trPr>
          <w:cantSplit/>
          <w:jc w:val="center"/>
        </w:trPr>
        <w:tc>
          <w:tcPr>
            <w:tcW w:w="1899" w:type="dxa"/>
            <w:vMerge/>
          </w:tcPr>
          <w:p w:rsidR="009B0973" w:rsidRPr="002B25AA" w:rsidRDefault="009B0973" w:rsidP="00CA724A">
            <w:pPr>
              <w:snapToGrid w:val="0"/>
              <w:spacing w:line="360" w:lineRule="auto"/>
              <w:ind w:right="113"/>
              <w:rPr>
                <w:rFonts w:eastAsia="標楷體"/>
              </w:rPr>
            </w:pPr>
          </w:p>
        </w:tc>
        <w:tc>
          <w:tcPr>
            <w:tcW w:w="4480" w:type="dxa"/>
          </w:tcPr>
          <w:p w:rsidR="009B0973" w:rsidRPr="002B25AA" w:rsidRDefault="009B0973" w:rsidP="00CA724A">
            <w:pPr>
              <w:snapToGrid w:val="0"/>
              <w:spacing w:line="360" w:lineRule="auto"/>
              <w:ind w:left="240" w:right="113" w:hangingChars="100" w:hanging="240"/>
              <w:jc w:val="both"/>
              <w:rPr>
                <w:rFonts w:eastAsia="標楷體"/>
              </w:rPr>
            </w:pPr>
            <w:r w:rsidRPr="002B25AA">
              <w:rPr>
                <w:rFonts w:eastAsia="標楷體"/>
              </w:rPr>
              <w:t>1.</w:t>
            </w:r>
            <w:r w:rsidRPr="002B25AA">
              <w:rPr>
                <w:rFonts w:eastAsia="標楷體"/>
              </w:rPr>
              <w:t>將疏散執行情形，回報指揮中心，以利總指揮官掌握災情。</w:t>
            </w:r>
          </w:p>
        </w:tc>
        <w:tc>
          <w:tcPr>
            <w:tcW w:w="1559" w:type="dxa"/>
          </w:tcPr>
          <w:p w:rsidR="009B0973" w:rsidRPr="002B25AA" w:rsidRDefault="009B0973" w:rsidP="00CA724A">
            <w:pPr>
              <w:snapToGrid w:val="0"/>
              <w:spacing w:line="360" w:lineRule="auto"/>
              <w:ind w:right="113"/>
              <w:rPr>
                <w:rFonts w:eastAsia="標楷體"/>
              </w:rPr>
            </w:pPr>
            <w:r w:rsidRPr="002B25AA">
              <w:rPr>
                <w:rFonts w:eastAsia="標楷體"/>
              </w:rPr>
              <w:t>通報聯絡組</w:t>
            </w:r>
          </w:p>
        </w:tc>
      </w:tr>
      <w:tr w:rsidR="009B0973" w:rsidRPr="002B25AA" w:rsidTr="00CA724A">
        <w:trPr>
          <w:cantSplit/>
          <w:jc w:val="center"/>
        </w:trPr>
        <w:tc>
          <w:tcPr>
            <w:tcW w:w="1899" w:type="dxa"/>
            <w:vMerge/>
          </w:tcPr>
          <w:p w:rsidR="009B0973" w:rsidRPr="002B25AA" w:rsidRDefault="009B0973" w:rsidP="00CA724A">
            <w:pPr>
              <w:snapToGrid w:val="0"/>
              <w:spacing w:line="360" w:lineRule="auto"/>
              <w:ind w:right="113"/>
              <w:rPr>
                <w:rFonts w:eastAsia="標楷體"/>
              </w:rPr>
            </w:pPr>
          </w:p>
        </w:tc>
        <w:tc>
          <w:tcPr>
            <w:tcW w:w="4480" w:type="dxa"/>
          </w:tcPr>
          <w:p w:rsidR="009B0973" w:rsidRPr="002B25AA" w:rsidRDefault="009B0973" w:rsidP="00CA724A">
            <w:pPr>
              <w:snapToGrid w:val="0"/>
              <w:spacing w:line="360" w:lineRule="auto"/>
              <w:ind w:left="240" w:right="113" w:hangingChars="100" w:hanging="240"/>
              <w:jc w:val="both"/>
              <w:rPr>
                <w:rFonts w:eastAsia="標楷體"/>
              </w:rPr>
            </w:pPr>
            <w:r w:rsidRPr="002B25AA">
              <w:rPr>
                <w:rFonts w:eastAsia="標楷體"/>
              </w:rPr>
              <w:t>1.</w:t>
            </w:r>
            <w:r w:rsidRPr="002B25AA">
              <w:rPr>
                <w:rFonts w:eastAsia="標楷體"/>
              </w:rPr>
              <w:t>救災工作結束，由總指揮官下達解除指令。</w:t>
            </w:r>
          </w:p>
          <w:p w:rsidR="009B0973" w:rsidRPr="002B25AA" w:rsidRDefault="009B0973" w:rsidP="00CA724A">
            <w:pPr>
              <w:snapToGrid w:val="0"/>
              <w:spacing w:line="360" w:lineRule="auto"/>
              <w:ind w:left="240" w:right="113" w:hangingChars="100" w:hanging="240"/>
              <w:jc w:val="both"/>
              <w:rPr>
                <w:rFonts w:eastAsia="標楷體"/>
              </w:rPr>
            </w:pPr>
            <w:r w:rsidRPr="002B25AA">
              <w:rPr>
                <w:rFonts w:eastAsia="標楷體"/>
              </w:rPr>
              <w:t>2.</w:t>
            </w:r>
            <w:r w:rsidRPr="002B25AA">
              <w:rPr>
                <w:rFonts w:eastAsia="標楷體"/>
              </w:rPr>
              <w:t>需先確認災區的安全性，才可允許人員進入。</w:t>
            </w:r>
          </w:p>
          <w:p w:rsidR="009B0973" w:rsidRPr="002B25AA" w:rsidRDefault="009B0973" w:rsidP="00CA724A">
            <w:pPr>
              <w:snapToGrid w:val="0"/>
              <w:spacing w:line="360" w:lineRule="auto"/>
              <w:ind w:right="113"/>
              <w:jc w:val="both"/>
              <w:rPr>
                <w:rFonts w:eastAsia="標楷體"/>
              </w:rPr>
            </w:pPr>
            <w:r w:rsidRPr="002B25AA">
              <w:rPr>
                <w:rFonts w:eastAsia="標楷體"/>
              </w:rPr>
              <w:t>3.</w:t>
            </w:r>
            <w:r w:rsidRPr="002B25AA">
              <w:rPr>
                <w:rFonts w:eastAsia="標楷體"/>
              </w:rPr>
              <w:t>在總指揮官之指揮下進行復原工作。</w:t>
            </w:r>
          </w:p>
          <w:p w:rsidR="009B0973" w:rsidRPr="002B25AA" w:rsidRDefault="009B0973" w:rsidP="00CA724A">
            <w:pPr>
              <w:snapToGrid w:val="0"/>
              <w:spacing w:line="360" w:lineRule="auto"/>
              <w:ind w:right="113"/>
              <w:jc w:val="both"/>
              <w:rPr>
                <w:rFonts w:eastAsia="標楷體"/>
              </w:rPr>
            </w:pPr>
            <w:r w:rsidRPr="002B25AA">
              <w:rPr>
                <w:rFonts w:eastAsia="標楷體"/>
              </w:rPr>
              <w:t>4.</w:t>
            </w:r>
            <w:r w:rsidRPr="002B25AA">
              <w:rPr>
                <w:rFonts w:eastAsia="標楷體"/>
              </w:rPr>
              <w:t>必要時指揮官對外發出新聞稿說明。</w:t>
            </w:r>
          </w:p>
        </w:tc>
        <w:tc>
          <w:tcPr>
            <w:tcW w:w="1559" w:type="dxa"/>
          </w:tcPr>
          <w:p w:rsidR="009B0973" w:rsidRPr="002B25AA" w:rsidRDefault="009B0973" w:rsidP="00CA724A">
            <w:pPr>
              <w:snapToGrid w:val="0"/>
              <w:spacing w:line="360" w:lineRule="auto"/>
              <w:ind w:right="113"/>
              <w:rPr>
                <w:rFonts w:eastAsia="標楷體"/>
              </w:rPr>
            </w:pPr>
            <w:r w:rsidRPr="002B25AA">
              <w:rPr>
                <w:rFonts w:eastAsia="標楷體"/>
              </w:rPr>
              <w:t>總指揮官及相關權責人員</w:t>
            </w:r>
          </w:p>
        </w:tc>
      </w:tr>
    </w:tbl>
    <w:p w:rsidR="009B0973" w:rsidRPr="002B25AA" w:rsidRDefault="009B0973" w:rsidP="009B0973">
      <w:pPr>
        <w:pStyle w:val="a3"/>
        <w:adjustRightInd w:val="0"/>
        <w:spacing w:before="120" w:line="276" w:lineRule="auto"/>
        <w:ind w:leftChars="178" w:left="1986" w:hangingChars="649" w:hanging="1559"/>
        <w:textAlignment w:val="baseline"/>
        <w:rPr>
          <w:rFonts w:eastAsia="標楷體"/>
          <w:b/>
        </w:rPr>
      </w:pPr>
    </w:p>
    <w:p w:rsidR="009B0973" w:rsidRPr="002B25AA" w:rsidRDefault="009B0973" w:rsidP="009B0973">
      <w:pPr>
        <w:pStyle w:val="a3"/>
        <w:adjustRightInd w:val="0"/>
        <w:spacing w:before="120" w:line="276" w:lineRule="auto"/>
        <w:ind w:leftChars="178" w:left="1986" w:hangingChars="649" w:hanging="1559"/>
        <w:textAlignment w:val="baseline"/>
        <w:rPr>
          <w:rFonts w:eastAsia="標楷體"/>
          <w:b/>
        </w:rPr>
        <w:sectPr w:rsidR="009B0973" w:rsidRPr="002B25AA" w:rsidSect="00CA724A">
          <w:footerReference w:type="default" r:id="rId39"/>
          <w:pgSz w:w="11906" w:h="16838"/>
          <w:pgMar w:top="1418" w:right="1418" w:bottom="1418" w:left="1418" w:header="425" w:footer="505" w:gutter="0"/>
          <w:cols w:space="425"/>
          <w:docGrid w:type="lines" w:linePitch="360"/>
        </w:sectPr>
      </w:pPr>
    </w:p>
    <w:p w:rsidR="009B0973" w:rsidRPr="002B25AA" w:rsidRDefault="009B0973" w:rsidP="009B0973">
      <w:pPr>
        <w:pStyle w:val="a3"/>
        <w:adjustRightInd w:val="0"/>
        <w:spacing w:before="120" w:line="276" w:lineRule="auto"/>
        <w:ind w:leftChars="178" w:left="1986" w:hangingChars="649" w:hanging="1559"/>
        <w:textAlignment w:val="baseline"/>
        <w:rPr>
          <w:rFonts w:eastAsia="標楷體"/>
          <w:b/>
        </w:rPr>
      </w:pPr>
      <w:r w:rsidRPr="002B25AA">
        <w:rPr>
          <w:rFonts w:eastAsia="標楷體" w:hint="eastAsia"/>
          <w:b/>
        </w:rPr>
        <w:lastRenderedPageBreak/>
        <w:t xml:space="preserve">6.3 </w:t>
      </w:r>
      <w:r w:rsidRPr="002B25AA">
        <w:rPr>
          <w:rFonts w:eastAsia="標楷體" w:hint="eastAsia"/>
          <w:b/>
        </w:rPr>
        <w:t>緊急應變措施及救護</w:t>
      </w:r>
    </w:p>
    <w:p w:rsidR="009B0973" w:rsidRPr="002B25AA" w:rsidRDefault="009B0973" w:rsidP="009B0973">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hint="eastAsia"/>
        </w:rPr>
        <w:t>6.3.1</w:t>
      </w:r>
      <w:r w:rsidRPr="002B25AA">
        <w:rPr>
          <w:rFonts w:eastAsia="標楷體" w:hint="eastAsia"/>
        </w:rPr>
        <w:t>意外災害緊急防護措施</w:t>
      </w:r>
    </w:p>
    <w:p w:rsidR="009B0973" w:rsidRPr="002B25AA" w:rsidRDefault="009B0973" w:rsidP="009B0973">
      <w:pPr>
        <w:tabs>
          <w:tab w:val="left" w:pos="1560"/>
        </w:tabs>
        <w:adjustRightInd w:val="0"/>
        <w:spacing w:before="120" w:line="276" w:lineRule="auto"/>
        <w:ind w:leftChars="553" w:left="1934" w:hangingChars="253" w:hanging="607"/>
        <w:textAlignment w:val="baseline"/>
        <w:rPr>
          <w:rFonts w:eastAsia="標楷體"/>
        </w:rPr>
      </w:pPr>
      <w:r w:rsidRPr="002B25AA">
        <w:rPr>
          <w:rFonts w:eastAsia="標楷體" w:hint="eastAsia"/>
        </w:rPr>
        <w:t>6.3.1.1</w:t>
      </w:r>
      <w:r w:rsidRPr="002B25AA">
        <w:rPr>
          <w:rFonts w:eastAsia="標楷體" w:hint="eastAsia"/>
        </w:rPr>
        <w:t>緊急處理</w:t>
      </w:r>
    </w:p>
    <w:p w:rsidR="009B0973" w:rsidRPr="002B25AA" w:rsidRDefault="009B0973" w:rsidP="001B0DF1">
      <w:pPr>
        <w:pStyle w:val="a3"/>
        <w:numPr>
          <w:ilvl w:val="0"/>
          <w:numId w:val="132"/>
        </w:numPr>
        <w:tabs>
          <w:tab w:val="left" w:pos="1701"/>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疏散不必要之人員。</w:t>
      </w:r>
    </w:p>
    <w:p w:rsidR="009B0973" w:rsidRPr="002B25AA" w:rsidRDefault="009B0973" w:rsidP="001B0DF1">
      <w:pPr>
        <w:pStyle w:val="a3"/>
        <w:numPr>
          <w:ilvl w:val="0"/>
          <w:numId w:val="132"/>
        </w:numPr>
        <w:tabs>
          <w:tab w:val="left" w:pos="1701"/>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隔離污染區並關閉入口。</w:t>
      </w:r>
    </w:p>
    <w:p w:rsidR="009B0973" w:rsidRPr="002B25AA" w:rsidRDefault="009B0973" w:rsidP="001B0DF1">
      <w:pPr>
        <w:pStyle w:val="a3"/>
        <w:numPr>
          <w:ilvl w:val="0"/>
          <w:numId w:val="132"/>
        </w:numPr>
        <w:tabs>
          <w:tab w:val="left" w:pos="1548"/>
          <w:tab w:val="left" w:pos="1701"/>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視事故狀況，聯絡供應商、消防及緊急處理單位以尋求協助。</w:t>
      </w:r>
    </w:p>
    <w:p w:rsidR="009B0973" w:rsidRPr="002B25AA" w:rsidRDefault="009B0973" w:rsidP="001B0DF1">
      <w:pPr>
        <w:pStyle w:val="a3"/>
        <w:numPr>
          <w:ilvl w:val="0"/>
          <w:numId w:val="132"/>
        </w:numPr>
        <w:tabs>
          <w:tab w:val="left" w:pos="1701"/>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搶救者須穿戴完整之個人防護具、與防護設備，方可進入災區救人。</w:t>
      </w:r>
    </w:p>
    <w:p w:rsidR="009B0973" w:rsidRPr="002B25AA" w:rsidRDefault="009B0973" w:rsidP="001B0DF1">
      <w:pPr>
        <w:pStyle w:val="a3"/>
        <w:numPr>
          <w:ilvl w:val="0"/>
          <w:numId w:val="132"/>
        </w:numPr>
        <w:tabs>
          <w:tab w:val="left" w:pos="1701"/>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緊急應變搶救編組宜採互助支援小組方式進入災區救人。</w:t>
      </w:r>
    </w:p>
    <w:p w:rsidR="009B0973" w:rsidRPr="002B25AA" w:rsidRDefault="009B0973" w:rsidP="001B0DF1">
      <w:pPr>
        <w:pStyle w:val="a3"/>
        <w:numPr>
          <w:ilvl w:val="0"/>
          <w:numId w:val="132"/>
        </w:numPr>
        <w:tabs>
          <w:tab w:val="left" w:pos="1548"/>
          <w:tab w:val="left" w:pos="1701"/>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急救最重要的是迅速將患者搬離現場至通風處，檢查中毒症狀，判斷其中毒途徑並給予適當的急救。</w:t>
      </w:r>
    </w:p>
    <w:p w:rsidR="009B0973" w:rsidRPr="002B25AA" w:rsidRDefault="009B0973" w:rsidP="009B0973">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hint="eastAsia"/>
        </w:rPr>
        <w:t>6.3.2</w:t>
      </w:r>
      <w:r w:rsidRPr="002B25AA">
        <w:rPr>
          <w:rFonts w:eastAsia="標楷體" w:hint="eastAsia"/>
        </w:rPr>
        <w:t>急救處理原則與方法</w:t>
      </w:r>
    </w:p>
    <w:p w:rsidR="009B0973" w:rsidRPr="002B25AA" w:rsidRDefault="009B0973" w:rsidP="009B0973">
      <w:pPr>
        <w:tabs>
          <w:tab w:val="left" w:pos="1560"/>
        </w:tabs>
        <w:adjustRightInd w:val="0"/>
        <w:spacing w:before="120" w:line="276" w:lineRule="auto"/>
        <w:ind w:leftChars="553" w:left="1934" w:hangingChars="253" w:hanging="607"/>
        <w:textAlignment w:val="baseline"/>
        <w:rPr>
          <w:rFonts w:eastAsia="標楷體"/>
        </w:rPr>
      </w:pPr>
      <w:r w:rsidRPr="002B25AA">
        <w:rPr>
          <w:rFonts w:eastAsia="標楷體" w:hint="eastAsia"/>
        </w:rPr>
        <w:t xml:space="preserve">6.3.2.1 </w:t>
      </w:r>
      <w:r w:rsidRPr="002B25AA">
        <w:rPr>
          <w:rFonts w:eastAsia="標楷體" w:hint="eastAsia"/>
        </w:rPr>
        <w:t>急救處理原則</w:t>
      </w:r>
    </w:p>
    <w:p w:rsidR="009B0973" w:rsidRPr="002B25AA" w:rsidRDefault="009B0973" w:rsidP="001B0DF1">
      <w:pPr>
        <w:numPr>
          <w:ilvl w:val="0"/>
          <w:numId w:val="133"/>
        </w:numPr>
        <w:tabs>
          <w:tab w:val="left" w:pos="1843"/>
        </w:tabs>
        <w:autoSpaceDE w:val="0"/>
        <w:autoSpaceDN w:val="0"/>
        <w:adjustRightInd w:val="0"/>
        <w:snapToGrid w:val="0"/>
        <w:spacing w:beforeLines="50" w:before="180" w:line="276" w:lineRule="auto"/>
        <w:ind w:left="1843" w:right="-57" w:hanging="283"/>
        <w:jc w:val="both"/>
        <w:rPr>
          <w:rFonts w:eastAsia="標楷體"/>
        </w:rPr>
      </w:pPr>
      <w:r w:rsidRPr="002B25AA">
        <w:rPr>
          <w:rFonts w:eastAsia="標楷體" w:hint="eastAsia"/>
          <w:u w:val="single"/>
        </w:rPr>
        <w:t>立即搬離暴露源</w:t>
      </w:r>
      <w:r w:rsidRPr="002B25AA">
        <w:rPr>
          <w:rFonts w:eastAsia="標楷體" w:hint="eastAsia"/>
        </w:rPr>
        <w:t>。不論是吸入、接觸或食入性的中毒傷害，應先移至空氣新鮮的地方或給予氧氣，並在安全與能力所及之情況下，儘可能關閉暴露來源。</w:t>
      </w:r>
    </w:p>
    <w:p w:rsidR="009B0973" w:rsidRPr="002B25AA" w:rsidRDefault="009B0973" w:rsidP="001B0DF1">
      <w:pPr>
        <w:numPr>
          <w:ilvl w:val="0"/>
          <w:numId w:val="133"/>
        </w:numPr>
        <w:tabs>
          <w:tab w:val="left" w:pos="1843"/>
        </w:tabs>
        <w:autoSpaceDE w:val="0"/>
        <w:autoSpaceDN w:val="0"/>
        <w:adjustRightInd w:val="0"/>
        <w:snapToGrid w:val="0"/>
        <w:spacing w:beforeLines="50" w:before="180" w:line="276" w:lineRule="auto"/>
        <w:ind w:left="1843" w:right="-57" w:hanging="283"/>
        <w:jc w:val="both"/>
        <w:rPr>
          <w:rFonts w:eastAsia="標楷體"/>
        </w:rPr>
      </w:pPr>
      <w:r w:rsidRPr="002B25AA">
        <w:rPr>
          <w:rFonts w:eastAsia="標楷體" w:hint="eastAsia"/>
          <w:u w:val="single"/>
        </w:rPr>
        <w:t>脫除被污染之衣物</w:t>
      </w:r>
      <w:r w:rsidRPr="002B25AA">
        <w:rPr>
          <w:rFonts w:eastAsia="標楷體" w:hint="eastAsia"/>
        </w:rPr>
        <w:t>。迅速且完全脫除患者之所有衣物及鞋子，並放入特定容器內，等候處理。</w:t>
      </w:r>
    </w:p>
    <w:p w:rsidR="009B0973" w:rsidRPr="002B25AA" w:rsidRDefault="009B0973" w:rsidP="001B0DF1">
      <w:pPr>
        <w:numPr>
          <w:ilvl w:val="0"/>
          <w:numId w:val="133"/>
        </w:numPr>
        <w:tabs>
          <w:tab w:val="left" w:pos="1843"/>
        </w:tabs>
        <w:autoSpaceDE w:val="0"/>
        <w:autoSpaceDN w:val="0"/>
        <w:adjustRightInd w:val="0"/>
        <w:snapToGrid w:val="0"/>
        <w:spacing w:beforeLines="50" w:before="180" w:line="276" w:lineRule="auto"/>
        <w:ind w:left="1843" w:right="-57" w:hanging="283"/>
        <w:jc w:val="both"/>
        <w:rPr>
          <w:rFonts w:eastAsia="標楷體"/>
        </w:rPr>
      </w:pPr>
      <w:r w:rsidRPr="002B25AA">
        <w:rPr>
          <w:rFonts w:eastAsia="標楷體" w:hint="eastAsia"/>
          <w:u w:val="single"/>
        </w:rPr>
        <w:t>清除暴露的毒化物</w:t>
      </w:r>
      <w:r w:rsidRPr="002B25AA">
        <w:rPr>
          <w:rFonts w:eastAsia="標楷體" w:hint="eastAsia"/>
        </w:rPr>
        <w:t>。</w:t>
      </w:r>
    </w:p>
    <w:p w:rsidR="009B0973" w:rsidRPr="002B25AA" w:rsidRDefault="009B0973" w:rsidP="001B0DF1">
      <w:pPr>
        <w:numPr>
          <w:ilvl w:val="0"/>
          <w:numId w:val="133"/>
        </w:numPr>
        <w:tabs>
          <w:tab w:val="left" w:pos="1843"/>
        </w:tabs>
        <w:autoSpaceDE w:val="0"/>
        <w:autoSpaceDN w:val="0"/>
        <w:adjustRightInd w:val="0"/>
        <w:snapToGrid w:val="0"/>
        <w:spacing w:beforeLines="50" w:before="180" w:line="276" w:lineRule="auto"/>
        <w:ind w:left="1843" w:right="-57" w:hanging="283"/>
        <w:jc w:val="both"/>
        <w:rPr>
          <w:rFonts w:eastAsia="標楷體"/>
        </w:rPr>
      </w:pPr>
      <w:r w:rsidRPr="002B25AA">
        <w:rPr>
          <w:rFonts w:eastAsia="標楷體" w:hint="eastAsia"/>
        </w:rPr>
        <w:t>若意識不清，則將患者做復甦的姿勢且不可餵食。</w:t>
      </w:r>
    </w:p>
    <w:p w:rsidR="009B0973" w:rsidRPr="002B25AA" w:rsidRDefault="009B0973" w:rsidP="001B0DF1">
      <w:pPr>
        <w:numPr>
          <w:ilvl w:val="0"/>
          <w:numId w:val="133"/>
        </w:numPr>
        <w:tabs>
          <w:tab w:val="left" w:pos="1843"/>
        </w:tabs>
        <w:autoSpaceDE w:val="0"/>
        <w:autoSpaceDN w:val="0"/>
        <w:adjustRightInd w:val="0"/>
        <w:snapToGrid w:val="0"/>
        <w:spacing w:beforeLines="50" w:before="180" w:line="276" w:lineRule="auto"/>
        <w:ind w:left="1843" w:right="-57" w:hanging="283"/>
        <w:jc w:val="both"/>
        <w:rPr>
          <w:rFonts w:eastAsia="標楷體"/>
        </w:rPr>
      </w:pPr>
      <w:r w:rsidRPr="002B25AA">
        <w:rPr>
          <w:rFonts w:eastAsia="標楷體" w:hint="eastAsia"/>
        </w:rPr>
        <w:t>若無呼吸，心跳停止時立即施予心肺復甦術（</w:t>
      </w:r>
      <w:r w:rsidRPr="002B25AA">
        <w:rPr>
          <w:rFonts w:eastAsia="標楷體"/>
        </w:rPr>
        <w:t>CPR</w:t>
      </w:r>
      <w:r w:rsidRPr="002B25AA">
        <w:rPr>
          <w:rFonts w:eastAsia="標楷體" w:hint="eastAsia"/>
        </w:rPr>
        <w:t>）。</w:t>
      </w:r>
    </w:p>
    <w:p w:rsidR="009B0973" w:rsidRPr="002B25AA" w:rsidRDefault="009B0973" w:rsidP="001B0DF1">
      <w:pPr>
        <w:numPr>
          <w:ilvl w:val="0"/>
          <w:numId w:val="133"/>
        </w:numPr>
        <w:tabs>
          <w:tab w:val="left" w:pos="1843"/>
        </w:tabs>
        <w:autoSpaceDE w:val="0"/>
        <w:autoSpaceDN w:val="0"/>
        <w:adjustRightInd w:val="0"/>
        <w:snapToGrid w:val="0"/>
        <w:spacing w:beforeLines="50" w:before="180" w:line="276" w:lineRule="auto"/>
        <w:ind w:left="1843" w:right="-57" w:hanging="283"/>
        <w:jc w:val="both"/>
        <w:rPr>
          <w:rFonts w:eastAsia="標楷體"/>
        </w:rPr>
      </w:pPr>
      <w:r w:rsidRPr="002B25AA">
        <w:rPr>
          <w:rFonts w:eastAsia="標楷體" w:hint="eastAsia"/>
        </w:rPr>
        <w:t>若患者有自發性嘔吐，讓患者向前傾或仰躺時頭部側傾，以減低吸入嘔吐物造成呼吸道阻塞之危險。</w:t>
      </w:r>
    </w:p>
    <w:p w:rsidR="009B0973" w:rsidRPr="002B25AA" w:rsidRDefault="009B0973" w:rsidP="001B0DF1">
      <w:pPr>
        <w:numPr>
          <w:ilvl w:val="0"/>
          <w:numId w:val="133"/>
        </w:numPr>
        <w:tabs>
          <w:tab w:val="left" w:pos="1843"/>
        </w:tabs>
        <w:autoSpaceDE w:val="0"/>
        <w:autoSpaceDN w:val="0"/>
        <w:adjustRightInd w:val="0"/>
        <w:snapToGrid w:val="0"/>
        <w:spacing w:beforeLines="50" w:before="180" w:line="276" w:lineRule="auto"/>
        <w:ind w:left="1843" w:right="-57" w:hanging="283"/>
        <w:jc w:val="both"/>
        <w:rPr>
          <w:rFonts w:eastAsia="標楷體"/>
        </w:rPr>
      </w:pPr>
      <w:r w:rsidRPr="002B25AA">
        <w:rPr>
          <w:rFonts w:eastAsia="標楷體" w:hint="eastAsia"/>
        </w:rPr>
        <w:t>立即請人幫忙打電話至</w:t>
      </w:r>
      <w:r w:rsidRPr="002B25AA">
        <w:rPr>
          <w:rFonts w:eastAsia="標楷體"/>
        </w:rPr>
        <w:t>119</w:t>
      </w:r>
      <w:r w:rsidRPr="002B25AA">
        <w:rPr>
          <w:rFonts w:eastAsia="標楷體" w:hint="eastAsia"/>
        </w:rPr>
        <w:t>求助。</w:t>
      </w:r>
    </w:p>
    <w:p w:rsidR="009B0973" w:rsidRPr="002B25AA" w:rsidRDefault="009B0973" w:rsidP="001B0DF1">
      <w:pPr>
        <w:numPr>
          <w:ilvl w:val="0"/>
          <w:numId w:val="133"/>
        </w:numPr>
        <w:tabs>
          <w:tab w:val="left" w:pos="1843"/>
        </w:tabs>
        <w:autoSpaceDE w:val="0"/>
        <w:autoSpaceDN w:val="0"/>
        <w:adjustRightInd w:val="0"/>
        <w:snapToGrid w:val="0"/>
        <w:spacing w:beforeLines="50" w:before="180" w:line="276" w:lineRule="auto"/>
        <w:ind w:left="1843" w:right="-57" w:hanging="283"/>
        <w:jc w:val="both"/>
        <w:rPr>
          <w:rFonts w:eastAsia="標楷體"/>
        </w:rPr>
      </w:pPr>
      <w:r w:rsidRPr="002B25AA">
        <w:rPr>
          <w:rFonts w:eastAsia="標楷體" w:hint="eastAsia"/>
        </w:rPr>
        <w:t>立即送醫，並告知醫療人員曾接觸之毒性化學物質。</w:t>
      </w:r>
    </w:p>
    <w:p w:rsidR="009B0973" w:rsidRPr="002B25AA" w:rsidRDefault="009B0973" w:rsidP="009B0973">
      <w:pPr>
        <w:tabs>
          <w:tab w:val="left" w:pos="1560"/>
        </w:tabs>
        <w:adjustRightInd w:val="0"/>
        <w:spacing w:before="120" w:line="276" w:lineRule="auto"/>
        <w:ind w:leftChars="553" w:left="1934" w:hangingChars="253" w:hanging="607"/>
        <w:textAlignment w:val="baseline"/>
        <w:rPr>
          <w:rFonts w:eastAsia="標楷體"/>
        </w:rPr>
      </w:pPr>
      <w:r w:rsidRPr="002B25AA">
        <w:rPr>
          <w:rFonts w:eastAsia="標楷體" w:hint="eastAsia"/>
        </w:rPr>
        <w:t xml:space="preserve">6.3.2.2 </w:t>
      </w:r>
      <w:r w:rsidRPr="002B25AA">
        <w:rPr>
          <w:rFonts w:eastAsia="標楷體" w:hint="eastAsia"/>
        </w:rPr>
        <w:t>急救處理方法</w:t>
      </w:r>
    </w:p>
    <w:p w:rsidR="009B0973" w:rsidRPr="002B25AA" w:rsidRDefault="009B0973" w:rsidP="001B0DF1">
      <w:pPr>
        <w:numPr>
          <w:ilvl w:val="0"/>
          <w:numId w:val="134"/>
        </w:numPr>
        <w:autoSpaceDE w:val="0"/>
        <w:autoSpaceDN w:val="0"/>
        <w:adjustRightInd w:val="0"/>
        <w:snapToGrid w:val="0"/>
        <w:spacing w:beforeLines="50" w:before="180" w:line="276" w:lineRule="auto"/>
        <w:ind w:right="-57" w:hanging="270"/>
        <w:jc w:val="both"/>
        <w:rPr>
          <w:rFonts w:eastAsia="標楷體"/>
        </w:rPr>
      </w:pPr>
      <w:r w:rsidRPr="002B25AA">
        <w:rPr>
          <w:rFonts w:eastAsia="標楷體" w:hint="eastAsia"/>
        </w:rPr>
        <w:t>救護人員到達前，請急救人員依據不同之傷害進行不同之急救。</w:t>
      </w:r>
    </w:p>
    <w:p w:rsidR="009B0973" w:rsidRPr="002B25AA" w:rsidRDefault="009B0973" w:rsidP="001B0DF1">
      <w:pPr>
        <w:numPr>
          <w:ilvl w:val="0"/>
          <w:numId w:val="134"/>
        </w:numPr>
        <w:autoSpaceDE w:val="0"/>
        <w:autoSpaceDN w:val="0"/>
        <w:adjustRightInd w:val="0"/>
        <w:snapToGrid w:val="0"/>
        <w:spacing w:beforeLines="50" w:before="180" w:line="276" w:lineRule="auto"/>
        <w:ind w:right="-57" w:hanging="270"/>
        <w:jc w:val="both"/>
        <w:rPr>
          <w:rFonts w:eastAsia="標楷體"/>
        </w:rPr>
      </w:pPr>
      <w:r w:rsidRPr="002B25AA">
        <w:rPr>
          <w:rFonts w:eastAsia="標楷體" w:hint="eastAsia"/>
        </w:rPr>
        <w:t>詳細急救步驟，請參照接觸之化學物質之「安全資料表」（</w:t>
      </w:r>
      <w:r w:rsidRPr="002B25AA">
        <w:rPr>
          <w:rFonts w:eastAsia="標楷體"/>
        </w:rPr>
        <w:t>SDS</w:t>
      </w:r>
      <w:r w:rsidRPr="002B25AA">
        <w:rPr>
          <w:rFonts w:eastAsia="標楷體" w:hint="eastAsia"/>
        </w:rPr>
        <w:t>）</w:t>
      </w:r>
      <w:r w:rsidRPr="002B25AA">
        <w:rPr>
          <w:rFonts w:eastAsia="標楷體" w:hint="eastAsia"/>
        </w:rPr>
        <w:lastRenderedPageBreak/>
        <w:t>（見附表</w:t>
      </w:r>
      <w:r w:rsidRPr="002B25AA">
        <w:rPr>
          <w:rFonts w:eastAsia="標楷體" w:hint="eastAsia"/>
        </w:rPr>
        <w:t>1</w:t>
      </w:r>
      <w:r w:rsidRPr="002B25AA">
        <w:rPr>
          <w:rFonts w:eastAsia="標楷體" w:hint="eastAsia"/>
        </w:rPr>
        <w:t>），緊急處理及急救措施中，依其暴露途徑實施急救。</w:t>
      </w:r>
    </w:p>
    <w:p w:rsidR="009B0973" w:rsidRPr="002B25AA" w:rsidRDefault="009B0973" w:rsidP="009B0973">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hint="eastAsia"/>
        </w:rPr>
        <w:t>6.3.3</w:t>
      </w:r>
      <w:r w:rsidRPr="002B25AA">
        <w:rPr>
          <w:rFonts w:eastAsia="標楷體" w:hint="eastAsia"/>
        </w:rPr>
        <w:t>善後處理</w:t>
      </w:r>
    </w:p>
    <w:p w:rsidR="009B0973" w:rsidRPr="002B25AA" w:rsidRDefault="009B0973" w:rsidP="009B0973">
      <w:pPr>
        <w:tabs>
          <w:tab w:val="left" w:pos="1560"/>
        </w:tabs>
        <w:adjustRightInd w:val="0"/>
        <w:spacing w:before="120" w:line="276" w:lineRule="auto"/>
        <w:ind w:leftChars="553" w:left="1934" w:hangingChars="253" w:hanging="607"/>
        <w:textAlignment w:val="baseline"/>
        <w:rPr>
          <w:rFonts w:eastAsia="標楷體"/>
        </w:rPr>
      </w:pPr>
      <w:r w:rsidRPr="002B25AA">
        <w:rPr>
          <w:rFonts w:eastAsia="標楷體" w:hint="eastAsia"/>
        </w:rPr>
        <w:t xml:space="preserve">6.3.3.1 </w:t>
      </w:r>
      <w:r w:rsidRPr="002B25AA">
        <w:rPr>
          <w:rFonts w:eastAsia="標楷體" w:hint="eastAsia"/>
        </w:rPr>
        <w:t>人員除污處理：</w:t>
      </w:r>
    </w:p>
    <w:p w:rsidR="009B0973" w:rsidRPr="002B25AA" w:rsidRDefault="009B0973" w:rsidP="001B0DF1">
      <w:pPr>
        <w:pStyle w:val="a3"/>
        <w:numPr>
          <w:ilvl w:val="0"/>
          <w:numId w:val="135"/>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自事故現場回到指揮中心前宜先做好裝備及工具的除污工作。</w:t>
      </w:r>
    </w:p>
    <w:p w:rsidR="009B0973" w:rsidRPr="002B25AA" w:rsidRDefault="009B0973" w:rsidP="001B0DF1">
      <w:pPr>
        <w:pStyle w:val="a3"/>
        <w:numPr>
          <w:ilvl w:val="0"/>
          <w:numId w:val="135"/>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依指定路徑進入除污場所。</w:t>
      </w:r>
    </w:p>
    <w:p w:rsidR="009B0973" w:rsidRPr="002B25AA" w:rsidRDefault="009B0973" w:rsidP="001B0DF1">
      <w:pPr>
        <w:pStyle w:val="a3"/>
        <w:numPr>
          <w:ilvl w:val="0"/>
          <w:numId w:val="135"/>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以大量水沖洗防護裝備及洩漏處理工具。</w:t>
      </w:r>
    </w:p>
    <w:p w:rsidR="009B0973" w:rsidRPr="002B25AA" w:rsidRDefault="009B0973" w:rsidP="001B0DF1">
      <w:pPr>
        <w:pStyle w:val="a3"/>
        <w:numPr>
          <w:ilvl w:val="0"/>
          <w:numId w:val="135"/>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簡易測試是否有殘留毒性化學物質，若有者再進一步清洗。</w:t>
      </w:r>
    </w:p>
    <w:p w:rsidR="009B0973" w:rsidRPr="002B25AA" w:rsidRDefault="009B0973" w:rsidP="001B0DF1">
      <w:pPr>
        <w:pStyle w:val="a3"/>
        <w:numPr>
          <w:ilvl w:val="0"/>
          <w:numId w:val="135"/>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完成後依指示在特定區域將防護裝置脫除。</w:t>
      </w:r>
    </w:p>
    <w:p w:rsidR="009B0973" w:rsidRPr="002B25AA" w:rsidRDefault="009B0973" w:rsidP="001B0DF1">
      <w:pPr>
        <w:pStyle w:val="a3"/>
        <w:numPr>
          <w:ilvl w:val="0"/>
          <w:numId w:val="135"/>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脫除之防護裝置及除污處理後的廢棄物宜置於防滲塑膠袋或廢棄除污容器中，待進一步處理。</w:t>
      </w:r>
    </w:p>
    <w:p w:rsidR="009B0973" w:rsidRPr="002B25AA" w:rsidRDefault="009B0973" w:rsidP="009B0973">
      <w:pPr>
        <w:tabs>
          <w:tab w:val="left" w:pos="1560"/>
        </w:tabs>
        <w:adjustRightInd w:val="0"/>
        <w:spacing w:before="120" w:line="276" w:lineRule="auto"/>
        <w:ind w:leftChars="553" w:left="1934" w:hangingChars="253" w:hanging="607"/>
        <w:textAlignment w:val="baseline"/>
        <w:rPr>
          <w:rFonts w:eastAsia="標楷體"/>
        </w:rPr>
      </w:pPr>
      <w:r w:rsidRPr="002B25AA">
        <w:rPr>
          <w:rFonts w:eastAsia="標楷體" w:hint="eastAsia"/>
        </w:rPr>
        <w:t xml:space="preserve">6.3.3.2 </w:t>
      </w:r>
      <w:r w:rsidRPr="002B25AA">
        <w:rPr>
          <w:rFonts w:eastAsia="標楷體" w:hint="eastAsia"/>
        </w:rPr>
        <w:t>災後處理：</w:t>
      </w:r>
    </w:p>
    <w:p w:rsidR="009B0973" w:rsidRPr="002B25AA" w:rsidRDefault="009B0973" w:rsidP="001B0DF1">
      <w:pPr>
        <w:pStyle w:val="a3"/>
        <w:numPr>
          <w:ilvl w:val="0"/>
          <w:numId w:val="136"/>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保持洩漏區通風良好，且其清理工作須由受過訓之人員責。</w:t>
      </w:r>
    </w:p>
    <w:p w:rsidR="009B0973" w:rsidRPr="002B25AA" w:rsidRDefault="009B0973" w:rsidP="001B0DF1">
      <w:pPr>
        <w:pStyle w:val="a3"/>
        <w:numPr>
          <w:ilvl w:val="0"/>
          <w:numId w:val="136"/>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對於消防冷卻用之廢水，可能具有毒性，應予以收集並納入廢水處理系統處理。</w:t>
      </w:r>
    </w:p>
    <w:p w:rsidR="009B0973" w:rsidRPr="002B25AA" w:rsidRDefault="009B0973" w:rsidP="001B0DF1">
      <w:pPr>
        <w:pStyle w:val="a3"/>
        <w:numPr>
          <w:ilvl w:val="0"/>
          <w:numId w:val="136"/>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洩漏區應進行通風換氣，廢氣應導入廢氣處理系統。</w:t>
      </w:r>
    </w:p>
    <w:p w:rsidR="009B0973" w:rsidRPr="002B25AA" w:rsidRDefault="009B0973" w:rsidP="001B0DF1">
      <w:pPr>
        <w:pStyle w:val="a3"/>
        <w:numPr>
          <w:ilvl w:val="0"/>
          <w:numId w:val="136"/>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可以非燃性分散劑撒於洩漏處，並以大量水和毛刷沖洗，待其作用成為乳狀液時，即迅速將其清除乾淨。</w:t>
      </w:r>
    </w:p>
    <w:p w:rsidR="009B0973" w:rsidRPr="002B25AA" w:rsidRDefault="009B0973" w:rsidP="001B0DF1">
      <w:pPr>
        <w:pStyle w:val="a3"/>
        <w:numPr>
          <w:ilvl w:val="0"/>
          <w:numId w:val="136"/>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亦可以細砂代替分散劑，再以不產生火花之工具將污砂剷入桶中，再將其氣體導入廢氣處理系統。</w:t>
      </w:r>
    </w:p>
    <w:p w:rsidR="009B0973" w:rsidRPr="002B25AA" w:rsidRDefault="009B0973" w:rsidP="001B0DF1">
      <w:pPr>
        <w:pStyle w:val="a3"/>
        <w:numPr>
          <w:ilvl w:val="0"/>
          <w:numId w:val="136"/>
        </w:numPr>
        <w:tabs>
          <w:tab w:val="left" w:pos="1843"/>
          <w:tab w:val="left" w:pos="8364"/>
        </w:tabs>
        <w:snapToGrid w:val="0"/>
        <w:spacing w:beforeLines="50" w:before="180" w:line="276" w:lineRule="auto"/>
        <w:ind w:leftChars="0" w:left="1843" w:right="-57" w:hanging="283"/>
        <w:jc w:val="both"/>
        <w:rPr>
          <w:rFonts w:eastAsia="標楷體"/>
        </w:rPr>
      </w:pPr>
      <w:r w:rsidRPr="002B25AA">
        <w:rPr>
          <w:rFonts w:eastAsia="標楷體" w:hint="eastAsia"/>
        </w:rPr>
        <w:t>事後可以使用清潔劑和水徹底清洗災區，產生之廢水應予以收集處理。</w:t>
      </w:r>
    </w:p>
    <w:p w:rsidR="009B0973" w:rsidRPr="002B25AA" w:rsidRDefault="009B0973" w:rsidP="009B0973">
      <w:pPr>
        <w:pStyle w:val="a3"/>
        <w:adjustRightInd w:val="0"/>
        <w:spacing w:before="120" w:line="276" w:lineRule="auto"/>
        <w:ind w:leftChars="178" w:left="1986" w:hangingChars="649" w:hanging="1559"/>
        <w:textAlignment w:val="baseline"/>
        <w:rPr>
          <w:rFonts w:eastAsia="標楷體"/>
          <w:b/>
        </w:rPr>
      </w:pPr>
      <w:r w:rsidRPr="002B25AA">
        <w:rPr>
          <w:rFonts w:eastAsia="標楷體"/>
          <w:b/>
        </w:rPr>
        <w:t>6.4</w:t>
      </w:r>
      <w:r w:rsidRPr="002B25AA">
        <w:rPr>
          <w:rFonts w:eastAsia="標楷體" w:hint="eastAsia"/>
          <w:b/>
        </w:rPr>
        <w:t xml:space="preserve"> </w:t>
      </w:r>
      <w:r w:rsidRPr="002B25AA">
        <w:rPr>
          <w:rFonts w:eastAsia="標楷體"/>
          <w:b/>
        </w:rPr>
        <w:t>緊急演練與訓練規定</w:t>
      </w:r>
    </w:p>
    <w:p w:rsidR="009B0973" w:rsidRPr="002B25AA" w:rsidRDefault="009B0973" w:rsidP="009B0973">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rPr>
        <w:t>6.4.1</w:t>
      </w:r>
      <w:r w:rsidRPr="002B25AA">
        <w:rPr>
          <w:rFonts w:eastAsia="標楷體"/>
        </w:rPr>
        <w:t>緊急應變演練</w:t>
      </w:r>
      <w:r w:rsidR="008363D4" w:rsidRPr="0072078E">
        <w:rPr>
          <w:rFonts w:eastAsia="標楷體" w:hint="eastAsia"/>
          <w:color w:val="FF0000"/>
          <w:shd w:val="pct15" w:color="auto" w:fill="FFFFFF"/>
        </w:rPr>
        <w:t>每年定期</w:t>
      </w:r>
      <w:r w:rsidRPr="002B25AA">
        <w:rPr>
          <w:rFonts w:eastAsia="標楷體"/>
        </w:rPr>
        <w:t>針對不同緊急事故演練一次，由</w:t>
      </w:r>
      <w:r w:rsidR="008363D4" w:rsidRPr="0072078E">
        <w:rPr>
          <w:rFonts w:eastAsia="標楷體" w:hint="eastAsia"/>
          <w:color w:val="FF0000"/>
          <w:shd w:val="pct15" w:color="auto" w:fill="FFFFFF"/>
        </w:rPr>
        <w:t>總務處</w:t>
      </w:r>
      <w:r w:rsidRPr="002B25AA">
        <w:rPr>
          <w:rFonts w:eastAsia="標楷體"/>
        </w:rPr>
        <w:t>主辦，每次演練二小時。</w:t>
      </w:r>
    </w:p>
    <w:p w:rsidR="009B0973" w:rsidRPr="002B25AA" w:rsidRDefault="009B0973" w:rsidP="009B0973">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rPr>
        <w:t>6.4.2</w:t>
      </w:r>
      <w:r w:rsidRPr="002B25AA">
        <w:rPr>
          <w:rFonts w:eastAsia="標楷體"/>
        </w:rPr>
        <w:t>演練計畫包含：演練目的、依據、演練時間、參加演練單位、演練模擬狀況及演練過程說明等；演練前十日</w:t>
      </w:r>
      <w:r w:rsidR="008363D4" w:rsidRPr="0072078E">
        <w:rPr>
          <w:rFonts w:eastAsia="標楷體" w:hint="eastAsia"/>
          <w:color w:val="FF0000"/>
          <w:shd w:val="pct15" w:color="auto" w:fill="FFFFFF"/>
        </w:rPr>
        <w:t>總務處</w:t>
      </w:r>
      <w:r w:rsidRPr="002B25AA">
        <w:rPr>
          <w:rFonts w:eastAsia="標楷體" w:hint="eastAsia"/>
        </w:rPr>
        <w:t>應</w:t>
      </w:r>
      <w:r w:rsidRPr="002B25AA">
        <w:rPr>
          <w:rFonts w:eastAsia="標楷體"/>
        </w:rPr>
        <w:t>將演練計畫說明呈報校長核准，依演練計畫實施演練。</w:t>
      </w:r>
    </w:p>
    <w:p w:rsidR="009B0973" w:rsidRPr="002B25AA" w:rsidRDefault="009B0973" w:rsidP="009B0973">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rPr>
        <w:t xml:space="preserve">6.4.3 </w:t>
      </w:r>
      <w:r w:rsidRPr="002B25AA">
        <w:rPr>
          <w:rFonts w:eastAsia="標楷體"/>
        </w:rPr>
        <w:t>參與演練人員包含承包商及進入校內之訪客。</w:t>
      </w:r>
    </w:p>
    <w:p w:rsidR="009B0973" w:rsidRPr="002B25AA" w:rsidRDefault="009B0973" w:rsidP="009B0973">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rPr>
        <w:lastRenderedPageBreak/>
        <w:t xml:space="preserve">6.4.4 </w:t>
      </w:r>
      <w:r w:rsidRPr="002B25AA">
        <w:rPr>
          <w:rFonts w:eastAsia="標楷體"/>
        </w:rPr>
        <w:t>演練結果進行檢討並由</w:t>
      </w:r>
      <w:r w:rsidR="008363D4" w:rsidRPr="0072078E">
        <w:rPr>
          <w:rFonts w:eastAsia="標楷體" w:hint="eastAsia"/>
          <w:color w:val="FF0000"/>
          <w:shd w:val="pct15" w:color="auto" w:fill="FFFFFF"/>
        </w:rPr>
        <w:t>總務處</w:t>
      </w:r>
      <w:r w:rsidRPr="002B25AA">
        <w:rPr>
          <w:rFonts w:eastAsia="標楷體"/>
        </w:rPr>
        <w:t>作成記錄呈報校長，以作為修正緊急應變參考依據。</w:t>
      </w:r>
    </w:p>
    <w:p w:rsidR="009B0973" w:rsidRPr="002B25AA" w:rsidRDefault="009B0973" w:rsidP="009B0973">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rPr>
        <w:t>6.4.5</w:t>
      </w:r>
      <w:r w:rsidR="000E40D4" w:rsidRPr="0072078E">
        <w:rPr>
          <w:rFonts w:eastAsia="標楷體" w:hint="eastAsia"/>
          <w:color w:val="FF0000"/>
          <w:shd w:val="pct15" w:color="auto" w:fill="FFFFFF"/>
        </w:rPr>
        <w:t>總務處</w:t>
      </w:r>
      <w:r w:rsidRPr="002B25AA">
        <w:rPr>
          <w:rFonts w:eastAsia="標楷體"/>
        </w:rPr>
        <w:t>依據「教育訓練管理程序」安排緊急應變人員接受教育訓練。</w:t>
      </w:r>
    </w:p>
    <w:p w:rsidR="009B0973" w:rsidRPr="002B25AA" w:rsidRDefault="009B0973" w:rsidP="009B0973">
      <w:pPr>
        <w:pStyle w:val="a3"/>
        <w:adjustRightInd w:val="0"/>
        <w:spacing w:before="120" w:line="276" w:lineRule="auto"/>
        <w:ind w:leftChars="178" w:left="1986" w:hangingChars="649" w:hanging="1559"/>
        <w:textAlignment w:val="baseline"/>
        <w:rPr>
          <w:rFonts w:eastAsia="標楷體"/>
          <w:b/>
        </w:rPr>
      </w:pPr>
      <w:r w:rsidRPr="002B25AA">
        <w:rPr>
          <w:rFonts w:eastAsia="標楷體"/>
          <w:b/>
        </w:rPr>
        <w:t>6.</w:t>
      </w:r>
      <w:r w:rsidRPr="002B25AA">
        <w:rPr>
          <w:rFonts w:eastAsia="標楷體" w:hint="eastAsia"/>
          <w:b/>
        </w:rPr>
        <w:t xml:space="preserve">5 </w:t>
      </w:r>
      <w:r w:rsidRPr="002B25AA">
        <w:rPr>
          <w:rFonts w:eastAsia="標楷體"/>
          <w:b/>
        </w:rPr>
        <w:t>記錄與追蹤</w:t>
      </w:r>
    </w:p>
    <w:p w:rsidR="009B0973" w:rsidRPr="002B25AA" w:rsidRDefault="009B0973" w:rsidP="009B0973">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hint="eastAsia"/>
        </w:rPr>
        <w:t xml:space="preserve">6.5.1 </w:t>
      </w:r>
      <w:r w:rsidRPr="002B25AA">
        <w:rPr>
          <w:rFonts w:eastAsia="標楷體"/>
        </w:rPr>
        <w:t>每年定期或發生緊急事故後需檢討緊急應變計劃的適用性，必要時得修訂內容。</w:t>
      </w:r>
    </w:p>
    <w:p w:rsidR="009B0973" w:rsidRPr="002B25AA" w:rsidRDefault="009B0973" w:rsidP="009B0973">
      <w:pPr>
        <w:tabs>
          <w:tab w:val="left" w:pos="1560"/>
        </w:tabs>
        <w:adjustRightInd w:val="0"/>
        <w:spacing w:before="120" w:line="276" w:lineRule="auto"/>
        <w:ind w:leftChars="353" w:left="1454" w:hangingChars="253" w:hanging="607"/>
        <w:textAlignment w:val="baseline"/>
        <w:rPr>
          <w:rFonts w:eastAsia="標楷體"/>
        </w:rPr>
      </w:pPr>
      <w:r w:rsidRPr="002B25AA">
        <w:rPr>
          <w:rFonts w:eastAsia="標楷體" w:hint="eastAsia"/>
        </w:rPr>
        <w:t>6.5.2</w:t>
      </w:r>
      <w:r w:rsidRPr="002B25AA">
        <w:rPr>
          <w:rFonts w:eastAsia="標楷體"/>
        </w:rPr>
        <w:t>事故發生後，需依「</w:t>
      </w:r>
      <w:r w:rsidRPr="002B25AA">
        <w:rPr>
          <w:rFonts w:eastAsia="標楷體" w:hint="eastAsia"/>
        </w:rPr>
        <w:t>職業災害事故調查及處理辦法</w:t>
      </w:r>
      <w:r w:rsidRPr="002B25AA">
        <w:rPr>
          <w:rFonts w:eastAsia="標楷體"/>
        </w:rPr>
        <w:t>」</w:t>
      </w:r>
      <w:r w:rsidRPr="002B25AA">
        <w:rPr>
          <w:rFonts w:eastAsia="標楷體" w:hint="eastAsia"/>
        </w:rPr>
        <w:t>（職業安全衛生管理計畫</w:t>
      </w:r>
      <w:r w:rsidRPr="002B25AA">
        <w:rPr>
          <w:rFonts w:eastAsia="標楷體" w:hint="eastAsia"/>
        </w:rPr>
        <w:t xml:space="preserve"> </w:t>
      </w:r>
      <w:r w:rsidRPr="002B25AA">
        <w:rPr>
          <w:rFonts w:eastAsia="標楷體" w:hint="eastAsia"/>
        </w:rPr>
        <w:t>附件十三）</w:t>
      </w:r>
      <w:r w:rsidRPr="002B25AA">
        <w:rPr>
          <w:rFonts w:eastAsia="標楷體"/>
        </w:rPr>
        <w:t>進行事故調查與後續處置。</w:t>
      </w:r>
    </w:p>
    <w:p w:rsidR="009B0973" w:rsidRPr="002B25AA" w:rsidRDefault="009B0973" w:rsidP="009B0973">
      <w:pPr>
        <w:pStyle w:val="a3"/>
        <w:adjustRightInd w:val="0"/>
        <w:spacing w:before="120" w:line="276" w:lineRule="auto"/>
        <w:ind w:leftChars="178" w:left="1986" w:hangingChars="649" w:hanging="1559"/>
        <w:textAlignment w:val="baseline"/>
        <w:rPr>
          <w:rFonts w:eastAsia="標楷體"/>
          <w:b/>
        </w:rPr>
      </w:pPr>
      <w:r w:rsidRPr="002B25AA">
        <w:rPr>
          <w:rFonts w:eastAsia="標楷體"/>
          <w:b/>
        </w:rPr>
        <w:t>6.</w:t>
      </w:r>
      <w:r w:rsidRPr="002B25AA">
        <w:rPr>
          <w:rFonts w:eastAsia="標楷體" w:hint="eastAsia"/>
          <w:b/>
        </w:rPr>
        <w:t>6</w:t>
      </w:r>
      <w:r w:rsidRPr="002B25AA">
        <w:rPr>
          <w:rFonts w:eastAsia="標楷體"/>
          <w:b/>
        </w:rPr>
        <w:t xml:space="preserve"> </w:t>
      </w:r>
      <w:r w:rsidRPr="002B25AA">
        <w:rPr>
          <w:rFonts w:eastAsia="標楷體"/>
          <w:b/>
        </w:rPr>
        <w:t>災後復原</w:t>
      </w:r>
    </w:p>
    <w:p w:rsidR="009B0973" w:rsidRPr="002B25AA" w:rsidRDefault="009B0973" w:rsidP="009B0973">
      <w:pPr>
        <w:adjustRightInd w:val="0"/>
        <w:spacing w:before="120" w:line="276" w:lineRule="auto"/>
        <w:ind w:leftChars="352" w:left="847" w:hangingChars="1" w:hanging="2"/>
        <w:textAlignment w:val="baseline"/>
        <w:rPr>
          <w:rFonts w:eastAsia="標楷體"/>
        </w:rPr>
      </w:pPr>
      <w:r w:rsidRPr="002B25AA">
        <w:rPr>
          <w:rFonts w:eastAsia="標楷體"/>
        </w:rPr>
        <w:t>由校長召開災後復原會議，訂定災害復原計畫，各單位依據制定災害復原計畫執行。</w:t>
      </w:r>
    </w:p>
    <w:p w:rsidR="009B0973" w:rsidRPr="002B25AA" w:rsidRDefault="009B0973" w:rsidP="009B0973">
      <w:pPr>
        <w:widowControl/>
        <w:spacing w:line="276" w:lineRule="auto"/>
        <w:rPr>
          <w:rFonts w:eastAsia="標楷體"/>
        </w:rPr>
      </w:pPr>
      <w:r w:rsidRPr="002B25AA">
        <w:rPr>
          <w:rFonts w:eastAsia="標楷體"/>
        </w:rPr>
        <w:br w:type="page"/>
      </w:r>
    </w:p>
    <w:p w:rsidR="009B0973" w:rsidRPr="002B25AA" w:rsidRDefault="009B0973" w:rsidP="009B0973">
      <w:pPr>
        <w:adjustRightInd w:val="0"/>
        <w:spacing w:before="120" w:line="276" w:lineRule="auto"/>
        <w:ind w:left="1"/>
        <w:textAlignment w:val="baseline"/>
        <w:rPr>
          <w:rFonts w:eastAsia="標楷體"/>
          <w:b/>
          <w:sz w:val="28"/>
          <w:szCs w:val="28"/>
        </w:rPr>
      </w:pPr>
      <w:r w:rsidRPr="002B25AA">
        <w:rPr>
          <w:rFonts w:eastAsia="標楷體"/>
          <w:b/>
          <w:sz w:val="28"/>
          <w:szCs w:val="28"/>
        </w:rPr>
        <w:lastRenderedPageBreak/>
        <w:t>附表</w:t>
      </w:r>
      <w:r w:rsidRPr="002B25AA">
        <w:rPr>
          <w:rFonts w:eastAsia="標楷體"/>
          <w:b/>
          <w:sz w:val="28"/>
          <w:szCs w:val="28"/>
        </w:rPr>
        <w:t xml:space="preserve">1  </w:t>
      </w:r>
      <w:r w:rsidRPr="002B25AA">
        <w:rPr>
          <w:rFonts w:eastAsia="標楷體"/>
          <w:b/>
          <w:sz w:val="28"/>
          <w:szCs w:val="28"/>
        </w:rPr>
        <w:t>化災應變程序與物質安全資料表之對照應用</w:t>
      </w:r>
    </w:p>
    <w:p w:rsidR="009B0973" w:rsidRDefault="009B0973" w:rsidP="009B0973">
      <w:pPr>
        <w:adjustRightInd w:val="0"/>
        <w:spacing w:before="120" w:line="276" w:lineRule="auto"/>
        <w:ind w:left="1"/>
        <w:textAlignment w:val="baseline"/>
        <w:rPr>
          <w:rFonts w:eastAsia="標楷體"/>
          <w:b/>
          <w:sz w:val="28"/>
          <w:szCs w:val="28"/>
        </w:rPr>
      </w:pPr>
      <w:r>
        <w:rPr>
          <w:rFonts w:eastAsia="標楷體"/>
          <w:b/>
          <w:noProof/>
          <w:sz w:val="28"/>
          <w:szCs w:val="28"/>
        </w:rPr>
        <w:drawing>
          <wp:inline distT="0" distB="0" distL="0" distR="0" wp14:anchorId="58FCEF93" wp14:editId="7A7FADDF">
            <wp:extent cx="5705409" cy="7787640"/>
            <wp:effectExtent l="0" t="0" r="0" b="381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5707758" cy="7790846"/>
                    </a:xfrm>
                    <a:prstGeom prst="rect">
                      <a:avLst/>
                    </a:prstGeom>
                    <a:noFill/>
                    <a:ln w="9525">
                      <a:noFill/>
                      <a:miter lim="800000"/>
                      <a:headEnd/>
                      <a:tailEnd/>
                    </a:ln>
                  </pic:spPr>
                </pic:pic>
              </a:graphicData>
            </a:graphic>
          </wp:inline>
        </w:drawing>
      </w:r>
    </w:p>
    <w:p w:rsidR="009B0973" w:rsidRDefault="009B0973">
      <w:pPr>
        <w:widowControl/>
        <w:rPr>
          <w:rFonts w:eastAsia="標楷體"/>
          <w:b/>
          <w:sz w:val="28"/>
          <w:szCs w:val="28"/>
        </w:rPr>
      </w:pPr>
      <w:r>
        <w:rPr>
          <w:rFonts w:eastAsia="標楷體"/>
          <w:b/>
          <w:sz w:val="28"/>
          <w:szCs w:val="28"/>
        </w:rPr>
        <w:br w:type="page"/>
      </w:r>
    </w:p>
    <w:p w:rsidR="009B0973" w:rsidRPr="002B25AA" w:rsidRDefault="009B0973" w:rsidP="009B0973">
      <w:pPr>
        <w:adjustRightInd w:val="0"/>
        <w:spacing w:before="120" w:line="276" w:lineRule="auto"/>
        <w:ind w:left="1"/>
        <w:textAlignment w:val="baseline"/>
        <w:rPr>
          <w:rFonts w:eastAsia="標楷體"/>
          <w:b/>
          <w:sz w:val="28"/>
          <w:szCs w:val="28"/>
        </w:rPr>
      </w:pPr>
    </w:p>
    <w:p w:rsidR="00C95309" w:rsidRDefault="00C95309" w:rsidP="009B0973">
      <w:pPr>
        <w:widowControl/>
        <w:jc w:val="center"/>
        <w:outlineLvl w:val="0"/>
        <w:rPr>
          <w:sz w:val="72"/>
          <w:szCs w:val="72"/>
        </w:rPr>
      </w:pPr>
    </w:p>
    <w:p w:rsidR="00C95309" w:rsidRDefault="00C95309" w:rsidP="002A2CF7">
      <w:pPr>
        <w:widowControl/>
        <w:jc w:val="center"/>
        <w:outlineLvl w:val="1"/>
        <w:rPr>
          <w:sz w:val="72"/>
          <w:szCs w:val="72"/>
        </w:rPr>
      </w:pPr>
      <w:bookmarkStart w:id="23" w:name="_Toc3790517"/>
      <w:r w:rsidRPr="00C95309">
        <w:rPr>
          <w:rFonts w:hint="eastAsia"/>
          <w:sz w:val="72"/>
          <w:szCs w:val="72"/>
        </w:rPr>
        <w:t>1-13</w:t>
      </w:r>
      <w:r w:rsidRPr="00C95309">
        <w:rPr>
          <w:rFonts w:hint="eastAsia"/>
          <w:sz w:val="72"/>
          <w:szCs w:val="72"/>
        </w:rPr>
        <w:t>職業災害事故調查及處理</w:t>
      </w:r>
      <w:r w:rsidR="006D3DF5">
        <w:rPr>
          <w:rFonts w:hint="eastAsia"/>
          <w:sz w:val="72"/>
          <w:szCs w:val="72"/>
        </w:rPr>
        <w:t>辦</w:t>
      </w:r>
      <w:r w:rsidR="006D3DF5">
        <w:rPr>
          <w:sz w:val="72"/>
          <w:szCs w:val="72"/>
        </w:rPr>
        <w:t>法</w:t>
      </w:r>
      <w:bookmarkEnd w:id="23"/>
    </w:p>
    <w:p w:rsidR="00C95309" w:rsidRDefault="00C95309">
      <w:pPr>
        <w:widowControl/>
        <w:rPr>
          <w:sz w:val="72"/>
          <w:szCs w:val="72"/>
        </w:rPr>
      </w:pPr>
      <w:r>
        <w:rPr>
          <w:sz w:val="72"/>
          <w:szCs w:val="72"/>
        </w:rPr>
        <w:br w:type="page"/>
      </w:r>
    </w:p>
    <w:p w:rsidR="00C95309" w:rsidRDefault="00FB1DB3" w:rsidP="00C95309">
      <w:pPr>
        <w:spacing w:line="276" w:lineRule="auto"/>
        <w:rPr>
          <w:rFonts w:ascii="標楷體" w:eastAsia="標楷體" w:hAnsi="標楷體"/>
          <w:b/>
          <w:sz w:val="48"/>
          <w:szCs w:val="48"/>
        </w:rPr>
      </w:pPr>
      <w:r>
        <w:rPr>
          <w:rFonts w:ascii="標楷體" w:eastAsia="標楷體" w:hAnsi="標楷體" w:hint="eastAsia"/>
          <w:b/>
          <w:sz w:val="48"/>
          <w:szCs w:val="48"/>
        </w:rPr>
        <w:lastRenderedPageBreak/>
        <w:t>國立仁愛高級農業</w:t>
      </w:r>
      <w:r w:rsidR="00C95309" w:rsidRPr="00A56FF9">
        <w:rPr>
          <w:rFonts w:ascii="標楷體" w:eastAsia="標楷體" w:hAnsi="標楷體" w:hint="eastAsia"/>
          <w:b/>
          <w:sz w:val="48"/>
          <w:szCs w:val="48"/>
        </w:rPr>
        <w:t>職業學校</w:t>
      </w:r>
      <w:r w:rsidR="00C95309">
        <w:rPr>
          <w:rFonts w:ascii="標楷體" w:eastAsia="標楷體" w:hAnsi="標楷體" w:hint="eastAsia"/>
          <w:b/>
          <w:sz w:val="48"/>
          <w:szCs w:val="48"/>
        </w:rPr>
        <w:t>-</w:t>
      </w:r>
    </w:p>
    <w:p w:rsidR="00C95309" w:rsidRDefault="00C95309" w:rsidP="00C95309">
      <w:pPr>
        <w:wordWrap w:val="0"/>
        <w:spacing w:line="276" w:lineRule="auto"/>
        <w:jc w:val="right"/>
        <w:rPr>
          <w:rFonts w:ascii="標楷體" w:eastAsia="標楷體" w:hAnsi="標楷體"/>
          <w:b/>
          <w:sz w:val="48"/>
          <w:szCs w:val="48"/>
        </w:rPr>
      </w:pPr>
      <w:r w:rsidRPr="00A56FF9">
        <w:rPr>
          <w:rFonts w:ascii="標楷體" w:eastAsia="標楷體" w:hAnsi="標楷體" w:hint="eastAsia"/>
          <w:b/>
          <w:sz w:val="48"/>
          <w:szCs w:val="48"/>
        </w:rPr>
        <w:t>職業災害事故調查及處理辦法</w:t>
      </w:r>
    </w:p>
    <w:p w:rsidR="00C95309" w:rsidRPr="00FA37FB" w:rsidRDefault="00E715FB" w:rsidP="00C95309">
      <w:pPr>
        <w:spacing w:line="240" w:lineRule="exact"/>
        <w:jc w:val="right"/>
        <w:rPr>
          <w:rFonts w:ascii="標楷體" w:eastAsia="標楷體" w:hAnsi="標楷體"/>
          <w:sz w:val="20"/>
          <w:szCs w:val="20"/>
        </w:rPr>
      </w:pPr>
      <w:r>
        <w:rPr>
          <w:rFonts w:ascii="標楷體" w:eastAsia="標楷體" w:hAnsi="標楷體"/>
          <w:sz w:val="20"/>
          <w:szCs w:val="20"/>
        </w:rPr>
        <w:t xml:space="preserve"> </w:t>
      </w:r>
      <w:r w:rsidR="00C95309" w:rsidRPr="00FA37FB">
        <w:rPr>
          <w:rFonts w:ascii="標楷體" w:eastAsia="標楷體" w:hAnsi="標楷體" w:hint="eastAsia"/>
          <w:sz w:val="20"/>
          <w:szCs w:val="20"/>
        </w:rPr>
        <w:t>年</w:t>
      </w:r>
      <w:r>
        <w:rPr>
          <w:rFonts w:ascii="標楷體" w:eastAsia="標楷體" w:hAnsi="標楷體"/>
          <w:sz w:val="20"/>
          <w:szCs w:val="20"/>
        </w:rPr>
        <w:t xml:space="preserve"> </w:t>
      </w:r>
      <w:r w:rsidR="00C95309" w:rsidRPr="00FA37FB">
        <w:rPr>
          <w:rFonts w:ascii="標楷體" w:eastAsia="標楷體" w:hAnsi="標楷體" w:hint="eastAsia"/>
          <w:sz w:val="20"/>
          <w:szCs w:val="20"/>
        </w:rPr>
        <w:t>月</w:t>
      </w:r>
      <w:r>
        <w:rPr>
          <w:rFonts w:ascii="標楷體" w:eastAsia="標楷體" w:hAnsi="標楷體"/>
          <w:sz w:val="20"/>
          <w:szCs w:val="20"/>
        </w:rPr>
        <w:t xml:space="preserve"> </w:t>
      </w:r>
      <w:r w:rsidR="00C95309" w:rsidRPr="00FA37FB">
        <w:rPr>
          <w:rFonts w:ascii="標楷體" w:eastAsia="標楷體" w:hAnsi="標楷體" w:hint="eastAsia"/>
          <w:sz w:val="20"/>
          <w:szCs w:val="20"/>
        </w:rPr>
        <w:t>日</w:t>
      </w:r>
      <w:r w:rsidR="005C7B9C">
        <w:rPr>
          <w:rFonts w:ascii="標楷體" w:eastAsia="標楷體" w:hAnsi="標楷體" w:hint="eastAsia"/>
          <w:sz w:val="20"/>
          <w:szCs w:val="20"/>
        </w:rPr>
        <w:t>行政會議訂定</w:t>
      </w:r>
    </w:p>
    <w:p w:rsidR="005739FC" w:rsidRPr="006E7113" w:rsidRDefault="00E715FB" w:rsidP="00E715FB">
      <w:pPr>
        <w:wordWrap w:val="0"/>
        <w:spacing w:line="240" w:lineRule="exact"/>
        <w:jc w:val="right"/>
        <w:rPr>
          <w:rFonts w:ascii="標楷體" w:eastAsia="標楷體" w:hAnsi="標楷體" w:cs="Times New Roman"/>
          <w:color w:val="FF0000"/>
          <w:sz w:val="20"/>
          <w:szCs w:val="20"/>
          <w:shd w:val="pct15" w:color="auto" w:fill="FFFFFF"/>
        </w:rPr>
      </w:pPr>
      <w:r>
        <w:rPr>
          <w:rFonts w:ascii="標楷體" w:eastAsia="標楷體" w:hAnsi="標楷體" w:cs="Times New Roman"/>
          <w:color w:val="FF0000"/>
          <w:sz w:val="20"/>
          <w:szCs w:val="20"/>
          <w:shd w:val="pct15" w:color="auto" w:fill="FFFFFF"/>
        </w:rPr>
        <w:t xml:space="preserve"> </w:t>
      </w:r>
    </w:p>
    <w:p w:rsidR="00C95309" w:rsidRPr="005739FC" w:rsidRDefault="00C95309" w:rsidP="00C95309">
      <w:pPr>
        <w:spacing w:line="240" w:lineRule="exact"/>
        <w:jc w:val="right"/>
        <w:rPr>
          <w:rFonts w:ascii="標楷體" w:eastAsia="標楷體" w:hAnsi="標楷體"/>
          <w:b/>
          <w:sz w:val="48"/>
          <w:szCs w:val="48"/>
        </w:rPr>
      </w:pPr>
    </w:p>
    <w:p w:rsidR="00C95309" w:rsidRPr="005836AF" w:rsidRDefault="00C95309" w:rsidP="001B0DF1">
      <w:pPr>
        <w:pStyle w:val="a3"/>
        <w:numPr>
          <w:ilvl w:val="0"/>
          <w:numId w:val="145"/>
        </w:numPr>
        <w:tabs>
          <w:tab w:val="num" w:pos="567"/>
        </w:tabs>
        <w:adjustRightInd w:val="0"/>
        <w:spacing w:before="120" w:line="276" w:lineRule="auto"/>
        <w:ind w:leftChars="0"/>
        <w:textAlignment w:val="baseline"/>
        <w:rPr>
          <w:rFonts w:eastAsia="標楷體"/>
          <w:b/>
        </w:rPr>
      </w:pPr>
      <w:r w:rsidRPr="005836AF">
        <w:rPr>
          <w:rFonts w:eastAsia="標楷體" w:hint="eastAsia"/>
          <w:b/>
        </w:rPr>
        <w:t>目的</w:t>
      </w:r>
    </w:p>
    <w:p w:rsidR="00C95309" w:rsidRPr="005836AF" w:rsidRDefault="00C95309" w:rsidP="00C95309">
      <w:pPr>
        <w:snapToGrid w:val="0"/>
        <w:spacing w:line="276" w:lineRule="auto"/>
        <w:ind w:left="426" w:firstLineChars="176" w:firstLine="422"/>
        <w:rPr>
          <w:rFonts w:eastAsia="標楷體"/>
        </w:rPr>
      </w:pPr>
      <w:r w:rsidRPr="005836AF">
        <w:rPr>
          <w:rFonts w:eastAsia="標楷體"/>
        </w:rPr>
        <w:t>藉由完整的調查辨法以使事故調查更有效率，並確認事實和情況、鑑定原因和決定改善行動，藉以降低事故再發生之機率。</w:t>
      </w:r>
    </w:p>
    <w:p w:rsidR="00C95309" w:rsidRPr="005836AF" w:rsidRDefault="00C95309" w:rsidP="001B0DF1">
      <w:pPr>
        <w:pStyle w:val="a3"/>
        <w:numPr>
          <w:ilvl w:val="0"/>
          <w:numId w:val="145"/>
        </w:numPr>
        <w:tabs>
          <w:tab w:val="num" w:pos="567"/>
        </w:tabs>
        <w:adjustRightInd w:val="0"/>
        <w:spacing w:before="120" w:line="276" w:lineRule="auto"/>
        <w:ind w:leftChars="0"/>
        <w:textAlignment w:val="baseline"/>
        <w:rPr>
          <w:rFonts w:eastAsia="標楷體"/>
          <w:b/>
        </w:rPr>
      </w:pPr>
      <w:r w:rsidRPr="005836AF">
        <w:rPr>
          <w:rFonts w:eastAsia="標楷體" w:hint="eastAsia"/>
          <w:b/>
        </w:rPr>
        <w:t>適用範圍</w:t>
      </w:r>
    </w:p>
    <w:p w:rsidR="00C95309" w:rsidRPr="005836AF" w:rsidRDefault="00C95309" w:rsidP="00C95309">
      <w:pPr>
        <w:snapToGrid w:val="0"/>
        <w:spacing w:line="276" w:lineRule="auto"/>
        <w:ind w:left="426" w:firstLineChars="176" w:firstLine="422"/>
        <w:rPr>
          <w:rFonts w:eastAsia="標楷體"/>
        </w:rPr>
      </w:pPr>
      <w:r w:rsidRPr="005836AF">
        <w:rPr>
          <w:rFonts w:eastAsia="標楷體" w:hint="eastAsia"/>
        </w:rPr>
        <w:t>本辨法適用於學校安衛事故處理及調查之管理。</w:t>
      </w:r>
    </w:p>
    <w:p w:rsidR="00C95309" w:rsidRPr="005836AF" w:rsidRDefault="00C95309" w:rsidP="001B0DF1">
      <w:pPr>
        <w:pStyle w:val="a3"/>
        <w:numPr>
          <w:ilvl w:val="0"/>
          <w:numId w:val="145"/>
        </w:numPr>
        <w:tabs>
          <w:tab w:val="num" w:pos="567"/>
        </w:tabs>
        <w:adjustRightInd w:val="0"/>
        <w:spacing w:before="120" w:line="276" w:lineRule="auto"/>
        <w:ind w:leftChars="0"/>
        <w:textAlignment w:val="baseline"/>
        <w:rPr>
          <w:rFonts w:eastAsia="標楷體"/>
          <w:b/>
        </w:rPr>
      </w:pPr>
      <w:r w:rsidRPr="005836AF">
        <w:rPr>
          <w:rFonts w:eastAsia="標楷體" w:hint="eastAsia"/>
          <w:b/>
        </w:rPr>
        <w:t>權責</w:t>
      </w:r>
    </w:p>
    <w:p w:rsidR="00C95309" w:rsidRPr="005836AF" w:rsidRDefault="00C95309" w:rsidP="00C95309">
      <w:pPr>
        <w:spacing w:line="276" w:lineRule="auto"/>
        <w:ind w:leftChars="117" w:left="3402" w:hangingChars="1299" w:hanging="3121"/>
        <w:rPr>
          <w:rFonts w:eastAsia="標楷體"/>
        </w:rPr>
      </w:pPr>
      <w:r w:rsidRPr="005836AF">
        <w:rPr>
          <w:rFonts w:eastAsia="標楷體"/>
          <w:b/>
        </w:rPr>
        <w:t xml:space="preserve">3.1 </w:t>
      </w:r>
      <w:r w:rsidRPr="005836AF">
        <w:rPr>
          <w:rFonts w:eastAsia="標楷體"/>
          <w:b/>
        </w:rPr>
        <w:t>職業安全衛生管理單位：</w:t>
      </w:r>
      <w:r w:rsidRPr="005836AF">
        <w:rPr>
          <w:rFonts w:eastAsia="標楷體"/>
        </w:rPr>
        <w:t>督導</w:t>
      </w:r>
      <w:r w:rsidRPr="005836AF">
        <w:rPr>
          <w:rFonts w:eastAsia="標楷體" w:hint="eastAsia"/>
        </w:rPr>
        <w:t>校內工作者</w:t>
      </w:r>
      <w:r w:rsidRPr="005836AF">
        <w:rPr>
          <w:rFonts w:eastAsia="標楷體" w:hint="eastAsia"/>
        </w:rPr>
        <w:t>(</w:t>
      </w:r>
      <w:r w:rsidRPr="005836AF">
        <w:rPr>
          <w:rFonts w:eastAsia="標楷體" w:hint="eastAsia"/>
        </w:rPr>
        <w:t>如教職、員工與學生等</w:t>
      </w:r>
      <w:r w:rsidRPr="005836AF">
        <w:rPr>
          <w:rFonts w:eastAsia="標楷體" w:hint="eastAsia"/>
        </w:rPr>
        <w:t>)</w:t>
      </w:r>
      <w:r w:rsidRPr="005836AF">
        <w:rPr>
          <w:rFonts w:eastAsia="標楷體"/>
        </w:rPr>
        <w:t>傷害、殘廢、死亡等職業災害之調查處理及統計分析。</w:t>
      </w:r>
    </w:p>
    <w:p w:rsidR="00C95309" w:rsidRPr="005836AF" w:rsidRDefault="00C95309" w:rsidP="00C95309">
      <w:pPr>
        <w:spacing w:line="276" w:lineRule="auto"/>
        <w:ind w:leftChars="118" w:left="3545" w:hangingChars="1358" w:hanging="3262"/>
        <w:rPr>
          <w:rFonts w:eastAsia="標楷體"/>
          <w:b/>
        </w:rPr>
      </w:pPr>
      <w:r w:rsidRPr="005836AF">
        <w:rPr>
          <w:rFonts w:eastAsia="標楷體" w:hint="eastAsia"/>
          <w:b/>
        </w:rPr>
        <w:t xml:space="preserve">3.2 </w:t>
      </w:r>
      <w:r w:rsidRPr="005836AF">
        <w:rPr>
          <w:rFonts w:eastAsia="標楷體" w:hint="eastAsia"/>
          <w:b/>
        </w:rPr>
        <w:t>各單位：</w:t>
      </w:r>
      <w:r w:rsidRPr="005836AF">
        <w:rPr>
          <w:rFonts w:eastAsia="標楷體" w:hint="eastAsia"/>
        </w:rPr>
        <w:t>協助事故調查、擬定事故預防報告。</w:t>
      </w:r>
    </w:p>
    <w:p w:rsidR="00C95309" w:rsidRPr="005836AF" w:rsidRDefault="00C95309" w:rsidP="00C95309">
      <w:pPr>
        <w:spacing w:line="276" w:lineRule="auto"/>
        <w:ind w:leftChars="118" w:left="3545" w:hangingChars="1358" w:hanging="3262"/>
        <w:rPr>
          <w:rFonts w:eastAsia="標楷體"/>
          <w:b/>
        </w:rPr>
      </w:pPr>
      <w:r w:rsidRPr="005836AF">
        <w:rPr>
          <w:rFonts w:eastAsia="標楷體" w:hint="eastAsia"/>
          <w:b/>
        </w:rPr>
        <w:t>3.3</w:t>
      </w:r>
      <w:r>
        <w:rPr>
          <w:rFonts w:eastAsia="標楷體" w:hint="eastAsia"/>
          <w:b/>
        </w:rPr>
        <w:t xml:space="preserve"> </w:t>
      </w:r>
      <w:r w:rsidRPr="005836AF">
        <w:rPr>
          <w:rFonts w:eastAsia="標楷體" w:hint="eastAsia"/>
          <w:b/>
        </w:rPr>
        <w:t>人事室：</w:t>
      </w:r>
      <w:r w:rsidRPr="005836AF">
        <w:rPr>
          <w:rFonts w:eastAsia="標楷體" w:hint="eastAsia"/>
        </w:rPr>
        <w:t>協助發生事故</w:t>
      </w:r>
      <w:r w:rsidRPr="005836AF">
        <w:rPr>
          <w:rFonts w:eastAsia="標楷體"/>
        </w:rPr>
        <w:t>教職員工與學生</w:t>
      </w:r>
      <w:r w:rsidRPr="005836AF">
        <w:rPr>
          <w:rFonts w:eastAsia="標楷體" w:hint="eastAsia"/>
        </w:rPr>
        <w:t>辦理保險理賠相關事宜。</w:t>
      </w:r>
    </w:p>
    <w:p w:rsidR="00C95309" w:rsidRPr="005836AF" w:rsidRDefault="00C95309" w:rsidP="001B0DF1">
      <w:pPr>
        <w:pStyle w:val="a3"/>
        <w:numPr>
          <w:ilvl w:val="0"/>
          <w:numId w:val="145"/>
        </w:numPr>
        <w:tabs>
          <w:tab w:val="num" w:pos="567"/>
        </w:tabs>
        <w:adjustRightInd w:val="0"/>
        <w:spacing w:before="120" w:line="276" w:lineRule="auto"/>
        <w:ind w:leftChars="0"/>
        <w:textAlignment w:val="baseline"/>
        <w:rPr>
          <w:rFonts w:eastAsia="標楷體"/>
          <w:b/>
        </w:rPr>
      </w:pPr>
      <w:r w:rsidRPr="005836AF">
        <w:rPr>
          <w:rFonts w:eastAsia="標楷體" w:hint="eastAsia"/>
          <w:b/>
        </w:rPr>
        <w:t>定義</w:t>
      </w:r>
    </w:p>
    <w:p w:rsidR="00C95309" w:rsidRPr="005836AF" w:rsidRDefault="00C95309" w:rsidP="00C95309">
      <w:pPr>
        <w:spacing w:line="276" w:lineRule="auto"/>
        <w:ind w:leftChars="118" w:left="3545" w:hangingChars="1358" w:hanging="3262"/>
        <w:rPr>
          <w:rFonts w:eastAsia="標楷體"/>
          <w:b/>
        </w:rPr>
      </w:pPr>
      <w:r w:rsidRPr="005836AF">
        <w:rPr>
          <w:rFonts w:eastAsia="標楷體" w:hint="eastAsia"/>
          <w:b/>
        </w:rPr>
        <w:t xml:space="preserve">4.1 </w:t>
      </w:r>
      <w:r w:rsidRPr="005836AF">
        <w:rPr>
          <w:rFonts w:eastAsia="標楷體" w:hint="eastAsia"/>
          <w:b/>
        </w:rPr>
        <w:t>職災事故</w:t>
      </w:r>
    </w:p>
    <w:p w:rsidR="00C95309" w:rsidRPr="005836AF" w:rsidRDefault="00C95309" w:rsidP="00C95309">
      <w:pPr>
        <w:pStyle w:val="a3"/>
        <w:adjustRightInd w:val="0"/>
        <w:spacing w:before="120" w:line="276" w:lineRule="auto"/>
        <w:ind w:firstLineChars="95" w:firstLine="228"/>
        <w:textAlignment w:val="baseline"/>
        <w:rPr>
          <w:rFonts w:eastAsia="標楷體"/>
        </w:rPr>
      </w:pPr>
      <w:r w:rsidRPr="005836AF">
        <w:rPr>
          <w:rFonts w:eastAsia="標楷體" w:hint="eastAsia"/>
        </w:rPr>
        <w:t>指一種未預期之狀況，已經造成</w:t>
      </w:r>
      <w:r w:rsidRPr="005836AF">
        <w:rPr>
          <w:rFonts w:eastAsia="標楷體"/>
        </w:rPr>
        <w:t>、</w:t>
      </w:r>
      <w:r w:rsidRPr="005836AF">
        <w:rPr>
          <w:rFonts w:eastAsia="標楷體" w:hint="eastAsia"/>
        </w:rPr>
        <w:t>或可能造成下列之一種或多種情形者：</w:t>
      </w:r>
    </w:p>
    <w:p w:rsidR="00C95309" w:rsidRPr="005836AF" w:rsidRDefault="00C95309" w:rsidP="001B0DF1">
      <w:pPr>
        <w:pStyle w:val="a3"/>
        <w:numPr>
          <w:ilvl w:val="0"/>
          <w:numId w:val="146"/>
        </w:numPr>
        <w:adjustRightInd w:val="0"/>
        <w:spacing w:before="120" w:line="276" w:lineRule="auto"/>
        <w:ind w:leftChars="0" w:left="993" w:hanging="284"/>
        <w:textAlignment w:val="baseline"/>
        <w:rPr>
          <w:rFonts w:eastAsia="標楷體"/>
        </w:rPr>
      </w:pPr>
      <w:r w:rsidRPr="005836AF">
        <w:rPr>
          <w:rFonts w:eastAsia="標楷體" w:hint="eastAsia"/>
        </w:rPr>
        <w:t>對人員安全或健康有不良影響者。</w:t>
      </w:r>
    </w:p>
    <w:p w:rsidR="00C95309" w:rsidRPr="005836AF" w:rsidRDefault="00C95309" w:rsidP="001B0DF1">
      <w:pPr>
        <w:pStyle w:val="a3"/>
        <w:numPr>
          <w:ilvl w:val="0"/>
          <w:numId w:val="146"/>
        </w:numPr>
        <w:adjustRightInd w:val="0"/>
        <w:spacing w:before="120" w:line="276" w:lineRule="auto"/>
        <w:ind w:leftChars="0" w:left="993" w:hanging="284"/>
        <w:textAlignment w:val="baseline"/>
        <w:rPr>
          <w:rFonts w:eastAsia="標楷體"/>
        </w:rPr>
      </w:pPr>
      <w:r w:rsidRPr="005836AF">
        <w:rPr>
          <w:rFonts w:eastAsia="標楷體" w:hint="eastAsia"/>
        </w:rPr>
        <w:t>財務損失或工程中斷者。</w:t>
      </w:r>
    </w:p>
    <w:p w:rsidR="00C95309" w:rsidRPr="005836AF" w:rsidRDefault="00C95309" w:rsidP="001B0DF1">
      <w:pPr>
        <w:pStyle w:val="a3"/>
        <w:numPr>
          <w:ilvl w:val="0"/>
          <w:numId w:val="146"/>
        </w:numPr>
        <w:adjustRightInd w:val="0"/>
        <w:spacing w:before="120" w:line="276" w:lineRule="auto"/>
        <w:ind w:leftChars="0" w:left="993" w:hanging="284"/>
        <w:textAlignment w:val="baseline"/>
        <w:rPr>
          <w:rFonts w:eastAsia="標楷體"/>
        </w:rPr>
      </w:pPr>
      <w:r w:rsidRPr="005836AF">
        <w:rPr>
          <w:rFonts w:eastAsia="標楷體" w:hint="eastAsia"/>
        </w:rPr>
        <w:t>造成環境污染者。</w:t>
      </w:r>
    </w:p>
    <w:p w:rsidR="00C95309" w:rsidRPr="005836AF" w:rsidRDefault="00C95309" w:rsidP="00C95309">
      <w:pPr>
        <w:pStyle w:val="a3"/>
        <w:adjustRightInd w:val="0"/>
        <w:spacing w:before="120" w:line="276" w:lineRule="auto"/>
        <w:ind w:firstLineChars="95" w:firstLine="228"/>
        <w:textAlignment w:val="baseline"/>
        <w:rPr>
          <w:rFonts w:eastAsia="標楷體"/>
        </w:rPr>
      </w:pPr>
      <w:r w:rsidRPr="005836AF">
        <w:rPr>
          <w:rFonts w:eastAsia="標楷體" w:hint="eastAsia"/>
        </w:rPr>
        <w:t>各類事件之定義如表</w:t>
      </w:r>
      <w:r w:rsidRPr="005836AF">
        <w:rPr>
          <w:rFonts w:eastAsia="標楷體" w:hint="eastAsia"/>
        </w:rPr>
        <w:t>1</w:t>
      </w:r>
      <w:r w:rsidRPr="005836AF">
        <w:rPr>
          <w:rFonts w:eastAsia="標楷體" w:hint="eastAsia"/>
        </w:rPr>
        <w:t>所示。</w:t>
      </w:r>
    </w:p>
    <w:p w:rsidR="00C95309" w:rsidRPr="005836AF" w:rsidRDefault="00C95309" w:rsidP="00C95309">
      <w:pPr>
        <w:spacing w:line="276" w:lineRule="auto"/>
        <w:ind w:leftChars="118" w:left="3545" w:hangingChars="1358" w:hanging="3262"/>
        <w:rPr>
          <w:rFonts w:eastAsia="標楷體"/>
          <w:b/>
        </w:rPr>
      </w:pPr>
      <w:r w:rsidRPr="005836AF">
        <w:rPr>
          <w:rFonts w:eastAsia="標楷體" w:hint="eastAsia"/>
          <w:b/>
        </w:rPr>
        <w:t xml:space="preserve">4.2 </w:t>
      </w:r>
      <w:r w:rsidRPr="005836AF">
        <w:rPr>
          <w:rFonts w:eastAsia="標楷體" w:hint="eastAsia"/>
          <w:b/>
        </w:rPr>
        <w:t>事故單位</w:t>
      </w:r>
    </w:p>
    <w:p w:rsidR="00C95309" w:rsidRPr="005836AF" w:rsidRDefault="00C95309" w:rsidP="00C95309">
      <w:pPr>
        <w:pStyle w:val="a3"/>
        <w:adjustRightInd w:val="0"/>
        <w:spacing w:before="120" w:line="276" w:lineRule="auto"/>
        <w:ind w:leftChars="295" w:left="709" w:hanging="1"/>
        <w:textAlignment w:val="baseline"/>
        <w:rPr>
          <w:rFonts w:eastAsia="標楷體"/>
        </w:rPr>
      </w:pPr>
      <w:r w:rsidRPr="005836AF">
        <w:rPr>
          <w:rFonts w:eastAsia="標楷體" w:hint="eastAsia"/>
        </w:rPr>
        <w:t>事故發生後若有人受傷則指受傷人員所隸屬單位；若同時有兩個單位以上之人員受傷，則由這些單位協調後指定一單位為之。若無人員受傷則指事故發生地點或所屬之轄區單位。</w:t>
      </w:r>
    </w:p>
    <w:p w:rsidR="00C95309" w:rsidRPr="005836AF" w:rsidRDefault="00C95309" w:rsidP="00C95309">
      <w:pPr>
        <w:spacing w:line="276" w:lineRule="auto"/>
        <w:ind w:leftChars="118" w:left="3545" w:hangingChars="1358" w:hanging="3262"/>
        <w:rPr>
          <w:rFonts w:eastAsia="標楷體"/>
          <w:b/>
        </w:rPr>
      </w:pPr>
      <w:r w:rsidRPr="005836AF">
        <w:rPr>
          <w:rFonts w:eastAsia="標楷體" w:hint="eastAsia"/>
          <w:b/>
        </w:rPr>
        <w:t>4.3</w:t>
      </w:r>
      <w:r>
        <w:rPr>
          <w:rFonts w:eastAsia="標楷體" w:hint="eastAsia"/>
          <w:b/>
        </w:rPr>
        <w:t xml:space="preserve"> </w:t>
      </w:r>
      <w:r w:rsidRPr="005836AF">
        <w:rPr>
          <w:rFonts w:eastAsia="標楷體" w:hint="eastAsia"/>
          <w:b/>
        </w:rPr>
        <w:t>職災通報</w:t>
      </w:r>
    </w:p>
    <w:p w:rsidR="00C95309" w:rsidRPr="005836AF" w:rsidRDefault="00C95309" w:rsidP="00C95309">
      <w:pPr>
        <w:pStyle w:val="a3"/>
        <w:adjustRightInd w:val="0"/>
        <w:spacing w:before="120" w:line="276" w:lineRule="auto"/>
        <w:ind w:firstLineChars="95" w:firstLine="228"/>
        <w:textAlignment w:val="baseline"/>
        <w:rPr>
          <w:rFonts w:eastAsia="標楷體"/>
        </w:rPr>
      </w:pPr>
      <w:r w:rsidRPr="005836AF">
        <w:rPr>
          <w:rFonts w:eastAsia="標楷體" w:hint="eastAsia"/>
        </w:rPr>
        <w:t>依據職業安全衛生法</w:t>
      </w:r>
      <w:r w:rsidRPr="005836AF">
        <w:rPr>
          <w:rFonts w:eastAsia="標楷體" w:hint="eastAsia"/>
        </w:rPr>
        <w:t>(</w:t>
      </w:r>
      <w:r w:rsidRPr="005836AF">
        <w:rPr>
          <w:rFonts w:eastAsia="標楷體" w:hint="eastAsia"/>
        </w:rPr>
        <w:t>以下簡稱「職安法」</w:t>
      </w:r>
      <w:r w:rsidRPr="005836AF">
        <w:rPr>
          <w:rFonts w:eastAsia="標楷體" w:hint="eastAsia"/>
        </w:rPr>
        <w:t>)</w:t>
      </w:r>
      <w:r w:rsidRPr="005836AF">
        <w:rPr>
          <w:rFonts w:eastAsia="標楷體" w:hint="eastAsia"/>
        </w:rPr>
        <w:t>第</w:t>
      </w:r>
      <w:r w:rsidRPr="005836AF">
        <w:rPr>
          <w:rFonts w:eastAsia="標楷體" w:hint="eastAsia"/>
        </w:rPr>
        <w:t>37</w:t>
      </w:r>
      <w:r w:rsidRPr="005836AF">
        <w:rPr>
          <w:rFonts w:eastAsia="標楷體" w:hint="eastAsia"/>
        </w:rPr>
        <w:t>條第</w:t>
      </w:r>
      <w:r w:rsidRPr="005836AF">
        <w:rPr>
          <w:rFonts w:eastAsia="標楷體" w:hint="eastAsia"/>
        </w:rPr>
        <w:t>2</w:t>
      </w:r>
      <w:r w:rsidRPr="005836AF">
        <w:rPr>
          <w:rFonts w:eastAsia="標楷體" w:hint="eastAsia"/>
        </w:rPr>
        <w:t>項規定</w:t>
      </w:r>
      <w:r w:rsidRPr="005836AF">
        <w:rPr>
          <w:rFonts w:eastAsia="標楷體" w:hint="eastAsia"/>
        </w:rPr>
        <w:t>:</w:t>
      </w:r>
    </w:p>
    <w:p w:rsidR="00C95309" w:rsidRPr="005836AF" w:rsidRDefault="00C95309" w:rsidP="00C95309">
      <w:pPr>
        <w:pStyle w:val="a3"/>
        <w:adjustRightInd w:val="0"/>
        <w:spacing w:before="120" w:line="276" w:lineRule="auto"/>
        <w:ind w:leftChars="295" w:left="709" w:hanging="1"/>
        <w:textAlignment w:val="baseline"/>
        <w:rPr>
          <w:rFonts w:eastAsia="標楷體"/>
        </w:rPr>
      </w:pPr>
      <w:r w:rsidRPr="005836AF">
        <w:rPr>
          <w:rFonts w:eastAsia="標楷體" w:hint="eastAsia"/>
        </w:rPr>
        <w:lastRenderedPageBreak/>
        <w:t>本校發生重大職業災害時，</w:t>
      </w:r>
      <w:r w:rsidR="00E715FB" w:rsidRPr="00E715FB">
        <w:rPr>
          <w:rFonts w:eastAsia="標楷體" w:hint="eastAsia"/>
          <w:shd w:val="pct15" w:color="auto" w:fill="FFFFFF"/>
        </w:rPr>
        <w:t>總務</w:t>
      </w:r>
      <w:r w:rsidR="00DE4638" w:rsidRPr="00E715FB">
        <w:rPr>
          <w:rFonts w:eastAsia="標楷體" w:hint="eastAsia"/>
          <w:shd w:val="pct15" w:color="auto" w:fill="FFFFFF"/>
        </w:rPr>
        <w:t>處</w:t>
      </w:r>
      <w:r w:rsidRPr="005836AF">
        <w:rPr>
          <w:rFonts w:eastAsia="標楷體" w:hint="eastAsia"/>
        </w:rPr>
        <w:t>應於八小時內通報勞動檢查機構，重大職業災害之定義如下：</w:t>
      </w:r>
    </w:p>
    <w:p w:rsidR="00C95309" w:rsidRPr="005836AF" w:rsidRDefault="00C95309" w:rsidP="001B0DF1">
      <w:pPr>
        <w:pStyle w:val="a3"/>
        <w:numPr>
          <w:ilvl w:val="0"/>
          <w:numId w:val="147"/>
        </w:numPr>
        <w:adjustRightInd w:val="0"/>
        <w:spacing w:before="120" w:line="276" w:lineRule="auto"/>
        <w:ind w:leftChars="0" w:left="993" w:hanging="284"/>
        <w:textAlignment w:val="baseline"/>
        <w:rPr>
          <w:rFonts w:eastAsia="標楷體"/>
        </w:rPr>
      </w:pPr>
      <w:r w:rsidRPr="005836AF">
        <w:rPr>
          <w:rFonts w:eastAsia="標楷體" w:hint="eastAsia"/>
        </w:rPr>
        <w:t>發生死亡災害。</w:t>
      </w:r>
    </w:p>
    <w:p w:rsidR="00C95309" w:rsidRPr="005836AF" w:rsidRDefault="00C95309" w:rsidP="001B0DF1">
      <w:pPr>
        <w:pStyle w:val="a3"/>
        <w:numPr>
          <w:ilvl w:val="0"/>
          <w:numId w:val="147"/>
        </w:numPr>
        <w:adjustRightInd w:val="0"/>
        <w:spacing w:before="120" w:line="276" w:lineRule="auto"/>
        <w:ind w:leftChars="0" w:left="993" w:hanging="284"/>
        <w:textAlignment w:val="baseline"/>
        <w:rPr>
          <w:rFonts w:eastAsia="標楷體"/>
        </w:rPr>
      </w:pPr>
      <w:r w:rsidRPr="005836AF">
        <w:rPr>
          <w:rFonts w:eastAsia="標楷體" w:hint="eastAsia"/>
        </w:rPr>
        <w:t>發生災害之罹災人數在三人以上。</w:t>
      </w:r>
    </w:p>
    <w:p w:rsidR="00C95309" w:rsidRPr="005836AF" w:rsidRDefault="00C95309" w:rsidP="001B0DF1">
      <w:pPr>
        <w:pStyle w:val="a3"/>
        <w:numPr>
          <w:ilvl w:val="0"/>
          <w:numId w:val="147"/>
        </w:numPr>
        <w:adjustRightInd w:val="0"/>
        <w:spacing w:before="120" w:line="276" w:lineRule="auto"/>
        <w:ind w:leftChars="0" w:left="993" w:hanging="284"/>
        <w:textAlignment w:val="baseline"/>
        <w:rPr>
          <w:rFonts w:eastAsia="標楷體"/>
        </w:rPr>
      </w:pPr>
      <w:r w:rsidRPr="005836AF">
        <w:rPr>
          <w:rFonts w:eastAsia="標楷體" w:hint="eastAsia"/>
        </w:rPr>
        <w:t>發生災害之罹災人數在一人以上，且需住院治療。</w:t>
      </w:r>
    </w:p>
    <w:p w:rsidR="00C95309" w:rsidRPr="005836AF" w:rsidRDefault="00C95309" w:rsidP="001B0DF1">
      <w:pPr>
        <w:pStyle w:val="a3"/>
        <w:numPr>
          <w:ilvl w:val="0"/>
          <w:numId w:val="147"/>
        </w:numPr>
        <w:adjustRightInd w:val="0"/>
        <w:spacing w:before="120" w:line="276" w:lineRule="auto"/>
        <w:ind w:leftChars="0" w:left="993" w:hanging="284"/>
        <w:textAlignment w:val="baseline"/>
        <w:rPr>
          <w:rFonts w:eastAsia="標楷體"/>
        </w:rPr>
      </w:pPr>
      <w:r w:rsidRPr="005836AF">
        <w:rPr>
          <w:rFonts w:eastAsia="標楷體" w:hint="eastAsia"/>
        </w:rPr>
        <w:t>其他經中央主管機關指定公告之災害。</w:t>
      </w:r>
    </w:p>
    <w:p w:rsidR="00C95309" w:rsidRPr="005836AF" w:rsidRDefault="00C95309" w:rsidP="00C95309">
      <w:pPr>
        <w:spacing w:line="276" w:lineRule="auto"/>
        <w:ind w:leftChars="118" w:left="3545" w:hangingChars="1358" w:hanging="3262"/>
        <w:rPr>
          <w:rFonts w:eastAsia="標楷體"/>
          <w:b/>
        </w:rPr>
      </w:pPr>
      <w:r w:rsidRPr="005836AF">
        <w:rPr>
          <w:rFonts w:eastAsia="標楷體" w:hint="eastAsia"/>
          <w:b/>
        </w:rPr>
        <w:t xml:space="preserve">4.4 </w:t>
      </w:r>
      <w:r w:rsidRPr="005836AF">
        <w:rPr>
          <w:rFonts w:eastAsia="標楷體" w:hint="eastAsia"/>
          <w:b/>
        </w:rPr>
        <w:t>校安通報：</w:t>
      </w:r>
    </w:p>
    <w:p w:rsidR="00C95309" w:rsidRPr="005836AF" w:rsidRDefault="00C95309" w:rsidP="00C95309">
      <w:pPr>
        <w:pStyle w:val="a3"/>
        <w:adjustRightInd w:val="0"/>
        <w:spacing w:before="120" w:line="276" w:lineRule="auto"/>
        <w:ind w:firstLineChars="95" w:firstLine="228"/>
        <w:textAlignment w:val="baseline"/>
        <w:rPr>
          <w:rFonts w:eastAsia="標楷體"/>
        </w:rPr>
      </w:pPr>
      <w:r w:rsidRPr="005836AF">
        <w:rPr>
          <w:rFonts w:eastAsia="標楷體" w:hint="eastAsia"/>
        </w:rPr>
        <w:t>依據「校園安全及災害事件通報作業要點」，當校內發生下列「緊急事件」時，學校應應於知悉後，立即應變及處理，即時以電話、電訊、傳真或其他科技設備通報上級主管教育行政機關，並於二小時內於校安通報網通報：</w:t>
      </w:r>
    </w:p>
    <w:p w:rsidR="00C95309" w:rsidRPr="005836AF" w:rsidRDefault="00C95309" w:rsidP="001B0DF1">
      <w:pPr>
        <w:pStyle w:val="a3"/>
        <w:numPr>
          <w:ilvl w:val="0"/>
          <w:numId w:val="161"/>
        </w:numPr>
        <w:adjustRightInd w:val="0"/>
        <w:spacing w:before="120" w:line="276" w:lineRule="auto"/>
        <w:ind w:leftChars="0" w:left="993" w:hanging="284"/>
        <w:textAlignment w:val="baseline"/>
        <w:rPr>
          <w:rFonts w:eastAsia="標楷體"/>
        </w:rPr>
      </w:pPr>
      <w:r w:rsidRPr="005836AF">
        <w:rPr>
          <w:rFonts w:eastAsia="標楷體" w:hint="eastAsia"/>
        </w:rPr>
        <w:t>各級學校及幼兒園師生有死亡或死亡之虞，或二人以上重傷、中毒、失蹤、受到人身侵害等，且須主管教育行政機關及時知悉或立即協處之事件。</w:t>
      </w:r>
    </w:p>
    <w:p w:rsidR="00C95309" w:rsidRPr="005836AF" w:rsidRDefault="00C95309" w:rsidP="001B0DF1">
      <w:pPr>
        <w:pStyle w:val="a3"/>
        <w:numPr>
          <w:ilvl w:val="0"/>
          <w:numId w:val="161"/>
        </w:numPr>
        <w:adjustRightInd w:val="0"/>
        <w:spacing w:before="120" w:line="276" w:lineRule="auto"/>
        <w:ind w:leftChars="0" w:left="993" w:hanging="284"/>
        <w:textAlignment w:val="baseline"/>
        <w:rPr>
          <w:rFonts w:eastAsia="標楷體"/>
        </w:rPr>
      </w:pPr>
      <w:r w:rsidRPr="005836AF">
        <w:rPr>
          <w:rFonts w:eastAsia="標楷體" w:hint="eastAsia"/>
        </w:rPr>
        <w:t>災害或不可抗力之因素致情況緊迫，須主管教育行政機關及時知悉或各級學校自行宣布停課者。</w:t>
      </w:r>
    </w:p>
    <w:p w:rsidR="00C95309" w:rsidRPr="005836AF" w:rsidRDefault="00C95309" w:rsidP="001B0DF1">
      <w:pPr>
        <w:pStyle w:val="a3"/>
        <w:numPr>
          <w:ilvl w:val="0"/>
          <w:numId w:val="161"/>
        </w:numPr>
        <w:adjustRightInd w:val="0"/>
        <w:spacing w:before="120" w:line="276" w:lineRule="auto"/>
        <w:ind w:leftChars="0" w:left="993" w:hanging="284"/>
        <w:textAlignment w:val="baseline"/>
        <w:rPr>
          <w:rFonts w:eastAsia="標楷體"/>
        </w:rPr>
      </w:pPr>
      <w:r w:rsidRPr="005836AF">
        <w:rPr>
          <w:rFonts w:eastAsia="標楷體" w:hint="eastAsia"/>
        </w:rPr>
        <w:t>逾越各級學校及幼兒園處理能力及範圍，亟需主管教育行政機關協處之事件。</w:t>
      </w:r>
    </w:p>
    <w:p w:rsidR="00C95309" w:rsidRPr="005836AF" w:rsidRDefault="00C95309" w:rsidP="001B0DF1">
      <w:pPr>
        <w:pStyle w:val="a3"/>
        <w:numPr>
          <w:ilvl w:val="0"/>
          <w:numId w:val="161"/>
        </w:numPr>
        <w:adjustRightInd w:val="0"/>
        <w:spacing w:before="120" w:line="276" w:lineRule="auto"/>
        <w:ind w:leftChars="0" w:left="993" w:hanging="284"/>
        <w:textAlignment w:val="baseline"/>
        <w:rPr>
          <w:rFonts w:eastAsia="標楷體"/>
        </w:rPr>
      </w:pPr>
      <w:r w:rsidRPr="005836AF">
        <w:rPr>
          <w:rFonts w:eastAsia="標楷體" w:hint="eastAsia"/>
        </w:rPr>
        <w:t>媒體關注之負面事件。</w:t>
      </w:r>
    </w:p>
    <w:p w:rsidR="00C95309" w:rsidRPr="005836AF" w:rsidRDefault="00C95309" w:rsidP="00C95309">
      <w:pPr>
        <w:pStyle w:val="a3"/>
        <w:adjustRightInd w:val="0"/>
        <w:spacing w:before="120" w:line="276" w:lineRule="auto"/>
        <w:ind w:firstLineChars="95" w:firstLine="228"/>
        <w:textAlignment w:val="baseline"/>
        <w:rPr>
          <w:rFonts w:eastAsia="標楷體"/>
        </w:rPr>
      </w:pPr>
      <w:r w:rsidRPr="005836AF">
        <w:rPr>
          <w:rFonts w:eastAsia="標楷體" w:hint="eastAsia"/>
        </w:rPr>
        <w:t>當校內發生下列「法定通報」事件時，應於知悉後，於校安通報網通報，甲級、乙級事件至遲不得逾二十四小時；丙級事件至遲不得逾七十二小時；法有明定者，依各該法規定通報。</w:t>
      </w:r>
    </w:p>
    <w:p w:rsidR="00C95309" w:rsidRPr="005836AF" w:rsidRDefault="00C95309" w:rsidP="001B0DF1">
      <w:pPr>
        <w:pStyle w:val="a3"/>
        <w:numPr>
          <w:ilvl w:val="0"/>
          <w:numId w:val="162"/>
        </w:numPr>
        <w:adjustRightInd w:val="0"/>
        <w:spacing w:before="120" w:line="276" w:lineRule="auto"/>
        <w:ind w:leftChars="0" w:left="993" w:hanging="284"/>
        <w:textAlignment w:val="baseline"/>
        <w:rPr>
          <w:rFonts w:eastAsia="標楷體"/>
        </w:rPr>
      </w:pPr>
      <w:r w:rsidRPr="005836AF">
        <w:rPr>
          <w:rFonts w:eastAsia="標楷體" w:hint="eastAsia"/>
        </w:rPr>
        <w:t>甲級事件：依法應通報主管機關且嚴重影響學生身心發展之確定事件。</w:t>
      </w:r>
    </w:p>
    <w:p w:rsidR="00C95309" w:rsidRPr="005836AF" w:rsidRDefault="00C95309" w:rsidP="001B0DF1">
      <w:pPr>
        <w:pStyle w:val="a3"/>
        <w:numPr>
          <w:ilvl w:val="0"/>
          <w:numId w:val="162"/>
        </w:numPr>
        <w:adjustRightInd w:val="0"/>
        <w:spacing w:before="120" w:line="276" w:lineRule="auto"/>
        <w:ind w:leftChars="0" w:left="993" w:hanging="284"/>
        <w:textAlignment w:val="baseline"/>
        <w:rPr>
          <w:rFonts w:eastAsia="標楷體"/>
        </w:rPr>
      </w:pPr>
      <w:r w:rsidRPr="005836AF">
        <w:rPr>
          <w:rFonts w:eastAsia="標楷體" w:hint="eastAsia"/>
        </w:rPr>
        <w:t>乙級事件：依法應通報主管機關且嚴重影響學生身心發展之疑似事件，或非屬甲級之其他確定事件。</w:t>
      </w:r>
    </w:p>
    <w:p w:rsidR="00C95309" w:rsidRPr="005836AF" w:rsidRDefault="00C95309" w:rsidP="001B0DF1">
      <w:pPr>
        <w:pStyle w:val="a3"/>
        <w:numPr>
          <w:ilvl w:val="0"/>
          <w:numId w:val="162"/>
        </w:numPr>
        <w:adjustRightInd w:val="0"/>
        <w:spacing w:before="120" w:line="276" w:lineRule="auto"/>
        <w:ind w:leftChars="0" w:left="993" w:hanging="284"/>
        <w:textAlignment w:val="baseline"/>
        <w:rPr>
          <w:rFonts w:eastAsia="標楷體"/>
        </w:rPr>
      </w:pPr>
      <w:r w:rsidRPr="005836AF">
        <w:rPr>
          <w:rFonts w:eastAsia="標楷體" w:hint="eastAsia"/>
        </w:rPr>
        <w:t>丙級事件：依法應通報主管機關之其他疑似事件。</w:t>
      </w:r>
    </w:p>
    <w:p w:rsidR="00C95309" w:rsidRPr="005836AF" w:rsidRDefault="00C95309" w:rsidP="00C95309">
      <w:pPr>
        <w:pStyle w:val="a3"/>
        <w:adjustRightInd w:val="0"/>
        <w:spacing w:before="120" w:line="276" w:lineRule="auto"/>
        <w:ind w:firstLineChars="95" w:firstLine="228"/>
        <w:textAlignment w:val="baseline"/>
        <w:rPr>
          <w:rFonts w:eastAsia="標楷體"/>
        </w:rPr>
      </w:pPr>
      <w:r w:rsidRPr="005836AF">
        <w:rPr>
          <w:rFonts w:eastAsia="標楷體" w:hint="eastAsia"/>
        </w:rPr>
        <w:t>當校內發生下列「一般校安事件」事件時，應於知悉後，於校安通報網通報，至遲不得逾七日。</w:t>
      </w:r>
    </w:p>
    <w:p w:rsidR="00C95309" w:rsidRPr="003B6C8D" w:rsidRDefault="00C95309" w:rsidP="00657697">
      <w:pPr>
        <w:pStyle w:val="a3"/>
        <w:numPr>
          <w:ilvl w:val="0"/>
          <w:numId w:val="163"/>
        </w:numPr>
        <w:adjustRightInd w:val="0"/>
        <w:spacing w:before="120" w:line="276" w:lineRule="auto"/>
        <w:ind w:leftChars="0" w:left="993" w:hanging="284"/>
        <w:textAlignment w:val="baseline"/>
        <w:rPr>
          <w:rFonts w:eastAsia="標楷體"/>
        </w:rPr>
      </w:pPr>
      <w:r w:rsidRPr="003B6C8D">
        <w:rPr>
          <w:rFonts w:eastAsia="標楷體" w:hint="eastAsia"/>
        </w:rPr>
        <w:lastRenderedPageBreak/>
        <w:t>非屬緊急事件、法定通報事件，且宜報主管機關知悉之校安通報事件。</w:t>
      </w:r>
    </w:p>
    <w:p w:rsidR="00C95309" w:rsidRPr="005836AF" w:rsidRDefault="00C95309" w:rsidP="00C95309">
      <w:pPr>
        <w:spacing w:line="276" w:lineRule="auto"/>
        <w:ind w:leftChars="118" w:left="3545" w:hangingChars="1358" w:hanging="3262"/>
        <w:rPr>
          <w:rFonts w:eastAsia="標楷體"/>
          <w:b/>
        </w:rPr>
      </w:pPr>
      <w:r w:rsidRPr="005836AF">
        <w:rPr>
          <w:rFonts w:eastAsia="標楷體" w:hint="eastAsia"/>
          <w:b/>
        </w:rPr>
        <w:t xml:space="preserve">4.5 </w:t>
      </w:r>
      <w:r w:rsidRPr="005836AF">
        <w:rPr>
          <w:rFonts w:eastAsia="標楷體" w:hint="eastAsia"/>
          <w:b/>
        </w:rPr>
        <w:t>調查小組調查</w:t>
      </w:r>
    </w:p>
    <w:p w:rsidR="00C95309" w:rsidRPr="005836AF" w:rsidRDefault="00C95309" w:rsidP="00C95309">
      <w:pPr>
        <w:pStyle w:val="a3"/>
        <w:adjustRightInd w:val="0"/>
        <w:spacing w:before="120" w:line="276" w:lineRule="auto"/>
        <w:ind w:leftChars="295" w:left="708"/>
        <w:textAlignment w:val="baseline"/>
        <w:rPr>
          <w:rFonts w:eastAsia="標楷體"/>
        </w:rPr>
      </w:pPr>
      <w:r w:rsidRPr="005836AF">
        <w:rPr>
          <w:rFonts w:eastAsia="標楷體" w:hint="eastAsia"/>
        </w:rPr>
        <w:t>指由事故單位之主管召集相關人員及受過事故調查訓練之人員，組成一小組共同進行調查。</w:t>
      </w:r>
    </w:p>
    <w:p w:rsidR="00C95309" w:rsidRPr="005836AF" w:rsidRDefault="00C95309" w:rsidP="00C95309">
      <w:pPr>
        <w:pStyle w:val="a3"/>
        <w:adjustRightInd w:val="0"/>
        <w:spacing w:before="120" w:line="276" w:lineRule="auto"/>
        <w:ind w:leftChars="295" w:left="709" w:hanging="1"/>
        <w:textAlignment w:val="baseline"/>
        <w:rPr>
          <w:rFonts w:eastAsia="標楷體"/>
        </w:rPr>
      </w:pPr>
      <w:r w:rsidRPr="005836AF">
        <w:rPr>
          <w:rFonts w:eastAsia="標楷體" w:hint="eastAsia"/>
        </w:rPr>
        <w:tab/>
      </w:r>
      <w:r w:rsidRPr="005836AF">
        <w:rPr>
          <w:rFonts w:eastAsia="標楷體" w:hint="eastAsia"/>
        </w:rPr>
        <w:t>調查小組成員至少須包括：</w:t>
      </w:r>
    </w:p>
    <w:p w:rsidR="00C95309" w:rsidRPr="005836AF" w:rsidRDefault="00C95309" w:rsidP="001B0DF1">
      <w:pPr>
        <w:pStyle w:val="a3"/>
        <w:numPr>
          <w:ilvl w:val="0"/>
          <w:numId w:val="148"/>
        </w:numPr>
        <w:adjustRightInd w:val="0"/>
        <w:spacing w:before="120" w:line="276" w:lineRule="auto"/>
        <w:ind w:leftChars="0" w:left="993" w:hanging="284"/>
        <w:textAlignment w:val="baseline"/>
        <w:rPr>
          <w:rFonts w:eastAsia="標楷體"/>
        </w:rPr>
      </w:pPr>
      <w:r w:rsidRPr="005836AF">
        <w:rPr>
          <w:rFonts w:eastAsia="標楷體" w:hint="eastAsia"/>
        </w:rPr>
        <w:t>至少有一位人員熟悉發生事故之作業。</w:t>
      </w:r>
    </w:p>
    <w:p w:rsidR="00C95309" w:rsidRPr="005836AF" w:rsidRDefault="00C95309" w:rsidP="001B0DF1">
      <w:pPr>
        <w:pStyle w:val="a3"/>
        <w:numPr>
          <w:ilvl w:val="0"/>
          <w:numId w:val="148"/>
        </w:numPr>
        <w:adjustRightInd w:val="0"/>
        <w:spacing w:before="120" w:line="276" w:lineRule="auto"/>
        <w:ind w:leftChars="0" w:left="993" w:hanging="284"/>
        <w:textAlignment w:val="baseline"/>
        <w:rPr>
          <w:rFonts w:eastAsia="標楷體"/>
        </w:rPr>
      </w:pPr>
      <w:r w:rsidRPr="005836AF">
        <w:rPr>
          <w:rFonts w:eastAsia="標楷體" w:hint="eastAsia"/>
        </w:rPr>
        <w:t>具有事故調查分析知識和經驗之員。</w:t>
      </w:r>
    </w:p>
    <w:p w:rsidR="00C95309" w:rsidRPr="005836AF" w:rsidRDefault="00C95309" w:rsidP="001B0DF1">
      <w:pPr>
        <w:pStyle w:val="a3"/>
        <w:numPr>
          <w:ilvl w:val="0"/>
          <w:numId w:val="148"/>
        </w:numPr>
        <w:adjustRightInd w:val="0"/>
        <w:spacing w:before="120" w:line="276" w:lineRule="auto"/>
        <w:ind w:leftChars="0" w:left="993" w:hanging="284"/>
        <w:textAlignment w:val="baseline"/>
        <w:rPr>
          <w:rFonts w:eastAsia="標楷體"/>
        </w:rPr>
      </w:pPr>
      <w:r w:rsidRPr="005836AF">
        <w:rPr>
          <w:rFonts w:eastAsia="標楷體" w:hint="eastAsia"/>
        </w:rPr>
        <w:t>如果事故與承攬商有關，須有一位承攬商之員工。</w:t>
      </w:r>
    </w:p>
    <w:p w:rsidR="00C95309" w:rsidRPr="005836AF" w:rsidRDefault="00C95309" w:rsidP="00C95309">
      <w:pPr>
        <w:pStyle w:val="a3"/>
        <w:adjustRightInd w:val="0"/>
        <w:spacing w:before="120" w:line="276" w:lineRule="auto"/>
        <w:ind w:leftChars="0" w:hangingChars="200" w:hanging="480"/>
        <w:textAlignment w:val="baseline"/>
        <w:rPr>
          <w:rFonts w:eastAsia="標楷體"/>
        </w:rPr>
      </w:pPr>
      <w:r w:rsidRPr="005836AF">
        <w:rPr>
          <w:rFonts w:eastAsia="標楷體" w:hint="eastAsia"/>
        </w:rPr>
        <w:t>表</w:t>
      </w:r>
      <w:r w:rsidRPr="005836AF">
        <w:rPr>
          <w:rFonts w:eastAsia="標楷體" w:hint="eastAsia"/>
        </w:rPr>
        <w:t xml:space="preserve">1 </w:t>
      </w:r>
      <w:r w:rsidRPr="005836AF">
        <w:rPr>
          <w:rFonts w:eastAsia="標楷體" w:hint="eastAsia"/>
        </w:rPr>
        <w:t>各類事件之定義</w:t>
      </w:r>
    </w:p>
    <w:tbl>
      <w:tblPr>
        <w:tblW w:w="8625" w:type="dxa"/>
        <w:tblInd w:w="148" w:type="dxa"/>
        <w:tblBorders>
          <w:top w:val="single" w:sz="12" w:space="0" w:color="auto"/>
          <w:bottom w:val="single" w:sz="12" w:space="0" w:color="auto"/>
        </w:tblBorders>
        <w:tblCellMar>
          <w:left w:w="28" w:type="dxa"/>
          <w:right w:w="28" w:type="dxa"/>
        </w:tblCellMar>
        <w:tblLook w:val="0000" w:firstRow="0" w:lastRow="0" w:firstColumn="0" w:lastColumn="0" w:noHBand="0" w:noVBand="0"/>
      </w:tblPr>
      <w:tblGrid>
        <w:gridCol w:w="716"/>
        <w:gridCol w:w="1436"/>
        <w:gridCol w:w="6473"/>
      </w:tblGrid>
      <w:tr w:rsidR="00C95309" w:rsidRPr="005836AF" w:rsidTr="00CA724A">
        <w:trPr>
          <w:trHeight w:val="290"/>
        </w:trPr>
        <w:tc>
          <w:tcPr>
            <w:tcW w:w="716" w:type="dxa"/>
            <w:tcBorders>
              <w:top w:val="single" w:sz="12" w:space="0" w:color="auto"/>
              <w:bottom w:val="single" w:sz="12" w:space="0" w:color="auto"/>
            </w:tcBorders>
            <w:vAlign w:val="center"/>
          </w:tcPr>
          <w:p w:rsidR="00C95309" w:rsidRPr="005836AF" w:rsidRDefault="00C95309" w:rsidP="006E7113">
            <w:pPr>
              <w:widowControl/>
              <w:autoSpaceDE w:val="0"/>
              <w:autoSpaceDN w:val="0"/>
              <w:snapToGrid w:val="0"/>
              <w:spacing w:line="336" w:lineRule="auto"/>
              <w:jc w:val="center"/>
              <w:textAlignment w:val="bottom"/>
              <w:rPr>
                <w:rFonts w:eastAsia="標楷體"/>
                <w:b/>
              </w:rPr>
            </w:pPr>
            <w:r w:rsidRPr="005836AF">
              <w:rPr>
                <w:rFonts w:eastAsia="標楷體"/>
                <w:b/>
              </w:rPr>
              <w:t>項次</w:t>
            </w:r>
          </w:p>
        </w:tc>
        <w:tc>
          <w:tcPr>
            <w:tcW w:w="1436" w:type="dxa"/>
            <w:tcBorders>
              <w:top w:val="single" w:sz="12" w:space="0" w:color="auto"/>
              <w:bottom w:val="single" w:sz="12" w:space="0" w:color="auto"/>
            </w:tcBorders>
            <w:vAlign w:val="center"/>
          </w:tcPr>
          <w:p w:rsidR="00C95309" w:rsidRPr="005836AF" w:rsidRDefault="00C95309" w:rsidP="006E7113">
            <w:pPr>
              <w:widowControl/>
              <w:autoSpaceDE w:val="0"/>
              <w:autoSpaceDN w:val="0"/>
              <w:snapToGrid w:val="0"/>
              <w:spacing w:line="336" w:lineRule="auto"/>
              <w:jc w:val="center"/>
              <w:textAlignment w:val="bottom"/>
              <w:rPr>
                <w:rFonts w:eastAsia="標楷體"/>
                <w:b/>
              </w:rPr>
            </w:pPr>
            <w:r w:rsidRPr="005836AF">
              <w:rPr>
                <w:rFonts w:eastAsia="標楷體"/>
                <w:b/>
              </w:rPr>
              <w:t>事故類型</w:t>
            </w:r>
          </w:p>
        </w:tc>
        <w:tc>
          <w:tcPr>
            <w:tcW w:w="6473" w:type="dxa"/>
            <w:tcBorders>
              <w:top w:val="single" w:sz="12" w:space="0" w:color="auto"/>
              <w:bottom w:val="single" w:sz="12" w:space="0" w:color="auto"/>
            </w:tcBorders>
            <w:vAlign w:val="center"/>
          </w:tcPr>
          <w:p w:rsidR="00C95309" w:rsidRPr="005836AF" w:rsidRDefault="00C95309" w:rsidP="006E7113">
            <w:pPr>
              <w:widowControl/>
              <w:autoSpaceDE w:val="0"/>
              <w:autoSpaceDN w:val="0"/>
              <w:snapToGrid w:val="0"/>
              <w:spacing w:line="336" w:lineRule="auto"/>
              <w:jc w:val="center"/>
              <w:textAlignment w:val="bottom"/>
              <w:rPr>
                <w:rFonts w:eastAsia="標楷體"/>
                <w:b/>
              </w:rPr>
            </w:pPr>
            <w:r w:rsidRPr="005836AF">
              <w:rPr>
                <w:rFonts w:eastAsia="標楷體"/>
                <w:b/>
              </w:rPr>
              <w:t>定義</w:t>
            </w:r>
          </w:p>
        </w:tc>
      </w:tr>
      <w:tr w:rsidR="00C95309" w:rsidRPr="005836AF" w:rsidTr="00CA724A">
        <w:trPr>
          <w:trHeight w:val="290"/>
        </w:trPr>
        <w:tc>
          <w:tcPr>
            <w:tcW w:w="716" w:type="dxa"/>
            <w:tcBorders>
              <w:top w:val="single" w:sz="12"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center"/>
              <w:textAlignment w:val="bottom"/>
              <w:rPr>
                <w:rFonts w:eastAsia="標楷體"/>
                <w:b/>
              </w:rPr>
            </w:pPr>
            <w:r w:rsidRPr="005836AF">
              <w:rPr>
                <w:rFonts w:eastAsia="標楷體"/>
                <w:b/>
              </w:rPr>
              <w:t>1</w:t>
            </w:r>
          </w:p>
        </w:tc>
        <w:tc>
          <w:tcPr>
            <w:tcW w:w="1436" w:type="dxa"/>
            <w:tcBorders>
              <w:top w:val="single" w:sz="12"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死亡</w:t>
            </w:r>
          </w:p>
        </w:tc>
        <w:tc>
          <w:tcPr>
            <w:tcW w:w="6473" w:type="dxa"/>
            <w:tcBorders>
              <w:top w:val="single" w:sz="12" w:space="0" w:color="auto"/>
              <w:bottom w:val="dashSmallGap" w:sz="4" w:space="0" w:color="auto"/>
            </w:tcBorders>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指由於職業災害致使人員喪失生命，不論罹災至死亡之時間長短</w:t>
            </w:r>
          </w:p>
        </w:tc>
      </w:tr>
      <w:tr w:rsidR="00C95309" w:rsidRPr="005836AF" w:rsidTr="00CA724A">
        <w:trPr>
          <w:trHeight w:val="290"/>
        </w:trPr>
        <w:tc>
          <w:tcPr>
            <w:tcW w:w="71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center"/>
              <w:textAlignment w:val="bottom"/>
              <w:rPr>
                <w:rFonts w:eastAsia="標楷體"/>
                <w:b/>
              </w:rPr>
            </w:pPr>
            <w:r w:rsidRPr="005836AF">
              <w:rPr>
                <w:rFonts w:eastAsia="標楷體"/>
                <w:b/>
              </w:rPr>
              <w:t>2</w:t>
            </w:r>
          </w:p>
        </w:tc>
        <w:tc>
          <w:tcPr>
            <w:tcW w:w="143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職業病</w:t>
            </w:r>
          </w:p>
        </w:tc>
        <w:tc>
          <w:tcPr>
            <w:tcW w:w="6473" w:type="dxa"/>
            <w:tcBorders>
              <w:top w:val="dashSmallGap" w:sz="4" w:space="0" w:color="auto"/>
              <w:bottom w:val="dashSmallGap" w:sz="4" w:space="0" w:color="auto"/>
            </w:tcBorders>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指</w:t>
            </w:r>
            <w:r w:rsidRPr="005836AF">
              <w:rPr>
                <w:rFonts w:eastAsia="標楷體" w:hint="eastAsia"/>
              </w:rPr>
              <w:t>校內工作者</w:t>
            </w:r>
            <w:r w:rsidRPr="005836AF">
              <w:rPr>
                <w:rFonts w:eastAsia="標楷體"/>
              </w:rPr>
              <w:t>於受雇期間因曝露於環境因子而引起之疾病</w:t>
            </w:r>
          </w:p>
        </w:tc>
      </w:tr>
      <w:tr w:rsidR="00C95309" w:rsidRPr="005836AF" w:rsidTr="00CA724A">
        <w:trPr>
          <w:trHeight w:val="290"/>
        </w:trPr>
        <w:tc>
          <w:tcPr>
            <w:tcW w:w="71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center"/>
              <w:textAlignment w:val="bottom"/>
              <w:rPr>
                <w:rFonts w:eastAsia="標楷體"/>
                <w:b/>
              </w:rPr>
            </w:pPr>
            <w:r w:rsidRPr="005836AF">
              <w:rPr>
                <w:rFonts w:eastAsia="標楷體"/>
                <w:b/>
              </w:rPr>
              <w:t>3</w:t>
            </w:r>
          </w:p>
        </w:tc>
        <w:tc>
          <w:tcPr>
            <w:tcW w:w="143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損失工時</w:t>
            </w:r>
          </w:p>
        </w:tc>
        <w:tc>
          <w:tcPr>
            <w:tcW w:w="6473" w:type="dxa"/>
            <w:tcBorders>
              <w:top w:val="dashSmallGap" w:sz="4" w:space="0" w:color="auto"/>
              <w:bottom w:val="dashSmallGap" w:sz="4" w:space="0" w:color="auto"/>
            </w:tcBorders>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指人員受傷，而於次一工作日無法</w:t>
            </w:r>
            <w:r w:rsidRPr="005836AF">
              <w:rPr>
                <w:rFonts w:eastAsia="標楷體" w:hint="eastAsia"/>
              </w:rPr>
              <w:t>恢復</w:t>
            </w:r>
            <w:r w:rsidRPr="005836AF">
              <w:rPr>
                <w:rFonts w:eastAsia="標楷體"/>
              </w:rPr>
              <w:t>上班者</w:t>
            </w:r>
          </w:p>
        </w:tc>
      </w:tr>
      <w:tr w:rsidR="00C95309" w:rsidRPr="005836AF" w:rsidTr="00CA724A">
        <w:trPr>
          <w:trHeight w:val="290"/>
        </w:trPr>
        <w:tc>
          <w:tcPr>
            <w:tcW w:w="71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center"/>
              <w:textAlignment w:val="bottom"/>
              <w:rPr>
                <w:rFonts w:eastAsia="標楷體"/>
                <w:b/>
              </w:rPr>
            </w:pPr>
            <w:r w:rsidRPr="005836AF">
              <w:rPr>
                <w:rFonts w:eastAsia="標楷體"/>
                <w:b/>
              </w:rPr>
              <w:t>4</w:t>
            </w:r>
          </w:p>
        </w:tc>
        <w:tc>
          <w:tcPr>
            <w:tcW w:w="143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限制工時</w:t>
            </w:r>
          </w:p>
        </w:tc>
        <w:tc>
          <w:tcPr>
            <w:tcW w:w="6473" w:type="dxa"/>
            <w:tcBorders>
              <w:top w:val="dashSmallGap" w:sz="4" w:space="0" w:color="auto"/>
              <w:bottom w:val="dashSmallGap" w:sz="4" w:space="0" w:color="auto"/>
            </w:tcBorders>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指人員受傷，次一工作日雖仍回復上班，但無法完全執行原有工作者</w:t>
            </w:r>
          </w:p>
        </w:tc>
      </w:tr>
      <w:tr w:rsidR="00C95309" w:rsidRPr="005836AF" w:rsidTr="00CA724A">
        <w:trPr>
          <w:trHeight w:val="290"/>
        </w:trPr>
        <w:tc>
          <w:tcPr>
            <w:tcW w:w="71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center"/>
              <w:textAlignment w:val="bottom"/>
              <w:rPr>
                <w:rFonts w:eastAsia="標楷體"/>
                <w:b/>
              </w:rPr>
            </w:pPr>
            <w:r w:rsidRPr="005836AF">
              <w:rPr>
                <w:rFonts w:eastAsia="標楷體"/>
                <w:b/>
              </w:rPr>
              <w:t>5</w:t>
            </w:r>
          </w:p>
        </w:tc>
        <w:tc>
          <w:tcPr>
            <w:tcW w:w="143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急救處理</w:t>
            </w:r>
          </w:p>
        </w:tc>
        <w:tc>
          <w:tcPr>
            <w:tcW w:w="6473" w:type="dxa"/>
            <w:tcBorders>
              <w:top w:val="dashSmallGap" w:sz="4" w:space="0" w:color="auto"/>
              <w:bottom w:val="dashSmallGap" w:sz="4" w:space="0" w:color="auto"/>
            </w:tcBorders>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指人員受到輕微傷害，僅須經過急救處理或一般醫療處理即可</w:t>
            </w:r>
            <w:r w:rsidRPr="005836AF">
              <w:rPr>
                <w:rFonts w:eastAsia="標楷體" w:hint="eastAsia"/>
              </w:rPr>
              <w:t>恢</w:t>
            </w:r>
            <w:r w:rsidRPr="005836AF">
              <w:rPr>
                <w:rFonts w:eastAsia="標楷體"/>
              </w:rPr>
              <w:t>復上班者</w:t>
            </w:r>
          </w:p>
        </w:tc>
      </w:tr>
      <w:tr w:rsidR="00C95309" w:rsidRPr="005836AF" w:rsidTr="00CA724A">
        <w:trPr>
          <w:trHeight w:val="290"/>
        </w:trPr>
        <w:tc>
          <w:tcPr>
            <w:tcW w:w="71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center"/>
              <w:textAlignment w:val="bottom"/>
              <w:rPr>
                <w:rFonts w:eastAsia="標楷體"/>
                <w:b/>
              </w:rPr>
            </w:pPr>
            <w:r w:rsidRPr="005836AF">
              <w:rPr>
                <w:rFonts w:eastAsia="標楷體"/>
                <w:b/>
              </w:rPr>
              <w:t>6</w:t>
            </w:r>
          </w:p>
        </w:tc>
        <w:tc>
          <w:tcPr>
            <w:tcW w:w="143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交通意外</w:t>
            </w:r>
          </w:p>
        </w:tc>
        <w:tc>
          <w:tcPr>
            <w:tcW w:w="6473" w:type="dxa"/>
            <w:tcBorders>
              <w:top w:val="dashSmallGap" w:sz="4" w:space="0" w:color="auto"/>
              <w:bottom w:val="dashSmallGap" w:sz="4" w:space="0" w:color="auto"/>
            </w:tcBorders>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教職員工與學生於上下班或公務途中所發生之交通事故</w:t>
            </w:r>
          </w:p>
        </w:tc>
      </w:tr>
      <w:tr w:rsidR="00C95309" w:rsidRPr="005836AF" w:rsidTr="00CA724A">
        <w:trPr>
          <w:trHeight w:val="290"/>
        </w:trPr>
        <w:tc>
          <w:tcPr>
            <w:tcW w:w="71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center"/>
              <w:textAlignment w:val="bottom"/>
              <w:rPr>
                <w:rFonts w:eastAsia="標楷體"/>
                <w:b/>
              </w:rPr>
            </w:pPr>
            <w:r w:rsidRPr="005836AF">
              <w:rPr>
                <w:rFonts w:eastAsia="標楷體"/>
                <w:b/>
              </w:rPr>
              <w:t>7</w:t>
            </w:r>
          </w:p>
        </w:tc>
        <w:tc>
          <w:tcPr>
            <w:tcW w:w="143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火災</w:t>
            </w:r>
            <w:r w:rsidRPr="005836AF">
              <w:rPr>
                <w:rFonts w:eastAsia="標楷體"/>
              </w:rPr>
              <w:t>/</w:t>
            </w:r>
            <w:r w:rsidRPr="005836AF">
              <w:rPr>
                <w:rFonts w:eastAsia="標楷體"/>
              </w:rPr>
              <w:t>爆炸</w:t>
            </w:r>
          </w:p>
        </w:tc>
        <w:tc>
          <w:tcPr>
            <w:tcW w:w="6473" w:type="dxa"/>
            <w:tcBorders>
              <w:top w:val="dashSmallGap" w:sz="4" w:space="0" w:color="auto"/>
              <w:bottom w:val="dashSmallGap" w:sz="4" w:space="0" w:color="auto"/>
            </w:tcBorders>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指學校內發生之火災或爆炸</w:t>
            </w:r>
          </w:p>
        </w:tc>
      </w:tr>
      <w:tr w:rsidR="00C95309" w:rsidRPr="005836AF" w:rsidTr="00CA724A">
        <w:trPr>
          <w:trHeight w:val="290"/>
        </w:trPr>
        <w:tc>
          <w:tcPr>
            <w:tcW w:w="71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center"/>
              <w:textAlignment w:val="bottom"/>
              <w:rPr>
                <w:rFonts w:eastAsia="標楷體"/>
                <w:b/>
              </w:rPr>
            </w:pPr>
            <w:r w:rsidRPr="005836AF">
              <w:rPr>
                <w:rFonts w:eastAsia="標楷體"/>
                <w:b/>
              </w:rPr>
              <w:t>8</w:t>
            </w:r>
          </w:p>
        </w:tc>
        <w:tc>
          <w:tcPr>
            <w:tcW w:w="143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設備損毀</w:t>
            </w:r>
          </w:p>
        </w:tc>
        <w:tc>
          <w:tcPr>
            <w:tcW w:w="6473" w:type="dxa"/>
            <w:tcBorders>
              <w:top w:val="dashSmallGap" w:sz="4" w:space="0" w:color="auto"/>
              <w:bottom w:val="dashSmallGap" w:sz="4" w:space="0" w:color="auto"/>
            </w:tcBorders>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指因異常操作或作業所引起之設備損壞</w:t>
            </w:r>
          </w:p>
        </w:tc>
      </w:tr>
      <w:tr w:rsidR="00C95309" w:rsidRPr="005836AF" w:rsidTr="00CA724A">
        <w:trPr>
          <w:trHeight w:val="290"/>
        </w:trPr>
        <w:tc>
          <w:tcPr>
            <w:tcW w:w="71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center"/>
              <w:textAlignment w:val="bottom"/>
              <w:rPr>
                <w:rFonts w:eastAsia="標楷體"/>
                <w:b/>
              </w:rPr>
            </w:pPr>
            <w:r w:rsidRPr="005836AF">
              <w:rPr>
                <w:rFonts w:eastAsia="標楷體"/>
                <w:b/>
              </w:rPr>
              <w:t>9</w:t>
            </w:r>
          </w:p>
        </w:tc>
        <w:tc>
          <w:tcPr>
            <w:tcW w:w="143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化學品外洩</w:t>
            </w:r>
          </w:p>
        </w:tc>
        <w:tc>
          <w:tcPr>
            <w:tcW w:w="6473" w:type="dxa"/>
            <w:tcBorders>
              <w:top w:val="dashSmallGap" w:sz="4" w:space="0" w:color="auto"/>
              <w:bottom w:val="dashSmallGap" w:sz="4" w:space="0" w:color="auto"/>
            </w:tcBorders>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指危害性化學物質之洩漏</w:t>
            </w:r>
          </w:p>
        </w:tc>
      </w:tr>
      <w:tr w:rsidR="00C95309" w:rsidRPr="005836AF" w:rsidTr="00CA724A">
        <w:trPr>
          <w:trHeight w:val="290"/>
        </w:trPr>
        <w:tc>
          <w:tcPr>
            <w:tcW w:w="71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center"/>
              <w:textAlignment w:val="bottom"/>
              <w:rPr>
                <w:rFonts w:eastAsia="標楷體"/>
                <w:b/>
              </w:rPr>
            </w:pPr>
            <w:r w:rsidRPr="005836AF">
              <w:rPr>
                <w:rFonts w:eastAsia="標楷體"/>
                <w:b/>
              </w:rPr>
              <w:t>10</w:t>
            </w:r>
          </w:p>
        </w:tc>
        <w:tc>
          <w:tcPr>
            <w:tcW w:w="143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虛驚事件</w:t>
            </w:r>
          </w:p>
        </w:tc>
        <w:tc>
          <w:tcPr>
            <w:tcW w:w="6473" w:type="dxa"/>
            <w:tcBorders>
              <w:top w:val="dashSmallGap" w:sz="4" w:space="0" w:color="auto"/>
              <w:bottom w:val="dashSmallGap" w:sz="4" w:space="0" w:color="auto"/>
            </w:tcBorders>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指一種非預期之狀況，若情況稍有不同即會造成人員傷亡、財產損失或製程中斷者</w:t>
            </w:r>
          </w:p>
        </w:tc>
      </w:tr>
      <w:tr w:rsidR="00C95309" w:rsidRPr="005836AF" w:rsidTr="00CA724A">
        <w:trPr>
          <w:trHeight w:val="290"/>
        </w:trPr>
        <w:tc>
          <w:tcPr>
            <w:tcW w:w="71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center"/>
              <w:textAlignment w:val="bottom"/>
              <w:rPr>
                <w:rFonts w:eastAsia="標楷體"/>
                <w:b/>
              </w:rPr>
            </w:pPr>
            <w:r w:rsidRPr="005836AF">
              <w:rPr>
                <w:rFonts w:eastAsia="標楷體"/>
                <w:b/>
              </w:rPr>
              <w:t>11</w:t>
            </w:r>
          </w:p>
        </w:tc>
        <w:tc>
          <w:tcPr>
            <w:tcW w:w="143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公共安全</w:t>
            </w:r>
          </w:p>
        </w:tc>
        <w:tc>
          <w:tcPr>
            <w:tcW w:w="6473" w:type="dxa"/>
            <w:tcBorders>
              <w:top w:val="dashSmallGap" w:sz="4" w:space="0" w:color="auto"/>
              <w:bottom w:val="dashSmallGap" w:sz="4" w:space="0" w:color="auto"/>
            </w:tcBorders>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指因暴力或被要求賠償人身或財物損失者</w:t>
            </w:r>
          </w:p>
        </w:tc>
      </w:tr>
      <w:tr w:rsidR="00C95309" w:rsidRPr="005836AF" w:rsidTr="00CA724A">
        <w:trPr>
          <w:trHeight w:val="290"/>
        </w:trPr>
        <w:tc>
          <w:tcPr>
            <w:tcW w:w="71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center"/>
              <w:textAlignment w:val="bottom"/>
              <w:rPr>
                <w:rFonts w:eastAsia="標楷體"/>
                <w:b/>
              </w:rPr>
            </w:pPr>
            <w:r w:rsidRPr="005836AF">
              <w:rPr>
                <w:rFonts w:eastAsia="標楷體"/>
                <w:b/>
              </w:rPr>
              <w:t>12</w:t>
            </w:r>
          </w:p>
        </w:tc>
        <w:tc>
          <w:tcPr>
            <w:tcW w:w="1436" w:type="dxa"/>
            <w:tcBorders>
              <w:top w:val="dashSmallGap" w:sz="4" w:space="0" w:color="auto"/>
              <w:bottom w:val="dashSmallGap" w:sz="4" w:space="0" w:color="auto"/>
            </w:tcBorders>
            <w:vAlign w:val="center"/>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自然災害</w:t>
            </w:r>
          </w:p>
        </w:tc>
        <w:tc>
          <w:tcPr>
            <w:tcW w:w="6473" w:type="dxa"/>
            <w:tcBorders>
              <w:top w:val="dashSmallGap" w:sz="4" w:space="0" w:color="auto"/>
              <w:bottom w:val="dashSmallGap" w:sz="4" w:space="0" w:color="auto"/>
            </w:tcBorders>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指因颱風、地震或豪雨等自然因素所引起之災害事故</w:t>
            </w:r>
          </w:p>
        </w:tc>
      </w:tr>
      <w:tr w:rsidR="00C95309" w:rsidRPr="005836AF" w:rsidTr="00CA724A">
        <w:trPr>
          <w:trHeight w:val="290"/>
        </w:trPr>
        <w:tc>
          <w:tcPr>
            <w:tcW w:w="716" w:type="dxa"/>
            <w:tcBorders>
              <w:top w:val="dashSmallGap" w:sz="4" w:space="0" w:color="auto"/>
              <w:bottom w:val="single" w:sz="12" w:space="0" w:color="auto"/>
            </w:tcBorders>
            <w:vAlign w:val="center"/>
          </w:tcPr>
          <w:p w:rsidR="00C95309" w:rsidRPr="005836AF" w:rsidRDefault="00C95309" w:rsidP="006E7113">
            <w:pPr>
              <w:widowControl/>
              <w:autoSpaceDE w:val="0"/>
              <w:autoSpaceDN w:val="0"/>
              <w:snapToGrid w:val="0"/>
              <w:spacing w:line="336" w:lineRule="auto"/>
              <w:jc w:val="center"/>
              <w:textAlignment w:val="bottom"/>
              <w:rPr>
                <w:rFonts w:eastAsia="標楷體"/>
                <w:b/>
              </w:rPr>
            </w:pPr>
            <w:r w:rsidRPr="005836AF">
              <w:rPr>
                <w:rFonts w:eastAsia="標楷體"/>
                <w:b/>
              </w:rPr>
              <w:t>13</w:t>
            </w:r>
          </w:p>
        </w:tc>
        <w:tc>
          <w:tcPr>
            <w:tcW w:w="1436" w:type="dxa"/>
            <w:tcBorders>
              <w:top w:val="dashSmallGap" w:sz="4" w:space="0" w:color="auto"/>
              <w:bottom w:val="single" w:sz="12" w:space="0" w:color="auto"/>
            </w:tcBorders>
            <w:vAlign w:val="center"/>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其他</w:t>
            </w:r>
          </w:p>
        </w:tc>
        <w:tc>
          <w:tcPr>
            <w:tcW w:w="6473" w:type="dxa"/>
            <w:tcBorders>
              <w:top w:val="dashSmallGap" w:sz="4" w:space="0" w:color="auto"/>
              <w:bottom w:val="single" w:sz="12" w:space="0" w:color="auto"/>
            </w:tcBorders>
          </w:tcPr>
          <w:p w:rsidR="00C95309" w:rsidRPr="005836AF" w:rsidRDefault="00C95309" w:rsidP="006E7113">
            <w:pPr>
              <w:widowControl/>
              <w:autoSpaceDE w:val="0"/>
              <w:autoSpaceDN w:val="0"/>
              <w:snapToGrid w:val="0"/>
              <w:spacing w:line="336" w:lineRule="auto"/>
              <w:jc w:val="both"/>
              <w:textAlignment w:val="bottom"/>
              <w:rPr>
                <w:rFonts w:eastAsia="標楷體"/>
              </w:rPr>
            </w:pPr>
            <w:r w:rsidRPr="005836AF">
              <w:rPr>
                <w:rFonts w:eastAsia="標楷體"/>
              </w:rPr>
              <w:t>無法歸類於上述任一類者</w:t>
            </w:r>
          </w:p>
        </w:tc>
      </w:tr>
    </w:tbl>
    <w:p w:rsidR="00C95309" w:rsidRPr="005836AF" w:rsidRDefault="00C95309" w:rsidP="00C95309">
      <w:pPr>
        <w:pStyle w:val="a3"/>
        <w:adjustRightInd w:val="0"/>
        <w:spacing w:before="120" w:line="276" w:lineRule="auto"/>
        <w:textAlignment w:val="baseline"/>
        <w:rPr>
          <w:rFonts w:eastAsia="標楷體"/>
          <w:b/>
        </w:rPr>
      </w:pPr>
    </w:p>
    <w:p w:rsidR="00C95309" w:rsidRDefault="00C95309" w:rsidP="00C95309">
      <w:pPr>
        <w:widowControl/>
        <w:rPr>
          <w:rFonts w:eastAsia="標楷體"/>
          <w:b/>
        </w:rPr>
      </w:pPr>
      <w:r>
        <w:rPr>
          <w:rFonts w:eastAsia="標楷體"/>
          <w:b/>
        </w:rPr>
        <w:br w:type="page"/>
      </w:r>
    </w:p>
    <w:tbl>
      <w:tblPr>
        <w:tblW w:w="9650" w:type="dxa"/>
        <w:jc w:val="center"/>
        <w:tblCellMar>
          <w:left w:w="28" w:type="dxa"/>
          <w:right w:w="28" w:type="dxa"/>
        </w:tblCellMar>
        <w:tblLook w:val="0000" w:firstRow="0" w:lastRow="0" w:firstColumn="0" w:lastColumn="0" w:noHBand="0" w:noVBand="0"/>
      </w:tblPr>
      <w:tblGrid>
        <w:gridCol w:w="9650"/>
      </w:tblGrid>
      <w:tr w:rsidR="00C95309" w:rsidRPr="005836AF" w:rsidTr="00CA724A">
        <w:trPr>
          <w:trHeight w:val="293"/>
          <w:jc w:val="center"/>
        </w:trPr>
        <w:tc>
          <w:tcPr>
            <w:tcW w:w="9650" w:type="dxa"/>
          </w:tcPr>
          <w:p w:rsidR="00C95309" w:rsidRPr="005836AF" w:rsidRDefault="00C95309" w:rsidP="001B0DF1">
            <w:pPr>
              <w:pStyle w:val="a3"/>
              <w:numPr>
                <w:ilvl w:val="0"/>
                <w:numId w:val="145"/>
              </w:numPr>
              <w:tabs>
                <w:tab w:val="num" w:pos="567"/>
              </w:tabs>
              <w:adjustRightInd w:val="0"/>
              <w:spacing w:before="120" w:line="276" w:lineRule="auto"/>
              <w:ind w:leftChars="0"/>
              <w:textAlignment w:val="baseline"/>
              <w:rPr>
                <w:rFonts w:eastAsia="標楷體"/>
                <w:b/>
              </w:rPr>
            </w:pPr>
            <w:r w:rsidRPr="005836AF">
              <w:rPr>
                <w:rFonts w:eastAsia="標楷體" w:hint="eastAsia"/>
                <w:b/>
              </w:rPr>
              <w:lastRenderedPageBreak/>
              <w:t>調查流程</w:t>
            </w:r>
          </w:p>
          <w:p w:rsidR="00C95309" w:rsidRPr="005836AF" w:rsidRDefault="00C95309" w:rsidP="00CA724A">
            <w:pPr>
              <w:pStyle w:val="a3"/>
              <w:adjustRightInd w:val="0"/>
              <w:spacing w:before="120" w:line="276" w:lineRule="auto"/>
              <w:ind w:leftChars="0" w:left="504"/>
              <w:textAlignment w:val="baseline"/>
              <w:rPr>
                <w:rFonts w:eastAsia="標楷體"/>
                <w:b/>
              </w:rPr>
            </w:pPr>
            <w:r>
              <w:rPr>
                <w:rFonts w:eastAsia="標楷體"/>
                <w:b/>
                <w:noProof/>
              </w:rPr>
              <w:drawing>
                <wp:inline distT="0" distB="0" distL="0" distR="0" wp14:anchorId="27CA7255" wp14:editId="1C90E90B">
                  <wp:extent cx="5752465" cy="7953375"/>
                  <wp:effectExtent l="19050" t="0" r="635"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752465" cy="7953375"/>
                          </a:xfrm>
                          <a:prstGeom prst="rect">
                            <a:avLst/>
                          </a:prstGeom>
                          <a:noFill/>
                          <a:ln w="9525">
                            <a:noFill/>
                            <a:miter lim="800000"/>
                            <a:headEnd/>
                            <a:tailEnd/>
                          </a:ln>
                        </pic:spPr>
                      </pic:pic>
                    </a:graphicData>
                  </a:graphic>
                </wp:inline>
              </w:drawing>
            </w:r>
          </w:p>
        </w:tc>
      </w:tr>
    </w:tbl>
    <w:p w:rsidR="00C95309" w:rsidRPr="005836AF" w:rsidRDefault="00C95309" w:rsidP="00C95309">
      <w:pPr>
        <w:spacing w:line="276" w:lineRule="auto"/>
      </w:pPr>
    </w:p>
    <w:p w:rsidR="00C95309" w:rsidRPr="005836AF" w:rsidRDefault="00C95309" w:rsidP="001B0DF1">
      <w:pPr>
        <w:pStyle w:val="a3"/>
        <w:numPr>
          <w:ilvl w:val="0"/>
          <w:numId w:val="145"/>
        </w:numPr>
        <w:tabs>
          <w:tab w:val="num" w:pos="567"/>
        </w:tabs>
        <w:adjustRightInd w:val="0"/>
        <w:spacing w:before="120" w:line="276" w:lineRule="auto"/>
        <w:ind w:leftChars="0"/>
        <w:textAlignment w:val="baseline"/>
        <w:rPr>
          <w:rFonts w:eastAsia="標楷體"/>
          <w:b/>
        </w:rPr>
      </w:pPr>
      <w:r w:rsidRPr="005836AF">
        <w:rPr>
          <w:rFonts w:eastAsia="標楷體" w:hint="eastAsia"/>
          <w:b/>
        </w:rPr>
        <w:lastRenderedPageBreak/>
        <w:t>作業內容</w:t>
      </w:r>
    </w:p>
    <w:p w:rsidR="00C95309" w:rsidRPr="00AD28E5" w:rsidRDefault="00C95309" w:rsidP="00C95309">
      <w:pPr>
        <w:spacing w:line="276" w:lineRule="auto"/>
        <w:ind w:leftChars="118" w:left="3545" w:hangingChars="1358" w:hanging="3262"/>
        <w:rPr>
          <w:rFonts w:eastAsia="標楷體"/>
          <w:b/>
        </w:rPr>
      </w:pPr>
      <w:r w:rsidRPr="005836AF">
        <w:rPr>
          <w:rFonts w:eastAsia="標楷體" w:hint="eastAsia"/>
          <w:b/>
        </w:rPr>
        <w:t>6.1</w:t>
      </w:r>
      <w:r w:rsidRPr="00AD28E5">
        <w:rPr>
          <w:rFonts w:eastAsia="標楷體" w:hint="eastAsia"/>
          <w:b/>
        </w:rPr>
        <w:t>職災事故之處理</w:t>
      </w:r>
    </w:p>
    <w:p w:rsidR="00C95309" w:rsidRPr="00AD28E5" w:rsidRDefault="00C95309" w:rsidP="00C95309">
      <w:pPr>
        <w:spacing w:line="276" w:lineRule="auto"/>
        <w:ind w:leftChars="236" w:left="3545" w:hangingChars="1240" w:hanging="2979"/>
        <w:rPr>
          <w:rFonts w:eastAsia="標楷體"/>
          <w:b/>
        </w:rPr>
      </w:pPr>
      <w:r w:rsidRPr="00AD28E5">
        <w:rPr>
          <w:rFonts w:eastAsia="標楷體" w:hint="eastAsia"/>
          <w:b/>
        </w:rPr>
        <w:t>6.1.1</w:t>
      </w:r>
      <w:r w:rsidRPr="00AD28E5">
        <w:rPr>
          <w:rFonts w:eastAsia="標楷體" w:hint="eastAsia"/>
          <w:b/>
        </w:rPr>
        <w:t>現場及傷患處理</w:t>
      </w:r>
    </w:p>
    <w:p w:rsidR="00C95309" w:rsidRPr="00AD28E5" w:rsidRDefault="00C95309" w:rsidP="001B0DF1">
      <w:pPr>
        <w:pStyle w:val="a3"/>
        <w:numPr>
          <w:ilvl w:val="0"/>
          <w:numId w:val="149"/>
        </w:numPr>
        <w:adjustRightInd w:val="0"/>
        <w:spacing w:before="120" w:line="276" w:lineRule="auto"/>
        <w:ind w:leftChars="0" w:left="993" w:hanging="284"/>
        <w:textAlignment w:val="baseline"/>
        <w:rPr>
          <w:rFonts w:eastAsia="標楷體"/>
        </w:rPr>
      </w:pPr>
      <w:r w:rsidRPr="00AD28E5">
        <w:rPr>
          <w:rFonts w:eastAsia="標楷體" w:hint="eastAsia"/>
        </w:rPr>
        <w:t>現場控制及二次災害預防</w:t>
      </w:r>
    </w:p>
    <w:p w:rsidR="00C95309" w:rsidRPr="00AD28E5" w:rsidRDefault="00C95309" w:rsidP="00C95309">
      <w:pPr>
        <w:pStyle w:val="a3"/>
        <w:adjustRightInd w:val="0"/>
        <w:spacing w:before="120" w:line="276" w:lineRule="auto"/>
        <w:ind w:leftChars="395" w:left="948" w:firstLineChars="200" w:firstLine="480"/>
        <w:textAlignment w:val="baseline"/>
        <w:rPr>
          <w:rFonts w:eastAsia="標楷體"/>
        </w:rPr>
      </w:pPr>
      <w:r w:rsidRPr="00AD28E5">
        <w:rPr>
          <w:rFonts w:eastAsia="標楷體" w:hint="eastAsia"/>
        </w:rPr>
        <w:t>事故發現人／當事人在考量本身安全狀況下，除應立即採取必要之措施，並通知事故發生</w:t>
      </w:r>
      <w:r w:rsidRPr="00AD28E5">
        <w:rPr>
          <w:rFonts w:eastAsia="標楷體" w:hint="eastAsia"/>
          <w:b/>
        </w:rPr>
        <w:t>場所主管</w:t>
      </w:r>
      <w:r w:rsidRPr="00AD28E5">
        <w:rPr>
          <w:rFonts w:eastAsia="標楷體" w:hint="eastAsia"/>
        </w:rPr>
        <w:t>對現場進行緊急預防災害擴散措施、必要之急救或醫療處理，以降低災害危害並預防二次災害之發生。</w:t>
      </w:r>
    </w:p>
    <w:p w:rsidR="00C95309" w:rsidRPr="00AD28E5" w:rsidRDefault="00C95309" w:rsidP="001B0DF1">
      <w:pPr>
        <w:pStyle w:val="a3"/>
        <w:numPr>
          <w:ilvl w:val="0"/>
          <w:numId w:val="149"/>
        </w:numPr>
        <w:adjustRightInd w:val="0"/>
        <w:spacing w:before="120" w:line="276" w:lineRule="auto"/>
        <w:ind w:leftChars="0" w:left="993" w:hanging="284"/>
        <w:textAlignment w:val="baseline"/>
        <w:rPr>
          <w:rFonts w:eastAsia="標楷體"/>
        </w:rPr>
      </w:pPr>
      <w:r w:rsidRPr="00AD28E5">
        <w:rPr>
          <w:rFonts w:eastAsia="標楷體" w:hint="eastAsia"/>
        </w:rPr>
        <w:t>傷患急救及後續處理</w:t>
      </w:r>
    </w:p>
    <w:p w:rsidR="00C95309" w:rsidRPr="00AD28E5" w:rsidRDefault="00C95309" w:rsidP="001B0DF1">
      <w:pPr>
        <w:pStyle w:val="a3"/>
        <w:numPr>
          <w:ilvl w:val="0"/>
          <w:numId w:val="150"/>
        </w:numPr>
        <w:adjustRightInd w:val="0"/>
        <w:spacing w:before="120" w:line="276" w:lineRule="auto"/>
        <w:ind w:leftChars="0" w:left="1276" w:hanging="283"/>
        <w:textAlignment w:val="baseline"/>
        <w:rPr>
          <w:rFonts w:eastAsia="標楷體"/>
        </w:rPr>
      </w:pPr>
      <w:r w:rsidRPr="00AD28E5">
        <w:rPr>
          <w:rFonts w:eastAsia="標楷體" w:hint="eastAsia"/>
        </w:rPr>
        <w:t>人員或承攬人於工作中受傷，其現場主管或承攬人之主管（由監工協助）應給予傷者必要之協助。</w:t>
      </w:r>
    </w:p>
    <w:p w:rsidR="00C95309" w:rsidRPr="00AD28E5" w:rsidRDefault="00C95309" w:rsidP="001B0DF1">
      <w:pPr>
        <w:pStyle w:val="a3"/>
        <w:numPr>
          <w:ilvl w:val="0"/>
          <w:numId w:val="150"/>
        </w:numPr>
        <w:adjustRightInd w:val="0"/>
        <w:spacing w:before="120" w:line="276" w:lineRule="auto"/>
        <w:ind w:leftChars="0" w:left="1276" w:hanging="283"/>
        <w:textAlignment w:val="baseline"/>
        <w:rPr>
          <w:rFonts w:eastAsia="標楷體"/>
        </w:rPr>
      </w:pPr>
      <w:r w:rsidRPr="00AD28E5">
        <w:rPr>
          <w:rFonts w:eastAsia="標楷體" w:hint="eastAsia"/>
        </w:rPr>
        <w:t>需要救護車時，須撥急救電話請求派車，並派人隨車照顧傷患至外送就醫。護送人員留在醫院協助傷者獲得適當看護及辦理住院事宜，並設法通知傷者家屬，且適時以電話回報職業安全衛生管理單位說明送醫情況。</w:t>
      </w:r>
    </w:p>
    <w:p w:rsidR="00C95309" w:rsidRPr="00AD28E5" w:rsidRDefault="00C95309" w:rsidP="001B0DF1">
      <w:pPr>
        <w:pStyle w:val="a3"/>
        <w:numPr>
          <w:ilvl w:val="0"/>
          <w:numId w:val="150"/>
        </w:numPr>
        <w:adjustRightInd w:val="0"/>
        <w:spacing w:before="120" w:line="276" w:lineRule="auto"/>
        <w:ind w:leftChars="0" w:left="1276" w:hanging="283"/>
        <w:textAlignment w:val="baseline"/>
        <w:rPr>
          <w:rFonts w:eastAsia="標楷體"/>
        </w:rPr>
      </w:pPr>
      <w:r w:rsidRPr="00AD28E5">
        <w:rPr>
          <w:rFonts w:eastAsia="標楷體" w:hint="eastAsia"/>
        </w:rPr>
        <w:t>承攬人受傷如需救護車支援時，承攬人或總務部門必須派人隨車照顧傷者。</w:t>
      </w:r>
    </w:p>
    <w:p w:rsidR="00C95309" w:rsidRPr="00AD28E5" w:rsidRDefault="00C95309" w:rsidP="001B0DF1">
      <w:pPr>
        <w:pStyle w:val="a3"/>
        <w:numPr>
          <w:ilvl w:val="0"/>
          <w:numId w:val="149"/>
        </w:numPr>
        <w:adjustRightInd w:val="0"/>
        <w:spacing w:before="120" w:line="276" w:lineRule="auto"/>
        <w:ind w:leftChars="0" w:left="993" w:hanging="284"/>
        <w:textAlignment w:val="baseline"/>
        <w:rPr>
          <w:rFonts w:eastAsia="標楷體"/>
        </w:rPr>
      </w:pPr>
      <w:r w:rsidRPr="00AD28E5">
        <w:rPr>
          <w:rFonts w:eastAsia="標楷體" w:hint="eastAsia"/>
        </w:rPr>
        <w:t>現場保持完整</w:t>
      </w:r>
    </w:p>
    <w:p w:rsidR="00C95309" w:rsidRPr="005836AF" w:rsidRDefault="00C95309" w:rsidP="001B0DF1">
      <w:pPr>
        <w:pStyle w:val="a3"/>
        <w:numPr>
          <w:ilvl w:val="0"/>
          <w:numId w:val="151"/>
        </w:numPr>
        <w:adjustRightInd w:val="0"/>
        <w:spacing w:before="120" w:line="276" w:lineRule="auto"/>
        <w:ind w:leftChars="0" w:left="1276" w:hanging="283"/>
        <w:textAlignment w:val="baseline"/>
        <w:rPr>
          <w:rFonts w:eastAsia="標楷體"/>
        </w:rPr>
      </w:pPr>
      <w:r w:rsidRPr="005836AF">
        <w:rPr>
          <w:rFonts w:eastAsia="標楷體" w:hint="eastAsia"/>
        </w:rPr>
        <w:t>事故現場應盡量保持完整，以利事故調查之進行，除必要之急救、搶救外，不可移動或破壞現場。</w:t>
      </w:r>
    </w:p>
    <w:p w:rsidR="00C95309" w:rsidRPr="005836AF" w:rsidRDefault="00C95309" w:rsidP="001B0DF1">
      <w:pPr>
        <w:pStyle w:val="a3"/>
        <w:numPr>
          <w:ilvl w:val="0"/>
          <w:numId w:val="151"/>
        </w:numPr>
        <w:adjustRightInd w:val="0"/>
        <w:spacing w:before="120" w:line="276" w:lineRule="auto"/>
        <w:ind w:leftChars="0" w:left="1276" w:hanging="283"/>
        <w:textAlignment w:val="baseline"/>
        <w:rPr>
          <w:rFonts w:eastAsia="標楷體"/>
        </w:rPr>
      </w:pPr>
      <w:r w:rsidRPr="005836AF">
        <w:rPr>
          <w:rFonts w:eastAsia="標楷體" w:hint="eastAsia"/>
        </w:rPr>
        <w:t>事故如達職災通報所定義之狀況時，除必要之急救、搶救外，未經司法機關或檢查機關許可，不得移動或破壞現場。</w:t>
      </w:r>
    </w:p>
    <w:p w:rsidR="00C95309" w:rsidRPr="005836AF" w:rsidRDefault="00C95309" w:rsidP="00C95309">
      <w:pPr>
        <w:spacing w:line="276" w:lineRule="auto"/>
        <w:ind w:leftChars="236" w:left="3545" w:hangingChars="1240" w:hanging="2979"/>
        <w:rPr>
          <w:rFonts w:eastAsia="標楷體"/>
          <w:b/>
        </w:rPr>
      </w:pPr>
      <w:r w:rsidRPr="005836AF">
        <w:rPr>
          <w:rFonts w:eastAsia="標楷體" w:hint="eastAsia"/>
          <w:b/>
        </w:rPr>
        <w:t>6.1.2</w:t>
      </w:r>
      <w:r w:rsidRPr="005836AF">
        <w:rPr>
          <w:rFonts w:eastAsia="標楷體" w:hint="eastAsia"/>
          <w:b/>
        </w:rPr>
        <w:t>職災事故之通報</w:t>
      </w:r>
    </w:p>
    <w:p w:rsidR="00C95309" w:rsidRPr="005836AF" w:rsidRDefault="00C95309" w:rsidP="001B0DF1">
      <w:pPr>
        <w:pStyle w:val="a3"/>
        <w:numPr>
          <w:ilvl w:val="0"/>
          <w:numId w:val="152"/>
        </w:numPr>
        <w:adjustRightInd w:val="0"/>
        <w:spacing w:before="120" w:line="276" w:lineRule="auto"/>
        <w:ind w:leftChars="0" w:left="993" w:hanging="284"/>
        <w:textAlignment w:val="baseline"/>
        <w:rPr>
          <w:rFonts w:eastAsia="標楷體"/>
        </w:rPr>
      </w:pPr>
      <w:r w:rsidRPr="005836AF">
        <w:rPr>
          <w:rFonts w:eastAsia="標楷體" w:hint="eastAsia"/>
        </w:rPr>
        <w:t>於重大職業災害發生後，事故單位主管填寫「職災事故通報表」（附表</w:t>
      </w:r>
      <w:r w:rsidRPr="005836AF">
        <w:rPr>
          <w:rFonts w:eastAsia="標楷體" w:hint="eastAsia"/>
        </w:rPr>
        <w:t>1</w:t>
      </w:r>
      <w:r w:rsidRPr="005836AF">
        <w:rPr>
          <w:rFonts w:eastAsia="標楷體" w:hint="eastAsia"/>
        </w:rPr>
        <w:t>）並立即通報至</w:t>
      </w:r>
      <w:r w:rsidR="00E715FB">
        <w:rPr>
          <w:rFonts w:eastAsia="標楷體" w:hint="eastAsia"/>
          <w:color w:val="FF0000"/>
          <w:shd w:val="pct15" w:color="auto" w:fill="FFFFFF"/>
        </w:rPr>
        <w:t>總務</w:t>
      </w:r>
      <w:r w:rsidR="00E715FB">
        <w:rPr>
          <w:rFonts w:eastAsia="標楷體"/>
          <w:color w:val="FF0000"/>
          <w:shd w:val="pct15" w:color="auto" w:fill="FFFFFF"/>
        </w:rPr>
        <w:t>處</w:t>
      </w:r>
      <w:r w:rsidRPr="005836AF">
        <w:rPr>
          <w:rFonts w:eastAsia="標楷體" w:hint="eastAsia"/>
        </w:rPr>
        <w:t>，必要時可先以電話或口頭通知。</w:t>
      </w:r>
    </w:p>
    <w:p w:rsidR="00C95309" w:rsidRPr="005836AF" w:rsidRDefault="00E715FB" w:rsidP="001B0DF1">
      <w:pPr>
        <w:pStyle w:val="a3"/>
        <w:numPr>
          <w:ilvl w:val="0"/>
          <w:numId w:val="152"/>
        </w:numPr>
        <w:adjustRightInd w:val="0"/>
        <w:spacing w:before="120" w:line="276" w:lineRule="auto"/>
        <w:ind w:leftChars="0" w:left="993" w:hanging="284"/>
        <w:textAlignment w:val="baseline"/>
        <w:rPr>
          <w:rFonts w:eastAsia="標楷體"/>
        </w:rPr>
      </w:pPr>
      <w:r>
        <w:rPr>
          <w:rFonts w:eastAsia="標楷體" w:hint="eastAsia"/>
          <w:color w:val="FF0000"/>
          <w:shd w:val="pct15" w:color="auto" w:fill="FFFFFF"/>
        </w:rPr>
        <w:t>總務</w:t>
      </w:r>
      <w:r>
        <w:rPr>
          <w:rFonts w:eastAsia="標楷體"/>
          <w:color w:val="FF0000"/>
          <w:shd w:val="pct15" w:color="auto" w:fill="FFFFFF"/>
        </w:rPr>
        <w:t>處</w:t>
      </w:r>
      <w:r w:rsidR="00C95309" w:rsidRPr="005836AF">
        <w:rPr>
          <w:rFonts w:eastAsia="標楷體" w:hint="eastAsia"/>
        </w:rPr>
        <w:t>視法令要求事項進行重大職業災害（</w:t>
      </w:r>
      <w:r w:rsidR="00C95309" w:rsidRPr="005836AF">
        <w:rPr>
          <w:rFonts w:eastAsia="標楷體" w:hint="eastAsia"/>
        </w:rPr>
        <w:t>8</w:t>
      </w:r>
      <w:r w:rsidR="00C95309" w:rsidRPr="005836AF">
        <w:rPr>
          <w:rFonts w:eastAsia="標楷體" w:hint="eastAsia"/>
        </w:rPr>
        <w:t>小時內）及其它後續通報校長。</w:t>
      </w:r>
    </w:p>
    <w:p w:rsidR="00C95309" w:rsidRPr="005836AF" w:rsidRDefault="00E715FB" w:rsidP="001B0DF1">
      <w:pPr>
        <w:pStyle w:val="a3"/>
        <w:numPr>
          <w:ilvl w:val="0"/>
          <w:numId w:val="152"/>
        </w:numPr>
        <w:adjustRightInd w:val="0"/>
        <w:spacing w:before="120" w:line="276" w:lineRule="auto"/>
        <w:ind w:leftChars="0" w:left="993" w:hanging="284"/>
        <w:textAlignment w:val="baseline"/>
        <w:rPr>
          <w:rFonts w:eastAsia="標楷體"/>
        </w:rPr>
      </w:pPr>
      <w:r>
        <w:rPr>
          <w:rFonts w:eastAsia="標楷體" w:hint="eastAsia"/>
          <w:color w:val="FF0000"/>
          <w:shd w:val="pct15" w:color="auto" w:fill="FFFFFF"/>
        </w:rPr>
        <w:t>總務</w:t>
      </w:r>
      <w:r>
        <w:rPr>
          <w:rFonts w:eastAsia="標楷體"/>
          <w:color w:val="FF0000"/>
          <w:shd w:val="pct15" w:color="auto" w:fill="FFFFFF"/>
        </w:rPr>
        <w:t>處</w:t>
      </w:r>
      <w:r w:rsidR="00583120">
        <w:rPr>
          <w:rFonts w:eastAsia="標楷體" w:hint="eastAsia"/>
        </w:rPr>
        <w:t>視</w:t>
      </w:r>
      <w:r w:rsidR="00C95309" w:rsidRPr="005836AF">
        <w:rPr>
          <w:rFonts w:eastAsia="標楷體" w:hint="eastAsia"/>
        </w:rPr>
        <w:t>相關之法令及規範進行災害通報（依不同事件定義具有不同時間規範）及通報校長。</w:t>
      </w:r>
    </w:p>
    <w:p w:rsidR="00C95309" w:rsidRPr="005836AF" w:rsidRDefault="00C95309" w:rsidP="001B0DF1">
      <w:pPr>
        <w:pStyle w:val="a3"/>
        <w:numPr>
          <w:ilvl w:val="0"/>
          <w:numId w:val="152"/>
        </w:numPr>
        <w:adjustRightInd w:val="0"/>
        <w:spacing w:before="120" w:line="276" w:lineRule="auto"/>
        <w:ind w:leftChars="0" w:left="993" w:hanging="284"/>
        <w:textAlignment w:val="baseline"/>
        <w:rPr>
          <w:rFonts w:eastAsia="標楷體"/>
        </w:rPr>
      </w:pPr>
      <w:r w:rsidRPr="005836AF">
        <w:rPr>
          <w:rFonts w:eastAsia="標楷體" w:hint="eastAsia"/>
        </w:rPr>
        <w:t>於一般災害發生後，事故單位主管填寫「職災事故通報表」（附表</w:t>
      </w:r>
      <w:r w:rsidRPr="005836AF">
        <w:rPr>
          <w:rFonts w:eastAsia="標楷體" w:hint="eastAsia"/>
        </w:rPr>
        <w:t>1</w:t>
      </w:r>
      <w:r w:rsidRPr="005836AF">
        <w:rPr>
          <w:rFonts w:eastAsia="標楷體" w:hint="eastAsia"/>
        </w:rPr>
        <w:t>）</w:t>
      </w:r>
      <w:r w:rsidRPr="005836AF">
        <w:rPr>
          <w:rFonts w:eastAsia="標楷體" w:hint="eastAsia"/>
        </w:rPr>
        <w:lastRenderedPageBreak/>
        <w:t>並於</w:t>
      </w:r>
      <w:r w:rsidRPr="005836AF">
        <w:rPr>
          <w:rFonts w:eastAsia="標楷體" w:hint="eastAsia"/>
        </w:rPr>
        <w:t>3</w:t>
      </w:r>
      <w:r w:rsidRPr="005836AF">
        <w:rPr>
          <w:rFonts w:eastAsia="標楷體" w:hint="eastAsia"/>
        </w:rPr>
        <w:t>日內通報至</w:t>
      </w:r>
      <w:r w:rsidR="00E715FB">
        <w:rPr>
          <w:rFonts w:eastAsia="標楷體" w:hint="eastAsia"/>
          <w:color w:val="FF0000"/>
          <w:shd w:val="pct15" w:color="auto" w:fill="FFFFFF"/>
        </w:rPr>
        <w:t>總務</w:t>
      </w:r>
      <w:r w:rsidR="00E715FB">
        <w:rPr>
          <w:rFonts w:eastAsia="標楷體"/>
          <w:color w:val="FF0000"/>
          <w:shd w:val="pct15" w:color="auto" w:fill="FFFFFF"/>
        </w:rPr>
        <w:t>處</w:t>
      </w:r>
      <w:r w:rsidRPr="005836AF">
        <w:rPr>
          <w:rFonts w:eastAsia="標楷體" w:hint="eastAsia"/>
        </w:rPr>
        <w:t>，必要時可先以電話或口頭通知。</w:t>
      </w:r>
    </w:p>
    <w:p w:rsidR="00C95309" w:rsidRPr="005836AF" w:rsidRDefault="00E715FB" w:rsidP="001B0DF1">
      <w:pPr>
        <w:pStyle w:val="a3"/>
        <w:numPr>
          <w:ilvl w:val="0"/>
          <w:numId w:val="152"/>
        </w:numPr>
        <w:adjustRightInd w:val="0"/>
        <w:spacing w:before="120" w:line="276" w:lineRule="auto"/>
        <w:ind w:leftChars="0" w:left="993" w:hanging="284"/>
        <w:textAlignment w:val="baseline"/>
        <w:rPr>
          <w:rFonts w:eastAsia="標楷體"/>
        </w:rPr>
      </w:pPr>
      <w:r>
        <w:rPr>
          <w:rFonts w:eastAsia="標楷體" w:hint="eastAsia"/>
          <w:color w:val="FF0000"/>
          <w:shd w:val="pct15" w:color="auto" w:fill="FFFFFF"/>
        </w:rPr>
        <w:t>總務</w:t>
      </w:r>
      <w:r>
        <w:rPr>
          <w:rFonts w:eastAsia="標楷體"/>
          <w:color w:val="FF0000"/>
          <w:shd w:val="pct15" w:color="auto" w:fill="FFFFFF"/>
        </w:rPr>
        <w:t>處</w:t>
      </w:r>
      <w:r w:rsidR="00C95309" w:rsidRPr="005836AF">
        <w:rPr>
          <w:rFonts w:eastAsia="標楷體" w:hint="eastAsia"/>
        </w:rPr>
        <w:t>應每月統計校內職業災害，並將每月上網填報職業災害統計資料（所轄之職業安全衛生主管機關及教育部學校安全衛生資訊網）。</w:t>
      </w:r>
    </w:p>
    <w:p w:rsidR="00C95309" w:rsidRPr="005836AF" w:rsidRDefault="00C95309" w:rsidP="00C95309">
      <w:pPr>
        <w:spacing w:line="276" w:lineRule="auto"/>
        <w:ind w:leftChars="236" w:left="3545" w:hangingChars="1240" w:hanging="2979"/>
        <w:rPr>
          <w:rFonts w:eastAsia="標楷體"/>
          <w:b/>
        </w:rPr>
      </w:pPr>
      <w:r w:rsidRPr="005836AF">
        <w:rPr>
          <w:rFonts w:eastAsia="標楷體" w:hint="eastAsia"/>
          <w:b/>
        </w:rPr>
        <w:t>6.1.3</w:t>
      </w:r>
      <w:r w:rsidRPr="005836AF">
        <w:rPr>
          <w:rFonts w:eastAsia="標楷體" w:hint="eastAsia"/>
          <w:b/>
        </w:rPr>
        <w:t>職災事故之調查</w:t>
      </w:r>
    </w:p>
    <w:p w:rsidR="00C95309" w:rsidRPr="005836AF" w:rsidRDefault="00C95309" w:rsidP="001B0DF1">
      <w:pPr>
        <w:pStyle w:val="a3"/>
        <w:numPr>
          <w:ilvl w:val="0"/>
          <w:numId w:val="153"/>
        </w:numPr>
        <w:adjustRightInd w:val="0"/>
        <w:spacing w:before="120" w:line="276" w:lineRule="auto"/>
        <w:ind w:leftChars="0" w:left="993" w:hanging="284"/>
        <w:textAlignment w:val="baseline"/>
        <w:rPr>
          <w:rFonts w:eastAsia="標楷體"/>
        </w:rPr>
      </w:pPr>
      <w:r w:rsidRPr="005836AF">
        <w:rPr>
          <w:rFonts w:eastAsia="標楷體" w:hint="eastAsia"/>
        </w:rPr>
        <w:t>對於須進行「小組調查」之事故（參考附表</w:t>
      </w:r>
      <w:r w:rsidRPr="005836AF">
        <w:rPr>
          <w:rFonts w:eastAsia="標楷體" w:hint="eastAsia"/>
        </w:rPr>
        <w:t xml:space="preserve">2 </w:t>
      </w:r>
      <w:r w:rsidRPr="005836AF">
        <w:rPr>
          <w:rFonts w:eastAsia="標楷體" w:hint="eastAsia"/>
        </w:rPr>
        <w:t>事故通報及調查分類表），事故單位主管應於事故發生後二個工作日內召集相關人員進行調查並召開調查會議。</w:t>
      </w:r>
    </w:p>
    <w:p w:rsidR="00C95309" w:rsidRPr="005836AF" w:rsidRDefault="00C95309" w:rsidP="001B0DF1">
      <w:pPr>
        <w:pStyle w:val="a3"/>
        <w:numPr>
          <w:ilvl w:val="0"/>
          <w:numId w:val="153"/>
        </w:numPr>
        <w:adjustRightInd w:val="0"/>
        <w:spacing w:before="120" w:line="276" w:lineRule="auto"/>
        <w:ind w:leftChars="0" w:left="993" w:hanging="284"/>
        <w:textAlignment w:val="baseline"/>
        <w:rPr>
          <w:rFonts w:eastAsia="標楷體"/>
        </w:rPr>
      </w:pPr>
      <w:r w:rsidRPr="005836AF">
        <w:rPr>
          <w:rFonts w:eastAsia="標楷體" w:hint="eastAsia"/>
        </w:rPr>
        <w:t>發生事故單位主管應於二星期內依據調查結果提出「事故調查報告」（參考表</w:t>
      </w:r>
      <w:r w:rsidRPr="005836AF">
        <w:rPr>
          <w:rFonts w:eastAsia="標楷體" w:hint="eastAsia"/>
        </w:rPr>
        <w:t xml:space="preserve">3 </w:t>
      </w:r>
      <w:r w:rsidRPr="005836AF">
        <w:rPr>
          <w:rFonts w:eastAsia="標楷體" w:hint="eastAsia"/>
        </w:rPr>
        <w:t>事故調查表）。</w:t>
      </w:r>
    </w:p>
    <w:p w:rsidR="00C95309" w:rsidRPr="005836AF" w:rsidRDefault="00C95309" w:rsidP="001B0DF1">
      <w:pPr>
        <w:pStyle w:val="a3"/>
        <w:numPr>
          <w:ilvl w:val="0"/>
          <w:numId w:val="153"/>
        </w:numPr>
        <w:adjustRightInd w:val="0"/>
        <w:spacing w:before="120" w:line="276" w:lineRule="auto"/>
        <w:ind w:leftChars="0" w:left="993" w:hanging="284"/>
        <w:textAlignment w:val="baseline"/>
        <w:rPr>
          <w:rFonts w:eastAsia="標楷體"/>
        </w:rPr>
      </w:pPr>
      <w:r w:rsidRPr="005836AF">
        <w:rPr>
          <w:rFonts w:eastAsia="標楷體" w:hint="eastAsia"/>
        </w:rPr>
        <w:t>若於期限內無法完成調查，應先就目前調查現況提出報告，並於實際完成調查時再提出完整的調查報告。</w:t>
      </w:r>
    </w:p>
    <w:p w:rsidR="00C95309" w:rsidRPr="005836AF" w:rsidRDefault="00C95309" w:rsidP="001B0DF1">
      <w:pPr>
        <w:pStyle w:val="a3"/>
        <w:numPr>
          <w:ilvl w:val="0"/>
          <w:numId w:val="153"/>
        </w:numPr>
        <w:adjustRightInd w:val="0"/>
        <w:spacing w:before="120" w:line="276" w:lineRule="auto"/>
        <w:ind w:leftChars="0" w:left="993" w:hanging="284"/>
        <w:textAlignment w:val="baseline"/>
        <w:rPr>
          <w:rFonts w:eastAsia="標楷體"/>
        </w:rPr>
      </w:pPr>
      <w:r w:rsidRPr="005836AF">
        <w:rPr>
          <w:rFonts w:eastAsia="標楷體" w:hint="eastAsia"/>
        </w:rPr>
        <w:t>在執行事故調查時，事故調查報告內容應（至少應含人、事、時、地、物）注意下列相關事項：</w:t>
      </w:r>
    </w:p>
    <w:p w:rsidR="00C95309" w:rsidRPr="005836AF" w:rsidRDefault="00C95309" w:rsidP="001B0DF1">
      <w:pPr>
        <w:pStyle w:val="a3"/>
        <w:numPr>
          <w:ilvl w:val="0"/>
          <w:numId w:val="154"/>
        </w:numPr>
        <w:adjustRightInd w:val="0"/>
        <w:spacing w:before="120" w:line="276" w:lineRule="auto"/>
        <w:ind w:leftChars="0" w:left="1276" w:hanging="283"/>
        <w:textAlignment w:val="baseline"/>
        <w:rPr>
          <w:rFonts w:eastAsia="標楷體"/>
        </w:rPr>
      </w:pPr>
      <w:r w:rsidRPr="005836AF">
        <w:rPr>
          <w:rFonts w:eastAsia="標楷體" w:hint="eastAsia"/>
        </w:rPr>
        <w:t>先確認事故發生之經過及處理情形。</w:t>
      </w:r>
    </w:p>
    <w:p w:rsidR="00C95309" w:rsidRPr="005836AF" w:rsidRDefault="00C95309" w:rsidP="001B0DF1">
      <w:pPr>
        <w:pStyle w:val="a3"/>
        <w:numPr>
          <w:ilvl w:val="0"/>
          <w:numId w:val="154"/>
        </w:numPr>
        <w:adjustRightInd w:val="0"/>
        <w:spacing w:before="120" w:line="276" w:lineRule="auto"/>
        <w:ind w:leftChars="0" w:left="1276" w:hanging="283"/>
        <w:textAlignment w:val="baseline"/>
        <w:rPr>
          <w:rFonts w:eastAsia="標楷體"/>
        </w:rPr>
      </w:pPr>
      <w:r w:rsidRPr="005836AF">
        <w:rPr>
          <w:rFonts w:eastAsia="標楷體" w:hint="eastAsia"/>
        </w:rPr>
        <w:t>藉由人員訪談、設備檢查分析、物料測試、相關文件與記錄查核、或是事故現場重建以鑑認出事故之直接原因、間接原因與基本原因。</w:t>
      </w:r>
    </w:p>
    <w:p w:rsidR="00C95309" w:rsidRPr="005836AF" w:rsidRDefault="00C95309" w:rsidP="001B0DF1">
      <w:pPr>
        <w:pStyle w:val="a3"/>
        <w:numPr>
          <w:ilvl w:val="0"/>
          <w:numId w:val="154"/>
        </w:numPr>
        <w:adjustRightInd w:val="0"/>
        <w:spacing w:before="120" w:line="276" w:lineRule="auto"/>
        <w:ind w:leftChars="0" w:left="1276" w:hanging="283"/>
        <w:textAlignment w:val="baseline"/>
        <w:rPr>
          <w:rFonts w:eastAsia="標楷體"/>
        </w:rPr>
      </w:pPr>
      <w:r w:rsidRPr="005836AF">
        <w:rPr>
          <w:rFonts w:eastAsia="標楷體" w:hint="eastAsia"/>
        </w:rPr>
        <w:t>發展出有效的改善措施以消除或降低立即原因和基本原因發生之機率，或是減輕事故後果之嚴重度。</w:t>
      </w:r>
    </w:p>
    <w:p w:rsidR="00C95309" w:rsidRPr="005836AF" w:rsidRDefault="00C95309" w:rsidP="001B0DF1">
      <w:pPr>
        <w:pStyle w:val="a3"/>
        <w:numPr>
          <w:ilvl w:val="0"/>
          <w:numId w:val="154"/>
        </w:numPr>
        <w:adjustRightInd w:val="0"/>
        <w:spacing w:before="120" w:line="276" w:lineRule="auto"/>
        <w:ind w:leftChars="0" w:left="1276" w:hanging="283"/>
        <w:textAlignment w:val="baseline"/>
        <w:rPr>
          <w:rFonts w:eastAsia="標楷體"/>
        </w:rPr>
      </w:pPr>
      <w:r w:rsidRPr="005836AF">
        <w:rPr>
          <w:rFonts w:eastAsia="標楷體" w:hint="eastAsia"/>
        </w:rPr>
        <w:t>確認改善措施應負責之單位及校內工作者及其預定完成之期限。</w:t>
      </w:r>
    </w:p>
    <w:p w:rsidR="00C95309" w:rsidRPr="005836AF" w:rsidRDefault="00C95309" w:rsidP="001B0DF1">
      <w:pPr>
        <w:pStyle w:val="a3"/>
        <w:numPr>
          <w:ilvl w:val="0"/>
          <w:numId w:val="154"/>
        </w:numPr>
        <w:adjustRightInd w:val="0"/>
        <w:spacing w:before="120" w:line="276" w:lineRule="auto"/>
        <w:ind w:leftChars="0" w:left="1276" w:hanging="283"/>
        <w:textAlignment w:val="baseline"/>
        <w:rPr>
          <w:rFonts w:eastAsia="標楷體"/>
        </w:rPr>
      </w:pPr>
      <w:r w:rsidRPr="005836AF">
        <w:rPr>
          <w:rFonts w:eastAsia="標楷體" w:hint="eastAsia"/>
        </w:rPr>
        <w:t>調查會議不限次數，應力求其正確性及完整性。在調查會議中如有具體之改善措施應口頭或書面通知負責執行單位或於下次會議中邀請其參與討論（若有爭議，可由單位主管決定是否執行之），以作成可具體執行之改善措施。</w:t>
      </w:r>
    </w:p>
    <w:p w:rsidR="00C95309" w:rsidRPr="005836AF" w:rsidRDefault="00C95309" w:rsidP="001B0DF1">
      <w:pPr>
        <w:pStyle w:val="a3"/>
        <w:numPr>
          <w:ilvl w:val="0"/>
          <w:numId w:val="153"/>
        </w:numPr>
        <w:adjustRightInd w:val="0"/>
        <w:spacing w:before="120" w:line="276" w:lineRule="auto"/>
        <w:ind w:leftChars="0" w:left="993" w:hanging="284"/>
        <w:textAlignment w:val="baseline"/>
        <w:rPr>
          <w:rFonts w:eastAsia="標楷體"/>
        </w:rPr>
      </w:pPr>
      <w:r w:rsidRPr="005836AF">
        <w:rPr>
          <w:rFonts w:eastAsia="標楷體" w:hint="eastAsia"/>
        </w:rPr>
        <w:t>調查報告之呈核及宣導</w:t>
      </w:r>
    </w:p>
    <w:p w:rsidR="00C95309" w:rsidRPr="005836AF" w:rsidRDefault="00C95309" w:rsidP="001B0DF1">
      <w:pPr>
        <w:pStyle w:val="a3"/>
        <w:numPr>
          <w:ilvl w:val="0"/>
          <w:numId w:val="155"/>
        </w:numPr>
        <w:adjustRightInd w:val="0"/>
        <w:spacing w:before="120" w:line="276" w:lineRule="auto"/>
        <w:ind w:leftChars="0" w:left="1276" w:hanging="283"/>
        <w:textAlignment w:val="baseline"/>
        <w:rPr>
          <w:rFonts w:eastAsia="標楷體"/>
        </w:rPr>
      </w:pPr>
      <w:r w:rsidRPr="005836AF">
        <w:rPr>
          <w:rFonts w:eastAsia="標楷體" w:hint="eastAsia"/>
        </w:rPr>
        <w:t>「事故調查報告」經校長核准後，由</w:t>
      </w:r>
      <w:r w:rsidR="00E715FB">
        <w:rPr>
          <w:rFonts w:eastAsia="標楷體" w:hint="eastAsia"/>
          <w:color w:val="FF0000"/>
          <w:shd w:val="pct15" w:color="auto" w:fill="FFFFFF"/>
        </w:rPr>
        <w:t>總務</w:t>
      </w:r>
      <w:r w:rsidR="00E715FB">
        <w:rPr>
          <w:rFonts w:eastAsia="標楷體"/>
          <w:color w:val="FF0000"/>
          <w:shd w:val="pct15" w:color="auto" w:fill="FFFFFF"/>
        </w:rPr>
        <w:t>處</w:t>
      </w:r>
      <w:r w:rsidRPr="005836AF">
        <w:rPr>
          <w:rFonts w:eastAsia="標楷體" w:hint="eastAsia"/>
        </w:rPr>
        <w:t>將相關資料分送事故單位、改善措施負責單位與校內工作者、及相關單位與校內工作者教職員與學生。</w:t>
      </w:r>
    </w:p>
    <w:p w:rsidR="00C95309" w:rsidRPr="005836AF" w:rsidRDefault="00E715FB" w:rsidP="001B0DF1">
      <w:pPr>
        <w:pStyle w:val="a3"/>
        <w:numPr>
          <w:ilvl w:val="0"/>
          <w:numId w:val="155"/>
        </w:numPr>
        <w:adjustRightInd w:val="0"/>
        <w:spacing w:before="120" w:line="276" w:lineRule="auto"/>
        <w:ind w:leftChars="0" w:left="1276" w:hanging="283"/>
        <w:textAlignment w:val="baseline"/>
        <w:rPr>
          <w:rFonts w:eastAsia="標楷體"/>
        </w:rPr>
      </w:pPr>
      <w:r>
        <w:rPr>
          <w:rFonts w:eastAsia="標楷體" w:hint="eastAsia"/>
          <w:color w:val="FF0000"/>
          <w:shd w:val="pct15" w:color="auto" w:fill="FFFFFF"/>
        </w:rPr>
        <w:t>總務</w:t>
      </w:r>
      <w:r>
        <w:rPr>
          <w:rFonts w:eastAsia="標楷體"/>
          <w:color w:val="FF0000"/>
          <w:shd w:val="pct15" w:color="auto" w:fill="FFFFFF"/>
        </w:rPr>
        <w:t>處</w:t>
      </w:r>
      <w:r w:rsidR="00C95309" w:rsidRPr="005836AF">
        <w:rPr>
          <w:rFonts w:eastAsia="標楷體" w:hint="eastAsia"/>
        </w:rPr>
        <w:t>及各單位對於事故調查結果得加以宣導或是納入安衛訓練教材之中，以強化校內工作者對於安全的認知。</w:t>
      </w:r>
    </w:p>
    <w:p w:rsidR="00C95309" w:rsidRPr="005836AF" w:rsidRDefault="00C95309" w:rsidP="001B0DF1">
      <w:pPr>
        <w:pStyle w:val="a3"/>
        <w:numPr>
          <w:ilvl w:val="0"/>
          <w:numId w:val="155"/>
        </w:numPr>
        <w:adjustRightInd w:val="0"/>
        <w:spacing w:before="120" w:line="276" w:lineRule="auto"/>
        <w:ind w:leftChars="0" w:left="1276" w:hanging="283"/>
        <w:textAlignment w:val="baseline"/>
        <w:rPr>
          <w:rFonts w:eastAsia="標楷體"/>
        </w:rPr>
      </w:pPr>
      <w:r w:rsidRPr="005836AF">
        <w:rPr>
          <w:rFonts w:eastAsia="標楷體" w:hint="eastAsia"/>
        </w:rPr>
        <w:lastRenderedPageBreak/>
        <w:t>依據職災事故通報單及其他相關證明文件，校內工作者可以申請公傷假休息。</w:t>
      </w:r>
    </w:p>
    <w:p w:rsidR="00C95309" w:rsidRPr="005836AF" w:rsidRDefault="00C95309" w:rsidP="001B0DF1">
      <w:pPr>
        <w:pStyle w:val="a3"/>
        <w:numPr>
          <w:ilvl w:val="0"/>
          <w:numId w:val="155"/>
        </w:numPr>
        <w:adjustRightInd w:val="0"/>
        <w:spacing w:before="120" w:line="276" w:lineRule="auto"/>
        <w:ind w:leftChars="0" w:left="1276" w:hanging="283"/>
        <w:textAlignment w:val="baseline"/>
        <w:rPr>
          <w:rFonts w:eastAsia="標楷體"/>
        </w:rPr>
      </w:pPr>
      <w:r w:rsidRPr="005836AF">
        <w:rPr>
          <w:rFonts w:eastAsia="標楷體" w:hint="eastAsia"/>
        </w:rPr>
        <w:t>行政部門協助校內工作者申請各項保險給付（給付金額依保險單位之核定）或職業災害補償或補助款項（標準依各相關規定辦法），各款項均於核定後，直接撥入校內工作者指定帳戶或由學校代轉。</w:t>
      </w:r>
    </w:p>
    <w:p w:rsidR="00C95309" w:rsidRPr="005836AF" w:rsidRDefault="00C95309" w:rsidP="001B0DF1">
      <w:pPr>
        <w:pStyle w:val="a3"/>
        <w:numPr>
          <w:ilvl w:val="0"/>
          <w:numId w:val="153"/>
        </w:numPr>
        <w:adjustRightInd w:val="0"/>
        <w:spacing w:before="120" w:line="276" w:lineRule="auto"/>
        <w:ind w:leftChars="0" w:left="993" w:hanging="284"/>
        <w:textAlignment w:val="baseline"/>
        <w:rPr>
          <w:rFonts w:eastAsia="標楷體"/>
        </w:rPr>
      </w:pPr>
      <w:r w:rsidRPr="005836AF">
        <w:rPr>
          <w:rFonts w:eastAsia="標楷體" w:hint="eastAsia"/>
        </w:rPr>
        <w:t>改善措施之落實及追蹤</w:t>
      </w:r>
    </w:p>
    <w:p w:rsidR="00C95309" w:rsidRPr="005836AF" w:rsidRDefault="00C95309" w:rsidP="001B0DF1">
      <w:pPr>
        <w:pStyle w:val="a3"/>
        <w:numPr>
          <w:ilvl w:val="0"/>
          <w:numId w:val="156"/>
        </w:numPr>
        <w:adjustRightInd w:val="0"/>
        <w:spacing w:before="120" w:line="276" w:lineRule="auto"/>
        <w:ind w:leftChars="0" w:left="1276" w:hanging="283"/>
        <w:textAlignment w:val="baseline"/>
        <w:rPr>
          <w:rFonts w:eastAsia="標楷體"/>
        </w:rPr>
      </w:pPr>
      <w:r w:rsidRPr="005836AF">
        <w:rPr>
          <w:rFonts w:eastAsia="標楷體" w:hint="eastAsia"/>
        </w:rPr>
        <w:t>改善措施實施前應進行危害鑑別與風險評估以確認不會產生其他風險。</w:t>
      </w:r>
    </w:p>
    <w:p w:rsidR="00C95309" w:rsidRPr="005836AF" w:rsidRDefault="00C95309" w:rsidP="001B0DF1">
      <w:pPr>
        <w:pStyle w:val="a3"/>
        <w:numPr>
          <w:ilvl w:val="0"/>
          <w:numId w:val="156"/>
        </w:numPr>
        <w:adjustRightInd w:val="0"/>
        <w:spacing w:before="120" w:line="276" w:lineRule="auto"/>
        <w:ind w:leftChars="0" w:left="1276" w:hanging="283"/>
        <w:textAlignment w:val="baseline"/>
        <w:rPr>
          <w:rFonts w:eastAsia="標楷體"/>
        </w:rPr>
      </w:pPr>
      <w:r w:rsidRPr="005836AF">
        <w:rPr>
          <w:rFonts w:eastAsia="標楷體" w:hint="eastAsia"/>
        </w:rPr>
        <w:t>改善措施之各負責單位教職員與學生應確實依據既定計畫執行各項改善措施。</w:t>
      </w:r>
    </w:p>
    <w:p w:rsidR="00C95309" w:rsidRPr="005836AF" w:rsidRDefault="00E715FB" w:rsidP="001B0DF1">
      <w:pPr>
        <w:pStyle w:val="a3"/>
        <w:numPr>
          <w:ilvl w:val="0"/>
          <w:numId w:val="156"/>
        </w:numPr>
        <w:adjustRightInd w:val="0"/>
        <w:spacing w:before="120" w:line="276" w:lineRule="auto"/>
        <w:ind w:leftChars="0" w:left="1276" w:hanging="283"/>
        <w:textAlignment w:val="baseline"/>
        <w:rPr>
          <w:rFonts w:eastAsia="標楷體"/>
        </w:rPr>
      </w:pPr>
      <w:r>
        <w:rPr>
          <w:rFonts w:eastAsia="標楷體" w:hint="eastAsia"/>
          <w:color w:val="FF0000"/>
          <w:shd w:val="pct15" w:color="auto" w:fill="FFFFFF"/>
        </w:rPr>
        <w:t>總務</w:t>
      </w:r>
      <w:r>
        <w:rPr>
          <w:rFonts w:eastAsia="標楷體"/>
          <w:color w:val="FF0000"/>
          <w:shd w:val="pct15" w:color="auto" w:fill="FFFFFF"/>
        </w:rPr>
        <w:t>處</w:t>
      </w:r>
      <w:r w:rsidR="00C95309" w:rsidRPr="005836AF">
        <w:rPr>
          <w:rFonts w:eastAsia="標楷體" w:hint="eastAsia"/>
        </w:rPr>
        <w:t>應負責追蹤改善措施之執行情況，並記錄查核結果，待所有改善措施全部完成之後，將查核結果結案歸檔。</w:t>
      </w:r>
    </w:p>
    <w:p w:rsidR="00C95309" w:rsidRPr="005836AF" w:rsidRDefault="00C95309" w:rsidP="001B0DF1">
      <w:pPr>
        <w:pStyle w:val="a3"/>
        <w:numPr>
          <w:ilvl w:val="0"/>
          <w:numId w:val="156"/>
        </w:numPr>
        <w:adjustRightInd w:val="0"/>
        <w:spacing w:before="120" w:line="276" w:lineRule="auto"/>
        <w:ind w:leftChars="0" w:left="1276" w:hanging="283"/>
        <w:textAlignment w:val="baseline"/>
        <w:rPr>
          <w:rFonts w:eastAsia="標楷體"/>
        </w:rPr>
      </w:pPr>
      <w:r w:rsidRPr="005836AF">
        <w:rPr>
          <w:rFonts w:eastAsia="標楷體" w:hint="eastAsia"/>
        </w:rPr>
        <w:t>調查報告經事故單位主管審核後，送交</w:t>
      </w:r>
      <w:r w:rsidR="00E715FB">
        <w:rPr>
          <w:rFonts w:eastAsia="標楷體" w:hint="eastAsia"/>
          <w:color w:val="FF0000"/>
          <w:shd w:val="pct15" w:color="auto" w:fill="FFFFFF"/>
        </w:rPr>
        <w:t>總務</w:t>
      </w:r>
      <w:r w:rsidR="00E715FB">
        <w:rPr>
          <w:rFonts w:eastAsia="標楷體"/>
          <w:color w:val="FF0000"/>
          <w:shd w:val="pct15" w:color="auto" w:fill="FFFFFF"/>
        </w:rPr>
        <w:t>處</w:t>
      </w:r>
      <w:r w:rsidRPr="005836AF">
        <w:rPr>
          <w:rFonts w:eastAsia="標楷體" w:hint="eastAsia"/>
        </w:rPr>
        <w:t>審核及轉呈校長核准。</w:t>
      </w:r>
    </w:p>
    <w:p w:rsidR="00C95309" w:rsidRPr="005836AF" w:rsidRDefault="00C95309" w:rsidP="001B0DF1">
      <w:pPr>
        <w:pStyle w:val="a3"/>
        <w:numPr>
          <w:ilvl w:val="0"/>
          <w:numId w:val="153"/>
        </w:numPr>
        <w:adjustRightInd w:val="0"/>
        <w:spacing w:before="120" w:line="276" w:lineRule="auto"/>
        <w:ind w:leftChars="0" w:left="993" w:hanging="284"/>
        <w:textAlignment w:val="baseline"/>
        <w:rPr>
          <w:rFonts w:eastAsia="標楷體"/>
        </w:rPr>
      </w:pPr>
      <w:r w:rsidRPr="005836AF">
        <w:rPr>
          <w:rFonts w:eastAsia="標楷體" w:hint="eastAsia"/>
        </w:rPr>
        <w:t>事故調查報告之歸檔</w:t>
      </w:r>
    </w:p>
    <w:p w:rsidR="00C95309" w:rsidRPr="005836AF" w:rsidRDefault="00C95309" w:rsidP="001B0DF1">
      <w:pPr>
        <w:pStyle w:val="a3"/>
        <w:numPr>
          <w:ilvl w:val="0"/>
          <w:numId w:val="157"/>
        </w:numPr>
        <w:adjustRightInd w:val="0"/>
        <w:spacing w:before="120" w:line="276" w:lineRule="auto"/>
        <w:ind w:leftChars="0" w:left="1276" w:hanging="283"/>
        <w:textAlignment w:val="baseline"/>
        <w:rPr>
          <w:rFonts w:eastAsia="標楷體"/>
        </w:rPr>
      </w:pPr>
      <w:r w:rsidRPr="005836AF">
        <w:rPr>
          <w:rFonts w:eastAsia="標楷體" w:hint="eastAsia"/>
        </w:rPr>
        <w:t>事故調查報告於完成所有的改善措施後方能結案歸檔。</w:t>
      </w:r>
    </w:p>
    <w:p w:rsidR="00C95309" w:rsidRPr="005836AF" w:rsidRDefault="00C95309" w:rsidP="001B0DF1">
      <w:pPr>
        <w:pStyle w:val="a3"/>
        <w:numPr>
          <w:ilvl w:val="0"/>
          <w:numId w:val="157"/>
        </w:numPr>
        <w:adjustRightInd w:val="0"/>
        <w:spacing w:before="120" w:line="276" w:lineRule="auto"/>
        <w:ind w:leftChars="0" w:left="1276" w:hanging="283"/>
        <w:textAlignment w:val="baseline"/>
        <w:rPr>
          <w:rFonts w:eastAsia="標楷體"/>
        </w:rPr>
      </w:pPr>
      <w:r w:rsidRPr="005836AF">
        <w:rPr>
          <w:rFonts w:eastAsia="標楷體" w:hint="eastAsia"/>
        </w:rPr>
        <w:t>事故調查報告由</w:t>
      </w:r>
      <w:r w:rsidR="00E715FB">
        <w:rPr>
          <w:rFonts w:eastAsia="標楷體" w:hint="eastAsia"/>
          <w:color w:val="FF0000"/>
          <w:shd w:val="pct15" w:color="auto" w:fill="FFFFFF"/>
        </w:rPr>
        <w:t>總務</w:t>
      </w:r>
      <w:r w:rsidR="00E715FB">
        <w:rPr>
          <w:rFonts w:eastAsia="標楷體"/>
          <w:color w:val="FF0000"/>
          <w:shd w:val="pct15" w:color="auto" w:fill="FFFFFF"/>
        </w:rPr>
        <w:t>處</w:t>
      </w:r>
      <w:r w:rsidRPr="005836AF">
        <w:rPr>
          <w:rFonts w:eastAsia="標楷體" w:hint="eastAsia"/>
        </w:rPr>
        <w:t>保存十年。</w:t>
      </w:r>
    </w:p>
    <w:p w:rsidR="00C95309" w:rsidRPr="005836AF" w:rsidRDefault="00C95309" w:rsidP="001B0DF1">
      <w:pPr>
        <w:pStyle w:val="a3"/>
        <w:numPr>
          <w:ilvl w:val="0"/>
          <w:numId w:val="153"/>
        </w:numPr>
        <w:adjustRightInd w:val="0"/>
        <w:spacing w:before="120" w:line="276" w:lineRule="auto"/>
        <w:ind w:leftChars="0" w:left="993" w:hanging="284"/>
        <w:textAlignment w:val="baseline"/>
        <w:rPr>
          <w:rFonts w:eastAsia="標楷體"/>
        </w:rPr>
      </w:pPr>
      <w:r w:rsidRPr="005836AF">
        <w:rPr>
          <w:rFonts w:eastAsia="標楷體" w:hint="eastAsia"/>
        </w:rPr>
        <w:t>事故調查報告之統計分析</w:t>
      </w:r>
    </w:p>
    <w:p w:rsidR="00C95309" w:rsidRPr="005836AF" w:rsidRDefault="00C95309" w:rsidP="00C95309">
      <w:pPr>
        <w:pStyle w:val="a3"/>
        <w:adjustRightInd w:val="0"/>
        <w:spacing w:before="120" w:line="276" w:lineRule="auto"/>
        <w:ind w:leftChars="432" w:left="1037"/>
        <w:textAlignment w:val="baseline"/>
        <w:rPr>
          <w:rFonts w:eastAsia="標楷體"/>
        </w:rPr>
      </w:pPr>
      <w:r w:rsidRPr="005836AF">
        <w:rPr>
          <w:rFonts w:eastAsia="標楷體" w:hint="eastAsia"/>
        </w:rPr>
        <w:t>事故調查報告</w:t>
      </w:r>
      <w:r w:rsidR="00E715FB">
        <w:rPr>
          <w:rFonts w:eastAsia="標楷體" w:hint="eastAsia"/>
          <w:color w:val="FF0000"/>
          <w:shd w:val="pct15" w:color="auto" w:fill="FFFFFF"/>
        </w:rPr>
        <w:t>總務</w:t>
      </w:r>
      <w:r w:rsidR="00E715FB">
        <w:rPr>
          <w:rFonts w:eastAsia="標楷體"/>
          <w:color w:val="FF0000"/>
          <w:shd w:val="pct15" w:color="auto" w:fill="FFFFFF"/>
        </w:rPr>
        <w:t>處</w:t>
      </w:r>
      <w:r w:rsidRPr="005836AF">
        <w:rPr>
          <w:rFonts w:eastAsia="標楷體" w:hint="eastAsia"/>
        </w:rPr>
        <w:t>每季提出檢討，作為績效評量之參考，避免危害再度發生。</w:t>
      </w:r>
    </w:p>
    <w:p w:rsidR="00C95309" w:rsidRPr="005836AF" w:rsidRDefault="00C95309" w:rsidP="00C95309">
      <w:pPr>
        <w:spacing w:line="276" w:lineRule="auto"/>
        <w:ind w:leftChars="118" w:left="3545" w:hangingChars="1358" w:hanging="3262"/>
        <w:rPr>
          <w:rFonts w:eastAsia="標楷體"/>
          <w:b/>
        </w:rPr>
      </w:pPr>
      <w:r w:rsidRPr="005836AF">
        <w:rPr>
          <w:rFonts w:eastAsia="標楷體" w:hint="eastAsia"/>
          <w:b/>
        </w:rPr>
        <w:t>6.2</w:t>
      </w:r>
      <w:r w:rsidRPr="005836AF">
        <w:rPr>
          <w:rFonts w:eastAsia="標楷體" w:hint="eastAsia"/>
          <w:b/>
        </w:rPr>
        <w:t>虛驚事故之處理</w:t>
      </w:r>
    </w:p>
    <w:p w:rsidR="00C95309" w:rsidRPr="005836AF" w:rsidRDefault="00C95309" w:rsidP="00C95309">
      <w:pPr>
        <w:spacing w:line="276" w:lineRule="auto"/>
        <w:ind w:leftChars="236" w:left="3545" w:hangingChars="1240" w:hanging="2979"/>
        <w:rPr>
          <w:rFonts w:eastAsia="標楷體"/>
          <w:b/>
        </w:rPr>
      </w:pPr>
      <w:r w:rsidRPr="005836AF">
        <w:rPr>
          <w:rFonts w:eastAsia="標楷體" w:hint="eastAsia"/>
          <w:b/>
        </w:rPr>
        <w:t>6.2.1</w:t>
      </w:r>
      <w:r w:rsidRPr="005836AF">
        <w:rPr>
          <w:rFonts w:eastAsia="標楷體" w:hint="eastAsia"/>
          <w:b/>
        </w:rPr>
        <w:t>虛驚事故之通報</w:t>
      </w:r>
    </w:p>
    <w:p w:rsidR="00C95309" w:rsidRPr="005836AF" w:rsidRDefault="00C95309" w:rsidP="001B0DF1">
      <w:pPr>
        <w:pStyle w:val="a3"/>
        <w:numPr>
          <w:ilvl w:val="0"/>
          <w:numId w:val="158"/>
        </w:numPr>
        <w:adjustRightInd w:val="0"/>
        <w:spacing w:before="120" w:line="276" w:lineRule="auto"/>
        <w:ind w:leftChars="0" w:left="993" w:hanging="284"/>
        <w:textAlignment w:val="baseline"/>
        <w:rPr>
          <w:rFonts w:eastAsia="標楷體"/>
        </w:rPr>
      </w:pPr>
      <w:r w:rsidRPr="005836AF">
        <w:rPr>
          <w:rFonts w:eastAsia="標楷體" w:hint="eastAsia"/>
        </w:rPr>
        <w:t>事故發生若屬虛驚事故，發生該事故之校內工作者或其職務代理人</w:t>
      </w:r>
      <w:r w:rsidRPr="005836AF">
        <w:rPr>
          <w:rFonts w:eastAsia="標楷體" w:hint="eastAsia"/>
        </w:rPr>
        <w:t>24</w:t>
      </w:r>
      <w:r w:rsidRPr="005836AF">
        <w:rPr>
          <w:rFonts w:eastAsia="標楷體" w:hint="eastAsia"/>
        </w:rPr>
        <w:t>小時內填具「虛驚及輕度傷害記錄表」（附表</w:t>
      </w:r>
      <w:r w:rsidRPr="005836AF">
        <w:rPr>
          <w:rFonts w:eastAsia="標楷體" w:hint="eastAsia"/>
        </w:rPr>
        <w:t>4</w:t>
      </w:r>
      <w:r w:rsidRPr="005836AF">
        <w:rPr>
          <w:rFonts w:eastAsia="標楷體" w:hint="eastAsia"/>
        </w:rPr>
        <w:t>），該記錄表由</w:t>
      </w:r>
      <w:r w:rsidR="00E715FB">
        <w:rPr>
          <w:rFonts w:eastAsia="標楷體" w:hint="eastAsia"/>
          <w:color w:val="FF0000"/>
          <w:shd w:val="pct15" w:color="auto" w:fill="FFFFFF"/>
        </w:rPr>
        <w:t>總務</w:t>
      </w:r>
      <w:r w:rsidR="00E715FB">
        <w:rPr>
          <w:rFonts w:eastAsia="標楷體"/>
          <w:color w:val="FF0000"/>
          <w:shd w:val="pct15" w:color="auto" w:fill="FFFFFF"/>
        </w:rPr>
        <w:t>處</w:t>
      </w:r>
      <w:r w:rsidRPr="005836AF">
        <w:rPr>
          <w:rFonts w:eastAsia="標楷體" w:hint="eastAsia"/>
        </w:rPr>
        <w:t>彙整。</w:t>
      </w:r>
    </w:p>
    <w:p w:rsidR="00C95309" w:rsidRPr="005836AF" w:rsidRDefault="00C95309" w:rsidP="001B0DF1">
      <w:pPr>
        <w:pStyle w:val="a3"/>
        <w:numPr>
          <w:ilvl w:val="0"/>
          <w:numId w:val="158"/>
        </w:numPr>
        <w:adjustRightInd w:val="0"/>
        <w:spacing w:before="120" w:line="276" w:lineRule="auto"/>
        <w:ind w:leftChars="0" w:left="993" w:hanging="284"/>
        <w:textAlignment w:val="baseline"/>
        <w:rPr>
          <w:rFonts w:eastAsia="標楷體"/>
        </w:rPr>
      </w:pPr>
      <w:r w:rsidRPr="005836AF">
        <w:rPr>
          <w:rFonts w:eastAsia="標楷體" w:hint="eastAsia"/>
        </w:rPr>
        <w:t>「虛驚及輕度傷害記錄表」（附件四）需將發生經過應將當時之人、事、時、地、物具體詳實描述；處理方式則應包括緊急處理、應變措施及必要之通報。</w:t>
      </w:r>
    </w:p>
    <w:p w:rsidR="00C95309" w:rsidRPr="005836AF" w:rsidRDefault="00C95309" w:rsidP="001B0DF1">
      <w:pPr>
        <w:pStyle w:val="a3"/>
        <w:numPr>
          <w:ilvl w:val="0"/>
          <w:numId w:val="158"/>
        </w:numPr>
        <w:adjustRightInd w:val="0"/>
        <w:spacing w:before="120" w:line="276" w:lineRule="auto"/>
        <w:ind w:leftChars="0" w:left="993" w:hanging="284"/>
        <w:textAlignment w:val="baseline"/>
        <w:rPr>
          <w:rFonts w:eastAsia="標楷體"/>
        </w:rPr>
      </w:pPr>
      <w:r w:rsidRPr="005836AF">
        <w:rPr>
          <w:rFonts w:eastAsia="標楷體" w:hint="eastAsia"/>
        </w:rPr>
        <w:t>發生虛驚事故單位應於安衛相關會議中提出討論，並告知相關注意事</w:t>
      </w:r>
      <w:r w:rsidRPr="005836AF">
        <w:rPr>
          <w:rFonts w:eastAsia="標楷體" w:hint="eastAsia"/>
        </w:rPr>
        <w:lastRenderedPageBreak/>
        <w:t>項。</w:t>
      </w:r>
    </w:p>
    <w:p w:rsidR="00C95309" w:rsidRPr="005836AF" w:rsidRDefault="00C95309" w:rsidP="00C95309">
      <w:pPr>
        <w:spacing w:line="276" w:lineRule="auto"/>
        <w:ind w:leftChars="118" w:left="3545" w:hangingChars="1358" w:hanging="3262"/>
        <w:rPr>
          <w:rFonts w:eastAsia="標楷體"/>
          <w:b/>
        </w:rPr>
      </w:pPr>
      <w:r w:rsidRPr="005836AF">
        <w:rPr>
          <w:rFonts w:eastAsia="標楷體" w:hint="eastAsia"/>
          <w:b/>
        </w:rPr>
        <w:t>6.3</w:t>
      </w:r>
      <w:r w:rsidRPr="005836AF">
        <w:rPr>
          <w:rFonts w:eastAsia="標楷體" w:hint="eastAsia"/>
          <w:b/>
        </w:rPr>
        <w:t>其他規定</w:t>
      </w:r>
    </w:p>
    <w:p w:rsidR="00C95309" w:rsidRPr="005836AF" w:rsidRDefault="00C95309" w:rsidP="00C95309">
      <w:pPr>
        <w:spacing w:line="276" w:lineRule="auto"/>
        <w:ind w:leftChars="236" w:left="3545" w:hangingChars="1240" w:hanging="2979"/>
        <w:rPr>
          <w:rFonts w:eastAsia="標楷體"/>
          <w:b/>
        </w:rPr>
      </w:pPr>
      <w:r w:rsidRPr="005836AF">
        <w:rPr>
          <w:rFonts w:eastAsia="標楷體" w:hint="eastAsia"/>
          <w:b/>
        </w:rPr>
        <w:t>6.3.1</w:t>
      </w:r>
      <w:r w:rsidRPr="005836AF">
        <w:rPr>
          <w:rFonts w:eastAsia="標楷體" w:hint="eastAsia"/>
        </w:rPr>
        <w:t>各單位之人員應全力配合與支援事故單位執行事故調查。</w:t>
      </w:r>
    </w:p>
    <w:p w:rsidR="00C95309" w:rsidRPr="005836AF" w:rsidRDefault="00C95309" w:rsidP="00C95309">
      <w:pPr>
        <w:spacing w:line="276" w:lineRule="auto"/>
        <w:ind w:leftChars="236" w:left="1133" w:hangingChars="236" w:hanging="567"/>
        <w:rPr>
          <w:rFonts w:eastAsia="標楷體"/>
          <w:b/>
        </w:rPr>
      </w:pPr>
      <w:r w:rsidRPr="005836AF">
        <w:rPr>
          <w:rFonts w:eastAsia="標楷體" w:hint="eastAsia"/>
          <w:b/>
        </w:rPr>
        <w:t>6.3.2</w:t>
      </w:r>
      <w:r w:rsidR="00E715FB">
        <w:rPr>
          <w:rFonts w:eastAsia="標楷體" w:hint="eastAsia"/>
          <w:color w:val="FF0000"/>
          <w:shd w:val="pct15" w:color="auto" w:fill="FFFFFF"/>
        </w:rPr>
        <w:t>總務</w:t>
      </w:r>
      <w:r w:rsidR="00E715FB">
        <w:rPr>
          <w:rFonts w:eastAsia="標楷體"/>
          <w:color w:val="FF0000"/>
          <w:shd w:val="pct15" w:color="auto" w:fill="FFFFFF"/>
        </w:rPr>
        <w:t>處</w:t>
      </w:r>
      <w:r w:rsidRPr="005836AF">
        <w:rPr>
          <w:rFonts w:eastAsia="標楷體" w:hint="eastAsia"/>
        </w:rPr>
        <w:t>應督導查核各單位執行事故調查之狀況，查核結果可記錄於「事故調查表」（附表</w:t>
      </w:r>
      <w:r w:rsidRPr="005836AF">
        <w:rPr>
          <w:rFonts w:eastAsia="標楷體" w:hint="eastAsia"/>
        </w:rPr>
        <w:t>3</w:t>
      </w:r>
      <w:r w:rsidRPr="005836AF">
        <w:rPr>
          <w:rFonts w:eastAsia="標楷體" w:hint="eastAsia"/>
        </w:rPr>
        <w:t>）中，經單位主管簽核後送受稽核單位。受稽核單位主管應就稽核缺失提出改善對策、負責人員及預定完成日期，並記錄於表中，經職業安全衛生管理單位核閱後，由職業安全衛生管理單位存檔，並以影印、傳真或以電郵方式分送受稽核單位和相關單位。</w:t>
      </w:r>
    </w:p>
    <w:p w:rsidR="00C95309" w:rsidRPr="005836AF" w:rsidRDefault="00C95309" w:rsidP="00C95309">
      <w:pPr>
        <w:spacing w:line="276" w:lineRule="auto"/>
        <w:ind w:leftChars="472" w:left="1133"/>
        <w:rPr>
          <w:rFonts w:eastAsia="標楷體"/>
        </w:rPr>
      </w:pPr>
      <w:r w:rsidRPr="005836AF">
        <w:rPr>
          <w:rFonts w:eastAsia="標楷體" w:hint="eastAsia"/>
        </w:rPr>
        <w:t>各單位應指派專人負責追蹤各改善措施之執行狀況，並記錄其查核結果。</w:t>
      </w:r>
    </w:p>
    <w:p w:rsidR="00C95309" w:rsidRPr="005836AF" w:rsidRDefault="00C95309" w:rsidP="00C95309">
      <w:pPr>
        <w:spacing w:line="276" w:lineRule="auto"/>
        <w:ind w:leftChars="236" w:left="1133" w:hangingChars="236" w:hanging="567"/>
        <w:rPr>
          <w:rFonts w:eastAsia="標楷體"/>
          <w:b/>
        </w:rPr>
      </w:pPr>
      <w:r w:rsidRPr="005836AF">
        <w:rPr>
          <w:rFonts w:eastAsia="標楷體" w:hint="eastAsia"/>
          <w:b/>
        </w:rPr>
        <w:t>6.3.3</w:t>
      </w:r>
      <w:r w:rsidR="00E715FB">
        <w:rPr>
          <w:rFonts w:eastAsia="標楷體" w:hint="eastAsia"/>
          <w:color w:val="FF0000"/>
          <w:shd w:val="pct15" w:color="auto" w:fill="FFFFFF"/>
        </w:rPr>
        <w:t>總務</w:t>
      </w:r>
      <w:r w:rsidR="00E715FB">
        <w:rPr>
          <w:rFonts w:eastAsia="標楷體"/>
          <w:color w:val="FF0000"/>
          <w:shd w:val="pct15" w:color="auto" w:fill="FFFFFF"/>
        </w:rPr>
        <w:t>處</w:t>
      </w:r>
      <w:r w:rsidRPr="005836AF">
        <w:rPr>
          <w:rFonts w:eastAsia="標楷體" w:hint="eastAsia"/>
        </w:rPr>
        <w:t>對本辨法之實施，應不定時收集各單位之反應意見，每年檢討修訂一次，但在必要時得視實際需要檢討修訂之。</w:t>
      </w:r>
    </w:p>
    <w:p w:rsidR="00C95309" w:rsidRPr="005836AF" w:rsidRDefault="00C95309" w:rsidP="00C95309">
      <w:pPr>
        <w:spacing w:line="276" w:lineRule="auto"/>
        <w:ind w:leftChars="236" w:left="1133" w:hangingChars="236" w:hanging="567"/>
        <w:rPr>
          <w:rFonts w:eastAsia="標楷體"/>
          <w:sz w:val="16"/>
          <w:szCs w:val="16"/>
        </w:rPr>
      </w:pPr>
      <w:r w:rsidRPr="005836AF">
        <w:rPr>
          <w:rFonts w:eastAsia="標楷體" w:hint="eastAsia"/>
          <w:b/>
        </w:rPr>
        <w:t>6.3.4</w:t>
      </w:r>
      <w:r w:rsidRPr="005836AF">
        <w:rPr>
          <w:rFonts w:eastAsia="標楷體" w:hint="eastAsia"/>
        </w:rPr>
        <w:t>交通意外事故由當事人填寫事故報告，必要時，由其直屬主管完成之。</w:t>
      </w:r>
      <w:r w:rsidRPr="005836AF">
        <w:rPr>
          <w:rFonts w:eastAsia="標楷體"/>
          <w:sz w:val="16"/>
          <w:szCs w:val="16"/>
        </w:rPr>
        <w:br w:type="page"/>
      </w:r>
    </w:p>
    <w:p w:rsidR="00C95309" w:rsidRPr="005836AF" w:rsidRDefault="00C95309" w:rsidP="00C95309">
      <w:pPr>
        <w:adjustRightInd w:val="0"/>
        <w:spacing w:before="120" w:line="276" w:lineRule="auto"/>
        <w:ind w:left="1"/>
        <w:textAlignment w:val="baseline"/>
        <w:rPr>
          <w:rFonts w:eastAsia="標楷體"/>
          <w:b/>
          <w:sz w:val="28"/>
          <w:szCs w:val="28"/>
        </w:rPr>
      </w:pPr>
      <w:r w:rsidRPr="005836AF">
        <w:rPr>
          <w:rFonts w:eastAsia="標楷體" w:hint="eastAsia"/>
          <w:b/>
          <w:sz w:val="28"/>
          <w:szCs w:val="28"/>
        </w:rPr>
        <w:lastRenderedPageBreak/>
        <w:t>附表</w:t>
      </w:r>
      <w:r w:rsidRPr="005836AF">
        <w:rPr>
          <w:rFonts w:eastAsia="標楷體" w:hint="eastAsia"/>
          <w:b/>
          <w:sz w:val="28"/>
          <w:szCs w:val="28"/>
        </w:rPr>
        <w:t xml:space="preserve">1 </w:t>
      </w:r>
      <w:r w:rsidRPr="005836AF">
        <w:rPr>
          <w:rFonts w:eastAsia="標楷體"/>
          <w:b/>
          <w:sz w:val="28"/>
          <w:szCs w:val="28"/>
        </w:rPr>
        <w:t>職災事故通報表</w:t>
      </w:r>
    </w:p>
    <w:tbl>
      <w:tblPr>
        <w:tblW w:w="1046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28"/>
        <w:gridCol w:w="600"/>
        <w:gridCol w:w="1269"/>
        <w:gridCol w:w="933"/>
        <w:gridCol w:w="120"/>
        <w:gridCol w:w="1444"/>
        <w:gridCol w:w="879"/>
        <w:gridCol w:w="35"/>
        <w:gridCol w:w="480"/>
        <w:gridCol w:w="480"/>
        <w:gridCol w:w="240"/>
        <w:gridCol w:w="383"/>
        <w:gridCol w:w="704"/>
        <w:gridCol w:w="2267"/>
      </w:tblGrid>
      <w:tr w:rsidR="00C95309" w:rsidRPr="005836AF" w:rsidTr="00DD7574">
        <w:trPr>
          <w:trHeight w:val="660"/>
          <w:jc w:val="center"/>
        </w:trPr>
        <w:tc>
          <w:tcPr>
            <w:tcW w:w="10462" w:type="dxa"/>
            <w:gridSpan w:val="14"/>
            <w:tcBorders>
              <w:top w:val="single" w:sz="18" w:space="0" w:color="auto"/>
              <w:left w:val="single" w:sz="18" w:space="0" w:color="auto"/>
              <w:right w:val="single" w:sz="18" w:space="0" w:color="auto"/>
            </w:tcBorders>
          </w:tcPr>
          <w:p w:rsidR="00C95309" w:rsidRPr="005836AF" w:rsidRDefault="00C95309" w:rsidP="00DD7574">
            <w:pPr>
              <w:widowControl/>
              <w:autoSpaceDE w:val="0"/>
              <w:autoSpaceDN w:val="0"/>
              <w:spacing w:line="276" w:lineRule="auto"/>
              <w:jc w:val="both"/>
              <w:textAlignment w:val="bottom"/>
              <w:rPr>
                <w:rFonts w:ascii="標楷體" w:eastAsia="標楷體" w:hAnsi="標楷體"/>
                <w:sz w:val="26"/>
                <w:szCs w:val="26"/>
              </w:rPr>
            </w:pPr>
            <w:r w:rsidRPr="005836AF">
              <w:rPr>
                <w:rFonts w:ascii="標楷體" w:eastAsia="標楷體" w:hAnsi="標楷體" w:hint="eastAsia"/>
                <w:sz w:val="28"/>
                <w:szCs w:val="28"/>
              </w:rPr>
              <w:t>□虛驚事件    □職業災害    □重大職業災害</w:t>
            </w:r>
          </w:p>
        </w:tc>
      </w:tr>
      <w:tr w:rsidR="00C95309" w:rsidRPr="005836AF" w:rsidTr="00CA724A">
        <w:trPr>
          <w:jc w:val="center"/>
        </w:trPr>
        <w:tc>
          <w:tcPr>
            <w:tcW w:w="1228" w:type="dxa"/>
            <w:gridSpan w:val="2"/>
            <w:tcBorders>
              <w:top w:val="single" w:sz="18" w:space="0" w:color="auto"/>
              <w:left w:val="single" w:sz="18" w:space="0" w:color="auto"/>
            </w:tcBorders>
          </w:tcPr>
          <w:p w:rsidR="00C95309" w:rsidRPr="005836AF" w:rsidRDefault="00C95309" w:rsidP="00CA724A">
            <w:pPr>
              <w:widowControl/>
              <w:autoSpaceDE w:val="0"/>
              <w:autoSpaceDN w:val="0"/>
              <w:spacing w:before="60" w:after="60" w:line="276" w:lineRule="auto"/>
              <w:jc w:val="center"/>
              <w:textAlignment w:val="bottom"/>
              <w:rPr>
                <w:rFonts w:ascii="標楷體" w:eastAsia="標楷體" w:hAnsi="標楷體"/>
                <w:sz w:val="26"/>
                <w:szCs w:val="26"/>
              </w:rPr>
            </w:pPr>
            <w:r w:rsidRPr="005836AF">
              <w:rPr>
                <w:rFonts w:ascii="標楷體" w:eastAsia="標楷體" w:hAnsi="標楷體"/>
                <w:sz w:val="26"/>
                <w:szCs w:val="26"/>
              </w:rPr>
              <w:t>報告時間</w:t>
            </w:r>
          </w:p>
        </w:tc>
        <w:tc>
          <w:tcPr>
            <w:tcW w:w="4680" w:type="dxa"/>
            <w:gridSpan w:val="6"/>
            <w:tcBorders>
              <w:top w:val="single" w:sz="18" w:space="0" w:color="auto"/>
            </w:tcBorders>
          </w:tcPr>
          <w:p w:rsidR="00C95309" w:rsidRPr="005836AF" w:rsidRDefault="00C95309" w:rsidP="00CA724A">
            <w:pPr>
              <w:widowControl/>
              <w:autoSpaceDE w:val="0"/>
              <w:autoSpaceDN w:val="0"/>
              <w:spacing w:before="60" w:after="60" w:line="276" w:lineRule="auto"/>
              <w:jc w:val="center"/>
              <w:textAlignment w:val="bottom"/>
              <w:rPr>
                <w:rFonts w:ascii="標楷體" w:eastAsia="標楷體" w:hAnsi="標楷體"/>
                <w:sz w:val="26"/>
                <w:szCs w:val="26"/>
              </w:rPr>
            </w:pPr>
            <w:r w:rsidRPr="005836AF">
              <w:rPr>
                <w:rFonts w:ascii="標楷體" w:eastAsia="標楷體" w:hAnsi="標楷體"/>
                <w:sz w:val="26"/>
                <w:szCs w:val="26"/>
              </w:rPr>
              <w:t xml:space="preserve">年  </w:t>
            </w:r>
            <w:r w:rsidRPr="005836AF">
              <w:rPr>
                <w:rFonts w:ascii="標楷體" w:eastAsia="標楷體" w:hAnsi="標楷體" w:hint="eastAsia"/>
                <w:sz w:val="26"/>
                <w:szCs w:val="26"/>
              </w:rPr>
              <w:t xml:space="preserve">   </w:t>
            </w:r>
            <w:r w:rsidRPr="005836AF">
              <w:rPr>
                <w:rFonts w:ascii="標楷體" w:eastAsia="標楷體" w:hAnsi="標楷體"/>
                <w:sz w:val="26"/>
                <w:szCs w:val="26"/>
              </w:rPr>
              <w:t xml:space="preserve"> 月 </w:t>
            </w:r>
            <w:r w:rsidRPr="005836AF">
              <w:rPr>
                <w:rFonts w:ascii="標楷體" w:eastAsia="標楷體" w:hAnsi="標楷體" w:hint="eastAsia"/>
                <w:sz w:val="26"/>
                <w:szCs w:val="26"/>
              </w:rPr>
              <w:t xml:space="preserve">   </w:t>
            </w:r>
            <w:r w:rsidRPr="005836AF">
              <w:rPr>
                <w:rFonts w:ascii="標楷體" w:eastAsia="標楷體" w:hAnsi="標楷體"/>
                <w:sz w:val="26"/>
                <w:szCs w:val="26"/>
              </w:rPr>
              <w:t xml:space="preserve">  日  </w:t>
            </w:r>
            <w:r w:rsidRPr="005836AF">
              <w:rPr>
                <w:rFonts w:ascii="標楷體" w:eastAsia="標楷體" w:hAnsi="標楷體" w:hint="eastAsia"/>
                <w:sz w:val="26"/>
                <w:szCs w:val="26"/>
              </w:rPr>
              <w:t xml:space="preserve">   </w:t>
            </w:r>
            <w:r w:rsidRPr="005836AF">
              <w:rPr>
                <w:rFonts w:ascii="標楷體" w:eastAsia="標楷體" w:hAnsi="標楷體"/>
                <w:sz w:val="26"/>
                <w:szCs w:val="26"/>
              </w:rPr>
              <w:t xml:space="preserve"> 時</w:t>
            </w:r>
          </w:p>
        </w:tc>
        <w:tc>
          <w:tcPr>
            <w:tcW w:w="480" w:type="dxa"/>
            <w:vMerge w:val="restart"/>
            <w:tcBorders>
              <w:top w:val="single" w:sz="18" w:space="0" w:color="auto"/>
            </w:tcBorders>
          </w:tcPr>
          <w:p w:rsidR="00C95309" w:rsidRPr="005836AF" w:rsidRDefault="00C95309" w:rsidP="00CA724A">
            <w:pPr>
              <w:widowControl/>
              <w:autoSpaceDE w:val="0"/>
              <w:autoSpaceDN w:val="0"/>
              <w:spacing w:before="60" w:after="60" w:line="276" w:lineRule="auto"/>
              <w:jc w:val="center"/>
              <w:textAlignment w:val="bottom"/>
              <w:rPr>
                <w:rFonts w:ascii="標楷體" w:eastAsia="標楷體" w:hAnsi="標楷體"/>
                <w:sz w:val="26"/>
                <w:szCs w:val="26"/>
              </w:rPr>
            </w:pPr>
            <w:r w:rsidRPr="005836AF">
              <w:rPr>
                <w:rFonts w:ascii="標楷體" w:eastAsia="標楷體" w:hAnsi="標楷體"/>
                <w:sz w:val="26"/>
                <w:szCs w:val="26"/>
              </w:rPr>
              <w:t>填</w:t>
            </w:r>
          </w:p>
          <w:p w:rsidR="00C95309" w:rsidRPr="005836AF" w:rsidRDefault="00C95309" w:rsidP="00CA724A">
            <w:pPr>
              <w:widowControl/>
              <w:autoSpaceDE w:val="0"/>
              <w:autoSpaceDN w:val="0"/>
              <w:spacing w:before="60" w:after="60" w:line="276" w:lineRule="auto"/>
              <w:jc w:val="center"/>
              <w:textAlignment w:val="bottom"/>
              <w:rPr>
                <w:rFonts w:ascii="標楷體" w:eastAsia="標楷體" w:hAnsi="標楷體"/>
                <w:sz w:val="26"/>
                <w:szCs w:val="26"/>
              </w:rPr>
            </w:pPr>
            <w:r w:rsidRPr="005836AF">
              <w:rPr>
                <w:rFonts w:ascii="標楷體" w:eastAsia="標楷體" w:hAnsi="標楷體"/>
                <w:sz w:val="26"/>
                <w:szCs w:val="26"/>
              </w:rPr>
              <w:t>報</w:t>
            </w:r>
          </w:p>
          <w:p w:rsidR="00C95309" w:rsidRPr="005836AF" w:rsidRDefault="00C95309" w:rsidP="00CA724A">
            <w:pPr>
              <w:autoSpaceDE w:val="0"/>
              <w:autoSpaceDN w:val="0"/>
              <w:spacing w:before="60" w:after="60" w:line="276" w:lineRule="auto"/>
              <w:jc w:val="center"/>
              <w:textAlignment w:val="bottom"/>
              <w:rPr>
                <w:rFonts w:ascii="標楷體" w:eastAsia="標楷體" w:hAnsi="標楷體"/>
                <w:sz w:val="26"/>
                <w:szCs w:val="26"/>
              </w:rPr>
            </w:pPr>
            <w:r w:rsidRPr="005836AF">
              <w:rPr>
                <w:rFonts w:ascii="標楷體" w:eastAsia="標楷體" w:hAnsi="標楷體"/>
                <w:sz w:val="26"/>
                <w:szCs w:val="26"/>
              </w:rPr>
              <w:t>人</w:t>
            </w:r>
          </w:p>
        </w:tc>
        <w:tc>
          <w:tcPr>
            <w:tcW w:w="720" w:type="dxa"/>
            <w:gridSpan w:val="2"/>
            <w:tcBorders>
              <w:top w:val="single" w:sz="18" w:space="0" w:color="auto"/>
            </w:tcBorders>
          </w:tcPr>
          <w:p w:rsidR="00C95309" w:rsidRPr="005836AF" w:rsidRDefault="00C95309" w:rsidP="00CA724A">
            <w:pPr>
              <w:widowControl/>
              <w:autoSpaceDE w:val="0"/>
              <w:autoSpaceDN w:val="0"/>
              <w:spacing w:before="60" w:after="60" w:line="276" w:lineRule="auto"/>
              <w:jc w:val="center"/>
              <w:textAlignment w:val="bottom"/>
              <w:rPr>
                <w:rFonts w:ascii="標楷體" w:eastAsia="標楷體" w:hAnsi="標楷體"/>
                <w:sz w:val="26"/>
                <w:szCs w:val="26"/>
              </w:rPr>
            </w:pPr>
            <w:r w:rsidRPr="005836AF">
              <w:rPr>
                <w:rFonts w:ascii="標楷體" w:eastAsia="標楷體" w:hAnsi="標楷體"/>
                <w:sz w:val="26"/>
                <w:szCs w:val="26"/>
              </w:rPr>
              <w:t>姓名</w:t>
            </w:r>
          </w:p>
        </w:tc>
        <w:tc>
          <w:tcPr>
            <w:tcW w:w="3354" w:type="dxa"/>
            <w:gridSpan w:val="3"/>
            <w:tcBorders>
              <w:top w:val="single" w:sz="18" w:space="0" w:color="auto"/>
              <w:right w:val="single" w:sz="18" w:space="0" w:color="auto"/>
            </w:tcBorders>
          </w:tcPr>
          <w:p w:rsidR="00C95309" w:rsidRPr="005836AF" w:rsidRDefault="00C95309" w:rsidP="00CA724A">
            <w:pPr>
              <w:widowControl/>
              <w:autoSpaceDE w:val="0"/>
              <w:autoSpaceDN w:val="0"/>
              <w:spacing w:before="60" w:after="60" w:line="276" w:lineRule="auto"/>
              <w:jc w:val="both"/>
              <w:textAlignment w:val="bottom"/>
              <w:rPr>
                <w:rFonts w:ascii="標楷體" w:eastAsia="標楷體" w:hAnsi="標楷體"/>
                <w:sz w:val="26"/>
                <w:szCs w:val="26"/>
              </w:rPr>
            </w:pPr>
          </w:p>
        </w:tc>
      </w:tr>
      <w:tr w:rsidR="00C95309" w:rsidRPr="005836AF" w:rsidTr="00CA724A">
        <w:trPr>
          <w:jc w:val="center"/>
        </w:trPr>
        <w:tc>
          <w:tcPr>
            <w:tcW w:w="1228" w:type="dxa"/>
            <w:gridSpan w:val="2"/>
            <w:tcBorders>
              <w:left w:val="single" w:sz="18" w:space="0" w:color="auto"/>
            </w:tcBorders>
          </w:tcPr>
          <w:p w:rsidR="00C95309" w:rsidRPr="005836AF" w:rsidRDefault="00C95309" w:rsidP="00CA724A">
            <w:pPr>
              <w:widowControl/>
              <w:autoSpaceDE w:val="0"/>
              <w:autoSpaceDN w:val="0"/>
              <w:spacing w:before="60" w:after="60" w:line="276" w:lineRule="auto"/>
              <w:jc w:val="center"/>
              <w:textAlignment w:val="bottom"/>
              <w:rPr>
                <w:rFonts w:ascii="標楷體" w:eastAsia="標楷體" w:hAnsi="標楷體"/>
                <w:sz w:val="26"/>
                <w:szCs w:val="26"/>
              </w:rPr>
            </w:pPr>
            <w:r w:rsidRPr="005836AF">
              <w:rPr>
                <w:rFonts w:ascii="標楷體" w:eastAsia="標楷體" w:hAnsi="標楷體"/>
                <w:sz w:val="26"/>
                <w:szCs w:val="26"/>
              </w:rPr>
              <w:t>發生時間</w:t>
            </w:r>
          </w:p>
        </w:tc>
        <w:tc>
          <w:tcPr>
            <w:tcW w:w="4680" w:type="dxa"/>
            <w:gridSpan w:val="6"/>
          </w:tcPr>
          <w:p w:rsidR="00C95309" w:rsidRPr="005836AF" w:rsidRDefault="00C95309" w:rsidP="00CA724A">
            <w:pPr>
              <w:widowControl/>
              <w:autoSpaceDE w:val="0"/>
              <w:autoSpaceDN w:val="0"/>
              <w:spacing w:before="60" w:after="60" w:line="276" w:lineRule="auto"/>
              <w:jc w:val="center"/>
              <w:textAlignment w:val="bottom"/>
              <w:rPr>
                <w:rFonts w:ascii="標楷體" w:eastAsia="標楷體" w:hAnsi="標楷體"/>
                <w:sz w:val="26"/>
                <w:szCs w:val="26"/>
              </w:rPr>
            </w:pPr>
            <w:r w:rsidRPr="005836AF">
              <w:rPr>
                <w:rFonts w:ascii="標楷體" w:eastAsia="標楷體" w:hAnsi="標楷體"/>
                <w:sz w:val="26"/>
                <w:szCs w:val="26"/>
              </w:rPr>
              <w:t xml:space="preserve">年 </w:t>
            </w:r>
            <w:r w:rsidRPr="005836AF">
              <w:rPr>
                <w:rFonts w:ascii="標楷體" w:eastAsia="標楷體" w:hAnsi="標楷體" w:hint="eastAsia"/>
                <w:sz w:val="26"/>
                <w:szCs w:val="26"/>
              </w:rPr>
              <w:t xml:space="preserve">  </w:t>
            </w:r>
            <w:r w:rsidRPr="005836AF">
              <w:rPr>
                <w:rFonts w:ascii="標楷體" w:eastAsia="標楷體" w:hAnsi="標楷體"/>
                <w:sz w:val="26"/>
                <w:szCs w:val="26"/>
              </w:rPr>
              <w:t xml:space="preserve">  月 </w:t>
            </w:r>
            <w:r w:rsidRPr="005836AF">
              <w:rPr>
                <w:rFonts w:ascii="標楷體" w:eastAsia="標楷體" w:hAnsi="標楷體" w:hint="eastAsia"/>
                <w:sz w:val="26"/>
                <w:szCs w:val="26"/>
              </w:rPr>
              <w:t xml:space="preserve">  </w:t>
            </w:r>
            <w:r w:rsidRPr="005836AF">
              <w:rPr>
                <w:rFonts w:ascii="標楷體" w:eastAsia="標楷體" w:hAnsi="標楷體"/>
                <w:sz w:val="26"/>
                <w:szCs w:val="26"/>
              </w:rPr>
              <w:t xml:space="preserve">  日</w:t>
            </w:r>
            <w:r w:rsidRPr="005836AF">
              <w:rPr>
                <w:rFonts w:ascii="標楷體" w:eastAsia="標楷體" w:hAnsi="標楷體" w:hint="eastAsia"/>
                <w:sz w:val="26"/>
                <w:szCs w:val="26"/>
              </w:rPr>
              <w:t xml:space="preserve"> </w:t>
            </w:r>
            <w:r w:rsidRPr="005836AF">
              <w:rPr>
                <w:rFonts w:ascii="標楷體" w:eastAsia="標楷體" w:hAnsi="標楷體"/>
                <w:sz w:val="26"/>
                <w:szCs w:val="26"/>
              </w:rPr>
              <w:t xml:space="preserve"> </w:t>
            </w:r>
            <w:r w:rsidRPr="005836AF">
              <w:rPr>
                <w:rFonts w:ascii="標楷體" w:eastAsia="標楷體" w:hAnsi="標楷體" w:hint="eastAsia"/>
                <w:sz w:val="26"/>
                <w:szCs w:val="26"/>
              </w:rPr>
              <w:t xml:space="preserve"> </w:t>
            </w:r>
            <w:r w:rsidRPr="005836AF">
              <w:rPr>
                <w:rFonts w:ascii="標楷體" w:eastAsia="標楷體" w:hAnsi="標楷體"/>
                <w:sz w:val="26"/>
                <w:szCs w:val="26"/>
              </w:rPr>
              <w:t xml:space="preserve">  時 </w:t>
            </w:r>
            <w:r w:rsidRPr="005836AF">
              <w:rPr>
                <w:rFonts w:ascii="標楷體" w:eastAsia="標楷體" w:hAnsi="標楷體" w:hint="eastAsia"/>
                <w:sz w:val="26"/>
                <w:szCs w:val="26"/>
              </w:rPr>
              <w:t xml:space="preserve">  </w:t>
            </w:r>
            <w:r w:rsidRPr="005836AF">
              <w:rPr>
                <w:rFonts w:ascii="標楷體" w:eastAsia="標楷體" w:hAnsi="標楷體"/>
                <w:sz w:val="26"/>
                <w:szCs w:val="26"/>
              </w:rPr>
              <w:t xml:space="preserve">  分</w:t>
            </w:r>
          </w:p>
        </w:tc>
        <w:tc>
          <w:tcPr>
            <w:tcW w:w="480" w:type="dxa"/>
            <w:vMerge/>
          </w:tcPr>
          <w:p w:rsidR="00C95309" w:rsidRPr="005836AF" w:rsidRDefault="00C95309" w:rsidP="00CA724A">
            <w:pPr>
              <w:autoSpaceDE w:val="0"/>
              <w:autoSpaceDN w:val="0"/>
              <w:spacing w:before="60" w:after="60" w:line="276" w:lineRule="auto"/>
              <w:jc w:val="center"/>
              <w:textAlignment w:val="bottom"/>
              <w:rPr>
                <w:rFonts w:ascii="標楷體" w:eastAsia="標楷體" w:hAnsi="標楷體"/>
                <w:sz w:val="26"/>
                <w:szCs w:val="26"/>
              </w:rPr>
            </w:pPr>
          </w:p>
        </w:tc>
        <w:tc>
          <w:tcPr>
            <w:tcW w:w="720" w:type="dxa"/>
            <w:gridSpan w:val="2"/>
          </w:tcPr>
          <w:p w:rsidR="00C95309" w:rsidRPr="005836AF" w:rsidRDefault="00C95309" w:rsidP="00CA724A">
            <w:pPr>
              <w:widowControl/>
              <w:autoSpaceDE w:val="0"/>
              <w:autoSpaceDN w:val="0"/>
              <w:spacing w:before="60" w:after="60" w:line="276" w:lineRule="auto"/>
              <w:textAlignment w:val="bottom"/>
              <w:rPr>
                <w:rFonts w:ascii="標楷體" w:eastAsia="標楷體" w:hAnsi="標楷體"/>
                <w:sz w:val="26"/>
                <w:szCs w:val="26"/>
              </w:rPr>
            </w:pPr>
            <w:r w:rsidRPr="005836AF">
              <w:rPr>
                <w:rFonts w:ascii="標楷體" w:eastAsia="標楷體" w:hAnsi="標楷體" w:hint="eastAsia"/>
                <w:sz w:val="26"/>
                <w:szCs w:val="26"/>
              </w:rPr>
              <w:t>單位</w:t>
            </w:r>
          </w:p>
        </w:tc>
        <w:tc>
          <w:tcPr>
            <w:tcW w:w="3354" w:type="dxa"/>
            <w:gridSpan w:val="3"/>
            <w:tcBorders>
              <w:right w:val="single" w:sz="18" w:space="0" w:color="auto"/>
            </w:tcBorders>
          </w:tcPr>
          <w:p w:rsidR="00C95309" w:rsidRPr="005836AF" w:rsidRDefault="00C95309" w:rsidP="00CA724A">
            <w:pPr>
              <w:widowControl/>
              <w:autoSpaceDE w:val="0"/>
              <w:autoSpaceDN w:val="0"/>
              <w:spacing w:before="60" w:after="60" w:line="276" w:lineRule="auto"/>
              <w:jc w:val="both"/>
              <w:textAlignment w:val="bottom"/>
              <w:rPr>
                <w:rFonts w:ascii="標楷體" w:eastAsia="標楷體" w:hAnsi="標楷體"/>
                <w:sz w:val="26"/>
                <w:szCs w:val="26"/>
              </w:rPr>
            </w:pPr>
          </w:p>
        </w:tc>
      </w:tr>
      <w:tr w:rsidR="00C95309" w:rsidRPr="005836AF" w:rsidTr="00CA724A">
        <w:trPr>
          <w:jc w:val="center"/>
        </w:trPr>
        <w:tc>
          <w:tcPr>
            <w:tcW w:w="1228" w:type="dxa"/>
            <w:gridSpan w:val="2"/>
            <w:tcBorders>
              <w:left w:val="single" w:sz="18" w:space="0" w:color="auto"/>
            </w:tcBorders>
          </w:tcPr>
          <w:p w:rsidR="00C95309" w:rsidRPr="005836AF" w:rsidRDefault="00C95309" w:rsidP="00CA724A">
            <w:pPr>
              <w:widowControl/>
              <w:autoSpaceDE w:val="0"/>
              <w:autoSpaceDN w:val="0"/>
              <w:spacing w:before="60" w:after="60" w:line="276" w:lineRule="auto"/>
              <w:jc w:val="center"/>
              <w:textAlignment w:val="bottom"/>
              <w:rPr>
                <w:rFonts w:ascii="標楷體" w:eastAsia="標楷體" w:hAnsi="標楷體"/>
                <w:sz w:val="26"/>
                <w:szCs w:val="26"/>
              </w:rPr>
            </w:pPr>
            <w:r w:rsidRPr="005836AF">
              <w:rPr>
                <w:rFonts w:ascii="標楷體" w:eastAsia="標楷體" w:hAnsi="標楷體"/>
                <w:sz w:val="26"/>
                <w:szCs w:val="26"/>
              </w:rPr>
              <w:t>發生地點</w:t>
            </w:r>
          </w:p>
        </w:tc>
        <w:tc>
          <w:tcPr>
            <w:tcW w:w="4680" w:type="dxa"/>
            <w:gridSpan w:val="6"/>
          </w:tcPr>
          <w:p w:rsidR="00C95309" w:rsidRPr="005836AF" w:rsidRDefault="00C95309" w:rsidP="00CA724A">
            <w:pPr>
              <w:widowControl/>
              <w:autoSpaceDE w:val="0"/>
              <w:autoSpaceDN w:val="0"/>
              <w:spacing w:before="60" w:after="60" w:line="276" w:lineRule="auto"/>
              <w:jc w:val="both"/>
              <w:textAlignment w:val="bottom"/>
              <w:rPr>
                <w:rFonts w:ascii="標楷體" w:eastAsia="標楷體" w:hAnsi="標楷體"/>
                <w:sz w:val="26"/>
                <w:szCs w:val="26"/>
              </w:rPr>
            </w:pPr>
          </w:p>
        </w:tc>
        <w:tc>
          <w:tcPr>
            <w:tcW w:w="480" w:type="dxa"/>
            <w:vMerge/>
            <w:tcBorders>
              <w:bottom w:val="single" w:sz="6" w:space="0" w:color="auto"/>
            </w:tcBorders>
          </w:tcPr>
          <w:p w:rsidR="00C95309" w:rsidRPr="005836AF" w:rsidRDefault="00C95309" w:rsidP="00CA724A">
            <w:pPr>
              <w:widowControl/>
              <w:autoSpaceDE w:val="0"/>
              <w:autoSpaceDN w:val="0"/>
              <w:spacing w:before="60" w:after="60" w:line="276" w:lineRule="auto"/>
              <w:jc w:val="center"/>
              <w:textAlignment w:val="bottom"/>
              <w:rPr>
                <w:rFonts w:ascii="標楷體" w:eastAsia="標楷體" w:hAnsi="標楷體"/>
                <w:sz w:val="26"/>
                <w:szCs w:val="26"/>
              </w:rPr>
            </w:pPr>
          </w:p>
        </w:tc>
        <w:tc>
          <w:tcPr>
            <w:tcW w:w="720" w:type="dxa"/>
            <w:gridSpan w:val="2"/>
          </w:tcPr>
          <w:p w:rsidR="00C95309" w:rsidRPr="005836AF" w:rsidRDefault="00C95309" w:rsidP="00CA724A">
            <w:pPr>
              <w:widowControl/>
              <w:autoSpaceDE w:val="0"/>
              <w:autoSpaceDN w:val="0"/>
              <w:spacing w:before="60" w:after="60" w:line="276" w:lineRule="auto"/>
              <w:jc w:val="center"/>
              <w:textAlignment w:val="bottom"/>
              <w:rPr>
                <w:rFonts w:ascii="標楷體" w:eastAsia="標楷體" w:hAnsi="標楷體"/>
                <w:sz w:val="26"/>
                <w:szCs w:val="26"/>
              </w:rPr>
            </w:pPr>
            <w:r w:rsidRPr="005836AF">
              <w:rPr>
                <w:rFonts w:ascii="標楷體" w:eastAsia="標楷體" w:hAnsi="標楷體"/>
                <w:sz w:val="26"/>
                <w:szCs w:val="26"/>
              </w:rPr>
              <w:t>電話</w:t>
            </w:r>
          </w:p>
        </w:tc>
        <w:tc>
          <w:tcPr>
            <w:tcW w:w="3354" w:type="dxa"/>
            <w:gridSpan w:val="3"/>
            <w:tcBorders>
              <w:right w:val="single" w:sz="18" w:space="0" w:color="auto"/>
            </w:tcBorders>
          </w:tcPr>
          <w:p w:rsidR="00C95309" w:rsidRPr="005836AF" w:rsidRDefault="00C95309" w:rsidP="00CA724A">
            <w:pPr>
              <w:widowControl/>
              <w:autoSpaceDE w:val="0"/>
              <w:autoSpaceDN w:val="0"/>
              <w:spacing w:before="60" w:after="60" w:line="276" w:lineRule="auto"/>
              <w:jc w:val="both"/>
              <w:textAlignment w:val="bottom"/>
              <w:rPr>
                <w:rFonts w:ascii="標楷體" w:eastAsia="標楷體" w:hAnsi="標楷體"/>
                <w:sz w:val="26"/>
                <w:szCs w:val="26"/>
              </w:rPr>
            </w:pPr>
          </w:p>
        </w:tc>
      </w:tr>
      <w:tr w:rsidR="00C95309" w:rsidRPr="005836AF" w:rsidTr="00CA724A">
        <w:trPr>
          <w:trHeight w:val="576"/>
          <w:jc w:val="center"/>
        </w:trPr>
        <w:tc>
          <w:tcPr>
            <w:tcW w:w="1228" w:type="dxa"/>
            <w:gridSpan w:val="2"/>
            <w:vMerge w:val="restart"/>
            <w:tcBorders>
              <w:left w:val="single" w:sz="18" w:space="0" w:color="auto"/>
              <w:right w:val="single" w:sz="4" w:space="0" w:color="auto"/>
            </w:tcBorders>
          </w:tcPr>
          <w:p w:rsidR="00C95309" w:rsidRPr="005836AF" w:rsidRDefault="00C95309" w:rsidP="00CA724A">
            <w:pPr>
              <w:widowControl/>
              <w:autoSpaceDE w:val="0"/>
              <w:autoSpaceDN w:val="0"/>
              <w:spacing w:before="240" w:line="276" w:lineRule="auto"/>
              <w:jc w:val="center"/>
              <w:textAlignment w:val="bottom"/>
              <w:rPr>
                <w:rFonts w:ascii="標楷體" w:eastAsia="標楷體" w:hAnsi="標楷體"/>
                <w:sz w:val="26"/>
                <w:szCs w:val="26"/>
              </w:rPr>
            </w:pPr>
            <w:r w:rsidRPr="005836AF">
              <w:rPr>
                <w:rFonts w:ascii="標楷體" w:eastAsia="標楷體" w:hAnsi="標楷體"/>
                <w:sz w:val="26"/>
                <w:szCs w:val="26"/>
              </w:rPr>
              <w:t>事故性質</w:t>
            </w:r>
          </w:p>
        </w:tc>
        <w:tc>
          <w:tcPr>
            <w:tcW w:w="2322" w:type="dxa"/>
            <w:gridSpan w:val="3"/>
            <w:tcBorders>
              <w:top w:val="single" w:sz="4" w:space="0" w:color="auto"/>
              <w:left w:val="single" w:sz="4" w:space="0" w:color="auto"/>
              <w:bottom w:val="nil"/>
              <w:right w:val="nil"/>
            </w:tcBorders>
          </w:tcPr>
          <w:p w:rsidR="00C95309" w:rsidRPr="005836AF" w:rsidRDefault="00C95309" w:rsidP="00CA724A">
            <w:pPr>
              <w:autoSpaceDE w:val="0"/>
              <w:autoSpaceDN w:val="0"/>
              <w:spacing w:before="40" w:after="40" w:line="276" w:lineRule="auto"/>
              <w:jc w:val="both"/>
              <w:textAlignment w:val="bottom"/>
              <w:rPr>
                <w:rFonts w:ascii="標楷體" w:eastAsia="標楷體" w:hAnsi="標楷體"/>
                <w:sz w:val="26"/>
                <w:szCs w:val="26"/>
              </w:rPr>
            </w:pPr>
            <w:r w:rsidRPr="005836AF">
              <w:rPr>
                <w:rFonts w:ascii="標楷體" w:eastAsia="標楷體" w:hAnsi="標楷體"/>
                <w:sz w:val="26"/>
                <w:szCs w:val="26"/>
              </w:rPr>
              <w:t>□死亡</w:t>
            </w:r>
          </w:p>
        </w:tc>
        <w:tc>
          <w:tcPr>
            <w:tcW w:w="2323" w:type="dxa"/>
            <w:gridSpan w:val="2"/>
            <w:tcBorders>
              <w:top w:val="single" w:sz="4" w:space="0" w:color="auto"/>
              <w:left w:val="nil"/>
              <w:bottom w:val="nil"/>
              <w:right w:val="nil"/>
            </w:tcBorders>
          </w:tcPr>
          <w:p w:rsidR="00C95309" w:rsidRPr="005836AF" w:rsidRDefault="00C95309" w:rsidP="00CA724A">
            <w:pPr>
              <w:autoSpaceDE w:val="0"/>
              <w:autoSpaceDN w:val="0"/>
              <w:spacing w:before="40" w:after="40" w:line="276" w:lineRule="auto"/>
              <w:jc w:val="both"/>
              <w:textAlignment w:val="bottom"/>
              <w:rPr>
                <w:rFonts w:ascii="標楷體" w:eastAsia="標楷體" w:hAnsi="標楷體"/>
                <w:sz w:val="26"/>
                <w:szCs w:val="26"/>
              </w:rPr>
            </w:pPr>
            <w:r w:rsidRPr="005836AF">
              <w:rPr>
                <w:rFonts w:ascii="標楷體" w:eastAsia="標楷體" w:hAnsi="標楷體"/>
                <w:sz w:val="26"/>
                <w:szCs w:val="26"/>
              </w:rPr>
              <w:t>□職業病</w:t>
            </w:r>
          </w:p>
        </w:tc>
        <w:tc>
          <w:tcPr>
            <w:tcW w:w="2322" w:type="dxa"/>
            <w:gridSpan w:val="6"/>
            <w:tcBorders>
              <w:top w:val="single" w:sz="4" w:space="0" w:color="auto"/>
              <w:left w:val="nil"/>
              <w:bottom w:val="nil"/>
              <w:right w:val="nil"/>
            </w:tcBorders>
          </w:tcPr>
          <w:p w:rsidR="00C95309" w:rsidRPr="005836AF" w:rsidRDefault="00C95309" w:rsidP="00CA724A">
            <w:pPr>
              <w:autoSpaceDE w:val="0"/>
              <w:autoSpaceDN w:val="0"/>
              <w:spacing w:before="40" w:after="40" w:line="276" w:lineRule="auto"/>
              <w:jc w:val="both"/>
              <w:textAlignment w:val="bottom"/>
              <w:rPr>
                <w:rFonts w:ascii="標楷體" w:eastAsia="標楷體" w:hAnsi="標楷體"/>
                <w:sz w:val="26"/>
                <w:szCs w:val="26"/>
              </w:rPr>
            </w:pPr>
            <w:r w:rsidRPr="005836AF">
              <w:rPr>
                <w:rFonts w:ascii="標楷體" w:eastAsia="標楷體" w:hAnsi="標楷體"/>
                <w:sz w:val="26"/>
                <w:szCs w:val="26"/>
              </w:rPr>
              <w:t>□損失工時</w:t>
            </w:r>
          </w:p>
        </w:tc>
        <w:tc>
          <w:tcPr>
            <w:tcW w:w="2267" w:type="dxa"/>
            <w:tcBorders>
              <w:top w:val="single" w:sz="4" w:space="0" w:color="auto"/>
              <w:left w:val="nil"/>
              <w:bottom w:val="nil"/>
              <w:right w:val="single" w:sz="18" w:space="0" w:color="auto"/>
            </w:tcBorders>
          </w:tcPr>
          <w:p w:rsidR="00C95309" w:rsidRPr="005836AF" w:rsidRDefault="00C95309" w:rsidP="00CA724A">
            <w:pPr>
              <w:widowControl/>
              <w:autoSpaceDE w:val="0"/>
              <w:autoSpaceDN w:val="0"/>
              <w:spacing w:before="40" w:after="40" w:line="276" w:lineRule="auto"/>
              <w:jc w:val="both"/>
              <w:textAlignment w:val="bottom"/>
              <w:rPr>
                <w:rFonts w:ascii="標楷體" w:eastAsia="標楷體" w:hAnsi="標楷體"/>
                <w:sz w:val="26"/>
                <w:szCs w:val="26"/>
              </w:rPr>
            </w:pPr>
            <w:r w:rsidRPr="005836AF">
              <w:rPr>
                <w:rFonts w:ascii="標楷體" w:eastAsia="標楷體" w:hAnsi="標楷體"/>
                <w:sz w:val="26"/>
                <w:szCs w:val="26"/>
              </w:rPr>
              <w:t>□限制工時</w:t>
            </w:r>
          </w:p>
        </w:tc>
      </w:tr>
      <w:tr w:rsidR="00C95309" w:rsidRPr="005836AF" w:rsidTr="00CA724A">
        <w:trPr>
          <w:trHeight w:val="518"/>
          <w:jc w:val="center"/>
        </w:trPr>
        <w:tc>
          <w:tcPr>
            <w:tcW w:w="1228" w:type="dxa"/>
            <w:gridSpan w:val="2"/>
            <w:vMerge/>
            <w:tcBorders>
              <w:left w:val="single" w:sz="18" w:space="0" w:color="auto"/>
              <w:right w:val="single" w:sz="4" w:space="0" w:color="auto"/>
            </w:tcBorders>
          </w:tcPr>
          <w:p w:rsidR="00C95309" w:rsidRPr="005836AF" w:rsidRDefault="00C95309" w:rsidP="00CA724A">
            <w:pPr>
              <w:widowControl/>
              <w:autoSpaceDE w:val="0"/>
              <w:autoSpaceDN w:val="0"/>
              <w:spacing w:before="240" w:line="276" w:lineRule="auto"/>
              <w:jc w:val="center"/>
              <w:textAlignment w:val="bottom"/>
              <w:rPr>
                <w:rFonts w:ascii="標楷體" w:eastAsia="標楷體" w:hAnsi="標楷體"/>
                <w:sz w:val="26"/>
                <w:szCs w:val="26"/>
              </w:rPr>
            </w:pPr>
          </w:p>
        </w:tc>
        <w:tc>
          <w:tcPr>
            <w:tcW w:w="2322" w:type="dxa"/>
            <w:gridSpan w:val="3"/>
            <w:tcBorders>
              <w:top w:val="nil"/>
              <w:left w:val="single" w:sz="4" w:space="0" w:color="auto"/>
              <w:bottom w:val="nil"/>
              <w:right w:val="nil"/>
            </w:tcBorders>
          </w:tcPr>
          <w:p w:rsidR="00C95309" w:rsidRPr="005836AF" w:rsidRDefault="00C95309" w:rsidP="00CA724A">
            <w:pPr>
              <w:widowControl/>
              <w:autoSpaceDE w:val="0"/>
              <w:autoSpaceDN w:val="0"/>
              <w:spacing w:before="40" w:after="40" w:line="276" w:lineRule="auto"/>
              <w:jc w:val="both"/>
              <w:textAlignment w:val="bottom"/>
              <w:rPr>
                <w:rFonts w:ascii="標楷體" w:eastAsia="標楷體" w:hAnsi="標楷體"/>
                <w:sz w:val="26"/>
                <w:szCs w:val="26"/>
              </w:rPr>
            </w:pPr>
            <w:r w:rsidRPr="005836AF">
              <w:rPr>
                <w:rFonts w:ascii="標楷體" w:eastAsia="標楷體" w:hAnsi="標楷體"/>
                <w:sz w:val="26"/>
                <w:szCs w:val="26"/>
              </w:rPr>
              <w:t>□火災/爆炸</w:t>
            </w:r>
          </w:p>
        </w:tc>
        <w:tc>
          <w:tcPr>
            <w:tcW w:w="2323" w:type="dxa"/>
            <w:gridSpan w:val="2"/>
            <w:tcBorders>
              <w:top w:val="nil"/>
              <w:left w:val="nil"/>
              <w:bottom w:val="nil"/>
              <w:right w:val="nil"/>
            </w:tcBorders>
          </w:tcPr>
          <w:p w:rsidR="00C95309" w:rsidRPr="005836AF" w:rsidRDefault="00C95309" w:rsidP="00CA724A">
            <w:pPr>
              <w:widowControl/>
              <w:autoSpaceDE w:val="0"/>
              <w:autoSpaceDN w:val="0"/>
              <w:spacing w:before="40" w:after="40" w:line="276" w:lineRule="auto"/>
              <w:jc w:val="both"/>
              <w:textAlignment w:val="bottom"/>
              <w:rPr>
                <w:rFonts w:ascii="標楷體" w:eastAsia="標楷體" w:hAnsi="標楷體"/>
                <w:sz w:val="26"/>
                <w:szCs w:val="26"/>
              </w:rPr>
            </w:pPr>
            <w:r w:rsidRPr="005836AF">
              <w:rPr>
                <w:rFonts w:ascii="標楷體" w:eastAsia="標楷體" w:hAnsi="標楷體"/>
                <w:sz w:val="26"/>
                <w:szCs w:val="26"/>
              </w:rPr>
              <w:t>□公共安全</w:t>
            </w:r>
          </w:p>
        </w:tc>
        <w:tc>
          <w:tcPr>
            <w:tcW w:w="2322" w:type="dxa"/>
            <w:gridSpan w:val="6"/>
            <w:tcBorders>
              <w:top w:val="nil"/>
              <w:left w:val="nil"/>
              <w:bottom w:val="nil"/>
              <w:right w:val="nil"/>
            </w:tcBorders>
          </w:tcPr>
          <w:p w:rsidR="00C95309" w:rsidRPr="005836AF" w:rsidRDefault="00C95309" w:rsidP="00CA724A">
            <w:pPr>
              <w:widowControl/>
              <w:autoSpaceDE w:val="0"/>
              <w:autoSpaceDN w:val="0"/>
              <w:spacing w:before="40" w:after="40" w:line="276" w:lineRule="auto"/>
              <w:jc w:val="both"/>
              <w:textAlignment w:val="bottom"/>
              <w:rPr>
                <w:rFonts w:ascii="標楷體" w:eastAsia="標楷體" w:hAnsi="標楷體"/>
                <w:sz w:val="26"/>
                <w:szCs w:val="26"/>
              </w:rPr>
            </w:pPr>
            <w:r w:rsidRPr="005836AF">
              <w:rPr>
                <w:rFonts w:ascii="標楷體" w:eastAsia="標楷體" w:hAnsi="標楷體"/>
                <w:sz w:val="26"/>
                <w:szCs w:val="26"/>
              </w:rPr>
              <w:t>□自然災害</w:t>
            </w:r>
          </w:p>
        </w:tc>
        <w:tc>
          <w:tcPr>
            <w:tcW w:w="2267" w:type="dxa"/>
            <w:tcBorders>
              <w:top w:val="nil"/>
              <w:left w:val="nil"/>
              <w:bottom w:val="nil"/>
              <w:right w:val="single" w:sz="18" w:space="0" w:color="auto"/>
            </w:tcBorders>
          </w:tcPr>
          <w:p w:rsidR="00C95309" w:rsidRPr="005836AF" w:rsidRDefault="00C95309" w:rsidP="00CA724A">
            <w:pPr>
              <w:autoSpaceDE w:val="0"/>
              <w:autoSpaceDN w:val="0"/>
              <w:spacing w:before="40" w:after="40" w:line="276" w:lineRule="auto"/>
              <w:jc w:val="both"/>
              <w:textAlignment w:val="bottom"/>
              <w:rPr>
                <w:rFonts w:ascii="標楷體" w:eastAsia="標楷體" w:hAnsi="標楷體"/>
                <w:sz w:val="26"/>
                <w:szCs w:val="26"/>
              </w:rPr>
            </w:pPr>
          </w:p>
        </w:tc>
      </w:tr>
      <w:tr w:rsidR="00C95309" w:rsidRPr="005836AF" w:rsidTr="00CA724A">
        <w:trPr>
          <w:trHeight w:val="53"/>
          <w:jc w:val="center"/>
        </w:trPr>
        <w:tc>
          <w:tcPr>
            <w:tcW w:w="1228" w:type="dxa"/>
            <w:gridSpan w:val="2"/>
            <w:vMerge/>
            <w:tcBorders>
              <w:left w:val="single" w:sz="18" w:space="0" w:color="auto"/>
              <w:right w:val="single" w:sz="4" w:space="0" w:color="auto"/>
            </w:tcBorders>
          </w:tcPr>
          <w:p w:rsidR="00C95309" w:rsidRPr="005836AF" w:rsidRDefault="00C95309" w:rsidP="00CA724A">
            <w:pPr>
              <w:widowControl/>
              <w:autoSpaceDE w:val="0"/>
              <w:autoSpaceDN w:val="0"/>
              <w:spacing w:before="240" w:line="276" w:lineRule="auto"/>
              <w:jc w:val="center"/>
              <w:textAlignment w:val="bottom"/>
              <w:rPr>
                <w:rFonts w:ascii="標楷體" w:eastAsia="標楷體" w:hAnsi="標楷體"/>
                <w:sz w:val="26"/>
                <w:szCs w:val="26"/>
              </w:rPr>
            </w:pPr>
          </w:p>
        </w:tc>
        <w:tc>
          <w:tcPr>
            <w:tcW w:w="9234" w:type="dxa"/>
            <w:gridSpan w:val="12"/>
            <w:tcBorders>
              <w:top w:val="nil"/>
              <w:left w:val="single" w:sz="4" w:space="0" w:color="auto"/>
              <w:bottom w:val="single" w:sz="4" w:space="0" w:color="auto"/>
              <w:right w:val="single" w:sz="18" w:space="0" w:color="auto"/>
            </w:tcBorders>
          </w:tcPr>
          <w:p w:rsidR="00C95309" w:rsidRPr="005836AF" w:rsidRDefault="00C95309" w:rsidP="002C2051">
            <w:pPr>
              <w:autoSpaceDE w:val="0"/>
              <w:autoSpaceDN w:val="0"/>
              <w:spacing w:before="40" w:after="40" w:line="276" w:lineRule="auto"/>
              <w:jc w:val="both"/>
              <w:textAlignment w:val="bottom"/>
              <w:rPr>
                <w:rFonts w:ascii="標楷體" w:eastAsia="標楷體" w:hAnsi="標楷體"/>
                <w:sz w:val="26"/>
                <w:szCs w:val="26"/>
              </w:rPr>
            </w:pPr>
            <w:r w:rsidRPr="005836AF">
              <w:rPr>
                <w:rFonts w:ascii="標楷體" w:eastAsia="標楷體" w:hAnsi="標楷體"/>
                <w:sz w:val="26"/>
                <w:szCs w:val="26"/>
              </w:rPr>
              <w:t xml:space="preserve">□化學品洩漏(物質名稱：         </w:t>
            </w:r>
            <w:r w:rsidRPr="005836AF">
              <w:rPr>
                <w:rFonts w:ascii="標楷體" w:eastAsia="標楷體" w:hAnsi="標楷體" w:hint="eastAsia"/>
                <w:sz w:val="26"/>
                <w:szCs w:val="26"/>
              </w:rPr>
              <w:t xml:space="preserve">     </w:t>
            </w:r>
            <w:r w:rsidRPr="005836AF">
              <w:rPr>
                <w:rFonts w:ascii="標楷體" w:eastAsia="標楷體" w:hAnsi="標楷體"/>
                <w:sz w:val="26"/>
                <w:szCs w:val="26"/>
              </w:rPr>
              <w:t xml:space="preserve"> )</w:t>
            </w:r>
            <w:r w:rsidR="002C2051" w:rsidRPr="005836AF">
              <w:rPr>
                <w:rFonts w:ascii="標楷體" w:eastAsia="標楷體" w:hAnsi="標楷體"/>
                <w:sz w:val="26"/>
                <w:szCs w:val="26"/>
              </w:rPr>
              <w:t xml:space="preserve"> </w:t>
            </w:r>
            <w:r w:rsidR="002C2051" w:rsidRPr="002C2051">
              <w:rPr>
                <w:rFonts w:ascii="標楷體" w:eastAsia="標楷體" w:hAnsi="標楷體"/>
                <w:color w:val="FF0000"/>
                <w:sz w:val="26"/>
                <w:szCs w:val="26"/>
                <w:shd w:val="pct15" w:color="auto" w:fill="FFFFFF"/>
              </w:rPr>
              <w:t>□</w:t>
            </w:r>
            <w:r w:rsidR="002C2051" w:rsidRPr="002C2051">
              <w:rPr>
                <w:rFonts w:ascii="標楷體" w:eastAsia="標楷體" w:hAnsi="標楷體" w:hint="eastAsia"/>
                <w:color w:val="FF0000"/>
                <w:sz w:val="26"/>
                <w:szCs w:val="26"/>
                <w:shd w:val="pct15" w:color="auto" w:fill="FFFFFF"/>
              </w:rPr>
              <w:t>其他____________</w:t>
            </w:r>
          </w:p>
        </w:tc>
      </w:tr>
      <w:tr w:rsidR="00C95309" w:rsidRPr="005836AF" w:rsidTr="00CA724A">
        <w:trPr>
          <w:cantSplit/>
          <w:trHeight w:val="1977"/>
          <w:jc w:val="center"/>
        </w:trPr>
        <w:tc>
          <w:tcPr>
            <w:tcW w:w="10462" w:type="dxa"/>
            <w:gridSpan w:val="14"/>
            <w:tcBorders>
              <w:left w:val="single" w:sz="18" w:space="0" w:color="auto"/>
              <w:bottom w:val="nil"/>
              <w:right w:val="single" w:sz="18" w:space="0" w:color="auto"/>
            </w:tcBorders>
          </w:tcPr>
          <w:p w:rsidR="00C95309" w:rsidRPr="005836AF" w:rsidRDefault="00C95309" w:rsidP="00CA724A">
            <w:pPr>
              <w:widowControl/>
              <w:autoSpaceDE w:val="0"/>
              <w:autoSpaceDN w:val="0"/>
              <w:spacing w:before="60" w:after="60" w:line="276" w:lineRule="auto"/>
              <w:jc w:val="both"/>
              <w:textAlignment w:val="bottom"/>
              <w:rPr>
                <w:rFonts w:ascii="標楷體" w:eastAsia="標楷體" w:hAnsi="標楷體"/>
                <w:sz w:val="26"/>
                <w:szCs w:val="26"/>
              </w:rPr>
            </w:pPr>
            <w:r w:rsidRPr="005836AF">
              <w:rPr>
                <w:rFonts w:ascii="標楷體" w:eastAsia="標楷體" w:hAnsi="標楷體"/>
                <w:sz w:val="26"/>
                <w:szCs w:val="26"/>
              </w:rPr>
              <w:t>事故摘要：</w:t>
            </w:r>
          </w:p>
          <w:p w:rsidR="00C95309" w:rsidRPr="005836AF" w:rsidRDefault="00C95309" w:rsidP="00CA724A">
            <w:pPr>
              <w:widowControl/>
              <w:autoSpaceDE w:val="0"/>
              <w:autoSpaceDN w:val="0"/>
              <w:spacing w:before="60" w:after="60" w:line="276" w:lineRule="auto"/>
              <w:jc w:val="both"/>
              <w:textAlignment w:val="bottom"/>
              <w:rPr>
                <w:rFonts w:ascii="標楷體" w:eastAsia="標楷體" w:hAnsi="標楷體"/>
                <w:sz w:val="26"/>
                <w:szCs w:val="26"/>
              </w:rPr>
            </w:pPr>
          </w:p>
          <w:p w:rsidR="00C95309" w:rsidRPr="005836AF" w:rsidRDefault="00C95309" w:rsidP="00CA724A">
            <w:pPr>
              <w:widowControl/>
              <w:autoSpaceDE w:val="0"/>
              <w:autoSpaceDN w:val="0"/>
              <w:spacing w:before="60" w:after="60" w:line="276" w:lineRule="auto"/>
              <w:jc w:val="both"/>
              <w:textAlignment w:val="bottom"/>
              <w:rPr>
                <w:rFonts w:ascii="標楷體" w:eastAsia="標楷體" w:hAnsi="標楷體"/>
                <w:sz w:val="26"/>
                <w:szCs w:val="26"/>
              </w:rPr>
            </w:pPr>
          </w:p>
          <w:p w:rsidR="00C95309" w:rsidRPr="005836AF" w:rsidRDefault="00C95309" w:rsidP="00CA724A">
            <w:pPr>
              <w:widowControl/>
              <w:autoSpaceDE w:val="0"/>
              <w:autoSpaceDN w:val="0"/>
              <w:spacing w:before="60" w:after="60" w:line="276" w:lineRule="auto"/>
              <w:jc w:val="both"/>
              <w:textAlignment w:val="bottom"/>
              <w:rPr>
                <w:rFonts w:ascii="標楷體" w:eastAsia="標楷體" w:hAnsi="標楷體"/>
                <w:sz w:val="26"/>
                <w:szCs w:val="26"/>
              </w:rPr>
            </w:pPr>
          </w:p>
          <w:p w:rsidR="00C95309" w:rsidRPr="005836AF" w:rsidRDefault="00C95309" w:rsidP="00CA724A">
            <w:pPr>
              <w:widowControl/>
              <w:autoSpaceDE w:val="0"/>
              <w:autoSpaceDN w:val="0"/>
              <w:spacing w:before="60" w:after="60" w:line="276" w:lineRule="auto"/>
              <w:jc w:val="both"/>
              <w:textAlignment w:val="bottom"/>
              <w:rPr>
                <w:rFonts w:ascii="標楷體" w:eastAsia="標楷體" w:hAnsi="標楷體"/>
                <w:sz w:val="26"/>
                <w:szCs w:val="26"/>
              </w:rPr>
            </w:pPr>
          </w:p>
        </w:tc>
      </w:tr>
      <w:tr w:rsidR="00C95309" w:rsidRPr="005836AF" w:rsidTr="00DD7574">
        <w:trPr>
          <w:cantSplit/>
          <w:trHeight w:val="699"/>
          <w:jc w:val="center"/>
        </w:trPr>
        <w:tc>
          <w:tcPr>
            <w:tcW w:w="10462" w:type="dxa"/>
            <w:gridSpan w:val="14"/>
            <w:tcBorders>
              <w:top w:val="single" w:sz="6" w:space="0" w:color="auto"/>
              <w:left w:val="single" w:sz="18" w:space="0" w:color="auto"/>
              <w:bottom w:val="single" w:sz="4" w:space="0" w:color="auto"/>
              <w:right w:val="single" w:sz="18" w:space="0" w:color="auto"/>
            </w:tcBorders>
          </w:tcPr>
          <w:p w:rsidR="00C95309" w:rsidRPr="005836AF" w:rsidRDefault="00C95309" w:rsidP="00CA724A">
            <w:pPr>
              <w:autoSpaceDE w:val="0"/>
              <w:autoSpaceDN w:val="0"/>
              <w:spacing w:before="60" w:after="60" w:line="276" w:lineRule="auto"/>
              <w:jc w:val="both"/>
              <w:textAlignment w:val="bottom"/>
              <w:rPr>
                <w:rFonts w:ascii="標楷體" w:eastAsia="標楷體" w:hAnsi="標楷體"/>
                <w:sz w:val="26"/>
                <w:szCs w:val="26"/>
              </w:rPr>
            </w:pPr>
            <w:r w:rsidRPr="005836AF">
              <w:rPr>
                <w:rFonts w:ascii="標楷體" w:eastAsia="標楷體" w:hAnsi="標楷體"/>
                <w:sz w:val="26"/>
                <w:szCs w:val="26"/>
              </w:rPr>
              <w:t>傷者資料：</w:t>
            </w:r>
            <w:r w:rsidRPr="005836AF">
              <w:rPr>
                <w:rFonts w:ascii="標楷體" w:eastAsia="標楷體" w:hAnsi="標楷體" w:hint="eastAsia"/>
                <w:position w:val="-4"/>
                <w:sz w:val="28"/>
                <w:szCs w:val="28"/>
              </w:rPr>
              <w:t>□傷亡</w:t>
            </w:r>
            <w:r w:rsidRPr="005836AF">
              <w:rPr>
                <w:rFonts w:ascii="標楷體" w:eastAsia="標楷體" w:hAnsi="標楷體" w:hint="eastAsia"/>
                <w:position w:val="-4"/>
                <w:sz w:val="28"/>
                <w:szCs w:val="28"/>
                <w:u w:val="single"/>
              </w:rPr>
              <w:t xml:space="preserve">　　　</w:t>
            </w:r>
            <w:r w:rsidRPr="005836AF">
              <w:rPr>
                <w:rFonts w:ascii="標楷體" w:eastAsia="標楷體" w:hAnsi="標楷體" w:hint="eastAsia"/>
                <w:position w:val="-4"/>
                <w:sz w:val="28"/>
                <w:szCs w:val="28"/>
              </w:rPr>
              <w:t>人 □死亡</w:t>
            </w:r>
            <w:r w:rsidRPr="005836AF">
              <w:rPr>
                <w:rFonts w:ascii="標楷體" w:eastAsia="標楷體" w:hAnsi="標楷體" w:hint="eastAsia"/>
                <w:position w:val="-4"/>
                <w:sz w:val="28"/>
                <w:szCs w:val="28"/>
                <w:u w:val="single"/>
              </w:rPr>
              <w:t xml:space="preserve">　　　</w:t>
            </w:r>
            <w:r w:rsidRPr="005836AF">
              <w:rPr>
                <w:rFonts w:ascii="標楷體" w:eastAsia="標楷體" w:hAnsi="標楷體" w:hint="eastAsia"/>
                <w:position w:val="-4"/>
                <w:sz w:val="28"/>
                <w:szCs w:val="28"/>
              </w:rPr>
              <w:t>人</w:t>
            </w:r>
          </w:p>
        </w:tc>
      </w:tr>
      <w:tr w:rsidR="00C95309" w:rsidRPr="005836AF" w:rsidTr="00CA724A">
        <w:trPr>
          <w:cantSplit/>
          <w:trHeight w:val="454"/>
          <w:jc w:val="center"/>
        </w:trPr>
        <w:tc>
          <w:tcPr>
            <w:tcW w:w="2497" w:type="dxa"/>
            <w:gridSpan w:val="3"/>
            <w:tcBorders>
              <w:top w:val="single" w:sz="4" w:space="0" w:color="auto"/>
              <w:left w:val="single" w:sz="18" w:space="0" w:color="auto"/>
              <w:bottom w:val="single" w:sz="4" w:space="0" w:color="auto"/>
              <w:right w:val="single" w:sz="4" w:space="0" w:color="auto"/>
            </w:tcBorders>
          </w:tcPr>
          <w:p w:rsidR="00C95309" w:rsidRPr="005836AF" w:rsidRDefault="00C95309" w:rsidP="00CA724A">
            <w:pPr>
              <w:autoSpaceDE w:val="0"/>
              <w:autoSpaceDN w:val="0"/>
              <w:spacing w:before="60" w:after="60" w:line="276" w:lineRule="auto"/>
              <w:jc w:val="both"/>
              <w:textAlignment w:val="bottom"/>
              <w:rPr>
                <w:rFonts w:ascii="標楷體" w:eastAsia="標楷體" w:hAnsi="標楷體"/>
                <w:b/>
                <w:sz w:val="26"/>
                <w:szCs w:val="26"/>
              </w:rPr>
            </w:pPr>
            <w:r w:rsidRPr="005836AF">
              <w:rPr>
                <w:rFonts w:ascii="標楷體" w:eastAsia="標楷體" w:hAnsi="標楷體"/>
                <w:b/>
                <w:sz w:val="26"/>
                <w:szCs w:val="26"/>
              </w:rPr>
              <w:t>姓  名</w:t>
            </w:r>
          </w:p>
        </w:tc>
        <w:tc>
          <w:tcPr>
            <w:tcW w:w="2497" w:type="dxa"/>
            <w:gridSpan w:val="3"/>
            <w:tcBorders>
              <w:top w:val="single" w:sz="4" w:space="0" w:color="auto"/>
              <w:left w:val="single" w:sz="4" w:space="0" w:color="auto"/>
              <w:bottom w:val="single" w:sz="4" w:space="0" w:color="auto"/>
              <w:right w:val="single" w:sz="4" w:space="0" w:color="auto"/>
            </w:tcBorders>
          </w:tcPr>
          <w:p w:rsidR="00C95309" w:rsidRPr="005836AF" w:rsidRDefault="00C95309" w:rsidP="00CA724A">
            <w:pPr>
              <w:autoSpaceDE w:val="0"/>
              <w:autoSpaceDN w:val="0"/>
              <w:spacing w:before="60" w:after="60" w:line="276" w:lineRule="auto"/>
              <w:jc w:val="both"/>
              <w:textAlignment w:val="bottom"/>
              <w:rPr>
                <w:rFonts w:ascii="標楷體" w:eastAsia="標楷體" w:hAnsi="標楷體"/>
                <w:b/>
                <w:sz w:val="26"/>
                <w:szCs w:val="26"/>
              </w:rPr>
            </w:pPr>
            <w:r w:rsidRPr="005836AF">
              <w:rPr>
                <w:rFonts w:ascii="標楷體" w:eastAsia="標楷體" w:hAnsi="標楷體"/>
                <w:b/>
                <w:sz w:val="26"/>
                <w:szCs w:val="26"/>
              </w:rPr>
              <w:t>單  位</w:t>
            </w:r>
          </w:p>
        </w:tc>
        <w:tc>
          <w:tcPr>
            <w:tcW w:w="2497" w:type="dxa"/>
            <w:gridSpan w:val="6"/>
            <w:tcBorders>
              <w:top w:val="single" w:sz="4" w:space="0" w:color="auto"/>
              <w:left w:val="single" w:sz="4" w:space="0" w:color="auto"/>
              <w:bottom w:val="single" w:sz="4" w:space="0" w:color="auto"/>
              <w:right w:val="single" w:sz="4" w:space="0" w:color="auto"/>
            </w:tcBorders>
          </w:tcPr>
          <w:p w:rsidR="00C95309" w:rsidRPr="005836AF" w:rsidRDefault="00C95309" w:rsidP="00CA724A">
            <w:pPr>
              <w:autoSpaceDE w:val="0"/>
              <w:autoSpaceDN w:val="0"/>
              <w:spacing w:before="60" w:after="60" w:line="276" w:lineRule="auto"/>
              <w:jc w:val="both"/>
              <w:textAlignment w:val="bottom"/>
              <w:rPr>
                <w:rFonts w:ascii="標楷體" w:eastAsia="標楷體" w:hAnsi="標楷體"/>
                <w:b/>
                <w:sz w:val="26"/>
                <w:szCs w:val="26"/>
              </w:rPr>
            </w:pPr>
            <w:r w:rsidRPr="005836AF">
              <w:rPr>
                <w:rFonts w:ascii="標楷體" w:eastAsia="標楷體" w:hAnsi="標楷體"/>
                <w:b/>
                <w:sz w:val="26"/>
                <w:szCs w:val="26"/>
              </w:rPr>
              <w:t>傷部位及傷勢</w:t>
            </w:r>
          </w:p>
        </w:tc>
        <w:tc>
          <w:tcPr>
            <w:tcW w:w="2971" w:type="dxa"/>
            <w:gridSpan w:val="2"/>
            <w:tcBorders>
              <w:top w:val="single" w:sz="4" w:space="0" w:color="auto"/>
              <w:left w:val="single" w:sz="4" w:space="0" w:color="auto"/>
              <w:bottom w:val="single" w:sz="4" w:space="0" w:color="auto"/>
              <w:right w:val="single" w:sz="18" w:space="0" w:color="auto"/>
            </w:tcBorders>
          </w:tcPr>
          <w:p w:rsidR="00C95309" w:rsidRPr="005836AF" w:rsidRDefault="00C95309" w:rsidP="00CA724A">
            <w:pPr>
              <w:autoSpaceDE w:val="0"/>
              <w:autoSpaceDN w:val="0"/>
              <w:spacing w:before="60" w:after="60" w:line="276" w:lineRule="auto"/>
              <w:jc w:val="both"/>
              <w:textAlignment w:val="bottom"/>
              <w:rPr>
                <w:rFonts w:ascii="標楷體" w:eastAsia="標楷體" w:hAnsi="標楷體"/>
                <w:b/>
                <w:sz w:val="26"/>
                <w:szCs w:val="26"/>
              </w:rPr>
            </w:pPr>
            <w:r w:rsidRPr="005836AF">
              <w:rPr>
                <w:rFonts w:ascii="標楷體" w:eastAsia="標楷體" w:hAnsi="標楷體"/>
                <w:b/>
                <w:sz w:val="26"/>
                <w:szCs w:val="26"/>
              </w:rPr>
              <w:t>處理情形</w:t>
            </w:r>
          </w:p>
        </w:tc>
      </w:tr>
      <w:tr w:rsidR="00C95309" w:rsidRPr="005836AF" w:rsidTr="00CA724A">
        <w:trPr>
          <w:cantSplit/>
          <w:trHeight w:val="330"/>
          <w:jc w:val="center"/>
        </w:trPr>
        <w:tc>
          <w:tcPr>
            <w:tcW w:w="2497" w:type="dxa"/>
            <w:gridSpan w:val="3"/>
            <w:tcBorders>
              <w:top w:val="single" w:sz="4" w:space="0" w:color="auto"/>
              <w:left w:val="single" w:sz="18" w:space="0" w:color="auto"/>
              <w:bottom w:val="single" w:sz="4" w:space="0" w:color="auto"/>
              <w:right w:val="single" w:sz="4" w:space="0" w:color="auto"/>
            </w:tcBorders>
          </w:tcPr>
          <w:p w:rsidR="00C95309" w:rsidRPr="005836AF" w:rsidRDefault="00C95309" w:rsidP="00CA724A"/>
        </w:tc>
        <w:tc>
          <w:tcPr>
            <w:tcW w:w="2497" w:type="dxa"/>
            <w:gridSpan w:val="3"/>
            <w:tcBorders>
              <w:top w:val="single" w:sz="4" w:space="0" w:color="auto"/>
              <w:left w:val="single" w:sz="4" w:space="0" w:color="auto"/>
              <w:bottom w:val="single" w:sz="4" w:space="0" w:color="auto"/>
              <w:right w:val="single" w:sz="4" w:space="0" w:color="auto"/>
            </w:tcBorders>
          </w:tcPr>
          <w:p w:rsidR="00C95309" w:rsidRPr="005836AF" w:rsidRDefault="00C95309" w:rsidP="00CA724A"/>
        </w:tc>
        <w:tc>
          <w:tcPr>
            <w:tcW w:w="2497" w:type="dxa"/>
            <w:gridSpan w:val="6"/>
            <w:tcBorders>
              <w:top w:val="single" w:sz="4" w:space="0" w:color="auto"/>
              <w:left w:val="single" w:sz="4" w:space="0" w:color="auto"/>
              <w:bottom w:val="single" w:sz="4" w:space="0" w:color="auto"/>
              <w:right w:val="single" w:sz="4" w:space="0" w:color="auto"/>
            </w:tcBorders>
          </w:tcPr>
          <w:p w:rsidR="00C95309" w:rsidRPr="005836AF" w:rsidRDefault="00C95309" w:rsidP="00CA724A"/>
        </w:tc>
        <w:tc>
          <w:tcPr>
            <w:tcW w:w="2971" w:type="dxa"/>
            <w:gridSpan w:val="2"/>
            <w:tcBorders>
              <w:top w:val="single" w:sz="4" w:space="0" w:color="auto"/>
              <w:left w:val="single" w:sz="4" w:space="0" w:color="auto"/>
              <w:bottom w:val="single" w:sz="4" w:space="0" w:color="auto"/>
              <w:right w:val="single" w:sz="18" w:space="0" w:color="auto"/>
            </w:tcBorders>
          </w:tcPr>
          <w:p w:rsidR="00C95309" w:rsidRPr="005836AF" w:rsidRDefault="00C95309" w:rsidP="00CA724A"/>
        </w:tc>
      </w:tr>
      <w:tr w:rsidR="00C95309" w:rsidRPr="005836AF" w:rsidTr="00CA724A">
        <w:trPr>
          <w:cantSplit/>
          <w:trHeight w:val="427"/>
          <w:jc w:val="center"/>
        </w:trPr>
        <w:tc>
          <w:tcPr>
            <w:tcW w:w="2497" w:type="dxa"/>
            <w:gridSpan w:val="3"/>
            <w:tcBorders>
              <w:top w:val="single" w:sz="4" w:space="0" w:color="auto"/>
              <w:left w:val="single" w:sz="18" w:space="0" w:color="auto"/>
              <w:bottom w:val="single" w:sz="4" w:space="0" w:color="auto"/>
              <w:right w:val="single" w:sz="4" w:space="0" w:color="auto"/>
            </w:tcBorders>
          </w:tcPr>
          <w:p w:rsidR="00C95309" w:rsidRPr="005836AF" w:rsidRDefault="00C95309" w:rsidP="00CA724A"/>
        </w:tc>
        <w:tc>
          <w:tcPr>
            <w:tcW w:w="2497" w:type="dxa"/>
            <w:gridSpan w:val="3"/>
            <w:tcBorders>
              <w:top w:val="single" w:sz="4" w:space="0" w:color="auto"/>
              <w:left w:val="single" w:sz="4" w:space="0" w:color="auto"/>
              <w:bottom w:val="single" w:sz="4" w:space="0" w:color="auto"/>
              <w:right w:val="single" w:sz="4" w:space="0" w:color="auto"/>
            </w:tcBorders>
          </w:tcPr>
          <w:p w:rsidR="00C95309" w:rsidRPr="005836AF" w:rsidRDefault="00C95309" w:rsidP="00CA724A"/>
        </w:tc>
        <w:tc>
          <w:tcPr>
            <w:tcW w:w="2497" w:type="dxa"/>
            <w:gridSpan w:val="6"/>
            <w:tcBorders>
              <w:top w:val="single" w:sz="4" w:space="0" w:color="auto"/>
              <w:left w:val="single" w:sz="4" w:space="0" w:color="auto"/>
              <w:bottom w:val="single" w:sz="4" w:space="0" w:color="auto"/>
              <w:right w:val="single" w:sz="4" w:space="0" w:color="auto"/>
            </w:tcBorders>
          </w:tcPr>
          <w:p w:rsidR="00C95309" w:rsidRPr="005836AF" w:rsidRDefault="00C95309" w:rsidP="00CA724A"/>
        </w:tc>
        <w:tc>
          <w:tcPr>
            <w:tcW w:w="2971" w:type="dxa"/>
            <w:gridSpan w:val="2"/>
            <w:tcBorders>
              <w:top w:val="single" w:sz="4" w:space="0" w:color="auto"/>
              <w:left w:val="single" w:sz="4" w:space="0" w:color="auto"/>
              <w:bottom w:val="single" w:sz="4" w:space="0" w:color="auto"/>
              <w:right w:val="single" w:sz="18" w:space="0" w:color="auto"/>
            </w:tcBorders>
          </w:tcPr>
          <w:p w:rsidR="00C95309" w:rsidRPr="005836AF" w:rsidRDefault="00C95309" w:rsidP="00CA724A"/>
        </w:tc>
      </w:tr>
      <w:tr w:rsidR="00C95309" w:rsidRPr="005836AF" w:rsidTr="00CA724A">
        <w:trPr>
          <w:cantSplit/>
          <w:trHeight w:val="63"/>
          <w:jc w:val="center"/>
        </w:trPr>
        <w:tc>
          <w:tcPr>
            <w:tcW w:w="2497" w:type="dxa"/>
            <w:gridSpan w:val="3"/>
            <w:tcBorders>
              <w:top w:val="single" w:sz="4" w:space="0" w:color="auto"/>
              <w:left w:val="single" w:sz="18" w:space="0" w:color="auto"/>
              <w:bottom w:val="nil"/>
              <w:right w:val="single" w:sz="4" w:space="0" w:color="auto"/>
            </w:tcBorders>
          </w:tcPr>
          <w:p w:rsidR="00C95309" w:rsidRPr="005836AF" w:rsidRDefault="00C95309" w:rsidP="00CA724A"/>
        </w:tc>
        <w:tc>
          <w:tcPr>
            <w:tcW w:w="2497" w:type="dxa"/>
            <w:gridSpan w:val="3"/>
            <w:tcBorders>
              <w:top w:val="single" w:sz="4" w:space="0" w:color="auto"/>
              <w:left w:val="single" w:sz="4" w:space="0" w:color="auto"/>
              <w:bottom w:val="nil"/>
              <w:right w:val="single" w:sz="4" w:space="0" w:color="auto"/>
            </w:tcBorders>
          </w:tcPr>
          <w:p w:rsidR="00C95309" w:rsidRPr="005836AF" w:rsidRDefault="00C95309" w:rsidP="00CA724A"/>
        </w:tc>
        <w:tc>
          <w:tcPr>
            <w:tcW w:w="2497" w:type="dxa"/>
            <w:gridSpan w:val="6"/>
            <w:tcBorders>
              <w:top w:val="single" w:sz="4" w:space="0" w:color="auto"/>
              <w:left w:val="single" w:sz="4" w:space="0" w:color="auto"/>
              <w:bottom w:val="nil"/>
              <w:right w:val="single" w:sz="4" w:space="0" w:color="auto"/>
            </w:tcBorders>
          </w:tcPr>
          <w:p w:rsidR="00C95309" w:rsidRPr="005836AF" w:rsidRDefault="00C95309" w:rsidP="00CA724A"/>
        </w:tc>
        <w:tc>
          <w:tcPr>
            <w:tcW w:w="2971" w:type="dxa"/>
            <w:gridSpan w:val="2"/>
            <w:tcBorders>
              <w:top w:val="single" w:sz="4" w:space="0" w:color="auto"/>
              <w:left w:val="single" w:sz="4" w:space="0" w:color="auto"/>
              <w:bottom w:val="nil"/>
              <w:right w:val="single" w:sz="18" w:space="0" w:color="auto"/>
            </w:tcBorders>
          </w:tcPr>
          <w:p w:rsidR="00C95309" w:rsidRPr="005836AF" w:rsidRDefault="00C95309" w:rsidP="00CA724A"/>
        </w:tc>
      </w:tr>
      <w:tr w:rsidR="00C95309" w:rsidRPr="005836AF" w:rsidTr="00CA724A">
        <w:trPr>
          <w:cantSplit/>
          <w:jc w:val="center"/>
        </w:trPr>
        <w:tc>
          <w:tcPr>
            <w:tcW w:w="10462" w:type="dxa"/>
            <w:gridSpan w:val="14"/>
            <w:tcBorders>
              <w:top w:val="double" w:sz="6" w:space="0" w:color="auto"/>
              <w:left w:val="single" w:sz="18" w:space="0" w:color="auto"/>
              <w:bottom w:val="double" w:sz="6" w:space="0" w:color="auto"/>
              <w:right w:val="single" w:sz="18" w:space="0" w:color="auto"/>
            </w:tcBorders>
            <w:shd w:val="pct12" w:color="auto" w:fill="auto"/>
          </w:tcPr>
          <w:p w:rsidR="00C95309" w:rsidRPr="005836AF" w:rsidRDefault="00C95309" w:rsidP="00CA724A">
            <w:pPr>
              <w:widowControl/>
              <w:autoSpaceDE w:val="0"/>
              <w:autoSpaceDN w:val="0"/>
              <w:spacing w:line="276" w:lineRule="auto"/>
              <w:jc w:val="center"/>
              <w:textAlignment w:val="bottom"/>
              <w:rPr>
                <w:rFonts w:ascii="標楷體" w:eastAsia="標楷體" w:hAnsi="標楷體"/>
                <w:sz w:val="26"/>
                <w:szCs w:val="26"/>
              </w:rPr>
            </w:pPr>
            <w:r w:rsidRPr="005836AF">
              <w:rPr>
                <w:rFonts w:ascii="標楷體" w:eastAsia="標楷體" w:hAnsi="標楷體"/>
                <w:sz w:val="26"/>
                <w:szCs w:val="26"/>
              </w:rPr>
              <w:t>雙線以上報告人須詳實填寫，雙線以下報告人得酌情填寫</w:t>
            </w:r>
          </w:p>
        </w:tc>
      </w:tr>
      <w:tr w:rsidR="00C95309" w:rsidRPr="005836AF" w:rsidTr="00CA724A">
        <w:trPr>
          <w:cantSplit/>
          <w:trHeight w:val="905"/>
          <w:jc w:val="center"/>
        </w:trPr>
        <w:tc>
          <w:tcPr>
            <w:tcW w:w="10462" w:type="dxa"/>
            <w:gridSpan w:val="14"/>
            <w:tcBorders>
              <w:top w:val="double" w:sz="6" w:space="0" w:color="auto"/>
              <w:left w:val="single" w:sz="18" w:space="0" w:color="auto"/>
              <w:bottom w:val="single" w:sz="6" w:space="0" w:color="auto"/>
              <w:right w:val="single" w:sz="18" w:space="0" w:color="auto"/>
            </w:tcBorders>
          </w:tcPr>
          <w:p w:rsidR="00C95309" w:rsidRPr="005836AF" w:rsidRDefault="00C95309" w:rsidP="00CA724A">
            <w:pPr>
              <w:widowControl/>
              <w:autoSpaceDE w:val="0"/>
              <w:autoSpaceDN w:val="0"/>
              <w:spacing w:before="60" w:after="60" w:line="276" w:lineRule="auto"/>
              <w:jc w:val="both"/>
              <w:textAlignment w:val="bottom"/>
              <w:rPr>
                <w:rFonts w:ascii="標楷體" w:eastAsia="標楷體" w:hAnsi="標楷體"/>
                <w:sz w:val="26"/>
                <w:szCs w:val="26"/>
              </w:rPr>
            </w:pPr>
            <w:r w:rsidRPr="005836AF">
              <w:rPr>
                <w:rFonts w:ascii="標楷體" w:eastAsia="標楷體" w:hAnsi="標楷體" w:hint="eastAsia"/>
                <w:sz w:val="26"/>
                <w:szCs w:val="26"/>
              </w:rPr>
              <w:t>緊急應變措施</w:t>
            </w:r>
          </w:p>
          <w:p w:rsidR="00C95309" w:rsidRPr="005836AF" w:rsidRDefault="00C95309" w:rsidP="00CA724A">
            <w:pPr>
              <w:widowControl/>
              <w:autoSpaceDE w:val="0"/>
              <w:autoSpaceDN w:val="0"/>
              <w:spacing w:before="60" w:after="60" w:line="276" w:lineRule="auto"/>
              <w:jc w:val="both"/>
              <w:textAlignment w:val="bottom"/>
              <w:rPr>
                <w:rFonts w:ascii="標楷體" w:eastAsia="標楷體" w:hAnsi="標楷體"/>
                <w:sz w:val="26"/>
                <w:szCs w:val="26"/>
              </w:rPr>
            </w:pPr>
          </w:p>
        </w:tc>
      </w:tr>
      <w:tr w:rsidR="00C95309" w:rsidRPr="005836AF" w:rsidTr="00CA724A">
        <w:trPr>
          <w:cantSplit/>
          <w:trHeight w:val="965"/>
          <w:jc w:val="center"/>
        </w:trPr>
        <w:tc>
          <w:tcPr>
            <w:tcW w:w="10462" w:type="dxa"/>
            <w:gridSpan w:val="14"/>
            <w:tcBorders>
              <w:top w:val="single" w:sz="6" w:space="0" w:color="auto"/>
              <w:left w:val="single" w:sz="18" w:space="0" w:color="auto"/>
              <w:bottom w:val="single" w:sz="6" w:space="0" w:color="auto"/>
              <w:right w:val="single" w:sz="18" w:space="0" w:color="auto"/>
            </w:tcBorders>
          </w:tcPr>
          <w:p w:rsidR="00C95309" w:rsidRPr="005836AF" w:rsidRDefault="00C95309" w:rsidP="00CA724A">
            <w:pPr>
              <w:widowControl/>
              <w:autoSpaceDE w:val="0"/>
              <w:autoSpaceDN w:val="0"/>
              <w:spacing w:before="60" w:after="60" w:line="276" w:lineRule="auto"/>
              <w:jc w:val="both"/>
              <w:textAlignment w:val="bottom"/>
              <w:rPr>
                <w:rFonts w:ascii="標楷體" w:eastAsia="標楷體" w:hAnsi="標楷體"/>
                <w:sz w:val="26"/>
                <w:szCs w:val="26"/>
              </w:rPr>
            </w:pPr>
            <w:r w:rsidRPr="005836AF">
              <w:rPr>
                <w:rFonts w:ascii="標楷體" w:eastAsia="標楷體" w:hAnsi="標楷體" w:hint="eastAsia"/>
                <w:sz w:val="26"/>
                <w:szCs w:val="26"/>
              </w:rPr>
              <w:t>災害防止對策</w:t>
            </w:r>
          </w:p>
          <w:p w:rsidR="00C95309" w:rsidRPr="005836AF" w:rsidRDefault="00C95309" w:rsidP="00CA724A">
            <w:pPr>
              <w:widowControl/>
              <w:autoSpaceDE w:val="0"/>
              <w:autoSpaceDN w:val="0"/>
              <w:spacing w:before="60" w:after="60" w:line="276" w:lineRule="auto"/>
              <w:jc w:val="both"/>
              <w:textAlignment w:val="bottom"/>
              <w:rPr>
                <w:rFonts w:ascii="標楷體" w:eastAsia="標楷體" w:hAnsi="標楷體"/>
                <w:sz w:val="26"/>
                <w:szCs w:val="26"/>
              </w:rPr>
            </w:pPr>
          </w:p>
        </w:tc>
      </w:tr>
      <w:tr w:rsidR="00C95309" w:rsidRPr="005836AF" w:rsidTr="00DD7574">
        <w:trPr>
          <w:cantSplit/>
          <w:trHeight w:val="969"/>
          <w:jc w:val="center"/>
        </w:trPr>
        <w:tc>
          <w:tcPr>
            <w:tcW w:w="628" w:type="dxa"/>
            <w:tcBorders>
              <w:top w:val="single" w:sz="6" w:space="0" w:color="auto"/>
              <w:left w:val="single" w:sz="18" w:space="0" w:color="auto"/>
              <w:bottom w:val="single" w:sz="18" w:space="0" w:color="auto"/>
              <w:right w:val="single" w:sz="4" w:space="0" w:color="auto"/>
            </w:tcBorders>
          </w:tcPr>
          <w:p w:rsidR="00C95309" w:rsidRPr="005836AF" w:rsidRDefault="00C95309" w:rsidP="00CA724A">
            <w:pPr>
              <w:widowControl/>
              <w:autoSpaceDE w:val="0"/>
              <w:autoSpaceDN w:val="0"/>
              <w:spacing w:before="40" w:after="40" w:line="276" w:lineRule="auto"/>
              <w:jc w:val="center"/>
              <w:textAlignment w:val="bottom"/>
              <w:rPr>
                <w:rFonts w:ascii="標楷體" w:eastAsia="標楷體" w:hAnsi="標楷體"/>
                <w:sz w:val="26"/>
                <w:szCs w:val="26"/>
              </w:rPr>
            </w:pPr>
            <w:r w:rsidRPr="005836AF">
              <w:rPr>
                <w:rFonts w:ascii="標楷體" w:eastAsia="標楷體" w:hAnsi="標楷體"/>
                <w:sz w:val="26"/>
                <w:szCs w:val="26"/>
              </w:rPr>
              <w:t>分送名單</w:t>
            </w:r>
          </w:p>
        </w:tc>
        <w:tc>
          <w:tcPr>
            <w:tcW w:w="2802" w:type="dxa"/>
            <w:gridSpan w:val="3"/>
            <w:tcBorders>
              <w:top w:val="single" w:sz="4" w:space="0" w:color="auto"/>
              <w:left w:val="single" w:sz="4" w:space="0" w:color="auto"/>
              <w:bottom w:val="single" w:sz="18" w:space="0" w:color="auto"/>
              <w:right w:val="single" w:sz="4" w:space="0" w:color="auto"/>
            </w:tcBorders>
          </w:tcPr>
          <w:p w:rsidR="00C95309" w:rsidRPr="005836AF" w:rsidRDefault="00C95309" w:rsidP="00CA724A">
            <w:pPr>
              <w:widowControl/>
              <w:autoSpaceDE w:val="0"/>
              <w:autoSpaceDN w:val="0"/>
              <w:spacing w:before="40" w:after="40" w:line="276" w:lineRule="auto"/>
              <w:jc w:val="both"/>
              <w:textAlignment w:val="bottom"/>
              <w:rPr>
                <w:rFonts w:ascii="標楷體" w:eastAsia="標楷體" w:hAnsi="標楷體"/>
                <w:sz w:val="26"/>
                <w:szCs w:val="26"/>
              </w:rPr>
            </w:pPr>
            <w:r w:rsidRPr="005836AF">
              <w:rPr>
                <w:rFonts w:ascii="標楷體" w:eastAsia="標楷體" w:hAnsi="標楷體"/>
                <w:sz w:val="26"/>
                <w:szCs w:val="26"/>
              </w:rPr>
              <w:t>□</w:t>
            </w:r>
            <w:r w:rsidRPr="005836AF">
              <w:rPr>
                <w:rFonts w:ascii="標楷體" w:eastAsia="標楷體" w:hAnsi="標楷體" w:hint="eastAsia"/>
                <w:sz w:val="26"/>
                <w:szCs w:val="26"/>
              </w:rPr>
              <w:t>單位主管</w:t>
            </w:r>
          </w:p>
        </w:tc>
        <w:tc>
          <w:tcPr>
            <w:tcW w:w="3438" w:type="dxa"/>
            <w:gridSpan w:val="6"/>
            <w:tcBorders>
              <w:top w:val="single" w:sz="4" w:space="0" w:color="auto"/>
              <w:left w:val="single" w:sz="4" w:space="0" w:color="auto"/>
              <w:bottom w:val="single" w:sz="18" w:space="0" w:color="auto"/>
              <w:right w:val="single" w:sz="4" w:space="0" w:color="auto"/>
            </w:tcBorders>
          </w:tcPr>
          <w:p w:rsidR="00C95309" w:rsidRPr="005836AF" w:rsidRDefault="00C95309" w:rsidP="00E715FB">
            <w:pPr>
              <w:widowControl/>
              <w:autoSpaceDE w:val="0"/>
              <w:autoSpaceDN w:val="0"/>
              <w:spacing w:before="40" w:after="40" w:line="276" w:lineRule="auto"/>
              <w:ind w:leftChars="29" w:left="70"/>
              <w:jc w:val="both"/>
              <w:textAlignment w:val="bottom"/>
              <w:rPr>
                <w:rFonts w:ascii="標楷體" w:eastAsia="標楷體" w:hAnsi="標楷體"/>
                <w:sz w:val="26"/>
                <w:szCs w:val="26"/>
              </w:rPr>
            </w:pPr>
            <w:r w:rsidRPr="00DD7574">
              <w:rPr>
                <w:rFonts w:ascii="標楷體" w:eastAsia="標楷體" w:hAnsi="標楷體"/>
                <w:color w:val="FF0000"/>
                <w:sz w:val="26"/>
                <w:szCs w:val="26"/>
                <w:shd w:val="pct15" w:color="auto" w:fill="FFFFFF"/>
              </w:rPr>
              <w:t>□</w:t>
            </w:r>
            <w:r w:rsidR="00A15140" w:rsidRPr="00DD7574">
              <w:rPr>
                <w:rFonts w:ascii="標楷體" w:eastAsia="標楷體" w:hAnsi="標楷體" w:hint="eastAsia"/>
                <w:color w:val="FF0000"/>
                <w:sz w:val="26"/>
                <w:szCs w:val="26"/>
                <w:shd w:val="pct15" w:color="auto" w:fill="FFFFFF"/>
              </w:rPr>
              <w:t>職業安全衛生管理單位</w:t>
            </w:r>
            <w:r w:rsidR="00DD7574" w:rsidRPr="00DD7574">
              <w:rPr>
                <w:rFonts w:ascii="標楷體" w:eastAsia="標楷體" w:hAnsi="標楷體" w:hint="eastAsia"/>
                <w:color w:val="FF0000"/>
                <w:sz w:val="26"/>
                <w:szCs w:val="26"/>
                <w:shd w:val="pct15" w:color="auto" w:fill="FFFFFF"/>
              </w:rPr>
              <w:t>主</w:t>
            </w:r>
            <w:r w:rsidR="00DD7574" w:rsidRPr="00DD7574">
              <w:rPr>
                <w:rFonts w:ascii="標楷體" w:eastAsia="標楷體" w:hAnsi="標楷體"/>
                <w:color w:val="FF0000"/>
                <w:sz w:val="26"/>
                <w:szCs w:val="26"/>
                <w:shd w:val="pct15" w:color="auto" w:fill="FFFFFF"/>
              </w:rPr>
              <w:t>管</w:t>
            </w:r>
            <w:r w:rsidR="00E715FB">
              <w:rPr>
                <w:rFonts w:ascii="標楷體" w:eastAsia="標楷體" w:hAnsi="標楷體"/>
                <w:color w:val="FF0000"/>
                <w:sz w:val="26"/>
                <w:szCs w:val="26"/>
                <w:shd w:val="pct15" w:color="auto" w:fill="FFFFFF"/>
              </w:rPr>
              <w:t xml:space="preserve"> </w:t>
            </w:r>
          </w:p>
        </w:tc>
        <w:tc>
          <w:tcPr>
            <w:tcW w:w="3594" w:type="dxa"/>
            <w:gridSpan w:val="4"/>
            <w:tcBorders>
              <w:top w:val="single" w:sz="4" w:space="0" w:color="auto"/>
              <w:left w:val="single" w:sz="4" w:space="0" w:color="auto"/>
              <w:bottom w:val="single" w:sz="18" w:space="0" w:color="auto"/>
              <w:right w:val="single" w:sz="18" w:space="0" w:color="auto"/>
            </w:tcBorders>
          </w:tcPr>
          <w:p w:rsidR="00C95309" w:rsidRPr="005836AF" w:rsidRDefault="00C95309" w:rsidP="00CA724A">
            <w:pPr>
              <w:widowControl/>
              <w:autoSpaceDE w:val="0"/>
              <w:autoSpaceDN w:val="0"/>
              <w:spacing w:before="40" w:after="40" w:line="276" w:lineRule="auto"/>
              <w:ind w:left="92"/>
              <w:jc w:val="both"/>
              <w:textAlignment w:val="bottom"/>
              <w:rPr>
                <w:rFonts w:ascii="標楷體" w:eastAsia="標楷體" w:hAnsi="標楷體"/>
                <w:sz w:val="26"/>
                <w:szCs w:val="26"/>
              </w:rPr>
            </w:pPr>
            <w:r w:rsidRPr="005836AF">
              <w:rPr>
                <w:rFonts w:ascii="標楷體" w:eastAsia="標楷體" w:hAnsi="標楷體"/>
                <w:sz w:val="26"/>
                <w:szCs w:val="26"/>
              </w:rPr>
              <w:t>□</w:t>
            </w:r>
            <w:r w:rsidRPr="005836AF">
              <w:rPr>
                <w:rFonts w:ascii="標楷體" w:eastAsia="標楷體" w:hAnsi="標楷體" w:hint="eastAsia"/>
                <w:sz w:val="26"/>
                <w:szCs w:val="26"/>
              </w:rPr>
              <w:t>校長</w:t>
            </w:r>
          </w:p>
        </w:tc>
      </w:tr>
    </w:tbl>
    <w:p w:rsidR="00C95309" w:rsidRPr="005836AF" w:rsidRDefault="00C95309" w:rsidP="00C95309">
      <w:pPr>
        <w:widowControl/>
        <w:spacing w:line="276" w:lineRule="auto"/>
        <w:rPr>
          <w:rFonts w:eastAsia="標楷體"/>
          <w:b/>
          <w:sz w:val="28"/>
          <w:szCs w:val="28"/>
        </w:rPr>
      </w:pPr>
      <w:r w:rsidRPr="005836AF">
        <w:rPr>
          <w:rFonts w:eastAsia="標楷體"/>
          <w:b/>
          <w:sz w:val="28"/>
          <w:szCs w:val="28"/>
        </w:rPr>
        <w:br w:type="page"/>
      </w:r>
    </w:p>
    <w:p w:rsidR="00C95309" w:rsidRPr="005836AF" w:rsidRDefault="00C95309" w:rsidP="00C95309">
      <w:pPr>
        <w:adjustRightInd w:val="0"/>
        <w:spacing w:before="120" w:line="276" w:lineRule="auto"/>
        <w:ind w:left="1"/>
        <w:textAlignment w:val="baseline"/>
        <w:rPr>
          <w:rFonts w:eastAsia="標楷體"/>
          <w:b/>
          <w:sz w:val="28"/>
          <w:szCs w:val="28"/>
        </w:rPr>
      </w:pPr>
      <w:r w:rsidRPr="005836AF">
        <w:rPr>
          <w:rFonts w:eastAsia="標楷體" w:hint="eastAsia"/>
          <w:b/>
          <w:sz w:val="28"/>
          <w:szCs w:val="28"/>
        </w:rPr>
        <w:lastRenderedPageBreak/>
        <w:t>附表</w:t>
      </w:r>
      <w:r w:rsidRPr="005836AF">
        <w:rPr>
          <w:rFonts w:eastAsia="標楷體" w:hint="eastAsia"/>
          <w:b/>
          <w:sz w:val="28"/>
          <w:szCs w:val="28"/>
        </w:rPr>
        <w:t xml:space="preserve">2 </w:t>
      </w:r>
      <w:r w:rsidRPr="005836AF">
        <w:rPr>
          <w:rFonts w:eastAsia="標楷體" w:hint="eastAsia"/>
          <w:b/>
          <w:sz w:val="28"/>
          <w:szCs w:val="28"/>
        </w:rPr>
        <w:t>事故通報及調查分類表</w:t>
      </w: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2"/>
        <w:gridCol w:w="195"/>
        <w:gridCol w:w="285"/>
        <w:gridCol w:w="1682"/>
        <w:gridCol w:w="1120"/>
        <w:gridCol w:w="1120"/>
        <w:gridCol w:w="1120"/>
        <w:gridCol w:w="3960"/>
      </w:tblGrid>
      <w:tr w:rsidR="00C95309" w:rsidRPr="005836AF" w:rsidTr="00CA724A">
        <w:trPr>
          <w:trHeight w:val="300"/>
          <w:jc w:val="center"/>
        </w:trPr>
        <w:tc>
          <w:tcPr>
            <w:tcW w:w="492" w:type="dxa"/>
            <w:tcBorders>
              <w:top w:val="single" w:sz="18" w:space="0" w:color="auto"/>
              <w:left w:val="single" w:sz="18" w:space="0" w:color="auto"/>
              <w:bottom w:val="single" w:sz="12" w:space="0" w:color="auto"/>
            </w:tcBorders>
            <w:shd w:val="clear" w:color="auto" w:fill="CCCCCC"/>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hAnsi="標楷體"/>
              </w:rPr>
              <w:t>項</w:t>
            </w:r>
          </w:p>
          <w:p w:rsidR="00C95309" w:rsidRPr="005836AF" w:rsidRDefault="00C95309" w:rsidP="00CA724A">
            <w:pPr>
              <w:autoSpaceDE w:val="0"/>
              <w:autoSpaceDN w:val="0"/>
              <w:adjustRightInd w:val="0"/>
              <w:snapToGrid w:val="0"/>
              <w:spacing w:line="276" w:lineRule="auto"/>
              <w:jc w:val="center"/>
              <w:textAlignment w:val="bottom"/>
              <w:rPr>
                <w:rFonts w:eastAsia="標楷體"/>
              </w:rPr>
            </w:pPr>
            <w:r w:rsidRPr="005836AF">
              <w:rPr>
                <w:rFonts w:eastAsia="標楷體" w:hAnsi="標楷體"/>
              </w:rPr>
              <w:t>次</w:t>
            </w:r>
          </w:p>
        </w:tc>
        <w:tc>
          <w:tcPr>
            <w:tcW w:w="2162" w:type="dxa"/>
            <w:gridSpan w:val="3"/>
            <w:tcBorders>
              <w:top w:val="single" w:sz="18" w:space="0" w:color="auto"/>
              <w:bottom w:val="single" w:sz="12" w:space="0" w:color="auto"/>
            </w:tcBorders>
            <w:shd w:val="clear" w:color="auto" w:fill="CCCCCC"/>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hAnsi="標楷體"/>
              </w:rPr>
              <w:t>事</w:t>
            </w:r>
            <w:r w:rsidRPr="005836AF">
              <w:rPr>
                <w:rFonts w:eastAsia="標楷體"/>
              </w:rPr>
              <w:t xml:space="preserve"> </w:t>
            </w:r>
            <w:r w:rsidRPr="005836AF">
              <w:rPr>
                <w:rFonts w:eastAsia="標楷體" w:hAnsi="標楷體"/>
              </w:rPr>
              <w:t>故</w:t>
            </w:r>
          </w:p>
          <w:p w:rsidR="00C95309" w:rsidRPr="005836AF" w:rsidRDefault="00C95309" w:rsidP="00CA724A">
            <w:pPr>
              <w:autoSpaceDE w:val="0"/>
              <w:autoSpaceDN w:val="0"/>
              <w:adjustRightInd w:val="0"/>
              <w:snapToGrid w:val="0"/>
              <w:spacing w:line="276" w:lineRule="auto"/>
              <w:jc w:val="center"/>
              <w:textAlignment w:val="bottom"/>
              <w:rPr>
                <w:rFonts w:eastAsia="標楷體"/>
              </w:rPr>
            </w:pPr>
            <w:r w:rsidRPr="005836AF">
              <w:rPr>
                <w:rFonts w:eastAsia="標楷體" w:hAnsi="標楷體"/>
              </w:rPr>
              <w:t>類</w:t>
            </w:r>
            <w:r w:rsidRPr="005836AF">
              <w:rPr>
                <w:rFonts w:eastAsia="標楷體"/>
              </w:rPr>
              <w:t xml:space="preserve"> </w:t>
            </w:r>
            <w:r w:rsidRPr="005836AF">
              <w:rPr>
                <w:rFonts w:eastAsia="標楷體" w:hAnsi="標楷體"/>
              </w:rPr>
              <w:t>型</w:t>
            </w:r>
          </w:p>
        </w:tc>
        <w:tc>
          <w:tcPr>
            <w:tcW w:w="1120" w:type="dxa"/>
            <w:tcBorders>
              <w:top w:val="single" w:sz="18" w:space="0" w:color="auto"/>
              <w:bottom w:val="single" w:sz="12" w:space="0" w:color="auto"/>
            </w:tcBorders>
            <w:shd w:val="clear" w:color="auto" w:fill="CCCCCC"/>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hAnsi="標楷體"/>
              </w:rPr>
              <w:t>事故</w:t>
            </w:r>
          </w:p>
          <w:p w:rsidR="00C95309" w:rsidRPr="005836AF" w:rsidRDefault="00C95309" w:rsidP="00CA724A">
            <w:pPr>
              <w:autoSpaceDE w:val="0"/>
              <w:autoSpaceDN w:val="0"/>
              <w:adjustRightInd w:val="0"/>
              <w:snapToGrid w:val="0"/>
              <w:spacing w:line="276" w:lineRule="auto"/>
              <w:jc w:val="center"/>
              <w:textAlignment w:val="bottom"/>
              <w:rPr>
                <w:rFonts w:eastAsia="標楷體"/>
              </w:rPr>
            </w:pPr>
            <w:r w:rsidRPr="005836AF">
              <w:rPr>
                <w:rFonts w:eastAsia="標楷體" w:hAnsi="標楷體"/>
              </w:rPr>
              <w:t>通報</w:t>
            </w:r>
          </w:p>
        </w:tc>
        <w:tc>
          <w:tcPr>
            <w:tcW w:w="1120" w:type="dxa"/>
            <w:tcBorders>
              <w:top w:val="single" w:sz="18" w:space="0" w:color="auto"/>
              <w:bottom w:val="single" w:sz="12" w:space="0" w:color="auto"/>
            </w:tcBorders>
            <w:shd w:val="clear" w:color="auto" w:fill="CCCCCC"/>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hAnsi="標楷體" w:hint="eastAsia"/>
              </w:rPr>
              <w:t>安衛</w:t>
            </w:r>
            <w:r w:rsidRPr="005836AF">
              <w:rPr>
                <w:rFonts w:eastAsia="標楷體" w:hAnsi="標楷體"/>
              </w:rPr>
              <w:t>事</w:t>
            </w:r>
          </w:p>
          <w:p w:rsidR="00C95309" w:rsidRPr="005836AF" w:rsidRDefault="00C95309" w:rsidP="00CA724A">
            <w:pPr>
              <w:autoSpaceDE w:val="0"/>
              <w:autoSpaceDN w:val="0"/>
              <w:adjustRightInd w:val="0"/>
              <w:snapToGrid w:val="0"/>
              <w:spacing w:line="276" w:lineRule="auto"/>
              <w:jc w:val="center"/>
              <w:textAlignment w:val="bottom"/>
              <w:rPr>
                <w:rFonts w:eastAsia="標楷體"/>
              </w:rPr>
            </w:pPr>
            <w:r w:rsidRPr="005836AF">
              <w:rPr>
                <w:rFonts w:eastAsia="標楷體" w:hAnsi="標楷體"/>
              </w:rPr>
              <w:t>故報告</w:t>
            </w:r>
          </w:p>
        </w:tc>
        <w:tc>
          <w:tcPr>
            <w:tcW w:w="1120" w:type="dxa"/>
            <w:tcBorders>
              <w:top w:val="single" w:sz="18" w:space="0" w:color="auto"/>
              <w:bottom w:val="single" w:sz="12" w:space="0" w:color="auto"/>
            </w:tcBorders>
            <w:shd w:val="clear" w:color="auto" w:fill="CCCCCC"/>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hAnsi="標楷體"/>
              </w:rPr>
            </w:pPr>
            <w:r w:rsidRPr="005836AF">
              <w:rPr>
                <w:rFonts w:eastAsia="標楷體" w:hAnsi="標楷體"/>
              </w:rPr>
              <w:t>事故小</w:t>
            </w:r>
          </w:p>
          <w:p w:rsidR="00C95309" w:rsidRPr="005836AF" w:rsidRDefault="00C95309" w:rsidP="00CA724A">
            <w:pPr>
              <w:widowControl/>
              <w:autoSpaceDE w:val="0"/>
              <w:autoSpaceDN w:val="0"/>
              <w:adjustRightInd w:val="0"/>
              <w:snapToGrid w:val="0"/>
              <w:spacing w:line="276" w:lineRule="auto"/>
              <w:jc w:val="center"/>
              <w:textAlignment w:val="bottom"/>
              <w:rPr>
                <w:rFonts w:eastAsia="標楷體" w:hAnsi="標楷體"/>
              </w:rPr>
            </w:pPr>
            <w:r w:rsidRPr="005836AF">
              <w:rPr>
                <w:rFonts w:eastAsia="標楷體" w:hAnsi="標楷體"/>
              </w:rPr>
              <w:t>組調查</w:t>
            </w:r>
          </w:p>
        </w:tc>
        <w:tc>
          <w:tcPr>
            <w:tcW w:w="3960" w:type="dxa"/>
            <w:tcBorders>
              <w:top w:val="single" w:sz="18" w:space="0" w:color="auto"/>
              <w:bottom w:val="single" w:sz="12" w:space="0" w:color="auto"/>
              <w:right w:val="single" w:sz="18" w:space="0" w:color="auto"/>
            </w:tcBorders>
            <w:shd w:val="clear" w:color="auto" w:fill="CCCCCC"/>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hAnsi="標楷體"/>
              </w:rPr>
              <w:t>備</w:t>
            </w:r>
            <w:r w:rsidRPr="005836AF">
              <w:rPr>
                <w:rFonts w:eastAsia="標楷體"/>
              </w:rPr>
              <w:t xml:space="preserve">       </w:t>
            </w:r>
            <w:r w:rsidRPr="005836AF">
              <w:rPr>
                <w:rFonts w:eastAsia="標楷體" w:hAnsi="標楷體"/>
              </w:rPr>
              <w:t>註</w:t>
            </w:r>
          </w:p>
        </w:tc>
      </w:tr>
      <w:tr w:rsidR="00C95309" w:rsidRPr="005836AF" w:rsidTr="00CA724A">
        <w:trPr>
          <w:trHeight w:val="300"/>
          <w:jc w:val="center"/>
        </w:trPr>
        <w:tc>
          <w:tcPr>
            <w:tcW w:w="492" w:type="dxa"/>
            <w:tcBorders>
              <w:top w:val="single" w:sz="12" w:space="0" w:color="auto"/>
              <w:left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rPr>
              <w:t>1</w:t>
            </w:r>
          </w:p>
        </w:tc>
        <w:tc>
          <w:tcPr>
            <w:tcW w:w="2162" w:type="dxa"/>
            <w:gridSpan w:val="3"/>
            <w:tcBorders>
              <w:top w:val="single" w:sz="12" w:space="0" w:color="auto"/>
            </w:tcBorders>
            <w:vAlign w:val="center"/>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r w:rsidRPr="005836AF">
              <w:rPr>
                <w:rFonts w:eastAsia="標楷體" w:hAnsi="標楷體"/>
              </w:rPr>
              <w:t>死亡</w:t>
            </w:r>
          </w:p>
        </w:tc>
        <w:tc>
          <w:tcPr>
            <w:tcW w:w="1120" w:type="dxa"/>
            <w:tcBorders>
              <w:top w:val="single" w:sz="12"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b/>
              </w:rPr>
            </w:pPr>
            <w:r w:rsidRPr="005836AF">
              <w:rPr>
                <w:rFonts w:eastAsia="標楷體"/>
                <w:b/>
              </w:rPr>
              <w:sym w:font="Wingdings" w:char="F0FC"/>
            </w:r>
          </w:p>
        </w:tc>
        <w:tc>
          <w:tcPr>
            <w:tcW w:w="1120" w:type="dxa"/>
            <w:tcBorders>
              <w:top w:val="single" w:sz="12"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b/>
              </w:rPr>
            </w:pPr>
            <w:r w:rsidRPr="005836AF">
              <w:rPr>
                <w:rFonts w:eastAsia="標楷體"/>
                <w:b/>
              </w:rPr>
              <w:sym w:font="Wingdings" w:char="F0FC"/>
            </w:r>
          </w:p>
        </w:tc>
        <w:tc>
          <w:tcPr>
            <w:tcW w:w="1120" w:type="dxa"/>
            <w:tcBorders>
              <w:top w:val="single" w:sz="12"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b/>
              </w:rPr>
            </w:pPr>
            <w:r w:rsidRPr="005836AF">
              <w:rPr>
                <w:rFonts w:eastAsia="標楷體"/>
                <w:b/>
              </w:rPr>
              <w:sym w:font="Wingdings" w:char="F0FC"/>
            </w:r>
          </w:p>
        </w:tc>
        <w:tc>
          <w:tcPr>
            <w:tcW w:w="3960" w:type="dxa"/>
            <w:tcBorders>
              <w:top w:val="single" w:sz="12" w:space="0" w:color="auto"/>
              <w:right w:val="single" w:sz="18" w:space="0" w:color="auto"/>
            </w:tcBorders>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p>
        </w:tc>
      </w:tr>
      <w:tr w:rsidR="00C95309" w:rsidRPr="005836AF" w:rsidTr="00CA724A">
        <w:trPr>
          <w:trHeight w:val="300"/>
          <w:jc w:val="center"/>
        </w:trPr>
        <w:tc>
          <w:tcPr>
            <w:tcW w:w="492" w:type="dxa"/>
            <w:tcBorders>
              <w:left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rPr>
              <w:t>2</w:t>
            </w:r>
          </w:p>
        </w:tc>
        <w:tc>
          <w:tcPr>
            <w:tcW w:w="2162" w:type="dxa"/>
            <w:gridSpan w:val="3"/>
            <w:vAlign w:val="center"/>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r w:rsidRPr="005836AF">
              <w:rPr>
                <w:rFonts w:eastAsia="標楷體" w:hAnsi="標楷體"/>
              </w:rPr>
              <w:t>職業病</w:t>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b/>
              </w:rPr>
              <w:sym w:font="Wingdings" w:char="F0FC"/>
            </w:r>
          </w:p>
        </w:tc>
        <w:tc>
          <w:tcPr>
            <w:tcW w:w="3960" w:type="dxa"/>
            <w:tcBorders>
              <w:right w:val="single" w:sz="18" w:space="0" w:color="auto"/>
            </w:tcBorders>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p>
        </w:tc>
      </w:tr>
      <w:tr w:rsidR="00C95309" w:rsidRPr="005836AF" w:rsidTr="00CA724A">
        <w:trPr>
          <w:trHeight w:val="300"/>
          <w:jc w:val="center"/>
        </w:trPr>
        <w:tc>
          <w:tcPr>
            <w:tcW w:w="492" w:type="dxa"/>
            <w:tcBorders>
              <w:left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rPr>
              <w:t>3</w:t>
            </w:r>
          </w:p>
        </w:tc>
        <w:tc>
          <w:tcPr>
            <w:tcW w:w="2162" w:type="dxa"/>
            <w:gridSpan w:val="3"/>
            <w:vAlign w:val="center"/>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r w:rsidRPr="005836AF">
              <w:rPr>
                <w:rFonts w:eastAsia="標楷體" w:hAnsi="標楷體"/>
              </w:rPr>
              <w:t>損失工時</w:t>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b/>
              </w:rPr>
              <w:sym w:font="Wingdings" w:char="F0FC"/>
            </w:r>
          </w:p>
        </w:tc>
        <w:tc>
          <w:tcPr>
            <w:tcW w:w="3960" w:type="dxa"/>
            <w:tcBorders>
              <w:right w:val="single" w:sz="18" w:space="0" w:color="auto"/>
            </w:tcBorders>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p>
        </w:tc>
      </w:tr>
      <w:tr w:rsidR="00C95309" w:rsidRPr="005836AF" w:rsidTr="00CA724A">
        <w:trPr>
          <w:trHeight w:val="300"/>
          <w:jc w:val="center"/>
        </w:trPr>
        <w:tc>
          <w:tcPr>
            <w:tcW w:w="492" w:type="dxa"/>
            <w:tcBorders>
              <w:left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rPr>
              <w:t>4</w:t>
            </w:r>
          </w:p>
        </w:tc>
        <w:tc>
          <w:tcPr>
            <w:tcW w:w="2162" w:type="dxa"/>
            <w:gridSpan w:val="3"/>
            <w:vAlign w:val="center"/>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r w:rsidRPr="005836AF">
              <w:rPr>
                <w:rFonts w:eastAsia="標楷體" w:hAnsi="標楷體"/>
              </w:rPr>
              <w:t>限制工時</w:t>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b/>
              </w:rPr>
              <w:sym w:font="Wingdings" w:char="F0FC"/>
            </w:r>
          </w:p>
        </w:tc>
        <w:tc>
          <w:tcPr>
            <w:tcW w:w="3960" w:type="dxa"/>
            <w:tcBorders>
              <w:right w:val="single" w:sz="18" w:space="0" w:color="auto"/>
            </w:tcBorders>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p>
        </w:tc>
      </w:tr>
      <w:tr w:rsidR="00C95309" w:rsidRPr="005836AF" w:rsidTr="00CA724A">
        <w:trPr>
          <w:trHeight w:val="300"/>
          <w:jc w:val="center"/>
        </w:trPr>
        <w:tc>
          <w:tcPr>
            <w:tcW w:w="492" w:type="dxa"/>
            <w:tcBorders>
              <w:left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rPr>
              <w:t>5</w:t>
            </w:r>
          </w:p>
        </w:tc>
        <w:tc>
          <w:tcPr>
            <w:tcW w:w="2162" w:type="dxa"/>
            <w:gridSpan w:val="3"/>
            <w:vAlign w:val="center"/>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r w:rsidRPr="005836AF">
              <w:rPr>
                <w:rFonts w:eastAsia="標楷體" w:hAnsi="標楷體" w:hint="eastAsia"/>
              </w:rPr>
              <w:t>校</w:t>
            </w:r>
            <w:r w:rsidRPr="005836AF">
              <w:rPr>
                <w:rFonts w:eastAsia="標楷體" w:hAnsi="標楷體"/>
              </w:rPr>
              <w:t>內急救處理</w:t>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b/>
              </w:rPr>
              <w:sym w:font="Wingdings" w:char="F0FC"/>
            </w:r>
          </w:p>
        </w:tc>
        <w:tc>
          <w:tcPr>
            <w:tcW w:w="3960" w:type="dxa"/>
            <w:tcBorders>
              <w:right w:val="single" w:sz="18" w:space="0" w:color="auto"/>
            </w:tcBorders>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p>
        </w:tc>
      </w:tr>
      <w:tr w:rsidR="00C95309" w:rsidRPr="005836AF" w:rsidTr="00CA724A">
        <w:trPr>
          <w:trHeight w:val="300"/>
          <w:jc w:val="center"/>
        </w:trPr>
        <w:tc>
          <w:tcPr>
            <w:tcW w:w="492" w:type="dxa"/>
            <w:tcBorders>
              <w:left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rPr>
              <w:t>6</w:t>
            </w:r>
          </w:p>
        </w:tc>
        <w:tc>
          <w:tcPr>
            <w:tcW w:w="2162" w:type="dxa"/>
            <w:gridSpan w:val="3"/>
            <w:vAlign w:val="center"/>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r w:rsidRPr="005836AF">
              <w:rPr>
                <w:rFonts w:eastAsia="標楷體" w:hAnsi="標楷體"/>
              </w:rPr>
              <w:t>交通意外</w:t>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p>
        </w:tc>
        <w:tc>
          <w:tcPr>
            <w:tcW w:w="3960" w:type="dxa"/>
            <w:tcBorders>
              <w:right w:val="single" w:sz="18" w:space="0" w:color="auto"/>
            </w:tcBorders>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p>
        </w:tc>
      </w:tr>
      <w:tr w:rsidR="00C95309" w:rsidRPr="005836AF" w:rsidTr="00CA724A">
        <w:trPr>
          <w:trHeight w:val="300"/>
          <w:jc w:val="center"/>
        </w:trPr>
        <w:tc>
          <w:tcPr>
            <w:tcW w:w="492" w:type="dxa"/>
            <w:tcBorders>
              <w:left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rPr>
              <w:t>7</w:t>
            </w:r>
          </w:p>
        </w:tc>
        <w:tc>
          <w:tcPr>
            <w:tcW w:w="2162" w:type="dxa"/>
            <w:gridSpan w:val="3"/>
            <w:vAlign w:val="center"/>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r w:rsidRPr="005836AF">
              <w:rPr>
                <w:rFonts w:eastAsia="標楷體" w:hAnsi="標楷體"/>
              </w:rPr>
              <w:t>虛驚事故</w:t>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p>
        </w:tc>
        <w:tc>
          <w:tcPr>
            <w:tcW w:w="3960" w:type="dxa"/>
            <w:tcBorders>
              <w:right w:val="single" w:sz="18" w:space="0" w:color="auto"/>
            </w:tcBorders>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p>
        </w:tc>
      </w:tr>
      <w:tr w:rsidR="00C95309" w:rsidRPr="005836AF" w:rsidTr="00CA724A">
        <w:trPr>
          <w:trHeight w:val="300"/>
          <w:jc w:val="center"/>
        </w:trPr>
        <w:tc>
          <w:tcPr>
            <w:tcW w:w="492" w:type="dxa"/>
            <w:vMerge w:val="restart"/>
            <w:tcBorders>
              <w:left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rPr>
              <w:t>8</w:t>
            </w:r>
          </w:p>
        </w:tc>
        <w:tc>
          <w:tcPr>
            <w:tcW w:w="2162" w:type="dxa"/>
            <w:gridSpan w:val="3"/>
            <w:vAlign w:val="center"/>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hAnsi="標楷體"/>
              </w:rPr>
            </w:pPr>
            <w:r w:rsidRPr="005836AF">
              <w:rPr>
                <w:rFonts w:eastAsia="標楷體" w:hAnsi="標楷體"/>
              </w:rPr>
              <w:t>火災</w:t>
            </w:r>
            <w:r w:rsidRPr="005836AF">
              <w:rPr>
                <w:rFonts w:eastAsia="標楷體"/>
              </w:rPr>
              <w:t>/</w:t>
            </w:r>
            <w:r w:rsidRPr="005836AF">
              <w:rPr>
                <w:rFonts w:eastAsia="標楷體" w:hAnsi="標楷體"/>
              </w:rPr>
              <w:t>爆炸</w:t>
            </w:r>
          </w:p>
        </w:tc>
        <w:tc>
          <w:tcPr>
            <w:tcW w:w="1120" w:type="dxa"/>
            <w:vAlign w:val="center"/>
          </w:tcPr>
          <w:p w:rsidR="00C95309" w:rsidRPr="005836AF" w:rsidRDefault="00C95309" w:rsidP="00CA724A">
            <w:pPr>
              <w:widowControl/>
              <w:autoSpaceDE w:val="0"/>
              <w:autoSpaceDN w:val="0"/>
              <w:adjustRightInd w:val="0"/>
              <w:snapToGrid w:val="0"/>
              <w:spacing w:before="720" w:line="276" w:lineRule="auto"/>
              <w:jc w:val="center"/>
              <w:textAlignment w:val="bottom"/>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before="720" w:line="276" w:lineRule="auto"/>
              <w:jc w:val="center"/>
              <w:textAlignment w:val="bottom"/>
              <w:rPr>
                <w:rFonts w:eastAsia="標楷體"/>
                <w:b/>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before="720" w:line="276" w:lineRule="auto"/>
              <w:jc w:val="center"/>
              <w:textAlignment w:val="bottom"/>
              <w:rPr>
                <w:rFonts w:eastAsia="標楷體"/>
              </w:rPr>
            </w:pPr>
            <w:r w:rsidRPr="005836AF">
              <w:rPr>
                <w:rFonts w:eastAsia="標楷體"/>
                <w:b/>
              </w:rPr>
              <w:sym w:font="Wingdings" w:char="F0FC"/>
            </w:r>
          </w:p>
        </w:tc>
        <w:tc>
          <w:tcPr>
            <w:tcW w:w="3960" w:type="dxa"/>
            <w:tcBorders>
              <w:right w:val="single" w:sz="18" w:space="0" w:color="auto"/>
            </w:tcBorders>
          </w:tcPr>
          <w:p w:rsidR="00C95309" w:rsidRPr="005836AF" w:rsidRDefault="00C95309" w:rsidP="00CA724A">
            <w:pPr>
              <w:adjustRightInd w:val="0"/>
              <w:snapToGrid w:val="0"/>
              <w:spacing w:line="276" w:lineRule="auto"/>
              <w:ind w:left="240" w:hanging="240"/>
              <w:jc w:val="both"/>
              <w:rPr>
                <w:rFonts w:eastAsia="標楷體"/>
                <w:sz w:val="20"/>
              </w:rPr>
            </w:pPr>
            <w:r w:rsidRPr="005836AF">
              <w:rPr>
                <w:rFonts w:ascii="標楷體" w:eastAsia="標楷體" w:hAnsi="標楷體"/>
                <w:sz w:val="20"/>
              </w:rPr>
              <w:t>‧</w:t>
            </w:r>
            <w:r w:rsidRPr="005836AF">
              <w:rPr>
                <w:rFonts w:eastAsia="標楷體" w:hAnsi="標楷體"/>
                <w:sz w:val="20"/>
              </w:rPr>
              <w:t>動用外界消防車及資源</w:t>
            </w:r>
          </w:p>
          <w:p w:rsidR="00C95309" w:rsidRPr="005836AF" w:rsidRDefault="00C95309" w:rsidP="00CA724A">
            <w:pPr>
              <w:adjustRightInd w:val="0"/>
              <w:snapToGrid w:val="0"/>
              <w:spacing w:line="276" w:lineRule="auto"/>
              <w:ind w:left="240" w:hanging="240"/>
              <w:jc w:val="both"/>
              <w:rPr>
                <w:rFonts w:eastAsia="標楷體"/>
                <w:sz w:val="20"/>
              </w:rPr>
            </w:pPr>
            <w:r w:rsidRPr="005836AF">
              <w:rPr>
                <w:rFonts w:ascii="標楷體" w:eastAsia="標楷體" w:hAnsi="標楷體"/>
                <w:sz w:val="20"/>
              </w:rPr>
              <w:t>‧</w:t>
            </w:r>
            <w:r w:rsidRPr="005836AF">
              <w:rPr>
                <w:rFonts w:eastAsia="標楷體" w:hAnsi="標楷體"/>
                <w:sz w:val="20"/>
              </w:rPr>
              <w:t>引起外界注意或關切</w:t>
            </w:r>
          </w:p>
          <w:p w:rsidR="00C95309" w:rsidRPr="005836AF" w:rsidRDefault="00C95309" w:rsidP="00CA724A">
            <w:pPr>
              <w:adjustRightInd w:val="0"/>
              <w:snapToGrid w:val="0"/>
              <w:spacing w:line="276" w:lineRule="auto"/>
              <w:ind w:left="240" w:hanging="240"/>
              <w:jc w:val="both"/>
              <w:rPr>
                <w:rFonts w:eastAsia="標楷體"/>
                <w:sz w:val="20"/>
              </w:rPr>
            </w:pPr>
            <w:r w:rsidRPr="005836AF">
              <w:rPr>
                <w:rFonts w:ascii="標楷體" w:eastAsia="標楷體" w:hAnsi="標楷體"/>
                <w:sz w:val="20"/>
              </w:rPr>
              <w:t>‧</w:t>
            </w:r>
            <w:r w:rsidRPr="005836AF">
              <w:rPr>
                <w:rFonts w:eastAsia="標楷體" w:hAnsi="標楷體"/>
                <w:sz w:val="20"/>
              </w:rPr>
              <w:t>須其他系</w:t>
            </w:r>
            <w:r w:rsidRPr="005836AF">
              <w:rPr>
                <w:rFonts w:eastAsia="標楷體" w:hAnsi="標楷體"/>
                <w:sz w:val="20"/>
              </w:rPr>
              <w:t>/</w:t>
            </w:r>
            <w:r w:rsidRPr="005836AF">
              <w:rPr>
                <w:rFonts w:eastAsia="標楷體" w:hAnsi="標楷體"/>
                <w:sz w:val="20"/>
              </w:rPr>
              <w:t>所</w:t>
            </w:r>
            <w:r w:rsidRPr="005836AF">
              <w:rPr>
                <w:rFonts w:eastAsia="標楷體" w:hAnsi="標楷體"/>
                <w:sz w:val="20"/>
              </w:rPr>
              <w:t>/</w:t>
            </w:r>
            <w:r w:rsidRPr="005836AF">
              <w:rPr>
                <w:rFonts w:eastAsia="標楷體" w:hAnsi="標楷體"/>
                <w:sz w:val="20"/>
              </w:rPr>
              <w:t>中心支援協助處理</w:t>
            </w:r>
          </w:p>
          <w:p w:rsidR="00C95309" w:rsidRPr="005836AF" w:rsidRDefault="00C95309" w:rsidP="00CA724A">
            <w:pPr>
              <w:adjustRightInd w:val="0"/>
              <w:snapToGrid w:val="0"/>
              <w:spacing w:line="276" w:lineRule="auto"/>
              <w:ind w:left="240" w:hanging="240"/>
              <w:jc w:val="both"/>
              <w:rPr>
                <w:rFonts w:eastAsia="標楷體"/>
                <w:sz w:val="20"/>
              </w:rPr>
            </w:pPr>
            <w:r w:rsidRPr="005836AF">
              <w:rPr>
                <w:rFonts w:ascii="標楷體" w:eastAsia="標楷體" w:hAnsi="標楷體"/>
                <w:sz w:val="20"/>
              </w:rPr>
              <w:t>‧</w:t>
            </w:r>
            <w:r w:rsidRPr="005836AF">
              <w:rPr>
                <w:rFonts w:eastAsia="標楷體" w:hAnsi="標楷體"/>
                <w:sz w:val="20"/>
              </w:rPr>
              <w:t>結構、設備或材料的損失高於</w:t>
            </w:r>
            <w:r w:rsidRPr="005836AF">
              <w:rPr>
                <w:rFonts w:eastAsia="標楷體"/>
                <w:sz w:val="20"/>
              </w:rPr>
              <w:t>5</w:t>
            </w:r>
            <w:r w:rsidRPr="005836AF">
              <w:rPr>
                <w:rFonts w:eastAsia="標楷體" w:hAnsi="標楷體"/>
                <w:sz w:val="20"/>
              </w:rPr>
              <w:t>萬元</w:t>
            </w:r>
          </w:p>
          <w:p w:rsidR="00C95309" w:rsidRPr="005836AF" w:rsidRDefault="00C95309" w:rsidP="00CA724A">
            <w:pPr>
              <w:adjustRightInd w:val="0"/>
              <w:snapToGrid w:val="0"/>
              <w:spacing w:line="276" w:lineRule="auto"/>
              <w:ind w:left="240" w:hanging="240"/>
              <w:jc w:val="both"/>
              <w:rPr>
                <w:rFonts w:eastAsia="標楷體"/>
                <w:sz w:val="20"/>
              </w:rPr>
            </w:pPr>
            <w:r w:rsidRPr="005836AF">
              <w:rPr>
                <w:rFonts w:ascii="標楷體" w:eastAsia="標楷體" w:hAnsi="標楷體"/>
                <w:sz w:val="20"/>
              </w:rPr>
              <w:t>‧</w:t>
            </w:r>
            <w:r w:rsidRPr="005836AF">
              <w:rPr>
                <w:rFonts w:eastAsia="標楷體" w:hAnsi="標楷體"/>
                <w:sz w:val="20"/>
              </w:rPr>
              <w:t>持續停工</w:t>
            </w:r>
            <w:r w:rsidRPr="005836AF">
              <w:rPr>
                <w:rFonts w:eastAsia="標楷體"/>
                <w:sz w:val="20"/>
              </w:rPr>
              <w:t>8</w:t>
            </w:r>
            <w:r w:rsidRPr="005836AF">
              <w:rPr>
                <w:rFonts w:eastAsia="標楷體" w:hAnsi="標楷體"/>
                <w:sz w:val="20"/>
              </w:rPr>
              <w:t>小時以上</w:t>
            </w:r>
          </w:p>
          <w:p w:rsidR="00C95309" w:rsidRPr="005836AF" w:rsidRDefault="00C95309" w:rsidP="00CA724A">
            <w:pPr>
              <w:widowControl/>
              <w:autoSpaceDE w:val="0"/>
              <w:autoSpaceDN w:val="0"/>
              <w:adjustRightInd w:val="0"/>
              <w:snapToGrid w:val="0"/>
              <w:spacing w:line="276" w:lineRule="auto"/>
              <w:ind w:left="240" w:hanging="240"/>
              <w:jc w:val="both"/>
              <w:textAlignment w:val="bottom"/>
              <w:rPr>
                <w:rFonts w:eastAsia="標楷體"/>
                <w:sz w:val="20"/>
              </w:rPr>
            </w:pPr>
            <w:r w:rsidRPr="005836AF">
              <w:rPr>
                <w:rFonts w:ascii="標楷體" w:eastAsia="標楷體" w:hAnsi="標楷體"/>
                <w:sz w:val="20"/>
              </w:rPr>
              <w:t>‧</w:t>
            </w:r>
            <w:r w:rsidRPr="005836AF">
              <w:rPr>
                <w:rFonts w:eastAsia="標楷體" w:hAnsi="標楷體"/>
                <w:sz w:val="20"/>
              </w:rPr>
              <w:t>死亡、損失工時、限制工時</w:t>
            </w:r>
          </w:p>
          <w:p w:rsidR="00C95309" w:rsidRPr="005836AF" w:rsidRDefault="00C95309" w:rsidP="00CA724A">
            <w:pPr>
              <w:widowControl/>
              <w:autoSpaceDE w:val="0"/>
              <w:autoSpaceDN w:val="0"/>
              <w:adjustRightInd w:val="0"/>
              <w:snapToGrid w:val="0"/>
              <w:spacing w:line="276" w:lineRule="auto"/>
              <w:ind w:left="240" w:hanging="240"/>
              <w:jc w:val="both"/>
              <w:textAlignment w:val="bottom"/>
              <w:rPr>
                <w:rFonts w:eastAsia="標楷體"/>
                <w:sz w:val="20"/>
              </w:rPr>
            </w:pPr>
            <w:r w:rsidRPr="005836AF">
              <w:rPr>
                <w:rFonts w:ascii="標楷體" w:eastAsia="標楷體" w:hAnsi="標楷體"/>
                <w:sz w:val="20"/>
              </w:rPr>
              <w:t>‧</w:t>
            </w:r>
            <w:r w:rsidRPr="005836AF">
              <w:rPr>
                <w:rFonts w:eastAsia="標楷體" w:hAnsi="標楷體"/>
                <w:sz w:val="20"/>
              </w:rPr>
              <w:t>動用消防水系統</w:t>
            </w:r>
          </w:p>
        </w:tc>
      </w:tr>
      <w:tr w:rsidR="00C95309" w:rsidRPr="005836AF" w:rsidTr="00CA724A">
        <w:trPr>
          <w:trHeight w:val="300"/>
          <w:jc w:val="center"/>
        </w:trPr>
        <w:tc>
          <w:tcPr>
            <w:tcW w:w="492" w:type="dxa"/>
            <w:vMerge/>
            <w:tcBorders>
              <w:left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p>
        </w:tc>
        <w:tc>
          <w:tcPr>
            <w:tcW w:w="2162" w:type="dxa"/>
            <w:gridSpan w:val="3"/>
            <w:vAlign w:val="center"/>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r w:rsidRPr="005836AF">
              <w:rPr>
                <w:rFonts w:eastAsia="標楷體" w:hAnsi="標楷體"/>
              </w:rPr>
              <w:t>火災</w:t>
            </w:r>
            <w:r w:rsidRPr="005836AF">
              <w:rPr>
                <w:rFonts w:eastAsia="標楷體"/>
              </w:rPr>
              <w:t>/</w:t>
            </w:r>
            <w:r w:rsidRPr="005836AF">
              <w:rPr>
                <w:rFonts w:eastAsia="標楷體" w:hAnsi="標楷體"/>
              </w:rPr>
              <w:t>嚴重</w:t>
            </w:r>
          </w:p>
        </w:tc>
        <w:tc>
          <w:tcPr>
            <w:tcW w:w="1120" w:type="dxa"/>
            <w:vAlign w:val="center"/>
          </w:tcPr>
          <w:p w:rsidR="00C95309" w:rsidRPr="005836AF" w:rsidRDefault="00C95309" w:rsidP="00CA724A">
            <w:pPr>
              <w:adjustRightInd w:val="0"/>
              <w:snapToGrid w:val="0"/>
              <w:spacing w:line="276" w:lineRule="auto"/>
              <w:jc w:val="center"/>
              <w:rPr>
                <w:rFonts w:eastAsia="標楷體"/>
              </w:rPr>
            </w:pPr>
            <w:r w:rsidRPr="005836AF">
              <w:rPr>
                <w:rFonts w:eastAsia="標楷體"/>
                <w:b/>
              </w:rPr>
              <w:sym w:font="Wingdings" w:char="F0FC"/>
            </w:r>
          </w:p>
        </w:tc>
        <w:tc>
          <w:tcPr>
            <w:tcW w:w="1120" w:type="dxa"/>
            <w:vAlign w:val="center"/>
          </w:tcPr>
          <w:p w:rsidR="00C95309" w:rsidRPr="005836AF" w:rsidRDefault="00C95309" w:rsidP="00CA724A">
            <w:pPr>
              <w:adjustRightInd w:val="0"/>
              <w:snapToGrid w:val="0"/>
              <w:spacing w:line="276" w:lineRule="auto"/>
              <w:jc w:val="center"/>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b/>
              </w:rPr>
            </w:pPr>
            <w:r w:rsidRPr="005836AF">
              <w:rPr>
                <w:rFonts w:eastAsia="標楷體"/>
                <w:b/>
              </w:rPr>
              <w:sym w:font="Wingdings" w:char="F0FC"/>
            </w:r>
          </w:p>
        </w:tc>
        <w:tc>
          <w:tcPr>
            <w:tcW w:w="3960" w:type="dxa"/>
            <w:tcBorders>
              <w:right w:val="single" w:sz="18" w:space="0" w:color="auto"/>
            </w:tcBorders>
          </w:tcPr>
          <w:p w:rsidR="00C95309" w:rsidRPr="005836AF" w:rsidRDefault="00C95309" w:rsidP="00CA724A">
            <w:pPr>
              <w:adjustRightInd w:val="0"/>
              <w:snapToGrid w:val="0"/>
              <w:spacing w:line="276" w:lineRule="auto"/>
              <w:ind w:left="240" w:hanging="240"/>
              <w:jc w:val="both"/>
              <w:rPr>
                <w:rFonts w:eastAsia="標楷體"/>
                <w:sz w:val="20"/>
              </w:rPr>
            </w:pPr>
            <w:r w:rsidRPr="005836AF">
              <w:rPr>
                <w:rFonts w:ascii="標楷體" w:eastAsia="標楷體" w:hAnsi="標楷體"/>
                <w:sz w:val="20"/>
              </w:rPr>
              <w:t>‧</w:t>
            </w:r>
            <w:r w:rsidRPr="005836AF">
              <w:rPr>
                <w:rFonts w:eastAsia="標楷體" w:hAnsi="標楷體"/>
                <w:sz w:val="20"/>
              </w:rPr>
              <w:t>結構、設備或材料的損失介於</w:t>
            </w:r>
            <w:r w:rsidRPr="005836AF">
              <w:rPr>
                <w:rFonts w:eastAsia="標楷體"/>
                <w:sz w:val="20"/>
              </w:rPr>
              <w:t>3-5</w:t>
            </w:r>
            <w:r w:rsidRPr="005836AF">
              <w:rPr>
                <w:rFonts w:eastAsia="標楷體" w:hAnsi="標楷體"/>
                <w:sz w:val="20"/>
              </w:rPr>
              <w:t>萬元之間</w:t>
            </w:r>
          </w:p>
          <w:p w:rsidR="00C95309" w:rsidRPr="005836AF" w:rsidRDefault="00C95309" w:rsidP="00CA724A">
            <w:pPr>
              <w:adjustRightInd w:val="0"/>
              <w:snapToGrid w:val="0"/>
              <w:spacing w:line="276" w:lineRule="auto"/>
              <w:ind w:left="152" w:hanging="152"/>
              <w:jc w:val="both"/>
              <w:rPr>
                <w:rFonts w:eastAsia="標楷體"/>
                <w:sz w:val="20"/>
              </w:rPr>
            </w:pPr>
            <w:r w:rsidRPr="005836AF">
              <w:rPr>
                <w:rFonts w:ascii="標楷體" w:eastAsia="標楷體" w:hAnsi="標楷體"/>
                <w:sz w:val="20"/>
              </w:rPr>
              <w:t>‧</w:t>
            </w:r>
            <w:r w:rsidRPr="005836AF">
              <w:rPr>
                <w:rFonts w:eastAsia="標楷體" w:hAnsi="標楷體"/>
                <w:sz w:val="20"/>
              </w:rPr>
              <w:t>持續停工</w:t>
            </w:r>
            <w:r w:rsidRPr="005836AF">
              <w:rPr>
                <w:rFonts w:eastAsia="標楷體"/>
                <w:sz w:val="20"/>
              </w:rPr>
              <w:t>4</w:t>
            </w:r>
            <w:r w:rsidRPr="005836AF">
              <w:rPr>
                <w:rFonts w:eastAsia="標楷體" w:hAnsi="標楷體"/>
                <w:sz w:val="20"/>
              </w:rPr>
              <w:t>小時以上</w:t>
            </w:r>
          </w:p>
          <w:p w:rsidR="00C95309" w:rsidRPr="005836AF" w:rsidRDefault="00C95309" w:rsidP="00CA724A">
            <w:pPr>
              <w:adjustRightInd w:val="0"/>
              <w:snapToGrid w:val="0"/>
              <w:spacing w:line="276" w:lineRule="auto"/>
              <w:ind w:left="152" w:hanging="152"/>
              <w:jc w:val="both"/>
              <w:rPr>
                <w:rFonts w:eastAsia="標楷體"/>
                <w:sz w:val="20"/>
              </w:rPr>
            </w:pPr>
            <w:r w:rsidRPr="005836AF">
              <w:rPr>
                <w:rFonts w:ascii="標楷體" w:eastAsia="標楷體" w:hAnsi="標楷體"/>
                <w:sz w:val="20"/>
              </w:rPr>
              <w:t>‧</w:t>
            </w:r>
            <w:r w:rsidRPr="005836AF">
              <w:rPr>
                <w:rFonts w:eastAsia="標楷體" w:hAnsi="標楷體"/>
                <w:sz w:val="20"/>
              </w:rPr>
              <w:t>動用手提滅火器</w:t>
            </w:r>
            <w:r w:rsidRPr="005836AF">
              <w:rPr>
                <w:rFonts w:eastAsia="標楷體"/>
                <w:sz w:val="20"/>
              </w:rPr>
              <w:t>4</w:t>
            </w:r>
            <w:r w:rsidRPr="005836AF">
              <w:rPr>
                <w:rFonts w:eastAsia="標楷體" w:hAnsi="標楷體"/>
                <w:sz w:val="20"/>
              </w:rPr>
              <w:t>支之以上</w:t>
            </w:r>
          </w:p>
        </w:tc>
      </w:tr>
      <w:tr w:rsidR="00C95309" w:rsidRPr="005836AF" w:rsidTr="00CA724A">
        <w:trPr>
          <w:trHeight w:val="300"/>
          <w:jc w:val="center"/>
        </w:trPr>
        <w:tc>
          <w:tcPr>
            <w:tcW w:w="492" w:type="dxa"/>
            <w:vMerge/>
            <w:tcBorders>
              <w:left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p>
        </w:tc>
        <w:tc>
          <w:tcPr>
            <w:tcW w:w="2162" w:type="dxa"/>
            <w:gridSpan w:val="3"/>
            <w:vAlign w:val="center"/>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r w:rsidRPr="005836AF">
              <w:rPr>
                <w:rFonts w:eastAsia="標楷體" w:hAnsi="標楷體"/>
              </w:rPr>
              <w:t>火災</w:t>
            </w:r>
            <w:r w:rsidRPr="005836AF">
              <w:rPr>
                <w:rFonts w:eastAsia="標楷體"/>
              </w:rPr>
              <w:t>/</w:t>
            </w:r>
            <w:r w:rsidRPr="005836AF">
              <w:rPr>
                <w:rFonts w:eastAsia="標楷體" w:hAnsi="標楷體"/>
              </w:rPr>
              <w:t>輕微</w:t>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b/>
              </w:rPr>
            </w:pPr>
          </w:p>
        </w:tc>
        <w:tc>
          <w:tcPr>
            <w:tcW w:w="3960" w:type="dxa"/>
            <w:tcBorders>
              <w:right w:val="single" w:sz="18" w:space="0" w:color="auto"/>
            </w:tcBorders>
          </w:tcPr>
          <w:p w:rsidR="00C95309" w:rsidRPr="005836AF" w:rsidRDefault="00C95309" w:rsidP="00CA724A">
            <w:pPr>
              <w:adjustRightInd w:val="0"/>
              <w:snapToGrid w:val="0"/>
              <w:spacing w:line="276" w:lineRule="auto"/>
              <w:ind w:left="152" w:hanging="152"/>
              <w:jc w:val="both"/>
              <w:rPr>
                <w:rFonts w:eastAsia="標楷體"/>
                <w:sz w:val="20"/>
              </w:rPr>
            </w:pPr>
            <w:r w:rsidRPr="005836AF">
              <w:rPr>
                <w:rFonts w:eastAsia="標楷體" w:hAnsi="標楷體"/>
                <w:sz w:val="20"/>
              </w:rPr>
              <w:t>上述以外之情況</w:t>
            </w:r>
          </w:p>
        </w:tc>
      </w:tr>
      <w:tr w:rsidR="00C95309" w:rsidRPr="005836AF" w:rsidTr="00CA724A">
        <w:trPr>
          <w:trHeight w:val="300"/>
          <w:jc w:val="center"/>
        </w:trPr>
        <w:tc>
          <w:tcPr>
            <w:tcW w:w="492" w:type="dxa"/>
            <w:vMerge w:val="restart"/>
            <w:tcBorders>
              <w:left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rPr>
              <w:t>9</w:t>
            </w:r>
          </w:p>
        </w:tc>
        <w:tc>
          <w:tcPr>
            <w:tcW w:w="2162" w:type="dxa"/>
            <w:gridSpan w:val="3"/>
            <w:vAlign w:val="center"/>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r w:rsidRPr="005836AF">
              <w:rPr>
                <w:rFonts w:eastAsia="標楷體" w:hAnsi="標楷體"/>
              </w:rPr>
              <w:t>設備損毀</w:t>
            </w:r>
          </w:p>
        </w:tc>
        <w:tc>
          <w:tcPr>
            <w:tcW w:w="1120" w:type="dxa"/>
            <w:vAlign w:val="center"/>
          </w:tcPr>
          <w:p w:rsidR="00C95309" w:rsidRPr="005836AF" w:rsidRDefault="00C95309" w:rsidP="00CA724A">
            <w:pPr>
              <w:widowControl/>
              <w:autoSpaceDE w:val="0"/>
              <w:autoSpaceDN w:val="0"/>
              <w:adjustRightInd w:val="0"/>
              <w:snapToGrid w:val="0"/>
              <w:spacing w:before="240" w:line="276" w:lineRule="auto"/>
              <w:jc w:val="center"/>
              <w:textAlignment w:val="bottom"/>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before="240" w:line="276" w:lineRule="auto"/>
              <w:jc w:val="center"/>
              <w:textAlignment w:val="bottom"/>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before="240" w:line="276" w:lineRule="auto"/>
              <w:jc w:val="center"/>
              <w:textAlignment w:val="bottom"/>
              <w:rPr>
                <w:rFonts w:eastAsia="標楷體"/>
              </w:rPr>
            </w:pPr>
            <w:r w:rsidRPr="005836AF">
              <w:rPr>
                <w:rFonts w:eastAsia="標楷體"/>
                <w:b/>
              </w:rPr>
              <w:sym w:font="Wingdings" w:char="F0FC"/>
            </w:r>
          </w:p>
        </w:tc>
        <w:tc>
          <w:tcPr>
            <w:tcW w:w="3960" w:type="dxa"/>
            <w:tcBorders>
              <w:right w:val="single" w:sz="18" w:space="0" w:color="auto"/>
            </w:tcBorders>
          </w:tcPr>
          <w:p w:rsidR="00C95309" w:rsidRPr="005836AF" w:rsidRDefault="00C95309" w:rsidP="00CA724A">
            <w:pPr>
              <w:adjustRightInd w:val="0"/>
              <w:snapToGrid w:val="0"/>
              <w:spacing w:line="276" w:lineRule="auto"/>
              <w:ind w:left="152" w:hanging="152"/>
              <w:jc w:val="both"/>
              <w:rPr>
                <w:rFonts w:eastAsia="標楷體"/>
                <w:sz w:val="20"/>
              </w:rPr>
            </w:pPr>
            <w:r w:rsidRPr="005836AF">
              <w:rPr>
                <w:rFonts w:ascii="標楷體" w:eastAsia="標楷體" w:hAnsi="標楷體"/>
                <w:sz w:val="20"/>
              </w:rPr>
              <w:t>‧</w:t>
            </w:r>
            <w:r w:rsidRPr="005836AF">
              <w:rPr>
                <w:rFonts w:eastAsia="標楷體" w:hAnsi="標楷體"/>
                <w:sz w:val="20"/>
              </w:rPr>
              <w:t>結構、設備或材料的損失高於</w:t>
            </w:r>
            <w:r w:rsidRPr="005836AF">
              <w:rPr>
                <w:rFonts w:eastAsia="標楷體"/>
                <w:sz w:val="20"/>
              </w:rPr>
              <w:t>5</w:t>
            </w:r>
            <w:r w:rsidRPr="005836AF">
              <w:rPr>
                <w:rFonts w:eastAsia="標楷體" w:hAnsi="標楷體"/>
                <w:sz w:val="20"/>
              </w:rPr>
              <w:t>萬元</w:t>
            </w:r>
          </w:p>
          <w:p w:rsidR="00C95309" w:rsidRPr="005836AF" w:rsidRDefault="00C95309" w:rsidP="00CA724A">
            <w:pPr>
              <w:adjustRightInd w:val="0"/>
              <w:snapToGrid w:val="0"/>
              <w:spacing w:line="276" w:lineRule="auto"/>
              <w:jc w:val="both"/>
              <w:rPr>
                <w:rFonts w:eastAsia="標楷體"/>
                <w:sz w:val="20"/>
              </w:rPr>
            </w:pPr>
            <w:r w:rsidRPr="005836AF">
              <w:rPr>
                <w:rFonts w:ascii="標楷體" w:eastAsia="標楷體" w:hAnsi="標楷體"/>
                <w:sz w:val="20"/>
              </w:rPr>
              <w:t>‧</w:t>
            </w:r>
            <w:r w:rsidRPr="005836AF">
              <w:rPr>
                <w:rFonts w:eastAsia="標楷體" w:hAnsi="標楷體"/>
                <w:sz w:val="20"/>
              </w:rPr>
              <w:t>持續停工</w:t>
            </w:r>
            <w:r w:rsidRPr="005836AF">
              <w:rPr>
                <w:rFonts w:eastAsia="標楷體"/>
                <w:sz w:val="20"/>
              </w:rPr>
              <w:t>8</w:t>
            </w:r>
            <w:r w:rsidRPr="005836AF">
              <w:rPr>
                <w:rFonts w:eastAsia="標楷體" w:hAnsi="標楷體"/>
                <w:sz w:val="20"/>
              </w:rPr>
              <w:t>小時以上</w:t>
            </w:r>
          </w:p>
        </w:tc>
      </w:tr>
      <w:tr w:rsidR="00C95309" w:rsidRPr="005836AF" w:rsidTr="00CA724A">
        <w:trPr>
          <w:trHeight w:val="300"/>
          <w:jc w:val="center"/>
        </w:trPr>
        <w:tc>
          <w:tcPr>
            <w:tcW w:w="492" w:type="dxa"/>
            <w:vMerge/>
            <w:tcBorders>
              <w:left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p>
        </w:tc>
        <w:tc>
          <w:tcPr>
            <w:tcW w:w="2162" w:type="dxa"/>
            <w:gridSpan w:val="3"/>
            <w:vAlign w:val="center"/>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r w:rsidRPr="005836AF">
              <w:rPr>
                <w:rFonts w:eastAsia="標楷體" w:hAnsi="標楷體"/>
              </w:rPr>
              <w:t>設備損</w:t>
            </w:r>
            <w:r>
              <w:rPr>
                <w:rFonts w:eastAsia="標楷體" w:hAnsi="標楷體"/>
              </w:rPr>
              <w:t>失</w:t>
            </w:r>
            <w:r w:rsidRPr="005836AF">
              <w:rPr>
                <w:rFonts w:eastAsia="標楷體" w:hAnsi="標楷體"/>
              </w:rPr>
              <w:t>嚴重</w:t>
            </w:r>
          </w:p>
        </w:tc>
        <w:tc>
          <w:tcPr>
            <w:tcW w:w="1120" w:type="dxa"/>
            <w:vAlign w:val="center"/>
          </w:tcPr>
          <w:p w:rsidR="00C95309" w:rsidRPr="005836AF" w:rsidRDefault="00C95309" w:rsidP="00CA724A">
            <w:pPr>
              <w:widowControl/>
              <w:autoSpaceDE w:val="0"/>
              <w:autoSpaceDN w:val="0"/>
              <w:adjustRightInd w:val="0"/>
              <w:snapToGrid w:val="0"/>
              <w:spacing w:before="240" w:line="276" w:lineRule="auto"/>
              <w:jc w:val="center"/>
              <w:textAlignment w:val="bottom"/>
              <w:rPr>
                <w:rFonts w:eastAsia="標楷體"/>
                <w:b/>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before="240" w:line="276" w:lineRule="auto"/>
              <w:jc w:val="center"/>
              <w:textAlignment w:val="bottom"/>
              <w:rPr>
                <w:rFonts w:eastAsia="標楷體"/>
                <w:b/>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before="240" w:line="276" w:lineRule="auto"/>
              <w:jc w:val="center"/>
              <w:textAlignment w:val="bottom"/>
              <w:rPr>
                <w:rFonts w:eastAsia="標楷體"/>
                <w:b/>
              </w:rPr>
            </w:pPr>
            <w:r w:rsidRPr="005836AF">
              <w:rPr>
                <w:rFonts w:eastAsia="標楷體"/>
                <w:b/>
              </w:rPr>
              <w:sym w:font="Wingdings" w:char="F0FC"/>
            </w:r>
          </w:p>
        </w:tc>
        <w:tc>
          <w:tcPr>
            <w:tcW w:w="3960" w:type="dxa"/>
            <w:tcBorders>
              <w:right w:val="single" w:sz="18" w:space="0" w:color="auto"/>
            </w:tcBorders>
          </w:tcPr>
          <w:p w:rsidR="00C95309" w:rsidRPr="005836AF" w:rsidRDefault="00C95309" w:rsidP="00CA724A">
            <w:pPr>
              <w:adjustRightInd w:val="0"/>
              <w:snapToGrid w:val="0"/>
              <w:spacing w:line="276" w:lineRule="auto"/>
              <w:ind w:left="212" w:hanging="212"/>
              <w:jc w:val="both"/>
              <w:rPr>
                <w:rFonts w:eastAsia="標楷體"/>
                <w:sz w:val="20"/>
              </w:rPr>
            </w:pPr>
            <w:r w:rsidRPr="005836AF">
              <w:rPr>
                <w:rFonts w:ascii="標楷體" w:eastAsia="標楷體" w:hAnsi="標楷體"/>
                <w:sz w:val="20"/>
              </w:rPr>
              <w:t>‧</w:t>
            </w:r>
            <w:r w:rsidRPr="005836AF">
              <w:rPr>
                <w:rFonts w:eastAsia="標楷體" w:hAnsi="標楷體"/>
                <w:sz w:val="20"/>
              </w:rPr>
              <w:t>結構、設備或材料的損失介於</w:t>
            </w:r>
            <w:r w:rsidRPr="005836AF">
              <w:rPr>
                <w:rFonts w:eastAsia="標楷體"/>
                <w:sz w:val="20"/>
              </w:rPr>
              <w:t>3-5</w:t>
            </w:r>
            <w:r w:rsidRPr="005836AF">
              <w:rPr>
                <w:rFonts w:eastAsia="標楷體" w:hAnsi="標楷體"/>
                <w:sz w:val="20"/>
              </w:rPr>
              <w:t>萬元之間</w:t>
            </w:r>
          </w:p>
          <w:p w:rsidR="00C95309" w:rsidRPr="005836AF" w:rsidRDefault="00C95309" w:rsidP="00CA724A">
            <w:pPr>
              <w:adjustRightInd w:val="0"/>
              <w:snapToGrid w:val="0"/>
              <w:spacing w:line="276" w:lineRule="auto"/>
              <w:ind w:left="152" w:hanging="152"/>
              <w:jc w:val="both"/>
              <w:rPr>
                <w:rFonts w:eastAsia="標楷體"/>
                <w:sz w:val="20"/>
              </w:rPr>
            </w:pPr>
            <w:r w:rsidRPr="005836AF">
              <w:rPr>
                <w:rFonts w:ascii="標楷體" w:eastAsia="標楷體" w:hAnsi="標楷體"/>
                <w:sz w:val="20"/>
              </w:rPr>
              <w:t>‧</w:t>
            </w:r>
            <w:r w:rsidRPr="005836AF">
              <w:rPr>
                <w:rFonts w:eastAsia="標楷體" w:hAnsi="標楷體"/>
                <w:sz w:val="20"/>
              </w:rPr>
              <w:t>持續停工</w:t>
            </w:r>
            <w:r w:rsidRPr="005836AF">
              <w:rPr>
                <w:rFonts w:eastAsia="標楷體"/>
                <w:sz w:val="20"/>
              </w:rPr>
              <w:t>4</w:t>
            </w:r>
            <w:r w:rsidRPr="005836AF">
              <w:rPr>
                <w:rFonts w:eastAsia="標楷體" w:hAnsi="標楷體"/>
                <w:sz w:val="20"/>
              </w:rPr>
              <w:t>小時以上</w:t>
            </w:r>
          </w:p>
        </w:tc>
      </w:tr>
      <w:tr w:rsidR="00C95309" w:rsidRPr="005836AF" w:rsidTr="00CA724A">
        <w:trPr>
          <w:trHeight w:val="300"/>
          <w:jc w:val="center"/>
        </w:trPr>
        <w:tc>
          <w:tcPr>
            <w:tcW w:w="492" w:type="dxa"/>
            <w:vMerge/>
            <w:tcBorders>
              <w:left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p>
        </w:tc>
        <w:tc>
          <w:tcPr>
            <w:tcW w:w="2162" w:type="dxa"/>
            <w:gridSpan w:val="3"/>
            <w:vAlign w:val="center"/>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r w:rsidRPr="005836AF">
              <w:rPr>
                <w:rFonts w:eastAsia="標楷體" w:hAnsi="標楷體"/>
              </w:rPr>
              <w:t>設備損</w:t>
            </w:r>
            <w:r>
              <w:rPr>
                <w:rFonts w:eastAsia="標楷體" w:hAnsi="標楷體"/>
              </w:rPr>
              <w:t>失</w:t>
            </w:r>
            <w:r w:rsidRPr="005836AF">
              <w:rPr>
                <w:rFonts w:eastAsia="標楷體" w:hAnsi="標楷體"/>
              </w:rPr>
              <w:t>輕微</w:t>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b/>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b/>
              </w:rPr>
            </w:pP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b/>
              </w:rPr>
            </w:pPr>
          </w:p>
        </w:tc>
        <w:tc>
          <w:tcPr>
            <w:tcW w:w="3960" w:type="dxa"/>
            <w:tcBorders>
              <w:right w:val="single" w:sz="18" w:space="0" w:color="auto"/>
            </w:tcBorders>
          </w:tcPr>
          <w:p w:rsidR="00C95309" w:rsidRPr="005836AF" w:rsidRDefault="00C95309" w:rsidP="00CA724A">
            <w:pPr>
              <w:adjustRightInd w:val="0"/>
              <w:snapToGrid w:val="0"/>
              <w:spacing w:line="276" w:lineRule="auto"/>
              <w:ind w:left="152" w:hanging="152"/>
              <w:jc w:val="both"/>
              <w:rPr>
                <w:rFonts w:eastAsia="標楷體"/>
                <w:sz w:val="20"/>
              </w:rPr>
            </w:pPr>
            <w:r w:rsidRPr="005836AF">
              <w:rPr>
                <w:rFonts w:eastAsia="標楷體" w:hAnsi="標楷體"/>
                <w:sz w:val="20"/>
              </w:rPr>
              <w:t>上述以外之情況</w:t>
            </w:r>
          </w:p>
        </w:tc>
      </w:tr>
      <w:tr w:rsidR="00C95309" w:rsidRPr="005836AF" w:rsidTr="00CA724A">
        <w:trPr>
          <w:trHeight w:val="300"/>
          <w:jc w:val="center"/>
        </w:trPr>
        <w:tc>
          <w:tcPr>
            <w:tcW w:w="492" w:type="dxa"/>
            <w:vMerge w:val="restart"/>
            <w:tcBorders>
              <w:left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rPr>
              <w:t>10</w:t>
            </w:r>
          </w:p>
        </w:tc>
        <w:tc>
          <w:tcPr>
            <w:tcW w:w="2162" w:type="dxa"/>
            <w:gridSpan w:val="3"/>
            <w:vAlign w:val="center"/>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r w:rsidRPr="005836AF">
              <w:rPr>
                <w:rFonts w:eastAsia="標楷體" w:hAnsi="標楷體"/>
              </w:rPr>
              <w:t>化學品外洩</w:t>
            </w:r>
          </w:p>
        </w:tc>
        <w:tc>
          <w:tcPr>
            <w:tcW w:w="1120" w:type="dxa"/>
            <w:vAlign w:val="center"/>
          </w:tcPr>
          <w:p w:rsidR="00C95309" w:rsidRPr="005836AF" w:rsidRDefault="00C95309" w:rsidP="00CA724A">
            <w:pPr>
              <w:widowControl/>
              <w:autoSpaceDE w:val="0"/>
              <w:autoSpaceDN w:val="0"/>
              <w:adjustRightInd w:val="0"/>
              <w:snapToGrid w:val="0"/>
              <w:spacing w:before="240" w:line="276" w:lineRule="auto"/>
              <w:jc w:val="center"/>
              <w:textAlignment w:val="bottom"/>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before="240" w:line="276" w:lineRule="auto"/>
              <w:jc w:val="center"/>
              <w:textAlignment w:val="bottom"/>
              <w:rPr>
                <w:rFonts w:eastAsia="標楷體"/>
                <w:b/>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before="240" w:line="276" w:lineRule="auto"/>
              <w:jc w:val="center"/>
              <w:textAlignment w:val="bottom"/>
              <w:rPr>
                <w:rFonts w:eastAsia="標楷體"/>
              </w:rPr>
            </w:pPr>
            <w:r w:rsidRPr="005836AF">
              <w:rPr>
                <w:rFonts w:eastAsia="標楷體"/>
                <w:b/>
              </w:rPr>
              <w:sym w:font="Wingdings" w:char="F0FC"/>
            </w:r>
          </w:p>
        </w:tc>
        <w:tc>
          <w:tcPr>
            <w:tcW w:w="3960" w:type="dxa"/>
            <w:tcBorders>
              <w:right w:val="single" w:sz="18" w:space="0" w:color="auto"/>
            </w:tcBorders>
          </w:tcPr>
          <w:p w:rsidR="00C95309" w:rsidRPr="005836AF" w:rsidRDefault="00C95309" w:rsidP="00CA724A">
            <w:pPr>
              <w:adjustRightInd w:val="0"/>
              <w:snapToGrid w:val="0"/>
              <w:spacing w:line="276" w:lineRule="auto"/>
              <w:ind w:left="152" w:hanging="152"/>
              <w:jc w:val="both"/>
              <w:rPr>
                <w:rFonts w:eastAsia="標楷體"/>
                <w:sz w:val="20"/>
              </w:rPr>
            </w:pPr>
            <w:r w:rsidRPr="005836AF">
              <w:rPr>
                <w:rFonts w:ascii="標楷體" w:eastAsia="標楷體" w:hAnsi="標楷體"/>
                <w:sz w:val="20"/>
              </w:rPr>
              <w:t>‧</w:t>
            </w:r>
            <w:r w:rsidRPr="005836AF">
              <w:rPr>
                <w:rFonts w:eastAsia="標楷體" w:hAnsi="標楷體"/>
                <w:sz w:val="20"/>
              </w:rPr>
              <w:t>須動用外界資源</w:t>
            </w:r>
          </w:p>
          <w:p w:rsidR="00C95309" w:rsidRPr="005836AF" w:rsidRDefault="00C95309" w:rsidP="00CA724A">
            <w:pPr>
              <w:adjustRightInd w:val="0"/>
              <w:snapToGrid w:val="0"/>
              <w:spacing w:line="276" w:lineRule="auto"/>
              <w:jc w:val="both"/>
              <w:rPr>
                <w:rFonts w:eastAsia="標楷體"/>
                <w:sz w:val="20"/>
              </w:rPr>
            </w:pPr>
            <w:r w:rsidRPr="005836AF">
              <w:rPr>
                <w:rFonts w:ascii="標楷體" w:eastAsia="標楷體" w:hAnsi="標楷體"/>
                <w:sz w:val="20"/>
              </w:rPr>
              <w:t>‧</w:t>
            </w:r>
            <w:r w:rsidRPr="005836AF">
              <w:rPr>
                <w:rFonts w:eastAsia="標楷體" w:hAnsi="標楷體"/>
                <w:sz w:val="20"/>
              </w:rPr>
              <w:t>引起外界注意或關切</w:t>
            </w:r>
          </w:p>
          <w:p w:rsidR="00C95309" w:rsidRPr="005836AF" w:rsidRDefault="00C95309" w:rsidP="00CA724A">
            <w:pPr>
              <w:adjustRightInd w:val="0"/>
              <w:snapToGrid w:val="0"/>
              <w:spacing w:line="276" w:lineRule="auto"/>
              <w:jc w:val="both"/>
              <w:rPr>
                <w:rFonts w:eastAsia="標楷體"/>
                <w:sz w:val="20"/>
              </w:rPr>
            </w:pPr>
            <w:r w:rsidRPr="005836AF">
              <w:rPr>
                <w:rFonts w:ascii="標楷體" w:eastAsia="標楷體" w:hAnsi="標楷體"/>
                <w:sz w:val="20"/>
              </w:rPr>
              <w:t>‧</w:t>
            </w:r>
            <w:r w:rsidRPr="005836AF">
              <w:rPr>
                <w:rFonts w:eastAsia="標楷體" w:hAnsi="標楷體"/>
                <w:sz w:val="20"/>
              </w:rPr>
              <w:t>洩漏或污染至外送</w:t>
            </w:r>
          </w:p>
        </w:tc>
      </w:tr>
      <w:tr w:rsidR="00C95309" w:rsidRPr="005836AF" w:rsidTr="00CA724A">
        <w:trPr>
          <w:trHeight w:val="300"/>
          <w:jc w:val="center"/>
        </w:trPr>
        <w:tc>
          <w:tcPr>
            <w:tcW w:w="492" w:type="dxa"/>
            <w:vMerge/>
            <w:tcBorders>
              <w:left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p>
        </w:tc>
        <w:tc>
          <w:tcPr>
            <w:tcW w:w="2162" w:type="dxa"/>
            <w:gridSpan w:val="3"/>
            <w:vAlign w:val="center"/>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r w:rsidRPr="005836AF">
              <w:rPr>
                <w:rFonts w:eastAsia="標楷體" w:hAnsi="標楷體"/>
              </w:rPr>
              <w:t>化學品外洩嚴重</w:t>
            </w:r>
          </w:p>
        </w:tc>
        <w:tc>
          <w:tcPr>
            <w:tcW w:w="1120" w:type="dxa"/>
            <w:vAlign w:val="center"/>
          </w:tcPr>
          <w:p w:rsidR="00C95309" w:rsidRPr="005836AF" w:rsidRDefault="00C95309" w:rsidP="00CA724A">
            <w:pPr>
              <w:widowControl/>
              <w:autoSpaceDE w:val="0"/>
              <w:autoSpaceDN w:val="0"/>
              <w:adjustRightInd w:val="0"/>
              <w:snapToGrid w:val="0"/>
              <w:spacing w:before="240" w:line="276" w:lineRule="auto"/>
              <w:jc w:val="center"/>
              <w:textAlignment w:val="bottom"/>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before="240" w:line="276" w:lineRule="auto"/>
              <w:jc w:val="center"/>
              <w:textAlignment w:val="bottom"/>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before="240" w:line="276" w:lineRule="auto"/>
              <w:jc w:val="center"/>
              <w:textAlignment w:val="bottom"/>
              <w:rPr>
                <w:rFonts w:eastAsia="標楷體"/>
              </w:rPr>
            </w:pPr>
            <w:r w:rsidRPr="005836AF">
              <w:rPr>
                <w:rFonts w:eastAsia="標楷體"/>
                <w:b/>
              </w:rPr>
              <w:sym w:font="Wingdings" w:char="F0FC"/>
            </w:r>
          </w:p>
        </w:tc>
        <w:tc>
          <w:tcPr>
            <w:tcW w:w="3960" w:type="dxa"/>
            <w:tcBorders>
              <w:right w:val="single" w:sz="18" w:space="0" w:color="auto"/>
            </w:tcBorders>
          </w:tcPr>
          <w:p w:rsidR="00C95309" w:rsidRPr="005836AF" w:rsidRDefault="00C95309" w:rsidP="00CA724A">
            <w:pPr>
              <w:adjustRightInd w:val="0"/>
              <w:snapToGrid w:val="0"/>
              <w:spacing w:line="276" w:lineRule="auto"/>
              <w:jc w:val="both"/>
              <w:rPr>
                <w:rFonts w:eastAsia="標楷體"/>
                <w:sz w:val="20"/>
              </w:rPr>
            </w:pPr>
            <w:r w:rsidRPr="005836AF">
              <w:rPr>
                <w:rFonts w:ascii="標楷體" w:eastAsia="標楷體" w:hAnsi="標楷體"/>
                <w:sz w:val="20"/>
              </w:rPr>
              <w:t>‧</w:t>
            </w:r>
            <w:r w:rsidRPr="005836AF">
              <w:rPr>
                <w:rFonts w:eastAsia="標楷體" w:hAnsi="標楷體"/>
                <w:sz w:val="20"/>
              </w:rPr>
              <w:t>須其他支援處理</w:t>
            </w:r>
          </w:p>
          <w:p w:rsidR="00C95309" w:rsidRPr="005836AF" w:rsidRDefault="00C95309" w:rsidP="002E34A0">
            <w:pPr>
              <w:widowControl/>
              <w:numPr>
                <w:ilvl w:val="0"/>
                <w:numId w:val="144"/>
              </w:numPr>
              <w:autoSpaceDE w:val="0"/>
              <w:autoSpaceDN w:val="0"/>
              <w:adjustRightInd w:val="0"/>
              <w:snapToGrid w:val="0"/>
              <w:spacing w:line="276" w:lineRule="auto"/>
              <w:jc w:val="both"/>
              <w:textAlignment w:val="bottom"/>
              <w:rPr>
                <w:rFonts w:eastAsia="標楷體"/>
                <w:sz w:val="20"/>
              </w:rPr>
            </w:pPr>
            <w:r w:rsidRPr="005836AF">
              <w:rPr>
                <w:rFonts w:eastAsia="標楷體" w:hAnsi="標楷體"/>
                <w:sz w:val="20"/>
              </w:rPr>
              <w:t>洩漏或污染至其他</w:t>
            </w:r>
          </w:p>
        </w:tc>
      </w:tr>
      <w:tr w:rsidR="00C95309" w:rsidRPr="005836AF" w:rsidTr="00CA724A">
        <w:trPr>
          <w:trHeight w:val="300"/>
          <w:jc w:val="center"/>
        </w:trPr>
        <w:tc>
          <w:tcPr>
            <w:tcW w:w="492" w:type="dxa"/>
            <w:vMerge/>
            <w:tcBorders>
              <w:left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p>
        </w:tc>
        <w:tc>
          <w:tcPr>
            <w:tcW w:w="2162" w:type="dxa"/>
            <w:gridSpan w:val="3"/>
            <w:vAlign w:val="center"/>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r w:rsidRPr="005836AF">
              <w:rPr>
                <w:rFonts w:eastAsia="標楷體" w:hAnsi="標楷體"/>
              </w:rPr>
              <w:t>化學品外洩輕微</w:t>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p>
        </w:tc>
        <w:tc>
          <w:tcPr>
            <w:tcW w:w="3960" w:type="dxa"/>
            <w:tcBorders>
              <w:right w:val="single" w:sz="18" w:space="0" w:color="auto"/>
            </w:tcBorders>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p>
        </w:tc>
      </w:tr>
      <w:tr w:rsidR="00C95309" w:rsidRPr="005836AF" w:rsidTr="00CA724A">
        <w:trPr>
          <w:trHeight w:val="300"/>
          <w:jc w:val="center"/>
        </w:trPr>
        <w:tc>
          <w:tcPr>
            <w:tcW w:w="492" w:type="dxa"/>
            <w:tcBorders>
              <w:left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rPr>
              <w:t>1</w:t>
            </w:r>
            <w:r w:rsidRPr="005836AF">
              <w:rPr>
                <w:rFonts w:eastAsia="標楷體" w:hint="eastAsia"/>
              </w:rPr>
              <w:t>1</w:t>
            </w:r>
          </w:p>
        </w:tc>
        <w:tc>
          <w:tcPr>
            <w:tcW w:w="2162" w:type="dxa"/>
            <w:gridSpan w:val="3"/>
            <w:vAlign w:val="center"/>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r w:rsidRPr="005836AF">
              <w:rPr>
                <w:rFonts w:eastAsia="標楷體" w:hAnsi="標楷體"/>
              </w:rPr>
              <w:t>公共安全</w:t>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b/>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b/>
              </w:rPr>
            </w:pPr>
            <w:r w:rsidRPr="005836AF">
              <w:rPr>
                <w:rFonts w:eastAsia="標楷體"/>
                <w:b/>
              </w:rPr>
              <w:sym w:font="Wingdings" w:char="F0FC"/>
            </w:r>
          </w:p>
        </w:tc>
        <w:tc>
          <w:tcPr>
            <w:tcW w:w="3960" w:type="dxa"/>
            <w:tcBorders>
              <w:right w:val="single" w:sz="18" w:space="0" w:color="auto"/>
            </w:tcBorders>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p>
        </w:tc>
      </w:tr>
      <w:tr w:rsidR="00C95309" w:rsidRPr="005836AF" w:rsidTr="00CA724A">
        <w:trPr>
          <w:trHeight w:val="300"/>
          <w:jc w:val="center"/>
        </w:trPr>
        <w:tc>
          <w:tcPr>
            <w:tcW w:w="492" w:type="dxa"/>
            <w:tcBorders>
              <w:left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rPr>
              <w:t>1</w:t>
            </w:r>
            <w:r w:rsidRPr="005836AF">
              <w:rPr>
                <w:rFonts w:eastAsia="標楷體" w:hint="eastAsia"/>
              </w:rPr>
              <w:t>2</w:t>
            </w:r>
          </w:p>
        </w:tc>
        <w:tc>
          <w:tcPr>
            <w:tcW w:w="2162" w:type="dxa"/>
            <w:gridSpan w:val="3"/>
            <w:vAlign w:val="center"/>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r w:rsidRPr="005836AF">
              <w:rPr>
                <w:rFonts w:eastAsia="標楷體" w:hAnsi="標楷體"/>
              </w:rPr>
              <w:t>自然災害</w:t>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b/>
              </w:rPr>
            </w:pPr>
            <w:r w:rsidRPr="005836AF">
              <w:rPr>
                <w:rFonts w:eastAsia="標楷體"/>
                <w:b/>
              </w:rPr>
              <w:sym w:font="Wingdings" w:char="F0FC"/>
            </w:r>
          </w:p>
        </w:tc>
        <w:tc>
          <w:tcPr>
            <w:tcW w:w="1120" w:type="dxa"/>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b/>
              </w:rPr>
            </w:pPr>
            <w:r w:rsidRPr="005836AF">
              <w:rPr>
                <w:rFonts w:eastAsia="標楷體"/>
                <w:b/>
              </w:rPr>
              <w:sym w:font="Wingdings" w:char="F0FC"/>
            </w:r>
          </w:p>
        </w:tc>
        <w:tc>
          <w:tcPr>
            <w:tcW w:w="3960" w:type="dxa"/>
            <w:tcBorders>
              <w:right w:val="single" w:sz="18" w:space="0" w:color="auto"/>
            </w:tcBorders>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p>
        </w:tc>
      </w:tr>
      <w:tr w:rsidR="00C95309" w:rsidRPr="005836AF" w:rsidTr="00CA724A">
        <w:trPr>
          <w:trHeight w:val="300"/>
          <w:jc w:val="center"/>
        </w:trPr>
        <w:tc>
          <w:tcPr>
            <w:tcW w:w="492" w:type="dxa"/>
            <w:tcBorders>
              <w:left w:val="single" w:sz="18" w:space="0" w:color="auto"/>
              <w:bottom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r w:rsidRPr="005836AF">
              <w:rPr>
                <w:rFonts w:eastAsia="標楷體"/>
              </w:rPr>
              <w:t>1</w:t>
            </w:r>
            <w:r w:rsidRPr="005836AF">
              <w:rPr>
                <w:rFonts w:eastAsia="標楷體" w:hint="eastAsia"/>
              </w:rPr>
              <w:t>3</w:t>
            </w:r>
          </w:p>
        </w:tc>
        <w:tc>
          <w:tcPr>
            <w:tcW w:w="2162" w:type="dxa"/>
            <w:gridSpan w:val="3"/>
            <w:tcBorders>
              <w:bottom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r w:rsidRPr="005836AF">
              <w:rPr>
                <w:rFonts w:eastAsia="標楷體" w:hAnsi="標楷體"/>
              </w:rPr>
              <w:t>其他</w:t>
            </w:r>
          </w:p>
        </w:tc>
        <w:tc>
          <w:tcPr>
            <w:tcW w:w="1120" w:type="dxa"/>
            <w:tcBorders>
              <w:bottom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p>
        </w:tc>
        <w:tc>
          <w:tcPr>
            <w:tcW w:w="1120" w:type="dxa"/>
            <w:tcBorders>
              <w:bottom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p>
        </w:tc>
        <w:tc>
          <w:tcPr>
            <w:tcW w:w="1120" w:type="dxa"/>
            <w:tcBorders>
              <w:bottom w:val="single" w:sz="18" w:space="0" w:color="auto"/>
            </w:tcBorders>
            <w:vAlign w:val="center"/>
          </w:tcPr>
          <w:p w:rsidR="00C95309" w:rsidRPr="005836AF" w:rsidRDefault="00C95309" w:rsidP="00CA724A">
            <w:pPr>
              <w:widowControl/>
              <w:autoSpaceDE w:val="0"/>
              <w:autoSpaceDN w:val="0"/>
              <w:adjustRightInd w:val="0"/>
              <w:snapToGrid w:val="0"/>
              <w:spacing w:line="276" w:lineRule="auto"/>
              <w:jc w:val="center"/>
              <w:textAlignment w:val="bottom"/>
              <w:rPr>
                <w:rFonts w:eastAsia="標楷體"/>
              </w:rPr>
            </w:pPr>
          </w:p>
        </w:tc>
        <w:tc>
          <w:tcPr>
            <w:tcW w:w="3960" w:type="dxa"/>
            <w:tcBorders>
              <w:bottom w:val="single" w:sz="18" w:space="0" w:color="auto"/>
              <w:right w:val="single" w:sz="18" w:space="0" w:color="auto"/>
            </w:tcBorders>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rPr>
            </w:pPr>
          </w:p>
        </w:tc>
      </w:tr>
      <w:tr w:rsidR="00C95309" w:rsidRPr="005836AF" w:rsidTr="00CA724A">
        <w:trPr>
          <w:trHeight w:val="300"/>
          <w:jc w:val="center"/>
        </w:trPr>
        <w:tc>
          <w:tcPr>
            <w:tcW w:w="687" w:type="dxa"/>
            <w:gridSpan w:val="2"/>
            <w:tcBorders>
              <w:top w:val="single" w:sz="18" w:space="0" w:color="auto"/>
              <w:left w:val="nil"/>
              <w:bottom w:val="nil"/>
              <w:right w:val="nil"/>
            </w:tcBorders>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sz w:val="20"/>
              </w:rPr>
            </w:pPr>
            <w:r w:rsidRPr="005836AF">
              <w:rPr>
                <w:rFonts w:eastAsia="標楷體" w:hAnsi="標楷體"/>
                <w:sz w:val="20"/>
              </w:rPr>
              <w:t>備註：</w:t>
            </w:r>
            <w:r w:rsidRPr="005836AF">
              <w:rPr>
                <w:rFonts w:eastAsia="標楷體"/>
                <w:sz w:val="20"/>
              </w:rPr>
              <w:t xml:space="preserve"> </w:t>
            </w:r>
          </w:p>
        </w:tc>
        <w:tc>
          <w:tcPr>
            <w:tcW w:w="285" w:type="dxa"/>
            <w:tcBorders>
              <w:top w:val="single" w:sz="18" w:space="0" w:color="auto"/>
              <w:left w:val="nil"/>
              <w:bottom w:val="nil"/>
              <w:right w:val="nil"/>
            </w:tcBorders>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sz w:val="20"/>
              </w:rPr>
            </w:pPr>
            <w:r w:rsidRPr="005836AF">
              <w:rPr>
                <w:rFonts w:eastAsia="標楷體"/>
                <w:sz w:val="20"/>
              </w:rPr>
              <w:t>1.</w:t>
            </w:r>
          </w:p>
          <w:p w:rsidR="00C95309" w:rsidRPr="005836AF" w:rsidRDefault="00C95309" w:rsidP="00CA724A">
            <w:pPr>
              <w:widowControl/>
              <w:autoSpaceDE w:val="0"/>
              <w:autoSpaceDN w:val="0"/>
              <w:adjustRightInd w:val="0"/>
              <w:snapToGrid w:val="0"/>
              <w:spacing w:line="276" w:lineRule="auto"/>
              <w:jc w:val="both"/>
              <w:textAlignment w:val="bottom"/>
              <w:rPr>
                <w:rFonts w:eastAsia="標楷體"/>
                <w:sz w:val="20"/>
              </w:rPr>
            </w:pPr>
          </w:p>
          <w:p w:rsidR="00C95309" w:rsidRPr="005836AF" w:rsidRDefault="00C95309" w:rsidP="00CA724A">
            <w:pPr>
              <w:widowControl/>
              <w:autoSpaceDE w:val="0"/>
              <w:autoSpaceDN w:val="0"/>
              <w:adjustRightInd w:val="0"/>
              <w:snapToGrid w:val="0"/>
              <w:spacing w:line="276" w:lineRule="auto"/>
              <w:jc w:val="both"/>
              <w:textAlignment w:val="bottom"/>
              <w:rPr>
                <w:rFonts w:eastAsia="標楷體"/>
                <w:sz w:val="20"/>
              </w:rPr>
            </w:pPr>
            <w:r w:rsidRPr="005836AF">
              <w:rPr>
                <w:rFonts w:eastAsia="標楷體"/>
                <w:sz w:val="20"/>
              </w:rPr>
              <w:t>2.</w:t>
            </w:r>
          </w:p>
        </w:tc>
        <w:tc>
          <w:tcPr>
            <w:tcW w:w="9002" w:type="dxa"/>
            <w:gridSpan w:val="5"/>
            <w:tcBorders>
              <w:top w:val="single" w:sz="18" w:space="0" w:color="auto"/>
              <w:left w:val="nil"/>
              <w:bottom w:val="nil"/>
              <w:right w:val="nil"/>
            </w:tcBorders>
          </w:tcPr>
          <w:p w:rsidR="00C95309" w:rsidRPr="005836AF" w:rsidRDefault="00C95309" w:rsidP="00CA724A">
            <w:pPr>
              <w:widowControl/>
              <w:autoSpaceDE w:val="0"/>
              <w:autoSpaceDN w:val="0"/>
              <w:adjustRightInd w:val="0"/>
              <w:snapToGrid w:val="0"/>
              <w:spacing w:line="276" w:lineRule="auto"/>
              <w:jc w:val="both"/>
              <w:textAlignment w:val="bottom"/>
              <w:rPr>
                <w:rFonts w:eastAsia="標楷體" w:hAnsi="標楷體"/>
                <w:sz w:val="20"/>
              </w:rPr>
            </w:pPr>
            <w:r w:rsidRPr="005836AF">
              <w:rPr>
                <w:rFonts w:eastAsia="標楷體" w:hAnsi="標楷體"/>
                <w:sz w:val="20"/>
              </w:rPr>
              <w:t>表中未勾選小組調查之事件，原則上由發現人或當事人填寫事故調查報告，</w:t>
            </w:r>
            <w:r w:rsidR="00E715FB" w:rsidRPr="00E715FB">
              <w:rPr>
                <w:rFonts w:eastAsia="標楷體" w:hint="eastAsia"/>
                <w:color w:val="FF0000"/>
                <w:sz w:val="20"/>
                <w:shd w:val="pct15" w:color="auto" w:fill="FFFFFF"/>
              </w:rPr>
              <w:t>總務</w:t>
            </w:r>
            <w:r w:rsidR="00E715FB" w:rsidRPr="00E715FB">
              <w:rPr>
                <w:rFonts w:eastAsia="標楷體"/>
                <w:color w:val="FF0000"/>
                <w:sz w:val="20"/>
                <w:shd w:val="pct15" w:color="auto" w:fill="FFFFFF"/>
              </w:rPr>
              <w:t>處</w:t>
            </w:r>
            <w:r w:rsidRPr="005836AF">
              <w:rPr>
                <w:rFonts w:eastAsia="標楷體" w:hAnsi="標楷體"/>
                <w:sz w:val="20"/>
              </w:rPr>
              <w:t>主管可視情況決定是否須提昇調查層次。</w:t>
            </w:r>
          </w:p>
          <w:p w:rsidR="00C95309" w:rsidRPr="005836AF" w:rsidRDefault="00C95309" w:rsidP="002E34A0">
            <w:pPr>
              <w:widowControl/>
              <w:autoSpaceDE w:val="0"/>
              <w:autoSpaceDN w:val="0"/>
              <w:adjustRightInd w:val="0"/>
              <w:snapToGrid w:val="0"/>
              <w:spacing w:line="276" w:lineRule="auto"/>
              <w:jc w:val="both"/>
              <w:textAlignment w:val="bottom"/>
              <w:rPr>
                <w:rFonts w:eastAsia="標楷體"/>
                <w:sz w:val="20"/>
              </w:rPr>
            </w:pPr>
            <w:r w:rsidRPr="005836AF">
              <w:rPr>
                <w:rFonts w:eastAsia="標楷體" w:hAnsi="標楷體"/>
                <w:sz w:val="20"/>
              </w:rPr>
              <w:t>表中所指之事故通報乃指在事故發生後</w:t>
            </w:r>
            <w:r w:rsidRPr="005836AF">
              <w:rPr>
                <w:rFonts w:eastAsia="標楷體" w:hint="eastAsia"/>
                <w:sz w:val="20"/>
              </w:rPr>
              <w:t>立即自主</w:t>
            </w:r>
            <w:r w:rsidRPr="005836AF">
              <w:rPr>
                <w:rFonts w:eastAsia="標楷體" w:hAnsi="標楷體"/>
                <w:sz w:val="20"/>
              </w:rPr>
              <w:t>管</w:t>
            </w:r>
            <w:r w:rsidRPr="005836AF">
              <w:rPr>
                <w:rFonts w:eastAsia="標楷體" w:hAnsi="標楷體" w:hint="eastAsia"/>
                <w:sz w:val="20"/>
              </w:rPr>
              <w:t>或</w:t>
            </w:r>
            <w:r w:rsidR="00E715FB" w:rsidRPr="00E715FB">
              <w:rPr>
                <w:rFonts w:eastAsia="標楷體" w:hint="eastAsia"/>
                <w:color w:val="FF0000"/>
                <w:sz w:val="20"/>
                <w:shd w:val="pct15" w:color="auto" w:fill="FFFFFF"/>
              </w:rPr>
              <w:t>總務</w:t>
            </w:r>
            <w:r w:rsidR="00E715FB" w:rsidRPr="00E715FB">
              <w:rPr>
                <w:rFonts w:eastAsia="標楷體"/>
                <w:color w:val="FF0000"/>
                <w:sz w:val="20"/>
                <w:shd w:val="pct15" w:color="auto" w:fill="FFFFFF"/>
              </w:rPr>
              <w:t>處</w:t>
            </w:r>
            <w:r w:rsidRPr="005836AF">
              <w:rPr>
                <w:rFonts w:eastAsia="標楷體" w:hAnsi="標楷體"/>
                <w:sz w:val="20"/>
              </w:rPr>
              <w:t>通報。</w:t>
            </w:r>
          </w:p>
        </w:tc>
      </w:tr>
    </w:tbl>
    <w:p w:rsidR="00C95309" w:rsidRPr="005836AF" w:rsidRDefault="00C95309" w:rsidP="00C95309">
      <w:pPr>
        <w:widowControl/>
        <w:spacing w:line="276" w:lineRule="auto"/>
        <w:rPr>
          <w:b/>
        </w:rPr>
      </w:pPr>
      <w:r w:rsidRPr="005836AF">
        <w:rPr>
          <w:b/>
        </w:rPr>
        <w:br w:type="page"/>
      </w:r>
    </w:p>
    <w:p w:rsidR="00C95309" w:rsidRPr="005836AF" w:rsidRDefault="00C95309" w:rsidP="00C95309">
      <w:pPr>
        <w:adjustRightInd w:val="0"/>
        <w:spacing w:before="120" w:line="276" w:lineRule="auto"/>
        <w:ind w:left="1"/>
        <w:textAlignment w:val="baseline"/>
        <w:rPr>
          <w:rFonts w:eastAsia="標楷體"/>
          <w:b/>
          <w:sz w:val="28"/>
          <w:szCs w:val="28"/>
        </w:rPr>
      </w:pPr>
      <w:r w:rsidRPr="005836AF">
        <w:rPr>
          <w:rFonts w:eastAsia="標楷體" w:hint="eastAsia"/>
          <w:b/>
          <w:sz w:val="28"/>
          <w:szCs w:val="28"/>
        </w:rPr>
        <w:lastRenderedPageBreak/>
        <w:t>附表</w:t>
      </w:r>
      <w:r w:rsidRPr="005836AF">
        <w:rPr>
          <w:rFonts w:eastAsia="標楷體" w:hint="eastAsia"/>
          <w:b/>
          <w:sz w:val="28"/>
          <w:szCs w:val="28"/>
        </w:rPr>
        <w:t>3</w:t>
      </w:r>
      <w:r w:rsidRPr="005836AF">
        <w:rPr>
          <w:rFonts w:eastAsia="標楷體" w:hint="eastAsia"/>
          <w:b/>
          <w:sz w:val="28"/>
          <w:szCs w:val="28"/>
        </w:rPr>
        <w:t>事故調查表</w:t>
      </w:r>
    </w:p>
    <w:tbl>
      <w:tblPr>
        <w:tblW w:w="10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8"/>
        <w:gridCol w:w="1214"/>
        <w:gridCol w:w="2028"/>
        <w:gridCol w:w="373"/>
        <w:gridCol w:w="1616"/>
        <w:gridCol w:w="1254"/>
        <w:gridCol w:w="956"/>
        <w:gridCol w:w="2287"/>
      </w:tblGrid>
      <w:tr w:rsidR="00C95309" w:rsidRPr="005836AF" w:rsidTr="00CA724A">
        <w:trPr>
          <w:trHeight w:val="480"/>
          <w:jc w:val="center"/>
        </w:trPr>
        <w:tc>
          <w:tcPr>
            <w:tcW w:w="10386" w:type="dxa"/>
            <w:gridSpan w:val="8"/>
            <w:tcBorders>
              <w:top w:val="single" w:sz="18" w:space="0" w:color="auto"/>
              <w:left w:val="single" w:sz="18" w:space="0" w:color="auto"/>
              <w:bottom w:val="single" w:sz="2" w:space="0" w:color="auto"/>
              <w:right w:val="single" w:sz="18" w:space="0" w:color="auto"/>
            </w:tcBorders>
            <w:hideMark/>
          </w:tcPr>
          <w:p w:rsidR="00C95309" w:rsidRPr="005836AF" w:rsidRDefault="00C95309" w:rsidP="001B0DF1">
            <w:pPr>
              <w:pStyle w:val="a3"/>
              <w:numPr>
                <w:ilvl w:val="0"/>
                <w:numId w:val="160"/>
              </w:numPr>
              <w:spacing w:line="276" w:lineRule="auto"/>
              <w:ind w:leftChars="0" w:left="592" w:hanging="592"/>
              <w:rPr>
                <w:rFonts w:eastAsia="標楷體"/>
                <w:b/>
              </w:rPr>
            </w:pPr>
            <w:r w:rsidRPr="005836AF">
              <w:rPr>
                <w:rFonts w:eastAsia="標楷體"/>
                <w:b/>
              </w:rPr>
              <w:t>災害類別：</w:t>
            </w:r>
            <w:r w:rsidRPr="005836AF">
              <w:rPr>
                <w:rFonts w:eastAsia="標楷體"/>
                <w:b/>
              </w:rPr>
              <w:t xml:space="preserve"> </w:t>
            </w:r>
          </w:p>
        </w:tc>
      </w:tr>
      <w:tr w:rsidR="00C95309" w:rsidRPr="005836AF" w:rsidTr="00CA724A">
        <w:trPr>
          <w:trHeight w:val="408"/>
          <w:jc w:val="center"/>
        </w:trPr>
        <w:tc>
          <w:tcPr>
            <w:tcW w:w="1872" w:type="dxa"/>
            <w:gridSpan w:val="2"/>
            <w:tcBorders>
              <w:top w:val="single" w:sz="2" w:space="0" w:color="auto"/>
              <w:left w:val="single" w:sz="18" w:space="0" w:color="auto"/>
              <w:bottom w:val="nil"/>
              <w:right w:val="nil"/>
            </w:tcBorders>
          </w:tcPr>
          <w:p w:rsidR="00C95309" w:rsidRPr="005836AF" w:rsidRDefault="00C95309" w:rsidP="00CA724A">
            <w:pPr>
              <w:snapToGrid w:val="0"/>
              <w:spacing w:line="276" w:lineRule="auto"/>
              <w:rPr>
                <w:rFonts w:ascii="標楷體" w:eastAsia="標楷體" w:hAnsi="標楷體"/>
              </w:rPr>
            </w:pPr>
            <w:r w:rsidRPr="005836AF">
              <w:rPr>
                <w:rFonts w:ascii="標楷體" w:eastAsia="標楷體" w:hAnsi="標楷體"/>
              </w:rPr>
              <w:t>□墜落、滾落</w:t>
            </w:r>
          </w:p>
        </w:tc>
        <w:tc>
          <w:tcPr>
            <w:tcW w:w="2401" w:type="dxa"/>
            <w:gridSpan w:val="2"/>
            <w:tcBorders>
              <w:top w:val="single" w:sz="2" w:space="0" w:color="auto"/>
              <w:left w:val="nil"/>
              <w:bottom w:val="nil"/>
              <w:right w:val="nil"/>
            </w:tcBorders>
          </w:tcPr>
          <w:p w:rsidR="00C95309" w:rsidRPr="005836AF" w:rsidRDefault="00C95309" w:rsidP="00CA724A">
            <w:pPr>
              <w:snapToGrid w:val="0"/>
              <w:spacing w:line="276" w:lineRule="auto"/>
              <w:rPr>
                <w:rFonts w:ascii="標楷體" w:eastAsia="標楷體" w:hAnsi="標楷體"/>
              </w:rPr>
            </w:pPr>
            <w:r w:rsidRPr="005836AF">
              <w:rPr>
                <w:rFonts w:ascii="標楷體" w:eastAsia="標楷體" w:hAnsi="標楷體"/>
              </w:rPr>
              <w:t>□跌倒</w:t>
            </w:r>
          </w:p>
        </w:tc>
        <w:tc>
          <w:tcPr>
            <w:tcW w:w="1616" w:type="dxa"/>
            <w:tcBorders>
              <w:top w:val="single" w:sz="2" w:space="0" w:color="auto"/>
              <w:left w:val="nil"/>
              <w:bottom w:val="nil"/>
              <w:right w:val="nil"/>
            </w:tcBorders>
          </w:tcPr>
          <w:p w:rsidR="00C95309" w:rsidRPr="005836AF" w:rsidRDefault="00C95309" w:rsidP="00CA724A">
            <w:pPr>
              <w:autoSpaceDE w:val="0"/>
              <w:autoSpaceDN w:val="0"/>
              <w:adjustRightInd w:val="0"/>
              <w:snapToGrid w:val="0"/>
              <w:spacing w:line="276" w:lineRule="auto"/>
              <w:rPr>
                <w:rFonts w:ascii="標楷體" w:eastAsia="標楷體" w:hAnsi="標楷體"/>
              </w:rPr>
            </w:pPr>
            <w:r w:rsidRPr="005836AF">
              <w:rPr>
                <w:rFonts w:ascii="標楷體" w:eastAsia="標楷體" w:hAnsi="標楷體"/>
              </w:rPr>
              <w:t>□衝撞</w:t>
            </w:r>
          </w:p>
        </w:tc>
        <w:tc>
          <w:tcPr>
            <w:tcW w:w="2210" w:type="dxa"/>
            <w:gridSpan w:val="2"/>
            <w:tcBorders>
              <w:top w:val="single" w:sz="2" w:space="0" w:color="auto"/>
              <w:left w:val="nil"/>
              <w:bottom w:val="nil"/>
              <w:right w:val="nil"/>
            </w:tcBorders>
          </w:tcPr>
          <w:p w:rsidR="00C95309" w:rsidRPr="005836AF" w:rsidRDefault="00C95309" w:rsidP="00CA724A">
            <w:pPr>
              <w:autoSpaceDE w:val="0"/>
              <w:autoSpaceDN w:val="0"/>
              <w:adjustRightInd w:val="0"/>
              <w:snapToGrid w:val="0"/>
              <w:spacing w:line="276" w:lineRule="auto"/>
              <w:rPr>
                <w:rFonts w:ascii="標楷體" w:eastAsia="標楷體" w:hAnsi="標楷體"/>
              </w:rPr>
            </w:pPr>
            <w:r w:rsidRPr="005836AF">
              <w:rPr>
                <w:rFonts w:ascii="標楷體" w:eastAsia="標楷體" w:hAnsi="標楷體"/>
              </w:rPr>
              <w:t>□物體飛落</w:t>
            </w:r>
          </w:p>
        </w:tc>
        <w:tc>
          <w:tcPr>
            <w:tcW w:w="2287" w:type="dxa"/>
            <w:tcBorders>
              <w:top w:val="single" w:sz="2" w:space="0" w:color="auto"/>
              <w:left w:val="nil"/>
              <w:bottom w:val="nil"/>
              <w:right w:val="single" w:sz="18" w:space="0" w:color="auto"/>
            </w:tcBorders>
          </w:tcPr>
          <w:p w:rsidR="00C95309" w:rsidRPr="005836AF" w:rsidRDefault="00C95309" w:rsidP="00CA724A">
            <w:pPr>
              <w:autoSpaceDE w:val="0"/>
              <w:autoSpaceDN w:val="0"/>
              <w:adjustRightInd w:val="0"/>
              <w:snapToGrid w:val="0"/>
              <w:spacing w:line="276" w:lineRule="auto"/>
              <w:rPr>
                <w:rFonts w:ascii="標楷體" w:eastAsia="標楷體" w:hAnsi="標楷體"/>
              </w:rPr>
            </w:pPr>
            <w:r w:rsidRPr="005836AF">
              <w:rPr>
                <w:rFonts w:ascii="標楷體" w:eastAsia="標楷體" w:hAnsi="標楷體"/>
              </w:rPr>
              <w:t>□物體倒塌、崩塌</w:t>
            </w:r>
          </w:p>
        </w:tc>
      </w:tr>
      <w:tr w:rsidR="00C95309" w:rsidRPr="005836AF" w:rsidTr="00CA724A">
        <w:trPr>
          <w:trHeight w:val="408"/>
          <w:jc w:val="center"/>
        </w:trPr>
        <w:tc>
          <w:tcPr>
            <w:tcW w:w="1872" w:type="dxa"/>
            <w:gridSpan w:val="2"/>
            <w:tcBorders>
              <w:top w:val="nil"/>
              <w:left w:val="single" w:sz="18" w:space="0" w:color="auto"/>
              <w:bottom w:val="nil"/>
              <w:right w:val="nil"/>
            </w:tcBorders>
          </w:tcPr>
          <w:p w:rsidR="00C95309" w:rsidRPr="005836AF" w:rsidRDefault="00C95309" w:rsidP="00CA724A">
            <w:pPr>
              <w:snapToGrid w:val="0"/>
              <w:spacing w:line="276" w:lineRule="auto"/>
              <w:rPr>
                <w:rFonts w:ascii="標楷體" w:eastAsia="標楷體" w:hAnsi="標楷體"/>
              </w:rPr>
            </w:pPr>
            <w:r w:rsidRPr="005836AF">
              <w:rPr>
                <w:rFonts w:ascii="標楷體" w:eastAsia="標楷體" w:hAnsi="標楷體"/>
              </w:rPr>
              <w:t>□跌倒</w:t>
            </w:r>
          </w:p>
        </w:tc>
        <w:tc>
          <w:tcPr>
            <w:tcW w:w="2401" w:type="dxa"/>
            <w:gridSpan w:val="2"/>
            <w:tcBorders>
              <w:top w:val="nil"/>
              <w:left w:val="nil"/>
              <w:bottom w:val="nil"/>
              <w:right w:val="nil"/>
            </w:tcBorders>
          </w:tcPr>
          <w:p w:rsidR="00C95309" w:rsidRPr="005836AF" w:rsidRDefault="00C95309" w:rsidP="00CA724A">
            <w:pPr>
              <w:snapToGrid w:val="0"/>
              <w:spacing w:line="276" w:lineRule="auto"/>
              <w:rPr>
                <w:rFonts w:ascii="標楷體" w:eastAsia="標楷體" w:hAnsi="標楷體"/>
              </w:rPr>
            </w:pPr>
            <w:r w:rsidRPr="005836AF">
              <w:rPr>
                <w:rFonts w:ascii="標楷體" w:eastAsia="標楷體" w:hAnsi="標楷體"/>
              </w:rPr>
              <w:t>□衝撞</w:t>
            </w:r>
          </w:p>
        </w:tc>
        <w:tc>
          <w:tcPr>
            <w:tcW w:w="1616" w:type="dxa"/>
            <w:tcBorders>
              <w:top w:val="nil"/>
              <w:left w:val="nil"/>
              <w:bottom w:val="nil"/>
              <w:right w:val="nil"/>
            </w:tcBorders>
          </w:tcPr>
          <w:p w:rsidR="00C95309" w:rsidRPr="005836AF" w:rsidRDefault="00C95309" w:rsidP="00CA724A">
            <w:pPr>
              <w:snapToGrid w:val="0"/>
              <w:spacing w:line="276" w:lineRule="auto"/>
              <w:rPr>
                <w:rFonts w:ascii="標楷體" w:eastAsia="標楷體" w:hAnsi="標楷體"/>
              </w:rPr>
            </w:pPr>
            <w:r w:rsidRPr="005836AF">
              <w:rPr>
                <w:rFonts w:ascii="標楷體" w:eastAsia="標楷體" w:hAnsi="標楷體"/>
              </w:rPr>
              <w:t>□物體飛落</w:t>
            </w:r>
          </w:p>
        </w:tc>
        <w:tc>
          <w:tcPr>
            <w:tcW w:w="2210" w:type="dxa"/>
            <w:gridSpan w:val="2"/>
            <w:tcBorders>
              <w:top w:val="nil"/>
              <w:left w:val="nil"/>
              <w:bottom w:val="nil"/>
              <w:right w:val="nil"/>
            </w:tcBorders>
          </w:tcPr>
          <w:p w:rsidR="00C95309" w:rsidRPr="005836AF" w:rsidRDefault="00C95309" w:rsidP="00CA724A">
            <w:pPr>
              <w:snapToGrid w:val="0"/>
              <w:spacing w:line="276" w:lineRule="auto"/>
              <w:rPr>
                <w:rFonts w:ascii="標楷體" w:eastAsia="標楷體" w:hAnsi="標楷體"/>
              </w:rPr>
            </w:pPr>
            <w:r w:rsidRPr="005836AF">
              <w:rPr>
                <w:rFonts w:ascii="標楷體" w:eastAsia="標楷體" w:hAnsi="標楷體"/>
              </w:rPr>
              <w:t>□物體倒塌、崩塌</w:t>
            </w:r>
          </w:p>
        </w:tc>
        <w:tc>
          <w:tcPr>
            <w:tcW w:w="2287" w:type="dxa"/>
            <w:tcBorders>
              <w:top w:val="nil"/>
              <w:left w:val="nil"/>
              <w:bottom w:val="nil"/>
              <w:right w:val="single" w:sz="18" w:space="0" w:color="auto"/>
            </w:tcBorders>
          </w:tcPr>
          <w:p w:rsidR="00C95309" w:rsidRPr="005836AF" w:rsidRDefault="00C95309" w:rsidP="00CA724A">
            <w:pPr>
              <w:snapToGrid w:val="0"/>
              <w:spacing w:line="276" w:lineRule="auto"/>
              <w:rPr>
                <w:rFonts w:ascii="標楷體" w:eastAsia="標楷體" w:hAnsi="標楷體"/>
              </w:rPr>
            </w:pPr>
            <w:r w:rsidRPr="005836AF">
              <w:rPr>
                <w:rFonts w:ascii="標楷體" w:eastAsia="標楷體" w:hAnsi="標楷體"/>
              </w:rPr>
              <w:t>□跌倒</w:t>
            </w:r>
          </w:p>
        </w:tc>
      </w:tr>
      <w:tr w:rsidR="00C95309" w:rsidRPr="005836AF" w:rsidTr="00CA724A">
        <w:trPr>
          <w:trHeight w:val="408"/>
          <w:jc w:val="center"/>
        </w:trPr>
        <w:tc>
          <w:tcPr>
            <w:tcW w:w="1872" w:type="dxa"/>
            <w:gridSpan w:val="2"/>
            <w:tcBorders>
              <w:top w:val="nil"/>
              <w:left w:val="single" w:sz="18" w:space="0" w:color="auto"/>
              <w:bottom w:val="nil"/>
              <w:right w:val="nil"/>
            </w:tcBorders>
          </w:tcPr>
          <w:p w:rsidR="00C95309" w:rsidRPr="005836AF" w:rsidRDefault="00C95309" w:rsidP="00CA724A">
            <w:pPr>
              <w:snapToGrid w:val="0"/>
              <w:spacing w:line="276" w:lineRule="auto"/>
              <w:rPr>
                <w:rFonts w:ascii="標楷體" w:eastAsia="標楷體" w:hAnsi="標楷體"/>
              </w:rPr>
            </w:pPr>
            <w:r w:rsidRPr="005836AF">
              <w:rPr>
                <w:rFonts w:ascii="標楷體" w:eastAsia="標楷體" w:hAnsi="標楷體"/>
              </w:rPr>
              <w:t>□衝撞</w:t>
            </w:r>
          </w:p>
        </w:tc>
        <w:tc>
          <w:tcPr>
            <w:tcW w:w="2401" w:type="dxa"/>
            <w:gridSpan w:val="2"/>
            <w:tcBorders>
              <w:top w:val="nil"/>
              <w:left w:val="nil"/>
              <w:bottom w:val="nil"/>
              <w:right w:val="nil"/>
            </w:tcBorders>
          </w:tcPr>
          <w:p w:rsidR="00C95309" w:rsidRPr="005836AF" w:rsidRDefault="00C95309" w:rsidP="00CA724A">
            <w:pPr>
              <w:snapToGrid w:val="0"/>
              <w:spacing w:line="276" w:lineRule="auto"/>
              <w:rPr>
                <w:rFonts w:ascii="標楷體" w:eastAsia="標楷體" w:hAnsi="標楷體"/>
              </w:rPr>
            </w:pPr>
            <w:r w:rsidRPr="005836AF">
              <w:rPr>
                <w:rFonts w:ascii="標楷體" w:eastAsia="標楷體" w:hAnsi="標楷體"/>
              </w:rPr>
              <w:t>□與有害物等之接觸</w:t>
            </w:r>
          </w:p>
        </w:tc>
        <w:tc>
          <w:tcPr>
            <w:tcW w:w="1616" w:type="dxa"/>
            <w:tcBorders>
              <w:top w:val="nil"/>
              <w:left w:val="nil"/>
              <w:bottom w:val="nil"/>
              <w:right w:val="nil"/>
            </w:tcBorders>
          </w:tcPr>
          <w:p w:rsidR="00C95309" w:rsidRPr="005836AF" w:rsidRDefault="00C95309" w:rsidP="00CA724A">
            <w:pPr>
              <w:snapToGrid w:val="0"/>
              <w:spacing w:line="276" w:lineRule="auto"/>
              <w:rPr>
                <w:rFonts w:ascii="標楷體" w:eastAsia="標楷體" w:hAnsi="標楷體"/>
              </w:rPr>
            </w:pPr>
            <w:r w:rsidRPr="005836AF">
              <w:rPr>
                <w:rFonts w:ascii="標楷體" w:eastAsia="標楷體" w:hAnsi="標楷體"/>
              </w:rPr>
              <w:t>□感電</w:t>
            </w:r>
          </w:p>
        </w:tc>
        <w:tc>
          <w:tcPr>
            <w:tcW w:w="2210" w:type="dxa"/>
            <w:gridSpan w:val="2"/>
            <w:tcBorders>
              <w:top w:val="nil"/>
              <w:left w:val="nil"/>
              <w:bottom w:val="nil"/>
              <w:right w:val="nil"/>
            </w:tcBorders>
          </w:tcPr>
          <w:p w:rsidR="00C95309" w:rsidRPr="005836AF" w:rsidRDefault="00C95309" w:rsidP="00CA724A">
            <w:pPr>
              <w:snapToGrid w:val="0"/>
              <w:spacing w:line="276" w:lineRule="auto"/>
              <w:rPr>
                <w:rFonts w:ascii="標楷體" w:eastAsia="標楷體" w:hAnsi="標楷體"/>
              </w:rPr>
            </w:pPr>
            <w:r w:rsidRPr="005836AF">
              <w:rPr>
                <w:rFonts w:ascii="標楷體" w:eastAsia="標楷體" w:hAnsi="標楷體"/>
              </w:rPr>
              <w:t>□爆炸</w:t>
            </w:r>
          </w:p>
        </w:tc>
        <w:tc>
          <w:tcPr>
            <w:tcW w:w="2287" w:type="dxa"/>
            <w:tcBorders>
              <w:top w:val="nil"/>
              <w:left w:val="nil"/>
              <w:bottom w:val="nil"/>
              <w:right w:val="single" w:sz="18" w:space="0" w:color="auto"/>
            </w:tcBorders>
          </w:tcPr>
          <w:p w:rsidR="00C95309" w:rsidRPr="005836AF" w:rsidRDefault="00C95309" w:rsidP="00CA724A">
            <w:pPr>
              <w:snapToGrid w:val="0"/>
              <w:spacing w:line="276" w:lineRule="auto"/>
              <w:rPr>
                <w:rFonts w:ascii="標楷體" w:eastAsia="標楷體" w:hAnsi="標楷體"/>
              </w:rPr>
            </w:pPr>
            <w:r w:rsidRPr="005836AF">
              <w:rPr>
                <w:rFonts w:ascii="標楷體" w:eastAsia="標楷體" w:hAnsi="標楷體"/>
              </w:rPr>
              <w:t>□物體破裂</w:t>
            </w:r>
          </w:p>
        </w:tc>
      </w:tr>
      <w:tr w:rsidR="00C95309" w:rsidRPr="005836AF" w:rsidTr="00CA724A">
        <w:trPr>
          <w:trHeight w:val="408"/>
          <w:jc w:val="center"/>
        </w:trPr>
        <w:tc>
          <w:tcPr>
            <w:tcW w:w="1872" w:type="dxa"/>
            <w:gridSpan w:val="2"/>
            <w:tcBorders>
              <w:top w:val="nil"/>
              <w:left w:val="single" w:sz="18" w:space="0" w:color="auto"/>
              <w:bottom w:val="single" w:sz="2" w:space="0" w:color="auto"/>
              <w:right w:val="nil"/>
            </w:tcBorders>
          </w:tcPr>
          <w:p w:rsidR="00C95309" w:rsidRPr="005836AF" w:rsidRDefault="00C95309" w:rsidP="00CA724A">
            <w:pPr>
              <w:snapToGrid w:val="0"/>
              <w:spacing w:line="276" w:lineRule="auto"/>
              <w:rPr>
                <w:rFonts w:ascii="標楷體" w:eastAsia="標楷體" w:hAnsi="標楷體"/>
              </w:rPr>
            </w:pPr>
            <w:r w:rsidRPr="005836AF">
              <w:rPr>
                <w:rFonts w:ascii="標楷體" w:eastAsia="標楷體" w:hAnsi="標楷體"/>
              </w:rPr>
              <w:t>□火災</w:t>
            </w:r>
          </w:p>
        </w:tc>
        <w:tc>
          <w:tcPr>
            <w:tcW w:w="2401" w:type="dxa"/>
            <w:gridSpan w:val="2"/>
            <w:tcBorders>
              <w:top w:val="nil"/>
              <w:left w:val="nil"/>
              <w:bottom w:val="single" w:sz="2" w:space="0" w:color="auto"/>
              <w:right w:val="nil"/>
            </w:tcBorders>
          </w:tcPr>
          <w:p w:rsidR="00C95309" w:rsidRPr="005836AF" w:rsidRDefault="00C95309" w:rsidP="00CA724A">
            <w:pPr>
              <w:snapToGrid w:val="0"/>
              <w:spacing w:line="276" w:lineRule="auto"/>
              <w:rPr>
                <w:rFonts w:ascii="標楷體" w:eastAsia="標楷體" w:hAnsi="標楷體"/>
              </w:rPr>
            </w:pPr>
            <w:r w:rsidRPr="005836AF">
              <w:rPr>
                <w:rFonts w:ascii="標楷體" w:eastAsia="標楷體" w:hAnsi="標楷體"/>
              </w:rPr>
              <w:t>□不當動作</w:t>
            </w:r>
          </w:p>
        </w:tc>
        <w:tc>
          <w:tcPr>
            <w:tcW w:w="1616" w:type="dxa"/>
            <w:tcBorders>
              <w:top w:val="nil"/>
              <w:left w:val="nil"/>
              <w:bottom w:val="single" w:sz="2" w:space="0" w:color="auto"/>
              <w:right w:val="nil"/>
            </w:tcBorders>
          </w:tcPr>
          <w:p w:rsidR="00C95309" w:rsidRPr="005836AF" w:rsidRDefault="00C95309" w:rsidP="00CA724A">
            <w:pPr>
              <w:snapToGrid w:val="0"/>
              <w:spacing w:line="276" w:lineRule="auto"/>
              <w:rPr>
                <w:rFonts w:ascii="標楷體" w:eastAsia="標楷體" w:hAnsi="標楷體"/>
              </w:rPr>
            </w:pPr>
            <w:r w:rsidRPr="005836AF">
              <w:rPr>
                <w:rFonts w:ascii="標楷體" w:eastAsia="標楷體" w:hAnsi="標楷體"/>
              </w:rPr>
              <w:t>□其他</w:t>
            </w:r>
          </w:p>
        </w:tc>
        <w:tc>
          <w:tcPr>
            <w:tcW w:w="2210" w:type="dxa"/>
            <w:gridSpan w:val="2"/>
            <w:tcBorders>
              <w:top w:val="nil"/>
              <w:left w:val="nil"/>
              <w:bottom w:val="single" w:sz="2" w:space="0" w:color="auto"/>
              <w:right w:val="nil"/>
            </w:tcBorders>
          </w:tcPr>
          <w:p w:rsidR="00C95309" w:rsidRPr="005836AF" w:rsidRDefault="00C95309" w:rsidP="00CA724A">
            <w:pPr>
              <w:snapToGrid w:val="0"/>
              <w:spacing w:line="276" w:lineRule="auto"/>
              <w:rPr>
                <w:rFonts w:ascii="標楷體" w:eastAsia="標楷體" w:hAnsi="標楷體"/>
              </w:rPr>
            </w:pPr>
            <w:r w:rsidRPr="005836AF">
              <w:rPr>
                <w:rFonts w:ascii="標楷體" w:eastAsia="標楷體" w:hAnsi="標楷體"/>
              </w:rPr>
              <w:t>□無法歸類者</w:t>
            </w:r>
          </w:p>
        </w:tc>
        <w:tc>
          <w:tcPr>
            <w:tcW w:w="2287" w:type="dxa"/>
            <w:tcBorders>
              <w:top w:val="nil"/>
              <w:left w:val="nil"/>
              <w:bottom w:val="single" w:sz="2" w:space="0" w:color="auto"/>
              <w:right w:val="single" w:sz="18" w:space="0" w:color="auto"/>
            </w:tcBorders>
          </w:tcPr>
          <w:p w:rsidR="00C95309" w:rsidRPr="005836AF" w:rsidRDefault="00C95309" w:rsidP="00CA724A">
            <w:pPr>
              <w:snapToGrid w:val="0"/>
              <w:spacing w:line="276" w:lineRule="auto"/>
              <w:rPr>
                <w:rFonts w:ascii="標楷體" w:eastAsia="標楷體" w:hAnsi="標楷體"/>
              </w:rPr>
            </w:pPr>
          </w:p>
        </w:tc>
      </w:tr>
      <w:tr w:rsidR="00C95309" w:rsidRPr="005836AF" w:rsidTr="00CA724A">
        <w:trPr>
          <w:trHeight w:val="2778"/>
          <w:jc w:val="center"/>
        </w:trPr>
        <w:tc>
          <w:tcPr>
            <w:tcW w:w="10386" w:type="dxa"/>
            <w:gridSpan w:val="8"/>
            <w:tcBorders>
              <w:top w:val="single" w:sz="2" w:space="0" w:color="auto"/>
              <w:left w:val="single" w:sz="18" w:space="0" w:color="auto"/>
              <w:bottom w:val="single" w:sz="4" w:space="0" w:color="auto"/>
              <w:right w:val="single" w:sz="18" w:space="0" w:color="auto"/>
            </w:tcBorders>
            <w:hideMark/>
          </w:tcPr>
          <w:p w:rsidR="00C95309" w:rsidRPr="005836AF" w:rsidRDefault="00C95309" w:rsidP="001B0DF1">
            <w:pPr>
              <w:pStyle w:val="a3"/>
              <w:numPr>
                <w:ilvl w:val="0"/>
                <w:numId w:val="160"/>
              </w:numPr>
              <w:spacing w:line="276" w:lineRule="auto"/>
              <w:ind w:leftChars="0" w:left="592" w:hanging="592"/>
              <w:rPr>
                <w:rFonts w:eastAsia="標楷體"/>
              </w:rPr>
            </w:pPr>
            <w:r w:rsidRPr="005836AF">
              <w:rPr>
                <w:rFonts w:eastAsia="標楷體"/>
                <w:b/>
              </w:rPr>
              <w:t>學校單位概況</w:t>
            </w:r>
          </w:p>
          <w:p w:rsidR="00C95309" w:rsidRPr="005836AF" w:rsidRDefault="00C95309" w:rsidP="00CA724A">
            <w:pPr>
              <w:snapToGrid w:val="0"/>
              <w:spacing w:line="276" w:lineRule="auto"/>
              <w:jc w:val="both"/>
              <w:rPr>
                <w:rFonts w:eastAsia="標楷體"/>
              </w:rPr>
            </w:pPr>
            <w:r w:rsidRPr="005836AF">
              <w:rPr>
                <w:rFonts w:eastAsia="標楷體"/>
              </w:rPr>
              <w:t>1.</w:t>
            </w:r>
            <w:r w:rsidRPr="005836AF">
              <w:rPr>
                <w:rFonts w:eastAsia="標楷體"/>
              </w:rPr>
              <w:t>系</w:t>
            </w:r>
            <w:r w:rsidRPr="005836AF">
              <w:rPr>
                <w:rFonts w:eastAsia="標楷體"/>
              </w:rPr>
              <w:t>/</w:t>
            </w:r>
            <w:r w:rsidRPr="005836AF">
              <w:rPr>
                <w:rFonts w:eastAsia="標楷體"/>
              </w:rPr>
              <w:t>所</w:t>
            </w:r>
            <w:r w:rsidRPr="005836AF">
              <w:rPr>
                <w:rFonts w:eastAsia="標楷體"/>
              </w:rPr>
              <w:t>/</w:t>
            </w:r>
            <w:r w:rsidRPr="005836AF">
              <w:rPr>
                <w:rFonts w:eastAsia="標楷體"/>
              </w:rPr>
              <w:t>中心：</w:t>
            </w:r>
          </w:p>
          <w:p w:rsidR="00C95309" w:rsidRPr="005836AF" w:rsidRDefault="00C95309" w:rsidP="00CA724A">
            <w:pPr>
              <w:snapToGrid w:val="0"/>
              <w:spacing w:line="276" w:lineRule="auto"/>
              <w:rPr>
                <w:rFonts w:eastAsia="標楷體"/>
              </w:rPr>
            </w:pPr>
            <w:r w:rsidRPr="005836AF">
              <w:rPr>
                <w:rFonts w:eastAsia="標楷體"/>
              </w:rPr>
              <w:t>2.</w:t>
            </w:r>
            <w:r w:rsidRPr="005836AF">
              <w:rPr>
                <w:rFonts w:eastAsia="標楷體"/>
              </w:rPr>
              <w:t>發生災害場所：</w:t>
            </w:r>
          </w:p>
          <w:p w:rsidR="00C95309" w:rsidRPr="005836AF" w:rsidRDefault="00C95309" w:rsidP="00CA724A">
            <w:pPr>
              <w:snapToGrid w:val="0"/>
              <w:spacing w:line="276" w:lineRule="auto"/>
              <w:rPr>
                <w:rFonts w:eastAsia="標楷體"/>
              </w:rPr>
            </w:pPr>
            <w:r w:rsidRPr="005836AF">
              <w:rPr>
                <w:rFonts w:eastAsia="標楷體"/>
              </w:rPr>
              <w:t>3.</w:t>
            </w:r>
            <w:r w:rsidRPr="005836AF">
              <w:rPr>
                <w:rFonts w:eastAsia="標楷體"/>
              </w:rPr>
              <w:t>負責人：</w:t>
            </w:r>
            <w:r w:rsidRPr="005836AF">
              <w:rPr>
                <w:rFonts w:eastAsia="標楷體"/>
              </w:rPr>
              <w:t xml:space="preserve">                 4.</w:t>
            </w:r>
            <w:r w:rsidRPr="005836AF">
              <w:rPr>
                <w:rFonts w:eastAsia="標楷體"/>
              </w:rPr>
              <w:t>災害場所負責人：</w:t>
            </w:r>
            <w:r w:rsidRPr="005836AF">
              <w:rPr>
                <w:rFonts w:eastAsia="標楷體"/>
              </w:rPr>
              <w:t xml:space="preserve"> </w:t>
            </w:r>
          </w:p>
          <w:p w:rsidR="00C95309" w:rsidRPr="005836AF" w:rsidRDefault="00C95309" w:rsidP="00CA724A">
            <w:pPr>
              <w:snapToGrid w:val="0"/>
              <w:spacing w:line="276" w:lineRule="auto"/>
              <w:rPr>
                <w:rFonts w:eastAsia="標楷體"/>
              </w:rPr>
            </w:pPr>
            <w:r>
              <w:rPr>
                <w:rFonts w:eastAsia="標楷體"/>
              </w:rPr>
              <w:t>5.</w:t>
            </w:r>
            <w:r w:rsidRPr="005836AF">
              <w:rPr>
                <w:rFonts w:eastAsia="標楷體"/>
              </w:rPr>
              <w:t>聯絡人：</w:t>
            </w:r>
            <w:r w:rsidRPr="005836AF">
              <w:rPr>
                <w:rFonts w:eastAsia="標楷體"/>
              </w:rPr>
              <w:t xml:space="preserve">       </w:t>
            </w:r>
            <w:r>
              <w:rPr>
                <w:rFonts w:eastAsia="標楷體" w:hint="eastAsia"/>
              </w:rPr>
              <w:t xml:space="preserve"> </w:t>
            </w:r>
            <w:r w:rsidRPr="005836AF">
              <w:rPr>
                <w:rFonts w:eastAsia="標楷體"/>
              </w:rPr>
              <w:t xml:space="preserve">         6.</w:t>
            </w:r>
            <w:r w:rsidRPr="005836AF">
              <w:rPr>
                <w:rFonts w:eastAsia="標楷體"/>
              </w:rPr>
              <w:t>電話：</w:t>
            </w:r>
          </w:p>
        </w:tc>
      </w:tr>
      <w:tr w:rsidR="00C95309" w:rsidRPr="005836AF" w:rsidTr="00CA724A">
        <w:trPr>
          <w:trHeight w:val="2154"/>
          <w:jc w:val="center"/>
        </w:trPr>
        <w:tc>
          <w:tcPr>
            <w:tcW w:w="10386" w:type="dxa"/>
            <w:gridSpan w:val="8"/>
            <w:tcBorders>
              <w:top w:val="single" w:sz="4" w:space="0" w:color="auto"/>
              <w:left w:val="single" w:sz="18" w:space="0" w:color="auto"/>
              <w:bottom w:val="single" w:sz="4" w:space="0" w:color="auto"/>
              <w:right w:val="single" w:sz="18" w:space="0" w:color="auto"/>
            </w:tcBorders>
            <w:hideMark/>
          </w:tcPr>
          <w:p w:rsidR="00C95309" w:rsidRPr="005836AF" w:rsidRDefault="00C95309" w:rsidP="001B0DF1">
            <w:pPr>
              <w:pStyle w:val="a3"/>
              <w:numPr>
                <w:ilvl w:val="0"/>
                <w:numId w:val="160"/>
              </w:numPr>
              <w:spacing w:line="276" w:lineRule="auto"/>
              <w:ind w:leftChars="0" w:left="592" w:hanging="592"/>
              <w:rPr>
                <w:rFonts w:eastAsia="標楷體"/>
                <w:b/>
              </w:rPr>
            </w:pPr>
            <w:r w:rsidRPr="005836AF">
              <w:rPr>
                <w:rFonts w:eastAsia="標楷體"/>
                <w:b/>
              </w:rPr>
              <w:t>災害概況：</w:t>
            </w:r>
          </w:p>
          <w:p w:rsidR="00C95309" w:rsidRPr="005836AF" w:rsidRDefault="00C95309" w:rsidP="001B0DF1">
            <w:pPr>
              <w:numPr>
                <w:ilvl w:val="0"/>
                <w:numId w:val="159"/>
              </w:numPr>
              <w:snapToGrid w:val="0"/>
              <w:spacing w:line="276" w:lineRule="auto"/>
              <w:ind w:left="357" w:hanging="357"/>
              <w:rPr>
                <w:rFonts w:eastAsia="標楷體"/>
              </w:rPr>
            </w:pPr>
            <w:r w:rsidRPr="005836AF">
              <w:rPr>
                <w:rFonts w:eastAsia="標楷體"/>
              </w:rPr>
              <w:t>災害發生時間</w:t>
            </w:r>
            <w:r w:rsidRPr="005836AF">
              <w:rPr>
                <w:rFonts w:ascii="標楷體" w:eastAsia="標楷體" w:hAnsi="標楷體"/>
              </w:rPr>
              <w:t>：○○</w:t>
            </w:r>
            <w:r w:rsidRPr="005836AF">
              <w:rPr>
                <w:rFonts w:ascii="標楷體" w:eastAsia="標楷體" w:hAnsi="標楷體"/>
                <w:b/>
              </w:rPr>
              <w:t>年</w:t>
            </w:r>
            <w:r w:rsidRPr="005836AF">
              <w:rPr>
                <w:rFonts w:ascii="標楷體" w:eastAsia="標楷體" w:hAnsi="標楷體"/>
              </w:rPr>
              <w:t>○○</w:t>
            </w:r>
            <w:r w:rsidRPr="005836AF">
              <w:rPr>
                <w:rFonts w:ascii="標楷體" w:eastAsia="標楷體" w:hAnsi="標楷體"/>
                <w:b/>
              </w:rPr>
              <w:t>月</w:t>
            </w:r>
            <w:r w:rsidRPr="005836AF">
              <w:rPr>
                <w:rFonts w:ascii="標楷體" w:eastAsia="標楷體" w:hAnsi="標楷體"/>
              </w:rPr>
              <w:t>○○</w:t>
            </w:r>
            <w:r w:rsidRPr="005836AF">
              <w:rPr>
                <w:rFonts w:ascii="標楷體" w:eastAsia="標楷體" w:hAnsi="標楷體"/>
                <w:b/>
              </w:rPr>
              <w:t>日</w:t>
            </w:r>
            <w:r w:rsidRPr="005836AF">
              <w:rPr>
                <w:rFonts w:ascii="標楷體" w:eastAsia="標楷體" w:hAnsi="標楷體"/>
              </w:rPr>
              <w:t>○○</w:t>
            </w:r>
          </w:p>
          <w:p w:rsidR="00C95309" w:rsidRPr="005836AF" w:rsidRDefault="00C95309" w:rsidP="001B0DF1">
            <w:pPr>
              <w:numPr>
                <w:ilvl w:val="0"/>
                <w:numId w:val="159"/>
              </w:numPr>
              <w:snapToGrid w:val="0"/>
              <w:spacing w:line="276" w:lineRule="auto"/>
              <w:ind w:left="357" w:hanging="357"/>
              <w:rPr>
                <w:rFonts w:eastAsia="標楷體"/>
              </w:rPr>
            </w:pPr>
            <w:r w:rsidRPr="005836AF">
              <w:rPr>
                <w:rFonts w:eastAsia="標楷體"/>
              </w:rPr>
              <w:t>災害類型（分類號碼）：</w:t>
            </w:r>
            <w:r w:rsidRPr="005836AF">
              <w:rPr>
                <w:rFonts w:eastAsia="標楷體"/>
              </w:rPr>
              <w:t xml:space="preserve"> </w:t>
            </w:r>
          </w:p>
          <w:p w:rsidR="00C95309" w:rsidRPr="005836AF" w:rsidRDefault="00C95309" w:rsidP="001B0DF1">
            <w:pPr>
              <w:numPr>
                <w:ilvl w:val="0"/>
                <w:numId w:val="159"/>
              </w:numPr>
              <w:snapToGrid w:val="0"/>
              <w:spacing w:line="276" w:lineRule="auto"/>
              <w:ind w:left="357" w:hanging="357"/>
              <w:rPr>
                <w:rFonts w:eastAsia="標楷體"/>
              </w:rPr>
            </w:pPr>
            <w:r w:rsidRPr="005836AF">
              <w:rPr>
                <w:rFonts w:eastAsia="標楷體"/>
              </w:rPr>
              <w:t>災害媒介物（分類號碼）：</w:t>
            </w:r>
            <w:r w:rsidRPr="005836AF">
              <w:rPr>
                <w:rFonts w:eastAsia="標楷體"/>
              </w:rPr>
              <w:t xml:space="preserve"> </w:t>
            </w:r>
          </w:p>
        </w:tc>
      </w:tr>
      <w:tr w:rsidR="00C95309" w:rsidRPr="005836AF" w:rsidTr="00CA724A">
        <w:trPr>
          <w:trHeight w:val="2154"/>
          <w:jc w:val="center"/>
        </w:trPr>
        <w:tc>
          <w:tcPr>
            <w:tcW w:w="10386" w:type="dxa"/>
            <w:gridSpan w:val="8"/>
            <w:tcBorders>
              <w:top w:val="single" w:sz="4" w:space="0" w:color="auto"/>
              <w:left w:val="single" w:sz="18" w:space="0" w:color="auto"/>
              <w:bottom w:val="single" w:sz="4" w:space="0" w:color="auto"/>
              <w:right w:val="single" w:sz="18" w:space="0" w:color="auto"/>
            </w:tcBorders>
            <w:hideMark/>
          </w:tcPr>
          <w:p w:rsidR="00C95309" w:rsidRPr="005836AF" w:rsidRDefault="00C95309" w:rsidP="001B0DF1">
            <w:pPr>
              <w:pStyle w:val="a3"/>
              <w:numPr>
                <w:ilvl w:val="0"/>
                <w:numId w:val="160"/>
              </w:numPr>
              <w:spacing w:line="276" w:lineRule="auto"/>
              <w:ind w:leftChars="0" w:left="592" w:hanging="592"/>
              <w:rPr>
                <w:rFonts w:eastAsia="標楷體"/>
                <w:b/>
              </w:rPr>
            </w:pPr>
            <w:r w:rsidRPr="005836AF">
              <w:rPr>
                <w:rFonts w:eastAsia="標楷體"/>
                <w:b/>
              </w:rPr>
              <w:t>罹災者概況：</w:t>
            </w:r>
            <w:r w:rsidRPr="005836AF">
              <w:rPr>
                <w:rFonts w:eastAsia="標楷體"/>
                <w:b/>
              </w:rPr>
              <w:t>(</w:t>
            </w:r>
            <w:r w:rsidRPr="005836AF">
              <w:rPr>
                <w:rFonts w:eastAsia="標楷體"/>
                <w:b/>
              </w:rPr>
              <w:t>確認有否領薪</w:t>
            </w:r>
            <w:r w:rsidRPr="005836AF">
              <w:rPr>
                <w:rFonts w:eastAsia="標楷體"/>
                <w:b/>
              </w:rPr>
              <w:t>)</w:t>
            </w:r>
          </w:p>
          <w:p w:rsidR="00C95309" w:rsidRPr="005836AF" w:rsidRDefault="00C95309" w:rsidP="00CA724A">
            <w:pPr>
              <w:snapToGrid w:val="0"/>
              <w:spacing w:line="276" w:lineRule="auto"/>
              <w:rPr>
                <w:rFonts w:eastAsia="標楷體"/>
              </w:rPr>
            </w:pPr>
            <w:r w:rsidRPr="005836AF">
              <w:rPr>
                <w:rFonts w:eastAsia="標楷體"/>
              </w:rPr>
              <w:t>1.</w:t>
            </w:r>
            <w:r w:rsidRPr="005836AF">
              <w:rPr>
                <w:rFonts w:eastAsia="標楷體"/>
              </w:rPr>
              <w:t>姓名：</w:t>
            </w:r>
          </w:p>
          <w:p w:rsidR="00C95309" w:rsidRPr="005836AF" w:rsidRDefault="00C95309" w:rsidP="00CA724A">
            <w:pPr>
              <w:snapToGrid w:val="0"/>
              <w:spacing w:line="276" w:lineRule="auto"/>
              <w:rPr>
                <w:rFonts w:eastAsia="標楷體"/>
              </w:rPr>
            </w:pPr>
            <w:r w:rsidRPr="005836AF">
              <w:rPr>
                <w:rFonts w:eastAsia="標楷體"/>
              </w:rPr>
              <w:t>2.</w:t>
            </w:r>
            <w:r w:rsidRPr="005836AF">
              <w:rPr>
                <w:rFonts w:eastAsia="標楷體"/>
              </w:rPr>
              <w:t>罹災程度：</w:t>
            </w:r>
          </w:p>
        </w:tc>
      </w:tr>
      <w:tr w:rsidR="00C95309" w:rsidRPr="005836AF" w:rsidTr="00CA724A">
        <w:trPr>
          <w:trHeight w:val="3231"/>
          <w:jc w:val="center"/>
        </w:trPr>
        <w:tc>
          <w:tcPr>
            <w:tcW w:w="10386" w:type="dxa"/>
            <w:gridSpan w:val="8"/>
            <w:tcBorders>
              <w:top w:val="single" w:sz="4" w:space="0" w:color="auto"/>
              <w:left w:val="single" w:sz="18" w:space="0" w:color="auto"/>
              <w:bottom w:val="single" w:sz="2" w:space="0" w:color="auto"/>
              <w:right w:val="single" w:sz="18" w:space="0" w:color="auto"/>
            </w:tcBorders>
            <w:hideMark/>
          </w:tcPr>
          <w:p w:rsidR="00C95309" w:rsidRPr="005836AF" w:rsidRDefault="00C95309" w:rsidP="001B0DF1">
            <w:pPr>
              <w:pStyle w:val="a3"/>
              <w:numPr>
                <w:ilvl w:val="0"/>
                <w:numId w:val="160"/>
              </w:numPr>
              <w:spacing w:line="276" w:lineRule="auto"/>
              <w:ind w:leftChars="0" w:left="592" w:hanging="592"/>
              <w:rPr>
                <w:rFonts w:eastAsia="標楷體"/>
                <w:b/>
              </w:rPr>
            </w:pPr>
            <w:r w:rsidRPr="005836AF">
              <w:rPr>
                <w:rFonts w:eastAsia="標楷體"/>
                <w:b/>
              </w:rPr>
              <w:t>災害發生經過及現場概況：</w:t>
            </w:r>
          </w:p>
        </w:tc>
      </w:tr>
      <w:tr w:rsidR="00C95309" w:rsidRPr="005836AF" w:rsidTr="00CA724A">
        <w:trPr>
          <w:trHeight w:val="3175"/>
          <w:jc w:val="center"/>
        </w:trPr>
        <w:tc>
          <w:tcPr>
            <w:tcW w:w="10386" w:type="dxa"/>
            <w:gridSpan w:val="8"/>
            <w:tcBorders>
              <w:top w:val="single" w:sz="2" w:space="0" w:color="auto"/>
              <w:left w:val="single" w:sz="18" w:space="0" w:color="auto"/>
              <w:bottom w:val="single" w:sz="4" w:space="0" w:color="auto"/>
              <w:right w:val="single" w:sz="18" w:space="0" w:color="auto"/>
            </w:tcBorders>
          </w:tcPr>
          <w:p w:rsidR="00C95309" w:rsidRPr="005836AF" w:rsidRDefault="00C95309" w:rsidP="001B0DF1">
            <w:pPr>
              <w:pStyle w:val="a3"/>
              <w:numPr>
                <w:ilvl w:val="0"/>
                <w:numId w:val="160"/>
              </w:numPr>
              <w:spacing w:line="276" w:lineRule="auto"/>
              <w:ind w:leftChars="0" w:left="592" w:hanging="592"/>
              <w:rPr>
                <w:rFonts w:eastAsia="標楷體"/>
                <w:b/>
              </w:rPr>
            </w:pPr>
            <w:r w:rsidRPr="005836AF">
              <w:rPr>
                <w:rFonts w:eastAsia="標楷體"/>
                <w:b/>
              </w:rPr>
              <w:lastRenderedPageBreak/>
              <w:t>災害發生原因分析：</w:t>
            </w:r>
          </w:p>
          <w:p w:rsidR="00C95309" w:rsidRPr="005836AF" w:rsidRDefault="00C95309" w:rsidP="00CA724A">
            <w:pPr>
              <w:spacing w:line="276" w:lineRule="auto"/>
              <w:rPr>
                <w:rFonts w:eastAsia="標楷體"/>
              </w:rPr>
            </w:pPr>
            <w:r w:rsidRPr="005836AF">
              <w:rPr>
                <w:rFonts w:eastAsia="標楷體"/>
              </w:rPr>
              <w:t xml:space="preserve">  </w:t>
            </w:r>
            <w:r w:rsidRPr="005836AF">
              <w:rPr>
                <w:rFonts w:eastAsia="標楷體"/>
              </w:rPr>
              <w:t>直接原因</w:t>
            </w:r>
          </w:p>
          <w:p w:rsidR="00C95309" w:rsidRPr="005836AF" w:rsidRDefault="00C95309" w:rsidP="00CA724A">
            <w:pPr>
              <w:spacing w:line="276" w:lineRule="auto"/>
              <w:rPr>
                <w:rFonts w:eastAsia="標楷體"/>
              </w:rPr>
            </w:pPr>
            <w:r w:rsidRPr="005836AF">
              <w:rPr>
                <w:rFonts w:eastAsia="標楷體"/>
              </w:rPr>
              <w:t xml:space="preserve">  </w:t>
            </w:r>
            <w:r w:rsidRPr="005836AF">
              <w:rPr>
                <w:rFonts w:eastAsia="標楷體"/>
              </w:rPr>
              <w:t>間接原因</w:t>
            </w:r>
          </w:p>
          <w:p w:rsidR="00C95309" w:rsidRPr="005836AF" w:rsidRDefault="00C95309" w:rsidP="00CA724A">
            <w:pPr>
              <w:spacing w:line="276" w:lineRule="auto"/>
              <w:rPr>
                <w:rFonts w:eastAsia="標楷體"/>
              </w:rPr>
            </w:pPr>
            <w:r w:rsidRPr="005836AF">
              <w:rPr>
                <w:rFonts w:eastAsia="標楷體"/>
              </w:rPr>
              <w:t xml:space="preserve">  </w:t>
            </w:r>
            <w:r w:rsidRPr="005836AF">
              <w:rPr>
                <w:rFonts w:eastAsia="標楷體"/>
              </w:rPr>
              <w:t>基本原因</w:t>
            </w:r>
          </w:p>
        </w:tc>
      </w:tr>
      <w:tr w:rsidR="00C95309" w:rsidRPr="005836AF" w:rsidTr="00CA724A">
        <w:trPr>
          <w:trHeight w:val="3118"/>
          <w:jc w:val="center"/>
        </w:trPr>
        <w:tc>
          <w:tcPr>
            <w:tcW w:w="10386" w:type="dxa"/>
            <w:gridSpan w:val="8"/>
            <w:tcBorders>
              <w:top w:val="single" w:sz="4" w:space="0" w:color="auto"/>
              <w:left w:val="single" w:sz="18" w:space="0" w:color="auto"/>
              <w:bottom w:val="single" w:sz="2" w:space="0" w:color="auto"/>
              <w:right w:val="single" w:sz="18" w:space="0" w:color="auto"/>
            </w:tcBorders>
            <w:hideMark/>
          </w:tcPr>
          <w:p w:rsidR="00C95309" w:rsidRPr="005836AF" w:rsidRDefault="00C95309" w:rsidP="001B0DF1">
            <w:pPr>
              <w:pStyle w:val="a3"/>
              <w:numPr>
                <w:ilvl w:val="0"/>
                <w:numId w:val="160"/>
              </w:numPr>
              <w:spacing w:line="276" w:lineRule="auto"/>
              <w:ind w:leftChars="0" w:left="592" w:hanging="592"/>
              <w:rPr>
                <w:rFonts w:eastAsia="標楷體"/>
                <w:b/>
              </w:rPr>
            </w:pPr>
            <w:r w:rsidRPr="005836AF">
              <w:rPr>
                <w:rFonts w:eastAsia="標楷體"/>
                <w:b/>
              </w:rPr>
              <w:t>善後處理概況：</w:t>
            </w:r>
          </w:p>
        </w:tc>
      </w:tr>
      <w:tr w:rsidR="00C95309" w:rsidRPr="005836AF" w:rsidTr="00CA724A">
        <w:trPr>
          <w:trHeight w:val="3118"/>
          <w:jc w:val="center"/>
        </w:trPr>
        <w:tc>
          <w:tcPr>
            <w:tcW w:w="10386" w:type="dxa"/>
            <w:gridSpan w:val="8"/>
            <w:tcBorders>
              <w:top w:val="single" w:sz="2" w:space="0" w:color="auto"/>
              <w:left w:val="single" w:sz="18" w:space="0" w:color="auto"/>
              <w:bottom w:val="single" w:sz="2" w:space="0" w:color="auto"/>
              <w:right w:val="single" w:sz="18" w:space="0" w:color="auto"/>
            </w:tcBorders>
          </w:tcPr>
          <w:p w:rsidR="00C95309" w:rsidRPr="005836AF" w:rsidRDefault="00C95309" w:rsidP="001B0DF1">
            <w:pPr>
              <w:pStyle w:val="a3"/>
              <w:numPr>
                <w:ilvl w:val="0"/>
                <w:numId w:val="160"/>
              </w:numPr>
              <w:spacing w:line="276" w:lineRule="auto"/>
              <w:ind w:leftChars="0" w:left="592" w:hanging="592"/>
              <w:rPr>
                <w:rFonts w:eastAsia="標楷體"/>
                <w:b/>
              </w:rPr>
            </w:pPr>
            <w:r w:rsidRPr="005836AF">
              <w:rPr>
                <w:rFonts w:eastAsia="標楷體"/>
                <w:b/>
              </w:rPr>
              <w:t>防止再發生對策：</w:t>
            </w:r>
          </w:p>
          <w:p w:rsidR="00C95309" w:rsidRPr="005836AF" w:rsidRDefault="00C95309" w:rsidP="00CA724A">
            <w:pPr>
              <w:spacing w:line="276" w:lineRule="auto"/>
              <w:rPr>
                <w:rFonts w:eastAsia="標楷體"/>
              </w:rPr>
            </w:pPr>
          </w:p>
          <w:p w:rsidR="00C95309" w:rsidRPr="005836AF" w:rsidRDefault="00C95309" w:rsidP="00CA724A">
            <w:pPr>
              <w:spacing w:line="276" w:lineRule="auto"/>
              <w:rPr>
                <w:rFonts w:eastAsia="標楷體"/>
              </w:rPr>
            </w:pPr>
          </w:p>
          <w:p w:rsidR="00C95309" w:rsidRPr="005836AF" w:rsidRDefault="00C95309" w:rsidP="00CA724A">
            <w:pPr>
              <w:spacing w:line="276" w:lineRule="auto"/>
              <w:rPr>
                <w:rFonts w:eastAsia="標楷體"/>
              </w:rPr>
            </w:pPr>
          </w:p>
          <w:p w:rsidR="00C95309" w:rsidRPr="005836AF" w:rsidRDefault="00C95309" w:rsidP="00CA724A">
            <w:pPr>
              <w:spacing w:line="276" w:lineRule="auto"/>
              <w:rPr>
                <w:rFonts w:eastAsia="標楷體"/>
              </w:rPr>
            </w:pPr>
          </w:p>
          <w:p w:rsidR="00C95309" w:rsidRPr="005836AF" w:rsidRDefault="00C95309" w:rsidP="00CA724A">
            <w:pPr>
              <w:spacing w:line="276" w:lineRule="auto"/>
              <w:rPr>
                <w:rFonts w:eastAsia="標楷體"/>
              </w:rPr>
            </w:pPr>
            <w:r w:rsidRPr="005836AF">
              <w:rPr>
                <w:rFonts w:eastAsia="標楷體"/>
              </w:rPr>
              <w:t>預定改善完成日期：</w:t>
            </w:r>
            <w:r w:rsidRPr="005836AF">
              <w:rPr>
                <w:rFonts w:eastAsia="標楷體"/>
              </w:rPr>
              <w:t xml:space="preserve">    </w:t>
            </w:r>
            <w:r w:rsidRPr="005836AF">
              <w:rPr>
                <w:rFonts w:eastAsia="標楷體"/>
              </w:rPr>
              <w:t>年</w:t>
            </w:r>
            <w:r w:rsidRPr="005836AF">
              <w:rPr>
                <w:rFonts w:eastAsia="標楷體"/>
              </w:rPr>
              <w:t xml:space="preserve">    </w:t>
            </w:r>
            <w:r w:rsidRPr="005836AF">
              <w:rPr>
                <w:rFonts w:eastAsia="標楷體"/>
              </w:rPr>
              <w:t>月</w:t>
            </w:r>
            <w:r w:rsidRPr="005836AF">
              <w:rPr>
                <w:rFonts w:eastAsia="標楷體"/>
              </w:rPr>
              <w:t xml:space="preserve">    </w:t>
            </w:r>
            <w:r w:rsidRPr="005836AF">
              <w:rPr>
                <w:rFonts w:eastAsia="標楷體"/>
              </w:rPr>
              <w:t>日</w:t>
            </w:r>
          </w:p>
        </w:tc>
      </w:tr>
      <w:tr w:rsidR="00C95309" w:rsidRPr="005836AF" w:rsidTr="007B343B">
        <w:trPr>
          <w:trHeight w:val="2610"/>
          <w:jc w:val="center"/>
        </w:trPr>
        <w:tc>
          <w:tcPr>
            <w:tcW w:w="10386" w:type="dxa"/>
            <w:gridSpan w:val="8"/>
            <w:tcBorders>
              <w:top w:val="single" w:sz="2" w:space="0" w:color="auto"/>
              <w:left w:val="single" w:sz="18" w:space="0" w:color="auto"/>
              <w:bottom w:val="single" w:sz="2" w:space="0" w:color="auto"/>
              <w:right w:val="single" w:sz="18" w:space="0" w:color="auto"/>
            </w:tcBorders>
          </w:tcPr>
          <w:p w:rsidR="00C95309" w:rsidRPr="005836AF" w:rsidRDefault="00C95309" w:rsidP="001B0DF1">
            <w:pPr>
              <w:pStyle w:val="a3"/>
              <w:numPr>
                <w:ilvl w:val="0"/>
                <w:numId w:val="160"/>
              </w:numPr>
              <w:spacing w:line="276" w:lineRule="auto"/>
              <w:ind w:leftChars="0" w:left="592" w:hanging="592"/>
              <w:rPr>
                <w:rFonts w:eastAsia="標楷體"/>
                <w:b/>
              </w:rPr>
            </w:pPr>
            <w:r w:rsidRPr="005836AF">
              <w:rPr>
                <w:rFonts w:eastAsia="標楷體"/>
                <w:b/>
              </w:rPr>
              <w:t>本災害違反法令事項：</w:t>
            </w:r>
          </w:p>
        </w:tc>
      </w:tr>
      <w:tr w:rsidR="00C95309" w:rsidRPr="005836AF" w:rsidTr="00CA724A">
        <w:trPr>
          <w:trHeight w:val="1193"/>
          <w:jc w:val="center"/>
        </w:trPr>
        <w:tc>
          <w:tcPr>
            <w:tcW w:w="658" w:type="dxa"/>
            <w:tcBorders>
              <w:top w:val="single" w:sz="2" w:space="0" w:color="auto"/>
              <w:left w:val="single" w:sz="18" w:space="0" w:color="auto"/>
              <w:bottom w:val="single" w:sz="18" w:space="0" w:color="auto"/>
              <w:right w:val="single" w:sz="2" w:space="0" w:color="auto"/>
            </w:tcBorders>
            <w:vAlign w:val="center"/>
          </w:tcPr>
          <w:p w:rsidR="00C95309" w:rsidRPr="005836AF" w:rsidRDefault="00C95309" w:rsidP="00CA724A">
            <w:pPr>
              <w:widowControl/>
              <w:autoSpaceDE w:val="0"/>
              <w:autoSpaceDN w:val="0"/>
              <w:spacing w:before="40" w:after="40" w:line="276" w:lineRule="auto"/>
              <w:textAlignment w:val="bottom"/>
              <w:rPr>
                <w:rFonts w:ascii="標楷體" w:eastAsia="標楷體" w:hAnsi="標楷體"/>
                <w:sz w:val="26"/>
                <w:szCs w:val="26"/>
              </w:rPr>
            </w:pPr>
            <w:r w:rsidRPr="005836AF">
              <w:rPr>
                <w:rFonts w:ascii="標楷體" w:eastAsia="標楷體" w:hAnsi="標楷體"/>
                <w:sz w:val="26"/>
                <w:szCs w:val="26"/>
              </w:rPr>
              <w:t>分送名單</w:t>
            </w:r>
          </w:p>
        </w:tc>
        <w:tc>
          <w:tcPr>
            <w:tcW w:w="3242" w:type="dxa"/>
            <w:gridSpan w:val="2"/>
            <w:tcBorders>
              <w:top w:val="single" w:sz="2" w:space="0" w:color="auto"/>
              <w:left w:val="single" w:sz="2" w:space="0" w:color="auto"/>
              <w:bottom w:val="single" w:sz="18" w:space="0" w:color="auto"/>
              <w:right w:val="single" w:sz="2" w:space="0" w:color="auto"/>
            </w:tcBorders>
          </w:tcPr>
          <w:p w:rsidR="00C95309" w:rsidRPr="005836AF" w:rsidRDefault="00C95309" w:rsidP="00CA724A">
            <w:pPr>
              <w:widowControl/>
              <w:autoSpaceDE w:val="0"/>
              <w:autoSpaceDN w:val="0"/>
              <w:spacing w:before="40" w:after="40" w:line="276" w:lineRule="auto"/>
              <w:jc w:val="both"/>
              <w:textAlignment w:val="bottom"/>
              <w:rPr>
                <w:rFonts w:ascii="標楷體" w:eastAsia="標楷體" w:hAnsi="標楷體"/>
                <w:sz w:val="26"/>
                <w:szCs w:val="26"/>
              </w:rPr>
            </w:pPr>
            <w:r w:rsidRPr="005836AF">
              <w:rPr>
                <w:rFonts w:ascii="標楷體" w:eastAsia="標楷體" w:hAnsi="標楷體"/>
                <w:sz w:val="26"/>
                <w:szCs w:val="26"/>
              </w:rPr>
              <w:t>□</w:t>
            </w:r>
            <w:r w:rsidRPr="005836AF">
              <w:rPr>
                <w:rFonts w:ascii="標楷體" w:eastAsia="標楷體" w:hAnsi="標楷體" w:hint="eastAsia"/>
                <w:sz w:val="26"/>
                <w:szCs w:val="26"/>
              </w:rPr>
              <w:t>單位主管</w:t>
            </w:r>
          </w:p>
        </w:tc>
        <w:tc>
          <w:tcPr>
            <w:tcW w:w="3243" w:type="dxa"/>
            <w:gridSpan w:val="3"/>
            <w:tcBorders>
              <w:top w:val="single" w:sz="2" w:space="0" w:color="auto"/>
              <w:left w:val="single" w:sz="2" w:space="0" w:color="auto"/>
              <w:bottom w:val="single" w:sz="18" w:space="0" w:color="auto"/>
              <w:right w:val="single" w:sz="2" w:space="0" w:color="auto"/>
            </w:tcBorders>
          </w:tcPr>
          <w:p w:rsidR="00C95309" w:rsidRPr="005836AF" w:rsidRDefault="0064204A" w:rsidP="00E715FB">
            <w:pPr>
              <w:widowControl/>
              <w:autoSpaceDE w:val="0"/>
              <w:autoSpaceDN w:val="0"/>
              <w:spacing w:before="40" w:after="40" w:line="276" w:lineRule="auto"/>
              <w:ind w:leftChars="29" w:left="70"/>
              <w:jc w:val="both"/>
              <w:textAlignment w:val="bottom"/>
              <w:rPr>
                <w:rFonts w:ascii="標楷體" w:eastAsia="標楷體" w:hAnsi="標楷體"/>
                <w:sz w:val="26"/>
                <w:szCs w:val="26"/>
              </w:rPr>
            </w:pPr>
            <w:r w:rsidRPr="00DD7574">
              <w:rPr>
                <w:rFonts w:ascii="標楷體" w:eastAsia="標楷體" w:hAnsi="標楷體"/>
                <w:color w:val="FF0000"/>
                <w:sz w:val="26"/>
                <w:szCs w:val="26"/>
                <w:shd w:val="pct15" w:color="auto" w:fill="FFFFFF"/>
              </w:rPr>
              <w:t>□</w:t>
            </w:r>
            <w:r w:rsidRPr="00DD7574">
              <w:rPr>
                <w:rFonts w:ascii="標楷體" w:eastAsia="標楷體" w:hAnsi="標楷體" w:hint="eastAsia"/>
                <w:color w:val="FF0000"/>
                <w:sz w:val="26"/>
                <w:szCs w:val="26"/>
                <w:shd w:val="pct15" w:color="auto" w:fill="FFFFFF"/>
              </w:rPr>
              <w:t>職業安全衛生管理單位主</w:t>
            </w:r>
            <w:r w:rsidRPr="00DD7574">
              <w:rPr>
                <w:rFonts w:ascii="標楷體" w:eastAsia="標楷體" w:hAnsi="標楷體"/>
                <w:color w:val="FF0000"/>
                <w:sz w:val="26"/>
                <w:szCs w:val="26"/>
                <w:shd w:val="pct15" w:color="auto" w:fill="FFFFFF"/>
              </w:rPr>
              <w:t>管</w:t>
            </w:r>
            <w:r w:rsidR="00E715FB">
              <w:rPr>
                <w:rFonts w:ascii="標楷體" w:eastAsia="標楷體" w:hAnsi="標楷體"/>
                <w:color w:val="FF0000"/>
                <w:sz w:val="26"/>
                <w:szCs w:val="26"/>
                <w:shd w:val="pct15" w:color="auto" w:fill="FFFFFF"/>
              </w:rPr>
              <w:t xml:space="preserve"> </w:t>
            </w:r>
          </w:p>
        </w:tc>
        <w:tc>
          <w:tcPr>
            <w:tcW w:w="3243" w:type="dxa"/>
            <w:gridSpan w:val="2"/>
            <w:tcBorders>
              <w:top w:val="single" w:sz="2" w:space="0" w:color="auto"/>
              <w:left w:val="single" w:sz="2" w:space="0" w:color="auto"/>
              <w:bottom w:val="single" w:sz="18" w:space="0" w:color="auto"/>
              <w:right w:val="single" w:sz="18" w:space="0" w:color="auto"/>
            </w:tcBorders>
          </w:tcPr>
          <w:p w:rsidR="00C95309" w:rsidRPr="005836AF" w:rsidRDefault="00C95309" w:rsidP="00CA724A">
            <w:pPr>
              <w:widowControl/>
              <w:autoSpaceDE w:val="0"/>
              <w:autoSpaceDN w:val="0"/>
              <w:spacing w:before="40" w:after="40" w:line="276" w:lineRule="auto"/>
              <w:ind w:left="92"/>
              <w:jc w:val="both"/>
              <w:textAlignment w:val="bottom"/>
              <w:rPr>
                <w:rFonts w:ascii="標楷體" w:eastAsia="標楷體" w:hAnsi="標楷體"/>
                <w:sz w:val="26"/>
                <w:szCs w:val="26"/>
              </w:rPr>
            </w:pPr>
            <w:r w:rsidRPr="005836AF">
              <w:rPr>
                <w:rFonts w:ascii="標楷體" w:eastAsia="標楷體" w:hAnsi="標楷體"/>
                <w:sz w:val="26"/>
                <w:szCs w:val="26"/>
              </w:rPr>
              <w:t>□</w:t>
            </w:r>
            <w:r w:rsidRPr="005836AF">
              <w:rPr>
                <w:rFonts w:ascii="標楷體" w:eastAsia="標楷體" w:hAnsi="標楷體" w:hint="eastAsia"/>
                <w:sz w:val="26"/>
                <w:szCs w:val="26"/>
              </w:rPr>
              <w:t>校長</w:t>
            </w:r>
          </w:p>
        </w:tc>
      </w:tr>
    </w:tbl>
    <w:p w:rsidR="007B343B" w:rsidRDefault="007B343B">
      <w:pPr>
        <w:widowControl/>
        <w:rPr>
          <w:rFonts w:eastAsia="標楷體"/>
          <w:b/>
          <w:sz w:val="28"/>
          <w:szCs w:val="28"/>
        </w:rPr>
      </w:pPr>
      <w:r>
        <w:rPr>
          <w:rFonts w:eastAsia="標楷體"/>
          <w:b/>
          <w:sz w:val="28"/>
          <w:szCs w:val="28"/>
        </w:rPr>
        <w:br w:type="page"/>
      </w:r>
    </w:p>
    <w:p w:rsidR="007B343B" w:rsidRDefault="007B343B" w:rsidP="007B343B">
      <w:pPr>
        <w:widowControl/>
        <w:jc w:val="center"/>
        <w:outlineLvl w:val="0"/>
        <w:rPr>
          <w:sz w:val="72"/>
          <w:szCs w:val="72"/>
        </w:rPr>
      </w:pPr>
    </w:p>
    <w:p w:rsidR="007B343B" w:rsidRDefault="007B343B" w:rsidP="007B343B">
      <w:pPr>
        <w:widowControl/>
        <w:jc w:val="center"/>
        <w:outlineLvl w:val="0"/>
        <w:rPr>
          <w:sz w:val="72"/>
          <w:szCs w:val="72"/>
        </w:rPr>
      </w:pPr>
    </w:p>
    <w:p w:rsidR="00C95309" w:rsidRPr="006B18E3" w:rsidRDefault="007B343B" w:rsidP="007B343B">
      <w:pPr>
        <w:widowControl/>
        <w:jc w:val="center"/>
        <w:outlineLvl w:val="0"/>
        <w:rPr>
          <w:sz w:val="56"/>
          <w:szCs w:val="48"/>
        </w:rPr>
      </w:pPr>
      <w:bookmarkStart w:id="24" w:name="_Toc3790518"/>
      <w:r w:rsidRPr="006B18E3">
        <w:rPr>
          <w:rFonts w:hint="eastAsia"/>
          <w:sz w:val="56"/>
          <w:szCs w:val="48"/>
        </w:rPr>
        <w:t>2</w:t>
      </w:r>
      <w:r w:rsidRPr="006B18E3">
        <w:rPr>
          <w:rFonts w:hint="eastAsia"/>
          <w:sz w:val="56"/>
          <w:szCs w:val="48"/>
        </w:rPr>
        <w:t>、制定</w:t>
      </w:r>
      <w:r w:rsidR="00E314F4" w:rsidRPr="006B18E3">
        <w:rPr>
          <w:rFonts w:hint="eastAsia"/>
          <w:sz w:val="56"/>
          <w:szCs w:val="48"/>
        </w:rPr>
        <w:t>職</w:t>
      </w:r>
      <w:r w:rsidR="00E314F4" w:rsidRPr="006B18E3">
        <w:rPr>
          <w:sz w:val="56"/>
          <w:szCs w:val="48"/>
        </w:rPr>
        <w:t>業</w:t>
      </w:r>
      <w:r w:rsidRPr="006B18E3">
        <w:rPr>
          <w:rFonts w:hint="eastAsia"/>
          <w:sz w:val="56"/>
          <w:szCs w:val="48"/>
        </w:rPr>
        <w:t>安全衛生工作守則</w:t>
      </w:r>
      <w:bookmarkEnd w:id="24"/>
    </w:p>
    <w:p w:rsidR="007B343B" w:rsidRDefault="007B343B">
      <w:pPr>
        <w:widowControl/>
        <w:rPr>
          <w:sz w:val="72"/>
          <w:szCs w:val="72"/>
        </w:rPr>
      </w:pPr>
      <w:r>
        <w:rPr>
          <w:sz w:val="72"/>
          <w:szCs w:val="72"/>
        </w:rPr>
        <w:br w:type="page"/>
      </w:r>
    </w:p>
    <w:p w:rsidR="009F19A5" w:rsidRPr="009F19A5" w:rsidRDefault="00FB1DB3" w:rsidP="009F19A5">
      <w:pPr>
        <w:widowControl/>
        <w:spacing w:line="360" w:lineRule="auto"/>
        <w:jc w:val="center"/>
        <w:rPr>
          <w:rFonts w:ascii="標楷體" w:eastAsia="標楷體" w:hAnsi="標楷體"/>
          <w:sz w:val="36"/>
          <w:szCs w:val="36"/>
        </w:rPr>
      </w:pPr>
      <w:r>
        <w:rPr>
          <w:rFonts w:ascii="標楷體" w:eastAsia="標楷體" w:hAnsi="標楷體" w:hint="eastAsia"/>
          <w:w w:val="90"/>
          <w:sz w:val="36"/>
          <w:szCs w:val="36"/>
        </w:rPr>
        <w:lastRenderedPageBreak/>
        <w:t>國立仁愛高級農業</w:t>
      </w:r>
      <w:r w:rsidR="009F19A5" w:rsidRPr="009F19A5">
        <w:rPr>
          <w:rFonts w:ascii="標楷體" w:eastAsia="標楷體" w:hAnsi="標楷體" w:hint="eastAsia"/>
          <w:w w:val="90"/>
          <w:sz w:val="36"/>
          <w:szCs w:val="36"/>
        </w:rPr>
        <w:t>職業學校</w:t>
      </w:r>
      <w:bookmarkStart w:id="25" w:name="_Toc393197764"/>
      <w:bookmarkStart w:id="26" w:name="_Toc393789464"/>
      <w:r w:rsidR="009F19A5" w:rsidRPr="009F19A5">
        <w:rPr>
          <w:rFonts w:ascii="標楷體" w:eastAsia="標楷體" w:hAnsi="標楷體" w:hint="eastAsia"/>
          <w:sz w:val="36"/>
          <w:szCs w:val="36"/>
        </w:rPr>
        <w:t>職業安全衛生工作守則</w:t>
      </w:r>
      <w:bookmarkEnd w:id="25"/>
      <w:bookmarkEnd w:id="26"/>
    </w:p>
    <w:p w:rsidR="009F19A5" w:rsidRDefault="00E715FB" w:rsidP="009F19A5">
      <w:pPr>
        <w:spacing w:line="360" w:lineRule="atLeast"/>
        <w:jc w:val="right"/>
        <w:rPr>
          <w:rFonts w:ascii="標楷體" w:eastAsia="標楷體" w:hAnsi="標楷體" w:cs="Times New Roman"/>
          <w:sz w:val="20"/>
          <w:szCs w:val="20"/>
        </w:rPr>
      </w:pPr>
      <w:bookmarkStart w:id="27" w:name="_Toc393197766"/>
      <w:r>
        <w:rPr>
          <w:rFonts w:ascii="標楷體" w:eastAsia="標楷體" w:hAnsi="標楷體" w:cs="Times New Roman"/>
          <w:sz w:val="20"/>
          <w:szCs w:val="20"/>
        </w:rPr>
        <w:t xml:space="preserve"> </w:t>
      </w:r>
      <w:r w:rsidR="009F19A5" w:rsidRPr="00D54B62">
        <w:rPr>
          <w:rFonts w:ascii="標楷體" w:eastAsia="標楷體" w:hAnsi="標楷體" w:cs="Times New Roman" w:hint="eastAsia"/>
          <w:sz w:val="20"/>
          <w:szCs w:val="20"/>
        </w:rPr>
        <w:t>年</w:t>
      </w:r>
      <w:r>
        <w:rPr>
          <w:rFonts w:ascii="標楷體" w:eastAsia="標楷體" w:hAnsi="標楷體" w:cs="Times New Roman"/>
          <w:sz w:val="20"/>
          <w:szCs w:val="20"/>
        </w:rPr>
        <w:t xml:space="preserve"> </w:t>
      </w:r>
      <w:r w:rsidR="009F19A5" w:rsidRPr="00D54B62">
        <w:rPr>
          <w:rFonts w:ascii="標楷體" w:eastAsia="標楷體" w:hAnsi="標楷體" w:cs="Times New Roman" w:hint="eastAsia"/>
          <w:sz w:val="20"/>
          <w:szCs w:val="20"/>
        </w:rPr>
        <w:t>月</w:t>
      </w:r>
      <w:r>
        <w:rPr>
          <w:rFonts w:ascii="標楷體" w:eastAsia="標楷體" w:hAnsi="標楷體" w:cs="Times New Roman"/>
          <w:sz w:val="20"/>
          <w:szCs w:val="20"/>
        </w:rPr>
        <w:t xml:space="preserve"> </w:t>
      </w:r>
      <w:r w:rsidR="009F19A5" w:rsidRPr="00D54B62">
        <w:rPr>
          <w:rFonts w:ascii="標楷體" w:eastAsia="標楷體" w:hAnsi="標楷體" w:cs="Times New Roman" w:hint="eastAsia"/>
          <w:sz w:val="20"/>
          <w:szCs w:val="20"/>
        </w:rPr>
        <w:t>日</w:t>
      </w:r>
      <w:r w:rsidR="005C7B9C">
        <w:rPr>
          <w:rFonts w:ascii="標楷體" w:eastAsia="標楷體" w:hAnsi="標楷體" w:cs="Times New Roman" w:hint="eastAsia"/>
          <w:sz w:val="20"/>
          <w:szCs w:val="20"/>
        </w:rPr>
        <w:t>行政會議訂定</w:t>
      </w:r>
      <w:bookmarkStart w:id="28" w:name="_Toc393789465"/>
    </w:p>
    <w:p w:rsidR="005739FC" w:rsidRPr="005739FC" w:rsidRDefault="00E715FB" w:rsidP="00E715FB">
      <w:pPr>
        <w:wordWrap w:val="0"/>
        <w:spacing w:line="360" w:lineRule="atLeast"/>
        <w:jc w:val="right"/>
        <w:rPr>
          <w:rFonts w:ascii="標楷體" w:eastAsia="標楷體" w:hAnsi="標楷體" w:cs="Times New Roman"/>
          <w:sz w:val="20"/>
          <w:szCs w:val="20"/>
        </w:rPr>
      </w:pPr>
      <w:r>
        <w:rPr>
          <w:rFonts w:ascii="標楷體" w:eastAsia="標楷體" w:hAnsi="標楷體" w:cs="Times New Roman"/>
          <w:color w:val="FF0000"/>
          <w:sz w:val="20"/>
          <w:szCs w:val="20"/>
          <w:shd w:val="pct15" w:color="auto" w:fill="FFFFFF"/>
        </w:rPr>
        <w:t xml:space="preserve"> </w:t>
      </w:r>
    </w:p>
    <w:p w:rsidR="009F19A5" w:rsidRDefault="009F19A5" w:rsidP="009F19A5">
      <w:pPr>
        <w:spacing w:line="360" w:lineRule="atLeast"/>
        <w:rPr>
          <w:rFonts w:ascii="標楷體" w:eastAsia="標楷體" w:hAnsi="標楷體" w:cs="Times New Roman"/>
          <w:sz w:val="20"/>
          <w:szCs w:val="20"/>
        </w:rPr>
      </w:pPr>
    </w:p>
    <w:p w:rsidR="009F19A5" w:rsidRPr="003E5745" w:rsidRDefault="009F19A5" w:rsidP="009F19A5">
      <w:pPr>
        <w:spacing w:line="360" w:lineRule="atLeast"/>
        <w:rPr>
          <w:rFonts w:ascii="標楷體" w:eastAsia="標楷體" w:hAnsi="標楷體"/>
          <w:b/>
          <w:sz w:val="28"/>
          <w:szCs w:val="28"/>
        </w:rPr>
      </w:pPr>
      <w:r w:rsidRPr="003E5745">
        <w:rPr>
          <w:rFonts w:ascii="標楷體" w:eastAsia="標楷體" w:hAnsi="標楷體" w:hint="eastAsia"/>
          <w:b/>
          <w:sz w:val="28"/>
          <w:szCs w:val="28"/>
        </w:rPr>
        <w:t>第壹章</w:t>
      </w:r>
      <w:r w:rsidRPr="003E5745">
        <w:rPr>
          <w:rFonts w:ascii="標楷體" w:eastAsia="標楷體" w:hAnsi="標楷體" w:hint="eastAsia"/>
          <w:b/>
          <w:sz w:val="28"/>
          <w:szCs w:val="28"/>
        </w:rPr>
        <w:tab/>
        <w:t xml:space="preserve"> 總則</w:t>
      </w:r>
    </w:p>
    <w:p w:rsidR="009F19A5" w:rsidRPr="003E5745" w:rsidRDefault="009F19A5" w:rsidP="001B0DF1">
      <w:pPr>
        <w:pStyle w:val="a3"/>
        <w:numPr>
          <w:ilvl w:val="0"/>
          <w:numId w:val="186"/>
        </w:numPr>
        <w:snapToGrid w:val="0"/>
        <w:spacing w:line="480" w:lineRule="exact"/>
        <w:ind w:leftChars="0" w:left="1134" w:hanging="1134"/>
        <w:jc w:val="both"/>
        <w:rPr>
          <w:rFonts w:eastAsia="標楷體"/>
          <w:sz w:val="28"/>
          <w:szCs w:val="28"/>
        </w:rPr>
      </w:pPr>
      <w:r w:rsidRPr="003E5745">
        <w:rPr>
          <w:rFonts w:eastAsia="標楷體"/>
          <w:sz w:val="28"/>
          <w:szCs w:val="28"/>
        </w:rPr>
        <w:t>本校為保障工作者安全與健康，防止職業災害發生，依據職業安全衛生法第</w:t>
      </w:r>
      <w:r w:rsidRPr="003E5745">
        <w:rPr>
          <w:rFonts w:eastAsia="標楷體"/>
          <w:sz w:val="28"/>
          <w:szCs w:val="28"/>
        </w:rPr>
        <w:t>34</w:t>
      </w:r>
      <w:r w:rsidRPr="003E5745">
        <w:rPr>
          <w:rFonts w:eastAsia="標楷體"/>
          <w:sz w:val="28"/>
          <w:szCs w:val="28"/>
        </w:rPr>
        <w:t>條規定，特訂定本守則。</w:t>
      </w:r>
    </w:p>
    <w:p w:rsidR="009F19A5" w:rsidRPr="003E5745" w:rsidRDefault="009F19A5" w:rsidP="001B0DF1">
      <w:pPr>
        <w:pStyle w:val="a3"/>
        <w:numPr>
          <w:ilvl w:val="0"/>
          <w:numId w:val="186"/>
        </w:numPr>
        <w:snapToGrid w:val="0"/>
        <w:spacing w:line="480" w:lineRule="exact"/>
        <w:ind w:leftChars="0" w:left="1134" w:hanging="1134"/>
        <w:jc w:val="both"/>
        <w:rPr>
          <w:rFonts w:eastAsia="標楷體"/>
          <w:sz w:val="28"/>
          <w:szCs w:val="28"/>
        </w:rPr>
      </w:pPr>
      <w:r w:rsidRPr="003E5745">
        <w:rPr>
          <w:rFonts w:eastAsia="標楷體"/>
          <w:sz w:val="28"/>
          <w:szCs w:val="28"/>
        </w:rPr>
        <w:t>本守則用詞：</w:t>
      </w:r>
    </w:p>
    <w:p w:rsidR="009F19A5" w:rsidRPr="00EA7FC0" w:rsidRDefault="009F19A5" w:rsidP="003B6C8D">
      <w:pPr>
        <w:pStyle w:val="a3"/>
        <w:numPr>
          <w:ilvl w:val="0"/>
          <w:numId w:val="164"/>
        </w:numPr>
        <w:tabs>
          <w:tab w:val="left" w:pos="1918"/>
        </w:tabs>
        <w:snapToGrid w:val="0"/>
        <w:spacing w:line="480" w:lineRule="exact"/>
        <w:ind w:leftChars="229" w:left="1266" w:hanging="716"/>
        <w:jc w:val="both"/>
        <w:rPr>
          <w:rFonts w:ascii="標楷體" w:eastAsia="標楷體" w:hAnsi="標楷體"/>
          <w:color w:val="FF0000"/>
          <w:sz w:val="28"/>
          <w:szCs w:val="28"/>
          <w:shd w:val="pct15" w:color="auto" w:fill="FFFFFF"/>
        </w:rPr>
      </w:pPr>
      <w:r w:rsidRPr="003E5745">
        <w:rPr>
          <w:rFonts w:ascii="標楷體" w:eastAsia="標楷體" w:hAnsi="標楷體" w:hint="eastAsia"/>
          <w:sz w:val="28"/>
          <w:szCs w:val="28"/>
        </w:rPr>
        <w:t>工作者：指職業安全衛生法第2條第1項第1款所稱人員。</w:t>
      </w:r>
      <w:r w:rsidR="00432BD4" w:rsidRPr="00432BD4">
        <w:rPr>
          <w:rFonts w:ascii="標楷體" w:eastAsia="標楷體" w:hAnsi="標楷體" w:hint="eastAsia"/>
          <w:color w:val="FF0000"/>
          <w:sz w:val="28"/>
          <w:szCs w:val="28"/>
          <w:shd w:val="pct15" w:color="auto" w:fill="FFFFFF"/>
        </w:rPr>
        <w:t>指勞</w:t>
      </w:r>
      <w:r w:rsidR="00432BD4" w:rsidRPr="00432BD4">
        <w:rPr>
          <w:rFonts w:ascii="標楷體" w:eastAsia="標楷體" w:hAnsi="標楷體"/>
          <w:color w:val="FF0000"/>
          <w:sz w:val="28"/>
          <w:szCs w:val="28"/>
          <w:shd w:val="pct15" w:color="auto" w:fill="FFFFFF"/>
        </w:rPr>
        <w:t>工、自營作業者及</w:t>
      </w:r>
      <w:r w:rsidR="00EA7FC0" w:rsidRPr="00432BD4">
        <w:rPr>
          <w:rFonts w:ascii="標楷體" w:eastAsia="標楷體" w:hAnsi="標楷體" w:hint="eastAsia"/>
          <w:color w:val="FF0000"/>
          <w:sz w:val="28"/>
          <w:szCs w:val="28"/>
          <w:shd w:val="pct15" w:color="auto" w:fill="FFFFFF"/>
        </w:rPr>
        <w:t>在</w:t>
      </w:r>
      <w:r w:rsidR="00EA7FC0" w:rsidRPr="00EA7FC0">
        <w:rPr>
          <w:rFonts w:ascii="標楷體" w:eastAsia="標楷體" w:hAnsi="標楷體" w:hint="eastAsia"/>
          <w:color w:val="FF0000"/>
          <w:sz w:val="28"/>
          <w:szCs w:val="28"/>
          <w:shd w:val="pct15" w:color="auto" w:fill="FFFFFF"/>
        </w:rPr>
        <w:t>本校工作場所作業，並接受工作場所負責人指揮或監督從事勞動之人員。如志工、勞務承攬派駐人員、派遣工、臨時工或其他受雇主指派至本校工作場所工作之人員等。</w:t>
      </w:r>
    </w:p>
    <w:p w:rsidR="009F19A5" w:rsidRPr="003E5745" w:rsidRDefault="009F19A5" w:rsidP="003B6C8D">
      <w:pPr>
        <w:pStyle w:val="a3"/>
        <w:numPr>
          <w:ilvl w:val="0"/>
          <w:numId w:val="164"/>
        </w:numPr>
        <w:tabs>
          <w:tab w:val="left" w:pos="1932"/>
        </w:tabs>
        <w:snapToGrid w:val="0"/>
        <w:spacing w:line="480" w:lineRule="exact"/>
        <w:ind w:leftChars="229" w:left="1266" w:hanging="716"/>
        <w:jc w:val="both"/>
        <w:rPr>
          <w:rFonts w:ascii="標楷體" w:eastAsia="標楷體" w:hAnsi="標楷體"/>
          <w:sz w:val="28"/>
          <w:szCs w:val="28"/>
        </w:rPr>
      </w:pPr>
      <w:r w:rsidRPr="003E5745">
        <w:rPr>
          <w:rFonts w:ascii="標楷體" w:eastAsia="標楷體" w:hAnsi="標楷體" w:hint="eastAsia"/>
          <w:sz w:val="28"/>
          <w:szCs w:val="28"/>
        </w:rPr>
        <w:t>勞工：指職業安全衛生法第2條第1項第2款所稱勞工及同法第51條第2項比照勞工。</w:t>
      </w:r>
    </w:p>
    <w:p w:rsidR="00EA7FC0" w:rsidRDefault="00EA7FC0" w:rsidP="003B6C8D">
      <w:pPr>
        <w:pStyle w:val="a3"/>
        <w:tabs>
          <w:tab w:val="left" w:pos="1302"/>
        </w:tabs>
        <w:snapToGrid w:val="0"/>
        <w:spacing w:line="480" w:lineRule="exact"/>
        <w:ind w:leftChars="242" w:left="581"/>
        <w:jc w:val="both"/>
        <w:rPr>
          <w:rFonts w:ascii="標楷體" w:eastAsia="標楷體" w:hAnsi="標楷體"/>
          <w:sz w:val="28"/>
          <w:szCs w:val="28"/>
        </w:rPr>
      </w:pPr>
      <w:r w:rsidRPr="00EA7FC0">
        <w:rPr>
          <w:rFonts w:ascii="標楷體" w:eastAsia="標楷體" w:hAnsi="標楷體" w:hint="eastAsia"/>
          <w:color w:val="FF0000"/>
          <w:sz w:val="28"/>
          <w:szCs w:val="28"/>
          <w:shd w:val="pct15" w:color="auto" w:fill="FFFFFF"/>
        </w:rPr>
        <w:t>三、</w:t>
      </w:r>
      <w:r w:rsidR="009F19A5" w:rsidRPr="00EA7FC0">
        <w:rPr>
          <w:rFonts w:ascii="標楷體" w:eastAsia="標楷體" w:hAnsi="標楷體" w:hint="eastAsia"/>
          <w:sz w:val="28"/>
          <w:szCs w:val="28"/>
        </w:rPr>
        <w:t>公務人員：指依公務人員保障法第3條所稱公務人員</w:t>
      </w:r>
    </w:p>
    <w:p w:rsidR="009F19A5" w:rsidRPr="00EA7FC0" w:rsidRDefault="009F19A5" w:rsidP="003B6C8D">
      <w:pPr>
        <w:pStyle w:val="a3"/>
        <w:tabs>
          <w:tab w:val="left" w:pos="1302"/>
        </w:tabs>
        <w:snapToGrid w:val="0"/>
        <w:spacing w:line="480" w:lineRule="exact"/>
        <w:ind w:leftChars="242" w:left="581" w:firstLineChars="200" w:firstLine="560"/>
        <w:jc w:val="both"/>
        <w:rPr>
          <w:rFonts w:ascii="標楷體" w:eastAsia="標楷體" w:hAnsi="標楷體"/>
          <w:sz w:val="28"/>
          <w:szCs w:val="28"/>
        </w:rPr>
      </w:pPr>
      <w:r w:rsidRPr="00EA7FC0">
        <w:rPr>
          <w:rFonts w:ascii="標楷體" w:eastAsia="標楷體" w:hAnsi="標楷體" w:hint="eastAsia"/>
          <w:sz w:val="28"/>
          <w:szCs w:val="28"/>
        </w:rPr>
        <w:t>及同法第102條準用人員。</w:t>
      </w:r>
    </w:p>
    <w:p w:rsidR="009F19A5" w:rsidRPr="003E5745" w:rsidRDefault="00EA7FC0" w:rsidP="003B6C8D">
      <w:pPr>
        <w:pStyle w:val="a3"/>
        <w:tabs>
          <w:tab w:val="left" w:pos="1316"/>
        </w:tabs>
        <w:snapToGrid w:val="0"/>
        <w:spacing w:line="480" w:lineRule="exact"/>
        <w:ind w:leftChars="260" w:left="1184" w:hangingChars="200" w:hanging="560"/>
        <w:jc w:val="both"/>
        <w:rPr>
          <w:rFonts w:ascii="標楷體" w:eastAsia="標楷體" w:hAnsi="標楷體"/>
          <w:sz w:val="28"/>
          <w:szCs w:val="28"/>
        </w:rPr>
      </w:pPr>
      <w:r w:rsidRPr="00EA7FC0">
        <w:rPr>
          <w:rFonts w:ascii="標楷體" w:eastAsia="標楷體" w:hAnsi="標楷體" w:hint="eastAsia"/>
          <w:color w:val="FF0000"/>
          <w:sz w:val="28"/>
          <w:szCs w:val="28"/>
          <w:shd w:val="pct15" w:color="auto" w:fill="FFFFFF"/>
        </w:rPr>
        <w:t>四、</w:t>
      </w:r>
      <w:r w:rsidR="009F19A5" w:rsidRPr="003E5745">
        <w:rPr>
          <w:rFonts w:ascii="標楷體" w:eastAsia="標楷體" w:hAnsi="標楷體" w:hint="eastAsia"/>
          <w:sz w:val="28"/>
          <w:szCs w:val="28"/>
        </w:rPr>
        <w:t>各級工作場所負責人：指依照本校組織編制表，設置之各級單位，授權負責所轄工作場所，擔任指揮或監督之主管人員。</w:t>
      </w:r>
    </w:p>
    <w:p w:rsidR="009F19A5" w:rsidRPr="003E5745" w:rsidRDefault="009F19A5" w:rsidP="001B0DF1">
      <w:pPr>
        <w:pStyle w:val="a3"/>
        <w:numPr>
          <w:ilvl w:val="0"/>
          <w:numId w:val="186"/>
        </w:numPr>
        <w:snapToGrid w:val="0"/>
        <w:spacing w:line="480" w:lineRule="exact"/>
        <w:ind w:leftChars="0" w:left="1134" w:hanging="1134"/>
        <w:jc w:val="both"/>
        <w:rPr>
          <w:rFonts w:eastAsia="標楷體"/>
          <w:sz w:val="28"/>
          <w:szCs w:val="28"/>
        </w:rPr>
      </w:pPr>
      <w:r w:rsidRPr="003E5745">
        <w:rPr>
          <w:rFonts w:eastAsia="標楷體" w:hint="eastAsia"/>
          <w:sz w:val="28"/>
          <w:szCs w:val="28"/>
        </w:rPr>
        <w:t>本守則適用對象包括下列人員，均應確實遵守本守則所訂之各項規定：</w:t>
      </w:r>
    </w:p>
    <w:p w:rsidR="009F19A5" w:rsidRPr="003E5745" w:rsidRDefault="009F19A5" w:rsidP="001B0DF1">
      <w:pPr>
        <w:pStyle w:val="a3"/>
        <w:numPr>
          <w:ilvl w:val="0"/>
          <w:numId w:val="180"/>
        </w:numPr>
        <w:snapToGrid w:val="0"/>
        <w:spacing w:line="480" w:lineRule="exact"/>
        <w:ind w:leftChars="0" w:left="1985" w:hanging="663"/>
        <w:jc w:val="both"/>
        <w:rPr>
          <w:rFonts w:ascii="標楷體" w:eastAsia="標楷體" w:hAnsi="標楷體"/>
          <w:sz w:val="28"/>
          <w:szCs w:val="28"/>
        </w:rPr>
      </w:pPr>
      <w:r w:rsidRPr="003E5745">
        <w:rPr>
          <w:rFonts w:ascii="標楷體" w:eastAsia="標楷體" w:hAnsi="標楷體" w:hint="eastAsia"/>
          <w:sz w:val="28"/>
          <w:szCs w:val="28"/>
        </w:rPr>
        <w:t>本校工作場所之工作者（含非受僱勞工）。</w:t>
      </w:r>
    </w:p>
    <w:p w:rsidR="009F19A5" w:rsidRPr="003E5745" w:rsidRDefault="009F19A5" w:rsidP="001B0DF1">
      <w:pPr>
        <w:pStyle w:val="a3"/>
        <w:numPr>
          <w:ilvl w:val="0"/>
          <w:numId w:val="180"/>
        </w:numPr>
        <w:tabs>
          <w:tab w:val="left" w:pos="2016"/>
        </w:tabs>
        <w:snapToGrid w:val="0"/>
        <w:spacing w:line="480" w:lineRule="exact"/>
        <w:ind w:leftChars="0" w:left="1843" w:hanging="521"/>
        <w:jc w:val="both"/>
        <w:rPr>
          <w:rFonts w:ascii="標楷體" w:eastAsia="標楷體" w:hAnsi="標楷體"/>
          <w:sz w:val="28"/>
          <w:szCs w:val="28"/>
        </w:rPr>
      </w:pPr>
      <w:r w:rsidRPr="003E5745">
        <w:rPr>
          <w:rFonts w:ascii="標楷體" w:eastAsia="標楷體" w:hAnsi="標楷體" w:hint="eastAsia"/>
          <w:sz w:val="28"/>
          <w:szCs w:val="28"/>
        </w:rPr>
        <w:t>本校公務人員準用本工作守則。</w:t>
      </w:r>
    </w:p>
    <w:p w:rsidR="009F19A5" w:rsidRPr="003E5745" w:rsidRDefault="009F19A5" w:rsidP="009F19A5">
      <w:pPr>
        <w:snapToGrid w:val="0"/>
        <w:spacing w:line="480" w:lineRule="exact"/>
        <w:ind w:left="1121" w:hangingChars="400" w:hanging="1121"/>
        <w:jc w:val="both"/>
        <w:rPr>
          <w:rFonts w:ascii="標楷體" w:eastAsia="標楷體" w:hAnsi="標楷體"/>
          <w:b/>
          <w:sz w:val="28"/>
          <w:szCs w:val="28"/>
        </w:rPr>
      </w:pPr>
    </w:p>
    <w:p w:rsidR="009F19A5" w:rsidRPr="003E5745" w:rsidRDefault="009F19A5" w:rsidP="009F19A5">
      <w:pPr>
        <w:snapToGrid w:val="0"/>
        <w:spacing w:line="480" w:lineRule="exact"/>
        <w:ind w:left="1121" w:hangingChars="400" w:hanging="1121"/>
        <w:jc w:val="both"/>
        <w:rPr>
          <w:rFonts w:ascii="標楷體" w:eastAsia="標楷體" w:hAnsi="標楷體"/>
          <w:b/>
          <w:sz w:val="28"/>
          <w:szCs w:val="28"/>
        </w:rPr>
      </w:pPr>
      <w:r w:rsidRPr="003E5745">
        <w:rPr>
          <w:rFonts w:ascii="標楷體" w:eastAsia="標楷體" w:hAnsi="標楷體" w:hint="eastAsia"/>
          <w:b/>
          <w:sz w:val="28"/>
          <w:szCs w:val="28"/>
        </w:rPr>
        <w:t>第貳章</w:t>
      </w:r>
      <w:r w:rsidRPr="003E5745">
        <w:rPr>
          <w:rFonts w:ascii="標楷體" w:eastAsia="標楷體" w:hAnsi="標楷體" w:hint="eastAsia"/>
          <w:b/>
          <w:sz w:val="28"/>
          <w:szCs w:val="28"/>
        </w:rPr>
        <w:tab/>
        <w:t xml:space="preserve"> 事業之安全衛生管理及各級人員之權責</w:t>
      </w:r>
    </w:p>
    <w:p w:rsidR="009F19A5" w:rsidRPr="003E5745" w:rsidRDefault="009F19A5" w:rsidP="001B0DF1">
      <w:pPr>
        <w:pStyle w:val="a3"/>
        <w:numPr>
          <w:ilvl w:val="0"/>
          <w:numId w:val="186"/>
        </w:numPr>
        <w:snapToGrid w:val="0"/>
        <w:spacing w:line="480" w:lineRule="exact"/>
        <w:ind w:leftChars="0" w:left="1134" w:hanging="1134"/>
        <w:jc w:val="both"/>
        <w:rPr>
          <w:rFonts w:eastAsia="標楷體"/>
          <w:sz w:val="28"/>
          <w:szCs w:val="28"/>
        </w:rPr>
      </w:pPr>
      <w:r w:rsidRPr="003E5745">
        <w:rPr>
          <w:rFonts w:eastAsia="標楷體" w:hint="eastAsia"/>
          <w:sz w:val="28"/>
          <w:szCs w:val="28"/>
        </w:rPr>
        <w:t>本校安全衛生業務分工如下：</w:t>
      </w:r>
    </w:p>
    <w:p w:rsidR="009F19A5" w:rsidRPr="003E5745" w:rsidRDefault="009F19A5" w:rsidP="001B0DF1">
      <w:pPr>
        <w:pStyle w:val="a3"/>
        <w:numPr>
          <w:ilvl w:val="0"/>
          <w:numId w:val="183"/>
        </w:numPr>
        <w:snapToGrid w:val="0"/>
        <w:spacing w:line="480" w:lineRule="exact"/>
        <w:ind w:leftChars="0" w:left="1932" w:hanging="683"/>
        <w:jc w:val="both"/>
        <w:rPr>
          <w:rFonts w:ascii="標楷體" w:eastAsia="標楷體" w:hAnsi="標楷體"/>
          <w:sz w:val="28"/>
          <w:szCs w:val="28"/>
        </w:rPr>
      </w:pPr>
      <w:r w:rsidRPr="003E5745">
        <w:rPr>
          <w:rFonts w:ascii="標楷體" w:eastAsia="標楷體" w:hAnsi="標楷體" w:hint="eastAsia"/>
          <w:sz w:val="28"/>
          <w:szCs w:val="28"/>
        </w:rPr>
        <w:t>職業安全衛生管理單位應指派人員辦理「工作者」安全衛生業務，其權責如下：</w:t>
      </w:r>
    </w:p>
    <w:p w:rsidR="009F19A5" w:rsidRPr="003E5745" w:rsidRDefault="009F19A5" w:rsidP="001B0DF1">
      <w:pPr>
        <w:pStyle w:val="a3"/>
        <w:numPr>
          <w:ilvl w:val="0"/>
          <w:numId w:val="182"/>
        </w:numPr>
        <w:tabs>
          <w:tab w:val="left" w:pos="2730"/>
        </w:tabs>
        <w:snapToGrid w:val="0"/>
        <w:spacing w:line="480" w:lineRule="exact"/>
        <w:ind w:leftChars="0" w:left="2758" w:hanging="804"/>
        <w:jc w:val="both"/>
        <w:rPr>
          <w:rFonts w:ascii="標楷體" w:eastAsia="標楷體" w:hAnsi="標楷體"/>
          <w:sz w:val="28"/>
          <w:szCs w:val="28"/>
        </w:rPr>
      </w:pPr>
      <w:r w:rsidRPr="003E5745">
        <w:rPr>
          <w:rFonts w:ascii="標楷體" w:eastAsia="標楷體" w:hAnsi="標楷體"/>
          <w:sz w:val="28"/>
          <w:szCs w:val="28"/>
        </w:rPr>
        <w:lastRenderedPageBreak/>
        <w:t>規劃</w:t>
      </w:r>
      <w:r w:rsidRPr="003E5745">
        <w:rPr>
          <w:rFonts w:ascii="標楷體" w:eastAsia="標楷體" w:hAnsi="標楷體" w:hint="eastAsia"/>
          <w:sz w:val="28"/>
          <w:szCs w:val="28"/>
        </w:rPr>
        <w:t>、督導</w:t>
      </w:r>
      <w:r w:rsidRPr="003E5745">
        <w:rPr>
          <w:rFonts w:ascii="標楷體" w:eastAsia="標楷體" w:hAnsi="標楷體"/>
          <w:sz w:val="28"/>
          <w:szCs w:val="28"/>
        </w:rPr>
        <w:t>及推動</w:t>
      </w:r>
      <w:r w:rsidRPr="003E5745">
        <w:rPr>
          <w:rFonts w:ascii="標楷體" w:eastAsia="標楷體" w:hAnsi="標楷體" w:hint="eastAsia"/>
          <w:sz w:val="28"/>
          <w:szCs w:val="28"/>
        </w:rPr>
        <w:t>各單位安全衛生稽核及管理</w:t>
      </w:r>
      <w:r w:rsidRPr="003E5745">
        <w:rPr>
          <w:rFonts w:ascii="標楷體" w:eastAsia="標楷體" w:hAnsi="標楷體"/>
          <w:sz w:val="28"/>
          <w:szCs w:val="28"/>
        </w:rPr>
        <w:t>。</w:t>
      </w:r>
    </w:p>
    <w:p w:rsidR="009F19A5" w:rsidRPr="003E5745" w:rsidRDefault="009F19A5" w:rsidP="001B0DF1">
      <w:pPr>
        <w:pStyle w:val="a3"/>
        <w:numPr>
          <w:ilvl w:val="0"/>
          <w:numId w:val="182"/>
        </w:numPr>
        <w:tabs>
          <w:tab w:val="left" w:pos="2730"/>
        </w:tabs>
        <w:snapToGrid w:val="0"/>
        <w:spacing w:line="480" w:lineRule="exact"/>
        <w:ind w:leftChars="0" w:left="2758" w:hanging="804"/>
        <w:jc w:val="both"/>
        <w:rPr>
          <w:rFonts w:ascii="標楷體" w:eastAsia="標楷體" w:hAnsi="標楷體"/>
          <w:sz w:val="28"/>
          <w:szCs w:val="28"/>
        </w:rPr>
      </w:pPr>
      <w:r w:rsidRPr="003E5745">
        <w:rPr>
          <w:rFonts w:ascii="標楷體" w:eastAsia="標楷體" w:hAnsi="標楷體"/>
          <w:sz w:val="28"/>
          <w:szCs w:val="28"/>
        </w:rPr>
        <w:t>實施安全衛生教育訓練。</w:t>
      </w:r>
    </w:p>
    <w:p w:rsidR="009F19A5" w:rsidRPr="003E5745" w:rsidRDefault="009F19A5" w:rsidP="001B0DF1">
      <w:pPr>
        <w:pStyle w:val="a3"/>
        <w:numPr>
          <w:ilvl w:val="0"/>
          <w:numId w:val="182"/>
        </w:numPr>
        <w:tabs>
          <w:tab w:val="left" w:pos="2730"/>
        </w:tabs>
        <w:snapToGrid w:val="0"/>
        <w:spacing w:line="480" w:lineRule="exact"/>
        <w:ind w:leftChars="0" w:left="2758" w:hanging="804"/>
        <w:jc w:val="both"/>
        <w:rPr>
          <w:rFonts w:ascii="標楷體" w:eastAsia="標楷體" w:hAnsi="標楷體"/>
          <w:sz w:val="28"/>
          <w:szCs w:val="28"/>
        </w:rPr>
      </w:pPr>
      <w:r w:rsidRPr="003E5745">
        <w:rPr>
          <w:rFonts w:ascii="標楷體" w:eastAsia="標楷體" w:hAnsi="標楷體" w:hint="eastAsia"/>
          <w:sz w:val="28"/>
          <w:szCs w:val="28"/>
        </w:rPr>
        <w:t>定期或不定期實施巡視，提供改善工作方法</w:t>
      </w:r>
      <w:r w:rsidRPr="003E5745">
        <w:rPr>
          <w:rFonts w:ascii="標楷體" w:eastAsia="標楷體" w:hAnsi="標楷體"/>
          <w:sz w:val="28"/>
          <w:szCs w:val="28"/>
        </w:rPr>
        <w:t>。</w:t>
      </w:r>
    </w:p>
    <w:p w:rsidR="009F19A5" w:rsidRPr="003E5745" w:rsidRDefault="009F19A5" w:rsidP="001B0DF1">
      <w:pPr>
        <w:pStyle w:val="a3"/>
        <w:numPr>
          <w:ilvl w:val="0"/>
          <w:numId w:val="182"/>
        </w:numPr>
        <w:tabs>
          <w:tab w:val="left" w:pos="2730"/>
        </w:tabs>
        <w:snapToGrid w:val="0"/>
        <w:spacing w:line="480" w:lineRule="exact"/>
        <w:ind w:leftChars="0" w:left="2758" w:hanging="804"/>
        <w:jc w:val="both"/>
        <w:rPr>
          <w:rFonts w:ascii="標楷體" w:eastAsia="標楷體" w:hAnsi="標楷體"/>
          <w:sz w:val="28"/>
          <w:szCs w:val="28"/>
        </w:rPr>
      </w:pPr>
      <w:r w:rsidRPr="003E5745">
        <w:rPr>
          <w:rFonts w:ascii="標楷體" w:eastAsia="標楷體" w:hAnsi="標楷體" w:hint="eastAsia"/>
          <w:sz w:val="28"/>
          <w:szCs w:val="28"/>
        </w:rPr>
        <w:t>有關安全衛生防護綜合業務</w:t>
      </w:r>
      <w:r w:rsidRPr="003E5745">
        <w:rPr>
          <w:rFonts w:ascii="標楷體" w:eastAsia="標楷體" w:hAnsi="標楷體"/>
          <w:sz w:val="28"/>
          <w:szCs w:val="28"/>
        </w:rPr>
        <w:t>。</w:t>
      </w:r>
    </w:p>
    <w:p w:rsidR="009F19A5" w:rsidRPr="003E5745" w:rsidRDefault="009F19A5" w:rsidP="001B0DF1">
      <w:pPr>
        <w:pStyle w:val="a3"/>
        <w:numPr>
          <w:ilvl w:val="0"/>
          <w:numId w:val="182"/>
        </w:numPr>
        <w:tabs>
          <w:tab w:val="left" w:pos="2730"/>
        </w:tabs>
        <w:snapToGrid w:val="0"/>
        <w:spacing w:line="480" w:lineRule="exact"/>
        <w:ind w:leftChars="0" w:left="2758" w:hanging="804"/>
        <w:jc w:val="both"/>
        <w:rPr>
          <w:rFonts w:ascii="標楷體" w:eastAsia="標楷體" w:hAnsi="標楷體"/>
          <w:sz w:val="28"/>
          <w:szCs w:val="28"/>
        </w:rPr>
      </w:pPr>
      <w:r w:rsidRPr="003E5745">
        <w:rPr>
          <w:rFonts w:ascii="標楷體" w:eastAsia="標楷體" w:hAnsi="標楷體" w:hint="eastAsia"/>
          <w:sz w:val="28"/>
          <w:szCs w:val="28"/>
        </w:rPr>
        <w:t>其他有關勞工安全衛生管理事項。</w:t>
      </w:r>
    </w:p>
    <w:p w:rsidR="009F19A5" w:rsidRPr="003E5745" w:rsidRDefault="009F19A5" w:rsidP="001B0DF1">
      <w:pPr>
        <w:pStyle w:val="a3"/>
        <w:numPr>
          <w:ilvl w:val="0"/>
          <w:numId w:val="183"/>
        </w:numPr>
        <w:snapToGrid w:val="0"/>
        <w:spacing w:line="480" w:lineRule="exact"/>
        <w:ind w:leftChars="0" w:left="1932" w:hanging="683"/>
        <w:jc w:val="both"/>
        <w:rPr>
          <w:rFonts w:ascii="標楷體" w:eastAsia="標楷體" w:hAnsi="標楷體"/>
          <w:sz w:val="28"/>
          <w:szCs w:val="28"/>
        </w:rPr>
      </w:pPr>
      <w:r w:rsidRPr="003E5745">
        <w:rPr>
          <w:rFonts w:ascii="標楷體" w:eastAsia="標楷體" w:hAnsi="標楷體" w:hint="eastAsia"/>
          <w:sz w:val="28"/>
          <w:szCs w:val="28"/>
        </w:rPr>
        <w:t>各級工作場所負責人，負責指揮、監督所屬人員，依照本守則與安全作業標準方法，確實執行職業安全衛生法與相關規定。</w:t>
      </w:r>
    </w:p>
    <w:p w:rsidR="009F19A5" w:rsidRPr="003E5745" w:rsidRDefault="009F19A5" w:rsidP="001B0DF1">
      <w:pPr>
        <w:pStyle w:val="a3"/>
        <w:numPr>
          <w:ilvl w:val="0"/>
          <w:numId w:val="186"/>
        </w:numPr>
        <w:snapToGrid w:val="0"/>
        <w:spacing w:line="480" w:lineRule="exact"/>
        <w:ind w:leftChars="0" w:left="1134" w:hanging="1134"/>
        <w:jc w:val="both"/>
        <w:rPr>
          <w:rFonts w:eastAsia="標楷體"/>
          <w:sz w:val="28"/>
          <w:szCs w:val="28"/>
        </w:rPr>
      </w:pPr>
      <w:r w:rsidRPr="003E5745">
        <w:rPr>
          <w:rFonts w:eastAsia="標楷體" w:hint="eastAsia"/>
          <w:sz w:val="28"/>
          <w:szCs w:val="28"/>
        </w:rPr>
        <w:t>本校針對得標廠商進入本校工作場所作業之職業安全衛生權責如下：</w:t>
      </w:r>
    </w:p>
    <w:p w:rsidR="009F19A5" w:rsidRPr="003E5745" w:rsidRDefault="009F19A5" w:rsidP="001B0DF1">
      <w:pPr>
        <w:pStyle w:val="a3"/>
        <w:numPr>
          <w:ilvl w:val="0"/>
          <w:numId w:val="185"/>
        </w:numPr>
        <w:tabs>
          <w:tab w:val="left" w:pos="2030"/>
        </w:tabs>
        <w:snapToGrid w:val="0"/>
        <w:spacing w:line="480" w:lineRule="exact"/>
        <w:ind w:leftChars="0" w:left="2086" w:hanging="837"/>
        <w:jc w:val="both"/>
        <w:rPr>
          <w:rFonts w:ascii="標楷體" w:eastAsia="標楷體" w:hAnsi="標楷體"/>
          <w:sz w:val="28"/>
          <w:szCs w:val="28"/>
        </w:rPr>
      </w:pPr>
      <w:r w:rsidRPr="003E5745">
        <w:rPr>
          <w:rFonts w:ascii="標楷體" w:eastAsia="標楷體" w:hAnsi="標楷體" w:hint="eastAsia"/>
          <w:sz w:val="28"/>
          <w:szCs w:val="28"/>
        </w:rPr>
        <w:t>本校職業安全衛生管理單位於得標廠商進場施工前應告知職業安全相關規定。</w:t>
      </w:r>
    </w:p>
    <w:p w:rsidR="009F19A5" w:rsidRPr="003E5745" w:rsidRDefault="009F19A5" w:rsidP="001B0DF1">
      <w:pPr>
        <w:pStyle w:val="a3"/>
        <w:numPr>
          <w:ilvl w:val="0"/>
          <w:numId w:val="185"/>
        </w:numPr>
        <w:tabs>
          <w:tab w:val="left" w:pos="2030"/>
        </w:tabs>
        <w:snapToGrid w:val="0"/>
        <w:spacing w:line="480" w:lineRule="exact"/>
        <w:ind w:leftChars="0" w:left="2030" w:hanging="781"/>
        <w:jc w:val="both"/>
        <w:rPr>
          <w:rFonts w:ascii="標楷體" w:eastAsia="標楷體" w:hAnsi="標楷體"/>
          <w:sz w:val="28"/>
          <w:szCs w:val="28"/>
        </w:rPr>
      </w:pPr>
      <w:r w:rsidRPr="003E5745">
        <w:rPr>
          <w:rFonts w:ascii="標楷體" w:eastAsia="標楷體" w:hAnsi="標楷體" w:hint="eastAsia"/>
          <w:sz w:val="28"/>
          <w:szCs w:val="28"/>
        </w:rPr>
        <w:t>各級工作場所負責人應擔負其安全衛生之監督責任，確實要求廠商相關人員遵守相關安全衛生規定，必要時得停止其作業，督促其確保安全後再行作業。</w:t>
      </w:r>
    </w:p>
    <w:p w:rsidR="009F19A5" w:rsidRPr="003E5745" w:rsidRDefault="009F19A5" w:rsidP="001B0DF1">
      <w:pPr>
        <w:pStyle w:val="a3"/>
        <w:numPr>
          <w:ilvl w:val="0"/>
          <w:numId w:val="185"/>
        </w:numPr>
        <w:tabs>
          <w:tab w:val="left" w:pos="2030"/>
        </w:tabs>
        <w:snapToGrid w:val="0"/>
        <w:spacing w:line="480" w:lineRule="exact"/>
        <w:ind w:leftChars="0" w:left="2030" w:hanging="781"/>
        <w:jc w:val="both"/>
        <w:rPr>
          <w:rFonts w:ascii="標楷體" w:eastAsia="標楷體" w:hAnsi="標楷體"/>
          <w:sz w:val="28"/>
          <w:szCs w:val="28"/>
        </w:rPr>
      </w:pPr>
      <w:r w:rsidRPr="003E5745">
        <w:rPr>
          <w:rFonts w:ascii="標楷體" w:eastAsia="標楷體" w:hAnsi="標楷體"/>
          <w:sz w:val="28"/>
          <w:szCs w:val="28"/>
        </w:rPr>
        <w:t>招標發包單位應審查廠商的資格與相關證照文件，並視需要於作業期間進行驗證。</w:t>
      </w:r>
    </w:p>
    <w:p w:rsidR="009F19A5" w:rsidRPr="003E5745" w:rsidRDefault="009F19A5" w:rsidP="001B0DF1">
      <w:pPr>
        <w:pStyle w:val="a3"/>
        <w:numPr>
          <w:ilvl w:val="0"/>
          <w:numId w:val="186"/>
        </w:numPr>
        <w:snapToGrid w:val="0"/>
        <w:spacing w:line="480" w:lineRule="exact"/>
        <w:ind w:leftChars="0" w:left="1276" w:hanging="1276"/>
        <w:jc w:val="both"/>
        <w:rPr>
          <w:rFonts w:eastAsia="標楷體"/>
          <w:sz w:val="28"/>
          <w:szCs w:val="28"/>
        </w:rPr>
      </w:pPr>
      <w:r w:rsidRPr="003E5745">
        <w:rPr>
          <w:rFonts w:eastAsia="標楷體" w:hint="eastAsia"/>
          <w:sz w:val="28"/>
          <w:szCs w:val="28"/>
        </w:rPr>
        <w:t>本守則第三條適用對象，應切實遵守下列事項：</w:t>
      </w:r>
    </w:p>
    <w:p w:rsidR="009F19A5" w:rsidRPr="003E5745" w:rsidRDefault="009F19A5" w:rsidP="001B0DF1">
      <w:pPr>
        <w:pStyle w:val="a3"/>
        <w:numPr>
          <w:ilvl w:val="0"/>
          <w:numId w:val="181"/>
        </w:numPr>
        <w:snapToGrid w:val="0"/>
        <w:spacing w:line="480" w:lineRule="exact"/>
        <w:ind w:leftChars="0" w:left="1960" w:hanging="685"/>
        <w:jc w:val="both"/>
        <w:rPr>
          <w:rFonts w:ascii="標楷體" w:eastAsia="標楷體" w:hAnsi="標楷體"/>
          <w:sz w:val="28"/>
        </w:rPr>
      </w:pPr>
      <w:r w:rsidRPr="003E5745">
        <w:rPr>
          <w:rFonts w:ascii="標楷體" w:eastAsia="標楷體" w:hAnsi="標楷體" w:hint="eastAsia"/>
          <w:sz w:val="28"/>
        </w:rPr>
        <w:t>本工作守則。</w:t>
      </w:r>
    </w:p>
    <w:p w:rsidR="009F19A5" w:rsidRPr="003E5745" w:rsidRDefault="009F19A5" w:rsidP="001B0DF1">
      <w:pPr>
        <w:pStyle w:val="a3"/>
        <w:numPr>
          <w:ilvl w:val="0"/>
          <w:numId w:val="181"/>
        </w:numPr>
        <w:spacing w:line="480" w:lineRule="exact"/>
        <w:ind w:leftChars="0" w:left="1974" w:hanging="699"/>
        <w:rPr>
          <w:rFonts w:ascii="標楷體" w:eastAsia="標楷體" w:hAnsi="標楷體"/>
          <w:sz w:val="28"/>
        </w:rPr>
      </w:pPr>
      <w:r w:rsidRPr="003E5745">
        <w:rPr>
          <w:rFonts w:ascii="標楷體" w:eastAsia="標楷體" w:hAnsi="標楷體" w:hint="eastAsia"/>
          <w:sz w:val="28"/>
        </w:rPr>
        <w:t>遵守標準作業程序，從事相關作業及各級工作場所負責人指示之安全作業規定。</w:t>
      </w:r>
    </w:p>
    <w:p w:rsidR="009F19A5" w:rsidRPr="003E5745" w:rsidRDefault="009F19A5" w:rsidP="001B0DF1">
      <w:pPr>
        <w:pStyle w:val="a3"/>
        <w:numPr>
          <w:ilvl w:val="0"/>
          <w:numId w:val="181"/>
        </w:numPr>
        <w:spacing w:line="480" w:lineRule="exact"/>
        <w:ind w:leftChars="0" w:left="1974" w:hanging="699"/>
        <w:rPr>
          <w:rFonts w:ascii="標楷體" w:eastAsia="標楷體" w:hAnsi="標楷體"/>
          <w:sz w:val="28"/>
        </w:rPr>
      </w:pPr>
      <w:r w:rsidRPr="003E5745">
        <w:rPr>
          <w:rFonts w:ascii="標楷體" w:eastAsia="標楷體" w:hAnsi="標楷體" w:hint="eastAsia"/>
          <w:sz w:val="28"/>
        </w:rPr>
        <w:t>參加本</w:t>
      </w:r>
      <w:r w:rsidRPr="003E5745">
        <w:rPr>
          <w:rFonts w:ascii="標楷體" w:eastAsia="標楷體" w:hAnsi="標楷體" w:hint="eastAsia"/>
          <w:sz w:val="28"/>
          <w:szCs w:val="28"/>
        </w:rPr>
        <w:t>校</w:t>
      </w:r>
      <w:r w:rsidRPr="003E5745">
        <w:rPr>
          <w:rFonts w:ascii="標楷體" w:eastAsia="標楷體" w:hAnsi="標楷體" w:hint="eastAsia"/>
          <w:sz w:val="28"/>
        </w:rPr>
        <w:t>舉辦或指派之安全衛生教育訓練。</w:t>
      </w:r>
    </w:p>
    <w:p w:rsidR="009F19A5" w:rsidRPr="003E5745" w:rsidRDefault="009F19A5" w:rsidP="001B0DF1">
      <w:pPr>
        <w:pStyle w:val="a3"/>
        <w:numPr>
          <w:ilvl w:val="0"/>
          <w:numId w:val="181"/>
        </w:numPr>
        <w:spacing w:line="480" w:lineRule="exact"/>
        <w:ind w:leftChars="0" w:left="1974" w:hanging="699"/>
        <w:rPr>
          <w:rFonts w:ascii="標楷體" w:eastAsia="標楷體" w:hAnsi="標楷體"/>
          <w:sz w:val="28"/>
        </w:rPr>
      </w:pPr>
      <w:r w:rsidRPr="003E5745">
        <w:rPr>
          <w:rFonts w:ascii="標楷體" w:eastAsia="標楷體" w:hAnsi="標楷體" w:hint="eastAsia"/>
          <w:sz w:val="28"/>
        </w:rPr>
        <w:t>遇有緊急事故應依通報程序，立即通報各級工作場所負責人及相關單位。</w:t>
      </w:r>
    </w:p>
    <w:p w:rsidR="009F19A5" w:rsidRPr="003E5745" w:rsidRDefault="009F19A5" w:rsidP="001B0DF1">
      <w:pPr>
        <w:pStyle w:val="a3"/>
        <w:numPr>
          <w:ilvl w:val="0"/>
          <w:numId w:val="181"/>
        </w:numPr>
        <w:spacing w:line="480" w:lineRule="exact"/>
        <w:ind w:leftChars="0" w:left="1974" w:hanging="699"/>
        <w:rPr>
          <w:rFonts w:ascii="標楷體" w:eastAsia="標楷體" w:hAnsi="標楷體"/>
          <w:sz w:val="28"/>
        </w:rPr>
      </w:pPr>
      <w:r w:rsidRPr="003E5745">
        <w:rPr>
          <w:rFonts w:ascii="標楷體" w:eastAsia="標楷體" w:hAnsi="標楷體" w:hint="eastAsia"/>
          <w:sz w:val="28"/>
        </w:rPr>
        <w:t>遵守安全衛生法令規章及本</w:t>
      </w:r>
      <w:r w:rsidRPr="003E5745">
        <w:rPr>
          <w:rFonts w:ascii="標楷體" w:eastAsia="標楷體" w:hAnsi="標楷體" w:hint="eastAsia"/>
          <w:sz w:val="28"/>
          <w:szCs w:val="28"/>
        </w:rPr>
        <w:t>校</w:t>
      </w:r>
      <w:r w:rsidRPr="003E5745">
        <w:rPr>
          <w:rFonts w:ascii="標楷體" w:eastAsia="標楷體" w:hAnsi="標楷體" w:hint="eastAsia"/>
          <w:sz w:val="28"/>
        </w:rPr>
        <w:t>相關安全衛生規定。</w:t>
      </w:r>
    </w:p>
    <w:p w:rsidR="009F19A5" w:rsidRPr="003E5745" w:rsidRDefault="009F19A5" w:rsidP="001B0DF1">
      <w:pPr>
        <w:pStyle w:val="a3"/>
        <w:numPr>
          <w:ilvl w:val="0"/>
          <w:numId w:val="186"/>
        </w:numPr>
        <w:snapToGrid w:val="0"/>
        <w:spacing w:line="480" w:lineRule="exact"/>
        <w:ind w:leftChars="0" w:left="1276" w:hanging="1276"/>
        <w:jc w:val="both"/>
        <w:rPr>
          <w:rFonts w:ascii="標楷體" w:eastAsia="標楷體" w:hAnsi="標楷體"/>
          <w:sz w:val="28"/>
        </w:rPr>
      </w:pPr>
      <w:r w:rsidRPr="003E5745">
        <w:rPr>
          <w:rFonts w:ascii="標楷體" w:eastAsia="標楷體" w:hAnsi="標楷體" w:hint="eastAsia"/>
          <w:sz w:val="28"/>
        </w:rPr>
        <w:t>非受僱勞工第一次進入本</w:t>
      </w:r>
      <w:r w:rsidRPr="003E5745">
        <w:rPr>
          <w:rFonts w:ascii="標楷體" w:eastAsia="標楷體" w:hAnsi="標楷體" w:hint="eastAsia"/>
          <w:sz w:val="28"/>
          <w:szCs w:val="28"/>
        </w:rPr>
        <w:t>校</w:t>
      </w:r>
      <w:r w:rsidRPr="003E5745">
        <w:rPr>
          <w:rFonts w:ascii="標楷體" w:eastAsia="標楷體" w:hAnsi="標楷體" w:hint="eastAsia"/>
          <w:sz w:val="28"/>
        </w:rPr>
        <w:t>工作場所作業前，由</w:t>
      </w:r>
      <w:r w:rsidRPr="003E5745">
        <w:rPr>
          <w:rFonts w:ascii="標楷體" w:eastAsia="標楷體" w:hAnsi="標楷體" w:hint="eastAsia"/>
          <w:sz w:val="28"/>
          <w:szCs w:val="28"/>
        </w:rPr>
        <w:t>職業安全衛生管理單位</w:t>
      </w:r>
      <w:r w:rsidRPr="003E5745">
        <w:rPr>
          <w:rFonts w:ascii="標楷體" w:eastAsia="標楷體" w:hAnsi="標楷體" w:hint="eastAsia"/>
          <w:sz w:val="28"/>
        </w:rPr>
        <w:t>提示本守則及請其簽署，並要求確實遵照辦理。</w:t>
      </w:r>
    </w:p>
    <w:p w:rsidR="009F19A5" w:rsidRPr="003E5745" w:rsidRDefault="009F19A5" w:rsidP="001B0DF1">
      <w:pPr>
        <w:pStyle w:val="a3"/>
        <w:numPr>
          <w:ilvl w:val="0"/>
          <w:numId w:val="186"/>
        </w:numPr>
        <w:snapToGrid w:val="0"/>
        <w:spacing w:line="480" w:lineRule="exact"/>
        <w:ind w:leftChars="0" w:left="1276" w:hanging="1276"/>
        <w:jc w:val="both"/>
        <w:rPr>
          <w:rFonts w:ascii="標楷體" w:eastAsia="標楷體" w:hAnsi="標楷體"/>
          <w:sz w:val="28"/>
        </w:rPr>
      </w:pPr>
      <w:r w:rsidRPr="003E5745">
        <w:rPr>
          <w:rFonts w:ascii="標楷體" w:eastAsia="標楷體" w:hAnsi="標楷體" w:hint="eastAsia"/>
          <w:sz w:val="28"/>
        </w:rPr>
        <w:t>本</w:t>
      </w:r>
      <w:r w:rsidRPr="003E5745">
        <w:rPr>
          <w:rFonts w:ascii="標楷體" w:eastAsia="標楷體" w:hAnsi="標楷體" w:hint="eastAsia"/>
          <w:sz w:val="28"/>
          <w:szCs w:val="28"/>
        </w:rPr>
        <w:t>校</w:t>
      </w:r>
      <w:r w:rsidRPr="003E5745">
        <w:rPr>
          <w:rFonts w:eastAsia="標楷體" w:hint="eastAsia"/>
          <w:sz w:val="28"/>
          <w:szCs w:val="28"/>
        </w:rPr>
        <w:t>工程</w:t>
      </w:r>
      <w:r w:rsidRPr="003E5745">
        <w:rPr>
          <w:rFonts w:ascii="標楷體" w:eastAsia="標楷體" w:hAnsi="標楷體" w:hint="eastAsia"/>
          <w:sz w:val="28"/>
        </w:rPr>
        <w:t>或勞務採購，承攬單位需在本</w:t>
      </w:r>
      <w:r w:rsidRPr="003E5745">
        <w:rPr>
          <w:rFonts w:ascii="標楷體" w:eastAsia="標楷體" w:hAnsi="標楷體" w:hint="eastAsia"/>
          <w:sz w:val="28"/>
          <w:szCs w:val="28"/>
        </w:rPr>
        <w:t>校</w:t>
      </w:r>
      <w:r w:rsidRPr="003E5745">
        <w:rPr>
          <w:rFonts w:ascii="標楷體" w:eastAsia="標楷體" w:hAnsi="標楷體" w:hint="eastAsia"/>
          <w:sz w:val="28"/>
        </w:rPr>
        <w:t>工作場所施工或</w:t>
      </w:r>
      <w:r w:rsidRPr="003E5745">
        <w:rPr>
          <w:rFonts w:ascii="標楷體" w:eastAsia="標楷體" w:hAnsi="標楷體" w:hint="eastAsia"/>
          <w:sz w:val="28"/>
        </w:rPr>
        <w:lastRenderedPageBreak/>
        <w:t>指派人員作業，</w:t>
      </w:r>
      <w:r w:rsidRPr="003E5745">
        <w:rPr>
          <w:rFonts w:ascii="標楷體" w:eastAsia="標楷體" w:hAnsi="標楷體" w:hint="eastAsia"/>
          <w:sz w:val="28"/>
          <w:szCs w:val="28"/>
        </w:rPr>
        <w:t>職業安全衛生管理單位</w:t>
      </w:r>
      <w:r w:rsidRPr="003E5745">
        <w:rPr>
          <w:rFonts w:ascii="標楷體" w:eastAsia="標楷體" w:hAnsi="標楷體" w:hint="eastAsia"/>
          <w:sz w:val="28"/>
        </w:rPr>
        <w:t>應檢附本守則及相關作業危害告知單，送達廠商要求其人員遵守執行，並與工作場所之負責人員經常巡查及督導，發現有違反職業安全衛生法暨本守則規定，應即制止繼續作業，限期改善，並依採購契約相關規定辦理。</w:t>
      </w:r>
    </w:p>
    <w:p w:rsidR="009F19A5" w:rsidRPr="003E5745" w:rsidRDefault="009F19A5" w:rsidP="001B0DF1">
      <w:pPr>
        <w:pStyle w:val="a3"/>
        <w:numPr>
          <w:ilvl w:val="0"/>
          <w:numId w:val="186"/>
        </w:numPr>
        <w:snapToGrid w:val="0"/>
        <w:spacing w:line="480" w:lineRule="exact"/>
        <w:ind w:leftChars="0" w:left="1276" w:hanging="1276"/>
        <w:jc w:val="both"/>
        <w:rPr>
          <w:rFonts w:ascii="標楷體" w:eastAsia="標楷體" w:hAnsi="標楷體"/>
          <w:sz w:val="28"/>
        </w:rPr>
      </w:pPr>
      <w:r w:rsidRPr="003E5745">
        <w:rPr>
          <w:rFonts w:ascii="標楷體" w:eastAsia="標楷體" w:hAnsi="標楷體" w:hint="eastAsia"/>
          <w:sz w:val="28"/>
        </w:rPr>
        <w:t>承攬</w:t>
      </w:r>
      <w:r w:rsidRPr="003E5745">
        <w:rPr>
          <w:rFonts w:eastAsia="標楷體" w:hint="eastAsia"/>
          <w:sz w:val="28"/>
          <w:szCs w:val="28"/>
        </w:rPr>
        <w:t>商</w:t>
      </w:r>
      <w:r w:rsidRPr="003E5745">
        <w:rPr>
          <w:rFonts w:ascii="標楷體" w:eastAsia="標楷體" w:hAnsi="標楷體" w:hint="eastAsia"/>
          <w:sz w:val="28"/>
        </w:rPr>
        <w:t>未遵守本守則，視同違反採購契約，並依契約相關規定處理。</w:t>
      </w:r>
    </w:p>
    <w:p w:rsidR="009F19A5" w:rsidRPr="003E5745" w:rsidRDefault="009F19A5" w:rsidP="001B0DF1">
      <w:pPr>
        <w:pStyle w:val="a3"/>
        <w:numPr>
          <w:ilvl w:val="0"/>
          <w:numId w:val="186"/>
        </w:numPr>
        <w:snapToGrid w:val="0"/>
        <w:spacing w:line="480" w:lineRule="exact"/>
        <w:ind w:leftChars="0" w:left="1276" w:hanging="1276"/>
        <w:jc w:val="both"/>
        <w:rPr>
          <w:rFonts w:ascii="標楷體" w:eastAsia="標楷體" w:hAnsi="標楷體"/>
          <w:sz w:val="28"/>
        </w:rPr>
      </w:pPr>
      <w:r w:rsidRPr="003E5745">
        <w:rPr>
          <w:rFonts w:ascii="標楷體" w:eastAsia="標楷體" w:hAnsi="標楷體" w:hint="eastAsia"/>
          <w:sz w:val="28"/>
        </w:rPr>
        <w:t>各級</w:t>
      </w:r>
      <w:r w:rsidRPr="003E5745">
        <w:rPr>
          <w:rFonts w:eastAsia="標楷體" w:hint="eastAsia"/>
          <w:sz w:val="28"/>
          <w:szCs w:val="28"/>
        </w:rPr>
        <w:t>工作</w:t>
      </w:r>
      <w:r w:rsidRPr="003E5745">
        <w:rPr>
          <w:rFonts w:ascii="標楷體" w:eastAsia="標楷體" w:hAnsi="標楷體" w:hint="eastAsia"/>
          <w:sz w:val="28"/>
        </w:rPr>
        <w:t>場所負責人針對所轄工作場所，有承攬</w:t>
      </w:r>
      <w:r w:rsidRPr="003E5745">
        <w:rPr>
          <w:rFonts w:eastAsia="標楷體" w:hint="eastAsia"/>
          <w:sz w:val="28"/>
          <w:szCs w:val="28"/>
        </w:rPr>
        <w:t>商</w:t>
      </w:r>
      <w:r w:rsidRPr="003E5745">
        <w:rPr>
          <w:rFonts w:ascii="標楷體" w:eastAsia="標楷體" w:hAnsi="標楷體" w:hint="eastAsia"/>
          <w:sz w:val="28"/>
        </w:rPr>
        <w:t>施工或指派人員作業時，應負起安全衛生之監督責任。發現有違反職業安全衛生法暨本守則規定，應即制止改善或暫停作業，並通報</w:t>
      </w:r>
      <w:r w:rsidRPr="003E5745">
        <w:rPr>
          <w:rFonts w:ascii="標楷體" w:eastAsia="標楷體" w:hAnsi="標楷體" w:hint="eastAsia"/>
          <w:sz w:val="28"/>
          <w:szCs w:val="28"/>
        </w:rPr>
        <w:t>職業安全衛生管理單位</w:t>
      </w:r>
      <w:r w:rsidRPr="003E5745">
        <w:rPr>
          <w:rFonts w:ascii="標楷體" w:eastAsia="標楷體" w:hAnsi="標楷體" w:hint="eastAsia"/>
          <w:sz w:val="28"/>
        </w:rPr>
        <w:t>依採購契約相關規定辦理。</w:t>
      </w:r>
    </w:p>
    <w:p w:rsidR="009F19A5" w:rsidRPr="003E5745" w:rsidRDefault="009F19A5" w:rsidP="001B0DF1">
      <w:pPr>
        <w:pStyle w:val="a3"/>
        <w:numPr>
          <w:ilvl w:val="0"/>
          <w:numId w:val="186"/>
        </w:numPr>
        <w:snapToGrid w:val="0"/>
        <w:spacing w:line="480" w:lineRule="exact"/>
        <w:ind w:leftChars="0" w:left="1276" w:hanging="1276"/>
        <w:jc w:val="both"/>
        <w:rPr>
          <w:rFonts w:ascii="標楷體" w:eastAsia="標楷體" w:hAnsi="標楷體"/>
          <w:sz w:val="28"/>
        </w:rPr>
      </w:pPr>
      <w:r w:rsidRPr="003E5745">
        <w:rPr>
          <w:rFonts w:ascii="標楷體" w:eastAsia="標楷體" w:hAnsi="標楷體" w:hint="eastAsia"/>
          <w:sz w:val="28"/>
        </w:rPr>
        <w:t>得標廠商進入本</w:t>
      </w:r>
      <w:r w:rsidRPr="003E5745">
        <w:rPr>
          <w:rFonts w:ascii="標楷體" w:eastAsia="標楷體" w:hAnsi="標楷體" w:hint="eastAsia"/>
          <w:sz w:val="28"/>
          <w:szCs w:val="28"/>
        </w:rPr>
        <w:t>校</w:t>
      </w:r>
      <w:r w:rsidRPr="003E5745">
        <w:rPr>
          <w:rFonts w:ascii="標楷體" w:eastAsia="標楷體" w:hAnsi="標楷體" w:hint="eastAsia"/>
          <w:sz w:val="28"/>
        </w:rPr>
        <w:t>場所進行作業，應接受本</w:t>
      </w:r>
      <w:r w:rsidRPr="003E5745">
        <w:rPr>
          <w:rFonts w:ascii="標楷體" w:eastAsia="標楷體" w:hAnsi="標楷體" w:hint="eastAsia"/>
          <w:sz w:val="28"/>
          <w:szCs w:val="28"/>
        </w:rPr>
        <w:t>校</w:t>
      </w:r>
      <w:r w:rsidRPr="003E5745">
        <w:rPr>
          <w:rFonts w:ascii="標楷體" w:eastAsia="標楷體" w:hAnsi="標楷體" w:hint="eastAsia"/>
          <w:sz w:val="28"/>
        </w:rPr>
        <w:t>相關人員指揮監督，並指派作業主管負起職業安全衛生法雇主之責。</w:t>
      </w:r>
    </w:p>
    <w:p w:rsidR="009F19A5" w:rsidRPr="003E5745" w:rsidRDefault="009F19A5" w:rsidP="001B0DF1">
      <w:pPr>
        <w:pStyle w:val="a3"/>
        <w:numPr>
          <w:ilvl w:val="0"/>
          <w:numId w:val="186"/>
        </w:numPr>
        <w:snapToGrid w:val="0"/>
        <w:spacing w:line="480" w:lineRule="exact"/>
        <w:ind w:leftChars="0" w:left="1276" w:hanging="1276"/>
        <w:jc w:val="both"/>
        <w:rPr>
          <w:rFonts w:ascii="標楷體" w:eastAsia="標楷體" w:hAnsi="標楷體"/>
          <w:sz w:val="28"/>
        </w:rPr>
      </w:pPr>
      <w:r w:rsidRPr="003E5745">
        <w:rPr>
          <w:rFonts w:ascii="標楷體" w:eastAsia="標楷體" w:hAnsi="標楷體" w:hint="eastAsia"/>
          <w:sz w:val="28"/>
        </w:rPr>
        <w:t>工作場所有於高度二公尺以上，未設置防墜設施及未</w:t>
      </w:r>
      <w:r w:rsidRPr="003E5745">
        <w:rPr>
          <w:rFonts w:ascii="標楷體" w:eastAsia="標楷體" w:hAnsi="標楷體" w:hint="eastAsia"/>
          <w:sz w:val="28"/>
          <w:szCs w:val="28"/>
        </w:rPr>
        <w:t>使</w:t>
      </w:r>
      <w:r w:rsidRPr="003E5745">
        <w:rPr>
          <w:rFonts w:ascii="標楷體" w:eastAsia="標楷體" w:hAnsi="標楷體" w:hint="eastAsia"/>
          <w:sz w:val="28"/>
        </w:rPr>
        <w:t>工作者使用適當之個人防護具，或於道路或鄰接道路從事作業，未採取管制措施及未設置安全防護設施等情形，致有發生墜落危險之虞時，各級工作場所負責人應即令停止作業，並使工作者退避至安全場所。</w:t>
      </w:r>
    </w:p>
    <w:p w:rsidR="009F19A5" w:rsidRPr="003E5745" w:rsidRDefault="009F19A5" w:rsidP="009F19A5">
      <w:pPr>
        <w:snapToGrid w:val="0"/>
        <w:spacing w:line="480" w:lineRule="exact"/>
        <w:ind w:leftChars="530" w:left="1272" w:firstLine="2"/>
        <w:jc w:val="both"/>
        <w:rPr>
          <w:rFonts w:ascii="標楷體" w:eastAsia="標楷體" w:hAnsi="標楷體"/>
          <w:sz w:val="28"/>
        </w:rPr>
      </w:pPr>
      <w:r w:rsidRPr="003E5745">
        <w:rPr>
          <w:rFonts w:ascii="標楷體" w:eastAsia="標楷體" w:hAnsi="標楷體" w:hint="eastAsia"/>
          <w:sz w:val="28"/>
        </w:rPr>
        <w:t>工作者執行</w:t>
      </w:r>
      <w:r w:rsidRPr="003E5745">
        <w:rPr>
          <w:rFonts w:ascii="標楷體" w:eastAsia="標楷體" w:hAnsi="標楷體" w:cs="細明體" w:hint="eastAsia"/>
          <w:kern w:val="0"/>
          <w:sz w:val="28"/>
          <w:szCs w:val="28"/>
        </w:rPr>
        <w:t>職務</w:t>
      </w:r>
      <w:r w:rsidRPr="003E5745">
        <w:rPr>
          <w:rFonts w:ascii="標楷體" w:eastAsia="標楷體" w:hAnsi="標楷體" w:hint="eastAsia"/>
          <w:sz w:val="28"/>
        </w:rPr>
        <w:t>發現有前述立即發生危險之虞時，得在不危及其他工作者安全情形下，自行停止作業及退避至安全場所，並立即向代表各級工作場所負責人報告。</w:t>
      </w:r>
    </w:p>
    <w:p w:rsidR="009F19A5" w:rsidRPr="003E5745" w:rsidRDefault="009F19A5" w:rsidP="001B0DF1">
      <w:pPr>
        <w:pStyle w:val="a3"/>
        <w:numPr>
          <w:ilvl w:val="0"/>
          <w:numId w:val="186"/>
        </w:numPr>
        <w:snapToGrid w:val="0"/>
        <w:spacing w:line="480" w:lineRule="exact"/>
        <w:ind w:leftChars="0" w:left="1276" w:hanging="1276"/>
        <w:jc w:val="both"/>
        <w:rPr>
          <w:rFonts w:ascii="標楷體" w:eastAsia="標楷體" w:hAnsi="標楷體"/>
          <w:sz w:val="28"/>
        </w:rPr>
      </w:pPr>
      <w:r w:rsidRPr="003E5745">
        <w:rPr>
          <w:rFonts w:eastAsia="標楷體" w:hint="eastAsia"/>
          <w:sz w:val="28"/>
          <w:szCs w:val="28"/>
        </w:rPr>
        <w:t>工作者</w:t>
      </w:r>
      <w:r w:rsidRPr="003E5745">
        <w:rPr>
          <w:rFonts w:ascii="標楷體" w:eastAsia="標楷體" w:hAnsi="標楷體" w:hint="eastAsia"/>
          <w:sz w:val="28"/>
        </w:rPr>
        <w:t>於本</w:t>
      </w:r>
      <w:r w:rsidRPr="003E5745">
        <w:rPr>
          <w:rFonts w:ascii="標楷體" w:eastAsia="標楷體" w:hAnsi="標楷體" w:hint="eastAsia"/>
          <w:sz w:val="28"/>
          <w:szCs w:val="28"/>
        </w:rPr>
        <w:t>校</w:t>
      </w:r>
      <w:r w:rsidRPr="003E5745">
        <w:rPr>
          <w:rFonts w:ascii="標楷體" w:eastAsia="標楷體" w:hAnsi="標楷體" w:hint="eastAsia"/>
          <w:sz w:val="28"/>
        </w:rPr>
        <w:t>工作場所作業時，應確實遵守本守則規定。</w:t>
      </w:r>
    </w:p>
    <w:p w:rsidR="009F19A5" w:rsidRPr="003E5745" w:rsidRDefault="009F19A5" w:rsidP="001B0DF1">
      <w:pPr>
        <w:pStyle w:val="a3"/>
        <w:numPr>
          <w:ilvl w:val="0"/>
          <w:numId w:val="186"/>
        </w:numPr>
        <w:snapToGrid w:val="0"/>
        <w:spacing w:line="480" w:lineRule="exact"/>
        <w:ind w:leftChars="0" w:left="1276" w:hanging="1276"/>
        <w:jc w:val="both"/>
        <w:rPr>
          <w:rFonts w:ascii="標楷體" w:eastAsia="標楷體" w:hAnsi="標楷體"/>
          <w:sz w:val="28"/>
        </w:rPr>
      </w:pPr>
      <w:r w:rsidRPr="003E5745">
        <w:rPr>
          <w:rFonts w:ascii="標楷體" w:eastAsia="標楷體" w:hAnsi="標楷體" w:hint="eastAsia"/>
          <w:sz w:val="28"/>
          <w:szCs w:val="28"/>
        </w:rPr>
        <w:t>職業安全衛生管理單位</w:t>
      </w:r>
      <w:r w:rsidRPr="003E5745">
        <w:rPr>
          <w:rFonts w:ascii="標楷體" w:eastAsia="標楷體" w:hAnsi="標楷體" w:hint="eastAsia"/>
          <w:sz w:val="28"/>
        </w:rPr>
        <w:t>及各級工作場所負責人於</w:t>
      </w:r>
      <w:r w:rsidRPr="003E5745">
        <w:rPr>
          <w:rFonts w:ascii="標楷體" w:eastAsia="標楷體" w:hAnsi="標楷體" w:hint="eastAsia"/>
          <w:sz w:val="28"/>
          <w:szCs w:val="28"/>
        </w:rPr>
        <w:t>工作者</w:t>
      </w:r>
      <w:r w:rsidRPr="003E5745">
        <w:rPr>
          <w:rFonts w:ascii="標楷體" w:eastAsia="標楷體" w:hAnsi="標楷體" w:hint="eastAsia"/>
          <w:sz w:val="28"/>
        </w:rPr>
        <w:t>至本</w:t>
      </w:r>
      <w:r w:rsidRPr="003E5745">
        <w:rPr>
          <w:rFonts w:ascii="標楷體" w:eastAsia="標楷體" w:hAnsi="標楷體" w:hint="eastAsia"/>
          <w:sz w:val="28"/>
          <w:szCs w:val="28"/>
        </w:rPr>
        <w:t>校</w:t>
      </w:r>
      <w:r w:rsidRPr="003E5745">
        <w:rPr>
          <w:rFonts w:ascii="標楷體" w:eastAsia="標楷體" w:hAnsi="標楷體" w:hint="eastAsia"/>
          <w:sz w:val="28"/>
        </w:rPr>
        <w:t>工作場所作業前，應確認提供相關人員個人防護具</w:t>
      </w:r>
      <w:r w:rsidRPr="003E5745">
        <w:rPr>
          <w:rFonts w:ascii="新細明體" w:hAnsi="新細明體" w:hint="eastAsia"/>
          <w:sz w:val="28"/>
        </w:rPr>
        <w:t>（</w:t>
      </w:r>
      <w:r w:rsidRPr="003E5745">
        <w:rPr>
          <w:rFonts w:ascii="標楷體" w:eastAsia="標楷體" w:hAnsi="標楷體" w:hint="eastAsia"/>
          <w:sz w:val="28"/>
        </w:rPr>
        <w:t>如安全帽</w:t>
      </w:r>
      <w:r w:rsidRPr="003E5745">
        <w:rPr>
          <w:rFonts w:ascii="新細明體" w:hAnsi="新細明體" w:hint="eastAsia"/>
          <w:sz w:val="28"/>
        </w:rPr>
        <w:t>、</w:t>
      </w:r>
      <w:r w:rsidRPr="003E5745">
        <w:rPr>
          <w:rFonts w:ascii="標楷體" w:eastAsia="標楷體" w:hAnsi="標楷體" w:hint="eastAsia"/>
          <w:sz w:val="28"/>
        </w:rPr>
        <w:t>工作鞋等）及告知進入該工作場所作業應注意事項</w:t>
      </w:r>
      <w:r w:rsidRPr="003E5745">
        <w:rPr>
          <w:rFonts w:ascii="新細明體" w:hAnsi="新細明體" w:hint="eastAsia"/>
          <w:sz w:val="28"/>
        </w:rPr>
        <w:t>（</w:t>
      </w:r>
      <w:r w:rsidRPr="003E5745">
        <w:rPr>
          <w:rFonts w:ascii="標楷體" w:eastAsia="標楷體" w:hAnsi="標楷體" w:hint="eastAsia"/>
          <w:sz w:val="28"/>
        </w:rPr>
        <w:t>如注意惡犬</w:t>
      </w:r>
      <w:r w:rsidRPr="003E5745">
        <w:rPr>
          <w:rFonts w:ascii="新細明體" w:hAnsi="新細明體" w:hint="eastAsia"/>
          <w:sz w:val="28"/>
        </w:rPr>
        <w:t>、</w:t>
      </w:r>
      <w:r w:rsidRPr="003E5745">
        <w:rPr>
          <w:rFonts w:ascii="標楷體" w:eastAsia="標楷體" w:hAnsi="標楷體" w:hint="eastAsia"/>
          <w:sz w:val="28"/>
        </w:rPr>
        <w:t>突出物</w:t>
      </w:r>
      <w:r w:rsidRPr="003E5745">
        <w:rPr>
          <w:rFonts w:ascii="新細明體" w:hAnsi="新細明體" w:hint="eastAsia"/>
          <w:sz w:val="28"/>
        </w:rPr>
        <w:t>、</w:t>
      </w:r>
      <w:r w:rsidRPr="003E5745">
        <w:rPr>
          <w:rFonts w:ascii="標楷體" w:eastAsia="標楷體" w:hAnsi="標楷體" w:hint="eastAsia"/>
          <w:sz w:val="28"/>
        </w:rPr>
        <w:t>開口等）。</w:t>
      </w:r>
    </w:p>
    <w:p w:rsidR="009F19A5" w:rsidRPr="003E5745" w:rsidRDefault="009F19A5" w:rsidP="009F19A5">
      <w:pPr>
        <w:snapToGrid w:val="0"/>
        <w:spacing w:line="480" w:lineRule="exact"/>
        <w:ind w:left="1274" w:hangingChars="455" w:hanging="1274"/>
        <w:jc w:val="both"/>
        <w:rPr>
          <w:rFonts w:ascii="標楷體" w:eastAsia="標楷體" w:hAnsi="標楷體"/>
          <w:sz w:val="28"/>
        </w:rPr>
      </w:pPr>
    </w:p>
    <w:p w:rsidR="009F19A5" w:rsidRPr="003E5745" w:rsidRDefault="009F19A5" w:rsidP="009F19A5">
      <w:pPr>
        <w:snapToGrid w:val="0"/>
        <w:spacing w:line="480" w:lineRule="exact"/>
        <w:jc w:val="both"/>
        <w:rPr>
          <w:rFonts w:ascii="標楷體" w:eastAsia="標楷體" w:hAnsi="標楷體"/>
          <w:b/>
          <w:sz w:val="32"/>
        </w:rPr>
      </w:pPr>
      <w:r w:rsidRPr="003E5745">
        <w:rPr>
          <w:rFonts w:ascii="標楷體" w:eastAsia="標楷體" w:hAnsi="標楷體" w:hint="eastAsia"/>
          <w:b/>
          <w:sz w:val="28"/>
          <w:szCs w:val="28"/>
        </w:rPr>
        <w:t>第參章　 機械、設備或器具之維護及檢查</w:t>
      </w:r>
      <w:r w:rsidRPr="003E5745">
        <w:rPr>
          <w:rFonts w:ascii="標楷體" w:eastAsia="標楷體" w:hAnsi="標楷體"/>
          <w:b/>
          <w:sz w:val="32"/>
        </w:rPr>
        <w:t xml:space="preserve">  </w:t>
      </w:r>
    </w:p>
    <w:p w:rsidR="009F19A5" w:rsidRPr="003E5745" w:rsidRDefault="009F19A5" w:rsidP="001B0DF1">
      <w:pPr>
        <w:pStyle w:val="a3"/>
        <w:numPr>
          <w:ilvl w:val="0"/>
          <w:numId w:val="186"/>
        </w:numPr>
        <w:snapToGrid w:val="0"/>
        <w:spacing w:line="480" w:lineRule="exact"/>
        <w:ind w:leftChars="0" w:left="1276" w:hanging="1276"/>
        <w:jc w:val="both"/>
        <w:rPr>
          <w:rFonts w:ascii="標楷體" w:eastAsia="標楷體" w:hAnsi="標楷體"/>
          <w:sz w:val="28"/>
          <w:szCs w:val="28"/>
        </w:rPr>
      </w:pPr>
      <w:r w:rsidRPr="003E5745">
        <w:rPr>
          <w:rFonts w:ascii="標楷體" w:eastAsia="標楷體" w:hAnsi="標楷體" w:hint="eastAsia"/>
          <w:sz w:val="28"/>
          <w:szCs w:val="28"/>
        </w:rPr>
        <w:lastRenderedPageBreak/>
        <w:t>本校</w:t>
      </w:r>
      <w:r w:rsidRPr="003E5745">
        <w:rPr>
          <w:rFonts w:eastAsia="標楷體" w:hint="eastAsia"/>
          <w:sz w:val="28"/>
          <w:szCs w:val="28"/>
        </w:rPr>
        <w:t>工作</w:t>
      </w:r>
      <w:r w:rsidRPr="003E5745">
        <w:rPr>
          <w:rFonts w:ascii="標楷體" w:eastAsia="標楷體" w:hAnsi="標楷體" w:hint="eastAsia"/>
          <w:sz w:val="28"/>
          <w:szCs w:val="28"/>
        </w:rPr>
        <w:t>場所有關下列事項，應設置符合安全衛生標準之設備</w:t>
      </w:r>
      <w:r w:rsidR="004C6A8D" w:rsidRPr="004C6A8D">
        <w:rPr>
          <w:rFonts w:ascii="標楷體" w:eastAsia="標楷體" w:hAnsi="標楷體" w:hint="eastAsia"/>
          <w:color w:val="FF0000"/>
          <w:sz w:val="28"/>
          <w:szCs w:val="28"/>
          <w:shd w:val="pct15" w:color="auto" w:fill="FFFFFF"/>
        </w:rPr>
        <w:t>及措</w:t>
      </w:r>
      <w:r w:rsidRPr="003E5745">
        <w:rPr>
          <w:rFonts w:ascii="標楷體" w:eastAsia="標楷體" w:hAnsi="標楷體" w:hint="eastAsia"/>
          <w:sz w:val="28"/>
          <w:szCs w:val="28"/>
        </w:rPr>
        <w:t>施：</w:t>
      </w:r>
    </w:p>
    <w:p w:rsidR="009F19A5" w:rsidRPr="003E5745" w:rsidRDefault="009F19A5" w:rsidP="001B0DF1">
      <w:pPr>
        <w:numPr>
          <w:ilvl w:val="0"/>
          <w:numId w:val="165"/>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防止機械、設備或器具等引起之危害。</w:t>
      </w:r>
    </w:p>
    <w:p w:rsidR="009F19A5" w:rsidRPr="003E5745" w:rsidRDefault="009F19A5" w:rsidP="001B0DF1">
      <w:pPr>
        <w:numPr>
          <w:ilvl w:val="0"/>
          <w:numId w:val="165"/>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防止爆炸性或發火性等物質引起之危害。</w:t>
      </w:r>
    </w:p>
    <w:p w:rsidR="009F19A5" w:rsidRPr="003E5745" w:rsidRDefault="009F19A5" w:rsidP="001B0DF1">
      <w:pPr>
        <w:numPr>
          <w:ilvl w:val="0"/>
          <w:numId w:val="165"/>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防止電、熱或其他之能引起之危害。</w:t>
      </w:r>
    </w:p>
    <w:p w:rsidR="009F19A5" w:rsidRPr="003E5745" w:rsidRDefault="009F19A5" w:rsidP="001B0DF1">
      <w:pPr>
        <w:numPr>
          <w:ilvl w:val="0"/>
          <w:numId w:val="165"/>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防止採石、採掘、裝卸、搬運、堆積或採伐等作業中引起之危害。</w:t>
      </w:r>
    </w:p>
    <w:p w:rsidR="009F19A5" w:rsidRPr="003E5745" w:rsidRDefault="009F19A5" w:rsidP="001B0DF1">
      <w:pPr>
        <w:numPr>
          <w:ilvl w:val="0"/>
          <w:numId w:val="165"/>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防止有墜落、物體飛落或崩塌等之虞之作業場所引起之危害。</w:t>
      </w:r>
    </w:p>
    <w:p w:rsidR="009F19A5" w:rsidRPr="003E5745" w:rsidRDefault="009F19A5" w:rsidP="001B0DF1">
      <w:pPr>
        <w:numPr>
          <w:ilvl w:val="0"/>
          <w:numId w:val="165"/>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防止高壓氣體引起之危害。</w:t>
      </w:r>
    </w:p>
    <w:p w:rsidR="009F19A5" w:rsidRPr="003E5745" w:rsidRDefault="009F19A5" w:rsidP="001B0DF1">
      <w:pPr>
        <w:numPr>
          <w:ilvl w:val="0"/>
          <w:numId w:val="165"/>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防止原料、材料、氣體、蒸氣、粉塵、溶劑、化學品、含毒性物質或缺氧空氣等引起之危害。</w:t>
      </w:r>
    </w:p>
    <w:p w:rsidR="009F19A5" w:rsidRPr="003E5745" w:rsidRDefault="009F19A5" w:rsidP="001B0DF1">
      <w:pPr>
        <w:numPr>
          <w:ilvl w:val="0"/>
          <w:numId w:val="165"/>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防止輻射、高溫、低溫、超音波、噪音、振動或異常氣壓等引起之危害。</w:t>
      </w:r>
    </w:p>
    <w:p w:rsidR="009F19A5" w:rsidRPr="003E5745" w:rsidRDefault="009F19A5" w:rsidP="001B0DF1">
      <w:pPr>
        <w:numPr>
          <w:ilvl w:val="0"/>
          <w:numId w:val="165"/>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防止監視儀表或精密作業等引起之危害。</w:t>
      </w:r>
    </w:p>
    <w:p w:rsidR="009F19A5" w:rsidRPr="003E5745" w:rsidRDefault="009F19A5" w:rsidP="001B0DF1">
      <w:pPr>
        <w:numPr>
          <w:ilvl w:val="0"/>
          <w:numId w:val="165"/>
        </w:numPr>
        <w:snapToGrid w:val="0"/>
        <w:spacing w:line="480" w:lineRule="exact"/>
        <w:ind w:left="1843" w:hanging="567"/>
        <w:jc w:val="both"/>
        <w:rPr>
          <w:rFonts w:ascii="標楷體" w:eastAsia="標楷體" w:hAnsi="標楷體"/>
          <w:sz w:val="28"/>
          <w:szCs w:val="28"/>
        </w:rPr>
      </w:pPr>
      <w:r w:rsidRPr="003E5745">
        <w:rPr>
          <w:rFonts w:ascii="標楷體" w:eastAsia="標楷體" w:hAnsi="標楷體" w:hint="eastAsia"/>
          <w:sz w:val="28"/>
          <w:szCs w:val="28"/>
        </w:rPr>
        <w:t>防止廢氣、廢液或殘渣等廢棄物引起之危害。</w:t>
      </w:r>
    </w:p>
    <w:p w:rsidR="009F19A5" w:rsidRPr="003E5745" w:rsidRDefault="009F19A5" w:rsidP="001B0DF1">
      <w:pPr>
        <w:numPr>
          <w:ilvl w:val="0"/>
          <w:numId w:val="165"/>
        </w:numPr>
        <w:tabs>
          <w:tab w:val="left" w:pos="2127"/>
        </w:tabs>
        <w:snapToGrid w:val="0"/>
        <w:spacing w:line="480" w:lineRule="exact"/>
        <w:ind w:left="1985" w:hanging="709"/>
        <w:jc w:val="both"/>
        <w:rPr>
          <w:rFonts w:ascii="標楷體" w:eastAsia="標楷體" w:hAnsi="標楷體"/>
          <w:sz w:val="28"/>
          <w:szCs w:val="28"/>
        </w:rPr>
      </w:pPr>
      <w:r w:rsidRPr="003E5745">
        <w:rPr>
          <w:rFonts w:ascii="標楷體" w:eastAsia="標楷體" w:hAnsi="標楷體" w:hint="eastAsia"/>
          <w:sz w:val="28"/>
          <w:szCs w:val="28"/>
        </w:rPr>
        <w:t>防止水患或火災等引起之危害。</w:t>
      </w:r>
    </w:p>
    <w:p w:rsidR="009F19A5" w:rsidRPr="003E5745" w:rsidRDefault="009F19A5" w:rsidP="001B0DF1">
      <w:pPr>
        <w:numPr>
          <w:ilvl w:val="0"/>
          <w:numId w:val="165"/>
        </w:numPr>
        <w:tabs>
          <w:tab w:val="left" w:pos="2127"/>
        </w:tabs>
        <w:snapToGrid w:val="0"/>
        <w:spacing w:line="480" w:lineRule="exact"/>
        <w:ind w:left="1985" w:hanging="709"/>
        <w:jc w:val="both"/>
        <w:rPr>
          <w:rFonts w:ascii="標楷體" w:eastAsia="標楷體" w:hAnsi="標楷體"/>
          <w:sz w:val="28"/>
          <w:szCs w:val="28"/>
        </w:rPr>
      </w:pPr>
      <w:r w:rsidRPr="003E5745">
        <w:rPr>
          <w:rFonts w:ascii="標楷體" w:eastAsia="標楷體" w:hAnsi="標楷體" w:hint="eastAsia"/>
          <w:sz w:val="28"/>
          <w:szCs w:val="28"/>
        </w:rPr>
        <w:t>防止動物、植物或微生物等引起之危害。</w:t>
      </w:r>
    </w:p>
    <w:p w:rsidR="009F19A5" w:rsidRPr="003E5745" w:rsidRDefault="009F19A5" w:rsidP="001B0DF1">
      <w:pPr>
        <w:numPr>
          <w:ilvl w:val="0"/>
          <w:numId w:val="165"/>
        </w:numPr>
        <w:tabs>
          <w:tab w:val="left" w:pos="2127"/>
        </w:tabs>
        <w:snapToGrid w:val="0"/>
        <w:spacing w:line="480" w:lineRule="exact"/>
        <w:ind w:left="1985" w:hanging="709"/>
        <w:jc w:val="both"/>
        <w:rPr>
          <w:rFonts w:ascii="標楷體" w:eastAsia="標楷體" w:hAnsi="標楷體"/>
          <w:sz w:val="28"/>
          <w:szCs w:val="28"/>
        </w:rPr>
      </w:pPr>
      <w:r w:rsidRPr="003E5745">
        <w:rPr>
          <w:rFonts w:ascii="標楷體" w:eastAsia="標楷體" w:hAnsi="標楷體" w:hint="eastAsia"/>
          <w:sz w:val="28"/>
          <w:szCs w:val="28"/>
        </w:rPr>
        <w:t>防止通道、地板或階梯等引起之危害。</w:t>
      </w:r>
    </w:p>
    <w:p w:rsidR="009F19A5" w:rsidRDefault="009F19A5" w:rsidP="001B0DF1">
      <w:pPr>
        <w:numPr>
          <w:ilvl w:val="0"/>
          <w:numId w:val="165"/>
        </w:numPr>
        <w:tabs>
          <w:tab w:val="left" w:pos="2127"/>
        </w:tabs>
        <w:snapToGrid w:val="0"/>
        <w:spacing w:line="480" w:lineRule="exact"/>
        <w:ind w:left="2127" w:hanging="851"/>
        <w:jc w:val="both"/>
        <w:rPr>
          <w:rFonts w:ascii="標楷體" w:eastAsia="標楷體" w:hAnsi="標楷體"/>
          <w:sz w:val="28"/>
          <w:szCs w:val="28"/>
        </w:rPr>
      </w:pPr>
      <w:r w:rsidRPr="003E5745">
        <w:rPr>
          <w:rFonts w:ascii="標楷體" w:eastAsia="標楷體" w:hAnsi="標楷體" w:hint="eastAsia"/>
          <w:sz w:val="28"/>
          <w:szCs w:val="28"/>
        </w:rPr>
        <w:t>防止未採取充足通風、採光、照明、保溫或防濕等引</w:t>
      </w:r>
      <w:r>
        <w:rPr>
          <w:rFonts w:ascii="標楷體" w:eastAsia="標楷體" w:hAnsi="標楷體" w:hint="eastAsia"/>
          <w:sz w:val="28"/>
          <w:szCs w:val="28"/>
        </w:rPr>
        <w:t>起之危害</w:t>
      </w:r>
      <w:r w:rsidRPr="003E5745">
        <w:rPr>
          <w:rFonts w:ascii="標楷體" w:eastAsia="標楷體" w:hAnsi="標楷體" w:hint="eastAsia"/>
          <w:sz w:val="28"/>
          <w:szCs w:val="28"/>
        </w:rPr>
        <w:t>。</w:t>
      </w:r>
    </w:p>
    <w:p w:rsidR="0071783E" w:rsidRPr="0071783E" w:rsidRDefault="0071783E" w:rsidP="001B0DF1">
      <w:pPr>
        <w:numPr>
          <w:ilvl w:val="0"/>
          <w:numId w:val="165"/>
        </w:numPr>
        <w:tabs>
          <w:tab w:val="left" w:pos="2127"/>
        </w:tabs>
        <w:snapToGrid w:val="0"/>
        <w:spacing w:line="480" w:lineRule="exact"/>
        <w:ind w:left="2127" w:hanging="851"/>
        <w:jc w:val="both"/>
        <w:rPr>
          <w:rFonts w:ascii="標楷體" w:eastAsia="標楷體" w:hAnsi="標楷體"/>
          <w:color w:val="FF0000"/>
          <w:sz w:val="28"/>
          <w:szCs w:val="28"/>
          <w:shd w:val="pct15" w:color="auto" w:fill="FFFFFF"/>
        </w:rPr>
      </w:pPr>
      <w:r w:rsidRPr="0071783E">
        <w:rPr>
          <w:rFonts w:ascii="標楷體" w:eastAsia="標楷體" w:hAnsi="標楷體" w:hint="eastAsia"/>
          <w:color w:val="FF0000"/>
          <w:sz w:val="28"/>
          <w:szCs w:val="28"/>
          <w:shd w:val="pct15" w:color="auto" w:fill="FFFFFF"/>
        </w:rPr>
        <w:t>本校對於下列事項應妥為規劃及採取必要之安全衛生措施</w:t>
      </w:r>
      <w:r w:rsidR="006966F3">
        <w:rPr>
          <w:rFonts w:ascii="標楷體" w:eastAsia="標楷體" w:hAnsi="標楷體" w:hint="eastAsia"/>
          <w:color w:val="FF0000"/>
          <w:sz w:val="28"/>
          <w:szCs w:val="28"/>
          <w:shd w:val="pct15" w:color="auto" w:fill="FFFFFF"/>
        </w:rPr>
        <w:t>：</w:t>
      </w:r>
    </w:p>
    <w:p w:rsidR="0071783E" w:rsidRPr="00432BD4" w:rsidRDefault="00432BD4" w:rsidP="00432BD4">
      <w:pPr>
        <w:tabs>
          <w:tab w:val="left" w:pos="2127"/>
        </w:tabs>
        <w:snapToGrid w:val="0"/>
        <w:spacing w:line="480" w:lineRule="exact"/>
        <w:ind w:left="960" w:firstLineChars="300" w:firstLine="840"/>
        <w:jc w:val="both"/>
        <w:rPr>
          <w:rFonts w:ascii="標楷體" w:eastAsia="標楷體" w:hAnsi="標楷體"/>
          <w:color w:val="FF0000"/>
          <w:sz w:val="28"/>
          <w:szCs w:val="28"/>
          <w:shd w:val="pct15" w:color="auto" w:fill="FFFFFF"/>
        </w:rPr>
      </w:pPr>
      <w:r>
        <w:rPr>
          <w:rFonts w:ascii="標楷體" w:eastAsia="標楷體" w:hAnsi="標楷體" w:hint="eastAsia"/>
          <w:color w:val="FF0000"/>
          <w:sz w:val="28"/>
          <w:szCs w:val="28"/>
          <w:shd w:val="pct15" w:color="auto" w:fill="FFFFFF"/>
        </w:rPr>
        <w:t>1.</w:t>
      </w:r>
      <w:r w:rsidR="0071783E" w:rsidRPr="00432BD4">
        <w:rPr>
          <w:rFonts w:ascii="標楷體" w:eastAsia="標楷體" w:hAnsi="標楷體" w:hint="eastAsia"/>
          <w:color w:val="FF0000"/>
          <w:sz w:val="28"/>
          <w:szCs w:val="28"/>
          <w:shd w:val="pct15" w:color="auto" w:fill="FFFFFF"/>
        </w:rPr>
        <w:t>重複性作業等促發肌肉骨骼疾病之預防。</w:t>
      </w:r>
    </w:p>
    <w:p w:rsidR="00432BD4" w:rsidRDefault="00432BD4" w:rsidP="00432BD4">
      <w:pPr>
        <w:tabs>
          <w:tab w:val="left" w:pos="2127"/>
        </w:tabs>
        <w:snapToGrid w:val="0"/>
        <w:spacing w:line="480" w:lineRule="exact"/>
        <w:ind w:left="960" w:firstLineChars="100" w:firstLine="280"/>
        <w:jc w:val="both"/>
        <w:rPr>
          <w:rFonts w:ascii="標楷體" w:eastAsia="標楷體" w:hAnsi="標楷體"/>
          <w:color w:val="FF0000"/>
          <w:sz w:val="28"/>
          <w:szCs w:val="28"/>
          <w:shd w:val="pct15" w:color="auto" w:fill="FFFFFF"/>
        </w:rPr>
      </w:pPr>
      <w:r>
        <w:rPr>
          <w:rFonts w:ascii="標楷體" w:eastAsia="標楷體" w:hAnsi="標楷體"/>
          <w:color w:val="FF0000"/>
          <w:sz w:val="28"/>
          <w:szCs w:val="28"/>
          <w:shd w:val="pct15" w:color="auto" w:fill="FFFFFF"/>
        </w:rPr>
        <w:t>2.</w:t>
      </w:r>
      <w:r w:rsidR="0071783E" w:rsidRPr="00432BD4">
        <w:rPr>
          <w:rFonts w:ascii="標楷體" w:eastAsia="標楷體" w:hAnsi="標楷體" w:hint="eastAsia"/>
          <w:color w:val="FF0000"/>
          <w:sz w:val="28"/>
          <w:szCs w:val="28"/>
          <w:shd w:val="pct15" w:color="auto" w:fill="FFFFFF"/>
        </w:rPr>
        <w:t>輪班、夜間工作、長時間工作等異常工作負荷促發疾病</w:t>
      </w:r>
    </w:p>
    <w:p w:rsidR="0071783E" w:rsidRPr="00432BD4" w:rsidRDefault="0071783E" w:rsidP="00432BD4">
      <w:pPr>
        <w:tabs>
          <w:tab w:val="left" w:pos="2127"/>
        </w:tabs>
        <w:snapToGrid w:val="0"/>
        <w:spacing w:line="480" w:lineRule="exact"/>
        <w:ind w:left="960" w:firstLineChars="200" w:firstLine="560"/>
        <w:jc w:val="both"/>
        <w:rPr>
          <w:rFonts w:ascii="標楷體" w:eastAsia="標楷體" w:hAnsi="標楷體"/>
          <w:color w:val="FF0000"/>
          <w:sz w:val="28"/>
          <w:szCs w:val="28"/>
          <w:shd w:val="pct15" w:color="auto" w:fill="FFFFFF"/>
        </w:rPr>
      </w:pPr>
      <w:r w:rsidRPr="00432BD4">
        <w:rPr>
          <w:rFonts w:ascii="標楷體" w:eastAsia="標楷體" w:hAnsi="標楷體" w:hint="eastAsia"/>
          <w:color w:val="FF0000"/>
          <w:sz w:val="28"/>
          <w:szCs w:val="28"/>
          <w:shd w:val="pct15" w:color="auto" w:fill="FFFFFF"/>
        </w:rPr>
        <w:t>之預防。</w:t>
      </w:r>
    </w:p>
    <w:p w:rsidR="0071783E" w:rsidRPr="00432BD4" w:rsidRDefault="00432BD4" w:rsidP="00432BD4">
      <w:pPr>
        <w:tabs>
          <w:tab w:val="left" w:pos="2127"/>
        </w:tabs>
        <w:snapToGrid w:val="0"/>
        <w:spacing w:line="480" w:lineRule="exact"/>
        <w:ind w:left="960" w:firstLineChars="100" w:firstLine="280"/>
        <w:jc w:val="both"/>
        <w:rPr>
          <w:rFonts w:ascii="標楷體" w:eastAsia="標楷體" w:hAnsi="標楷體"/>
          <w:color w:val="FF0000"/>
          <w:sz w:val="28"/>
          <w:szCs w:val="28"/>
          <w:shd w:val="pct15" w:color="auto" w:fill="FFFFFF"/>
        </w:rPr>
      </w:pPr>
      <w:r>
        <w:rPr>
          <w:rFonts w:ascii="標楷體" w:eastAsia="標楷體" w:hAnsi="標楷體"/>
          <w:color w:val="FF0000"/>
          <w:sz w:val="28"/>
          <w:szCs w:val="28"/>
          <w:shd w:val="pct15" w:color="auto" w:fill="FFFFFF"/>
        </w:rPr>
        <w:t>3.</w:t>
      </w:r>
      <w:r w:rsidR="0071783E" w:rsidRPr="00432BD4">
        <w:rPr>
          <w:rFonts w:ascii="標楷體" w:eastAsia="標楷體" w:hAnsi="標楷體" w:hint="eastAsia"/>
          <w:color w:val="FF0000"/>
          <w:sz w:val="28"/>
          <w:szCs w:val="28"/>
          <w:shd w:val="pct15" w:color="auto" w:fill="FFFFFF"/>
        </w:rPr>
        <w:t>執行職務因他人行為遭受身體或精神不法侵害之預防。</w:t>
      </w:r>
    </w:p>
    <w:p w:rsidR="0071783E" w:rsidRPr="00432BD4" w:rsidRDefault="00432BD4" w:rsidP="00432BD4">
      <w:pPr>
        <w:tabs>
          <w:tab w:val="left" w:pos="2127"/>
        </w:tabs>
        <w:snapToGrid w:val="0"/>
        <w:spacing w:line="480" w:lineRule="exact"/>
        <w:ind w:left="960" w:firstLineChars="100" w:firstLine="280"/>
        <w:jc w:val="both"/>
        <w:rPr>
          <w:rFonts w:ascii="標楷體" w:eastAsia="標楷體" w:hAnsi="標楷體"/>
          <w:color w:val="FF0000"/>
          <w:sz w:val="28"/>
          <w:szCs w:val="28"/>
          <w:shd w:val="pct15" w:color="auto" w:fill="FFFFFF"/>
        </w:rPr>
      </w:pPr>
      <w:r>
        <w:rPr>
          <w:rFonts w:ascii="標楷體" w:eastAsia="標楷體" w:hAnsi="標楷體"/>
          <w:color w:val="FF0000"/>
          <w:sz w:val="28"/>
          <w:szCs w:val="28"/>
          <w:shd w:val="pct15" w:color="auto" w:fill="FFFFFF"/>
        </w:rPr>
        <w:t>4.</w:t>
      </w:r>
      <w:r w:rsidR="0071783E" w:rsidRPr="00432BD4">
        <w:rPr>
          <w:rFonts w:ascii="標楷體" w:eastAsia="標楷體" w:hAnsi="標楷體" w:hint="eastAsia"/>
          <w:color w:val="FF0000"/>
          <w:sz w:val="28"/>
          <w:szCs w:val="28"/>
          <w:shd w:val="pct15" w:color="auto" w:fill="FFFFFF"/>
        </w:rPr>
        <w:t>避難、急救、休息或其他為保護勞工身心健康之事項。</w:t>
      </w:r>
    </w:p>
    <w:p w:rsidR="009F19A5" w:rsidRPr="003E5745" w:rsidRDefault="009F19A5" w:rsidP="001B0DF1">
      <w:pPr>
        <w:pStyle w:val="a3"/>
        <w:numPr>
          <w:ilvl w:val="0"/>
          <w:numId w:val="186"/>
        </w:numPr>
        <w:snapToGrid w:val="0"/>
        <w:spacing w:line="480" w:lineRule="exact"/>
        <w:ind w:leftChars="0" w:left="1418" w:hanging="1418"/>
        <w:jc w:val="both"/>
        <w:rPr>
          <w:rFonts w:ascii="標楷體" w:eastAsia="標楷體" w:hAnsi="標楷體" w:cs="細明體"/>
          <w:kern w:val="0"/>
          <w:sz w:val="28"/>
          <w:szCs w:val="28"/>
        </w:rPr>
      </w:pPr>
      <w:r w:rsidRPr="003E5745">
        <w:rPr>
          <w:rFonts w:ascii="標楷體" w:eastAsia="標楷體" w:hAnsi="標楷體" w:cs="細明體" w:hint="eastAsia"/>
          <w:kern w:val="0"/>
          <w:sz w:val="28"/>
          <w:szCs w:val="28"/>
        </w:rPr>
        <w:t>本</w:t>
      </w:r>
      <w:r w:rsidRPr="003E5745">
        <w:rPr>
          <w:rFonts w:ascii="標楷體" w:eastAsia="標楷體" w:hAnsi="標楷體" w:hint="eastAsia"/>
          <w:sz w:val="28"/>
          <w:szCs w:val="28"/>
        </w:rPr>
        <w:t>校</w:t>
      </w:r>
      <w:r w:rsidRPr="003E5745">
        <w:rPr>
          <w:rFonts w:ascii="標楷體" w:eastAsia="標楷體" w:hAnsi="標楷體" w:cs="細明體" w:hint="eastAsia"/>
          <w:kern w:val="0"/>
          <w:sz w:val="28"/>
          <w:szCs w:val="28"/>
        </w:rPr>
        <w:t>工作場所之設備、設施，</w:t>
      </w:r>
      <w:r w:rsidRPr="003E5745">
        <w:rPr>
          <w:rFonts w:ascii="標楷體" w:eastAsia="標楷體" w:hAnsi="標楷體" w:cs="新細明體" w:hint="eastAsia"/>
          <w:kern w:val="0"/>
          <w:sz w:val="28"/>
          <w:szCs w:val="28"/>
        </w:rPr>
        <w:t>採購</w:t>
      </w:r>
      <w:r w:rsidRPr="003E5745">
        <w:rPr>
          <w:rFonts w:ascii="標楷體" w:eastAsia="標楷體" w:hAnsi="標楷體" w:cs="細明體" w:hint="eastAsia"/>
          <w:kern w:val="0"/>
          <w:sz w:val="28"/>
          <w:szCs w:val="28"/>
        </w:rPr>
        <w:t>時應確認製造廠商提供</w:t>
      </w:r>
      <w:r w:rsidRPr="003E5745">
        <w:rPr>
          <w:rFonts w:ascii="標楷體" w:eastAsia="標楷體" w:hAnsi="標楷體" w:cs="細明體" w:hint="eastAsia"/>
          <w:kern w:val="0"/>
          <w:sz w:val="28"/>
          <w:szCs w:val="28"/>
        </w:rPr>
        <w:lastRenderedPageBreak/>
        <w:t>之規格、安全作業程序或標準，符合職業安全衛生法暨相關規定，並不定時檢點維護。</w:t>
      </w:r>
    </w:p>
    <w:p w:rsidR="009F19A5" w:rsidRPr="003E5745" w:rsidRDefault="009F19A5" w:rsidP="001B0DF1">
      <w:pPr>
        <w:pStyle w:val="a3"/>
        <w:numPr>
          <w:ilvl w:val="0"/>
          <w:numId w:val="186"/>
        </w:numPr>
        <w:snapToGrid w:val="0"/>
        <w:spacing w:line="480" w:lineRule="exact"/>
        <w:ind w:leftChars="0" w:left="1418" w:hanging="1418"/>
        <w:jc w:val="both"/>
        <w:rPr>
          <w:rFonts w:ascii="標楷體" w:eastAsia="標楷體" w:hAnsi="標楷體" w:cs="細明體"/>
          <w:kern w:val="0"/>
          <w:sz w:val="28"/>
          <w:szCs w:val="28"/>
        </w:rPr>
      </w:pPr>
      <w:r w:rsidRPr="003E5745">
        <w:rPr>
          <w:rFonts w:ascii="標楷體" w:eastAsia="標楷體" w:hAnsi="標楷體" w:cs="細明體" w:hint="eastAsia"/>
          <w:kern w:val="0"/>
          <w:sz w:val="28"/>
          <w:szCs w:val="28"/>
        </w:rPr>
        <w:t>本校工作場所之設備、設施，由本校總務單位負責管理及維護；職業安全衛生管理單位負責督導管理。各級工作場所負責人對所轄工作場所之設備、設施，發現有危險或有害之虞，應即關閉電源或其他控制開關，暫停使用，並通報總務單位維護。</w:t>
      </w:r>
    </w:p>
    <w:p w:rsidR="009F19A5" w:rsidRPr="003E5745" w:rsidRDefault="009F19A5" w:rsidP="001B0DF1">
      <w:pPr>
        <w:pStyle w:val="a3"/>
        <w:numPr>
          <w:ilvl w:val="0"/>
          <w:numId w:val="186"/>
        </w:numPr>
        <w:snapToGrid w:val="0"/>
        <w:spacing w:line="480" w:lineRule="exact"/>
        <w:ind w:leftChars="0" w:left="1418" w:hanging="1418"/>
        <w:jc w:val="both"/>
        <w:rPr>
          <w:rFonts w:ascii="標楷體" w:eastAsia="標楷體" w:hAnsi="標楷體" w:cs="細明體"/>
          <w:kern w:val="0"/>
          <w:sz w:val="28"/>
          <w:szCs w:val="28"/>
        </w:rPr>
      </w:pPr>
      <w:r w:rsidRPr="003E5745">
        <w:rPr>
          <w:rFonts w:ascii="標楷體" w:eastAsia="標楷體" w:hAnsi="標楷體" w:cs="細明體" w:hint="eastAsia"/>
          <w:kern w:val="0"/>
          <w:sz w:val="28"/>
          <w:szCs w:val="28"/>
        </w:rPr>
        <w:t>本守則適用對象，使用本校工作場所之設備、設施，應先行實施安全衛生自動檢查工作。發現有危險或危害之虞，應即關閉電源或其他控制開關，暫停使用，並通報代表工作場所負責人及總務單位維護。</w:t>
      </w:r>
    </w:p>
    <w:p w:rsidR="009F19A5" w:rsidRPr="003E5745" w:rsidRDefault="009F19A5" w:rsidP="001B0DF1">
      <w:pPr>
        <w:pStyle w:val="a3"/>
        <w:numPr>
          <w:ilvl w:val="0"/>
          <w:numId w:val="186"/>
        </w:numPr>
        <w:snapToGrid w:val="0"/>
        <w:spacing w:line="480" w:lineRule="exact"/>
        <w:ind w:leftChars="0" w:left="1418" w:hanging="1418"/>
        <w:jc w:val="both"/>
        <w:rPr>
          <w:rFonts w:ascii="標楷體" w:eastAsia="標楷體" w:hAnsi="標楷體" w:cs="細明體"/>
          <w:kern w:val="0"/>
          <w:sz w:val="28"/>
          <w:szCs w:val="28"/>
        </w:rPr>
      </w:pPr>
      <w:r w:rsidRPr="003E5745">
        <w:rPr>
          <w:rFonts w:ascii="標楷體" w:eastAsia="標楷體" w:hAnsi="標楷體" w:cs="細明體" w:hint="eastAsia"/>
          <w:kern w:val="0"/>
          <w:sz w:val="28"/>
          <w:szCs w:val="28"/>
        </w:rPr>
        <w:t>工作場所使用之設備、設施於自動檢查發現或接獲通報有危險或危害之虞，應即禁止使用，並實施安全管制。且立即僱請廠商修繕，非確認維護正常或測試安全，不得開放使用。</w:t>
      </w:r>
    </w:p>
    <w:p w:rsidR="009F19A5" w:rsidRPr="003E5745" w:rsidRDefault="009F19A5" w:rsidP="001B0DF1">
      <w:pPr>
        <w:pStyle w:val="a3"/>
        <w:numPr>
          <w:ilvl w:val="0"/>
          <w:numId w:val="186"/>
        </w:numPr>
        <w:snapToGrid w:val="0"/>
        <w:spacing w:line="480" w:lineRule="exact"/>
        <w:ind w:leftChars="0" w:left="1418" w:hanging="1418"/>
        <w:jc w:val="both"/>
        <w:rPr>
          <w:rFonts w:ascii="標楷體" w:eastAsia="標楷體" w:hAnsi="標楷體" w:cs="細明體"/>
          <w:kern w:val="0"/>
          <w:sz w:val="28"/>
          <w:szCs w:val="28"/>
        </w:rPr>
      </w:pPr>
      <w:r w:rsidRPr="003E5745">
        <w:rPr>
          <w:rFonts w:ascii="標楷體" w:eastAsia="標楷體" w:hAnsi="標楷體" w:cs="細明體" w:hint="eastAsia"/>
          <w:kern w:val="0"/>
          <w:sz w:val="28"/>
          <w:szCs w:val="28"/>
        </w:rPr>
        <w:t>本校工作場所之設備、設施或其他機械設備轉動部位之掃除、上油、檢查、修理或調整等作業，應於該機械設備完全停止運轉後，始得為之。</w:t>
      </w:r>
    </w:p>
    <w:p w:rsidR="009F19A5" w:rsidRPr="003E5745" w:rsidRDefault="009F19A5" w:rsidP="009F19A5">
      <w:pPr>
        <w:snapToGrid w:val="0"/>
        <w:spacing w:line="480" w:lineRule="exact"/>
        <w:jc w:val="both"/>
        <w:rPr>
          <w:rFonts w:ascii="標楷體" w:eastAsia="標楷體" w:hAnsi="標楷體"/>
          <w:b/>
          <w:sz w:val="28"/>
          <w:szCs w:val="28"/>
        </w:rPr>
      </w:pPr>
      <w:r w:rsidRPr="003E5745">
        <w:rPr>
          <w:rFonts w:ascii="標楷體" w:eastAsia="標楷體" w:hAnsi="標楷體"/>
          <w:b/>
          <w:sz w:val="28"/>
          <w:szCs w:val="28"/>
        </w:rPr>
        <w:t>第</w:t>
      </w:r>
      <w:r w:rsidRPr="003E5745">
        <w:rPr>
          <w:rFonts w:ascii="標楷體" w:eastAsia="標楷體" w:hAnsi="標楷體" w:hint="eastAsia"/>
          <w:b/>
          <w:sz w:val="28"/>
          <w:szCs w:val="28"/>
        </w:rPr>
        <w:t>肆</w:t>
      </w:r>
      <w:r w:rsidRPr="003E5745">
        <w:rPr>
          <w:rFonts w:ascii="標楷體" w:eastAsia="標楷體" w:hAnsi="標楷體"/>
          <w:b/>
          <w:sz w:val="28"/>
          <w:szCs w:val="28"/>
        </w:rPr>
        <w:t>章   工作安全</w:t>
      </w:r>
      <w:r w:rsidRPr="003E5745">
        <w:rPr>
          <w:rFonts w:ascii="標楷體" w:eastAsia="標楷體" w:hAnsi="標楷體" w:hint="eastAsia"/>
          <w:b/>
          <w:sz w:val="28"/>
          <w:szCs w:val="28"/>
        </w:rPr>
        <w:t>及</w:t>
      </w:r>
      <w:r w:rsidRPr="003E5745">
        <w:rPr>
          <w:rFonts w:ascii="標楷體" w:eastAsia="標楷體" w:hAnsi="標楷體"/>
          <w:b/>
          <w:sz w:val="28"/>
          <w:szCs w:val="28"/>
        </w:rPr>
        <w:t>衛生標準</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對於</w:t>
      </w:r>
      <w:r w:rsidRPr="003E5745">
        <w:rPr>
          <w:rFonts w:eastAsia="標楷體" w:hint="eastAsia"/>
          <w:sz w:val="28"/>
          <w:szCs w:val="28"/>
        </w:rPr>
        <w:t>進行</w:t>
      </w:r>
      <w:r w:rsidRPr="003E5745">
        <w:rPr>
          <w:rFonts w:ascii="標楷體" w:eastAsia="標楷體" w:hAnsi="標楷體" w:hint="eastAsia"/>
          <w:sz w:val="28"/>
          <w:szCs w:val="28"/>
        </w:rPr>
        <w:t>營</w:t>
      </w:r>
      <w:r w:rsidR="00572D15" w:rsidRPr="00572D15">
        <w:rPr>
          <w:rFonts w:ascii="標楷體" w:eastAsia="標楷體" w:hAnsi="標楷體" w:hint="eastAsia"/>
          <w:color w:val="FF0000"/>
          <w:sz w:val="28"/>
          <w:szCs w:val="28"/>
          <w:shd w:val="pct15" w:color="auto" w:fill="FFFFFF"/>
        </w:rPr>
        <w:t>造</w:t>
      </w:r>
      <w:r w:rsidRPr="003E5745">
        <w:rPr>
          <w:rFonts w:ascii="標楷體" w:eastAsia="標楷體" w:hAnsi="標楷體" w:hint="eastAsia"/>
          <w:sz w:val="28"/>
          <w:szCs w:val="28"/>
        </w:rPr>
        <w:t>工程工作場所，應依下列規定設置適當區隔、圍籬、警告標示：</w:t>
      </w:r>
    </w:p>
    <w:p w:rsidR="009F19A5" w:rsidRPr="003E5745" w:rsidRDefault="009F19A5" w:rsidP="009F19A5">
      <w:pPr>
        <w:snapToGrid w:val="0"/>
        <w:spacing w:line="480" w:lineRule="exact"/>
        <w:ind w:leftChars="709" w:left="2268" w:hangingChars="202" w:hanging="566"/>
        <w:jc w:val="both"/>
        <w:rPr>
          <w:rFonts w:ascii="標楷體" w:eastAsia="標楷體" w:hAnsi="標楷體"/>
          <w:sz w:val="28"/>
          <w:szCs w:val="28"/>
        </w:rPr>
      </w:pPr>
      <w:r w:rsidRPr="003E5745">
        <w:rPr>
          <w:rFonts w:ascii="標楷體" w:eastAsia="標楷體" w:hAnsi="標楷體" w:hint="eastAsia"/>
          <w:sz w:val="28"/>
          <w:szCs w:val="28"/>
        </w:rPr>
        <w:t>一、工作場所之周圍應設置固定式圍籬，並於明顯位置裝設警告標示。</w:t>
      </w:r>
    </w:p>
    <w:p w:rsidR="009F19A5" w:rsidRPr="003E5745" w:rsidRDefault="009F19A5" w:rsidP="009F19A5">
      <w:pPr>
        <w:snapToGrid w:val="0"/>
        <w:spacing w:line="480" w:lineRule="exact"/>
        <w:ind w:leftChars="709" w:left="2268" w:hangingChars="202" w:hanging="566"/>
        <w:jc w:val="both"/>
        <w:rPr>
          <w:rFonts w:ascii="標楷體" w:eastAsia="標楷體" w:hAnsi="標楷體"/>
          <w:sz w:val="28"/>
          <w:szCs w:val="28"/>
        </w:rPr>
      </w:pPr>
      <w:r w:rsidRPr="003E5745">
        <w:rPr>
          <w:rFonts w:ascii="標楷體" w:eastAsia="標楷體" w:hAnsi="標楷體" w:hint="eastAsia"/>
          <w:sz w:val="28"/>
          <w:szCs w:val="28"/>
        </w:rPr>
        <w:t>二、大規模施工之土木工程，或設置前款圍籬有困難之其他工程，得於其工作場所周圍以移動式圍籬、警示帶圍成之警示區替代之。</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對於進入營繕工程工作場所作業人員，應提供適當安全帽，並使其正確戴用。</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sz w:val="28"/>
          <w:szCs w:val="28"/>
        </w:rPr>
        <w:t>工作場所、機械、</w:t>
      </w:r>
      <w:r w:rsidRPr="003E5745">
        <w:rPr>
          <w:rFonts w:ascii="標楷體" w:eastAsia="標楷體" w:hAnsi="標楷體" w:cs="新細明體"/>
          <w:kern w:val="0"/>
          <w:sz w:val="28"/>
          <w:szCs w:val="28"/>
        </w:rPr>
        <w:t>設備依規定所裝置之各種安全衛生防</w:t>
      </w:r>
      <w:r w:rsidRPr="003E5745">
        <w:rPr>
          <w:rFonts w:ascii="標楷體" w:eastAsia="標楷體" w:hAnsi="標楷體" w:cs="新細明體"/>
          <w:kern w:val="0"/>
          <w:sz w:val="28"/>
          <w:szCs w:val="28"/>
        </w:rPr>
        <w:lastRenderedPageBreak/>
        <w:t>護</w:t>
      </w:r>
      <w:r w:rsidRPr="003E5745">
        <w:rPr>
          <w:rFonts w:ascii="標楷體" w:eastAsia="標楷體" w:hAnsi="標楷體"/>
          <w:sz w:val="28"/>
          <w:szCs w:val="28"/>
        </w:rPr>
        <w:t>設備，</w:t>
      </w:r>
      <w:r w:rsidRPr="003E5745">
        <w:rPr>
          <w:rFonts w:ascii="標楷體" w:eastAsia="標楷體" w:hAnsi="標楷體" w:hint="eastAsia"/>
          <w:sz w:val="28"/>
          <w:szCs w:val="28"/>
        </w:rPr>
        <w:t>工作者</w:t>
      </w:r>
      <w:r w:rsidRPr="003E5745">
        <w:rPr>
          <w:rFonts w:ascii="標楷體" w:eastAsia="標楷體" w:hAnsi="標楷體"/>
          <w:sz w:val="28"/>
          <w:szCs w:val="28"/>
        </w:rPr>
        <w:t>應遵守下列事項：</w:t>
      </w:r>
    </w:p>
    <w:p w:rsidR="009F19A5" w:rsidRPr="003E5745" w:rsidRDefault="009F19A5" w:rsidP="001B0DF1">
      <w:pPr>
        <w:numPr>
          <w:ilvl w:val="0"/>
          <w:numId w:val="170"/>
        </w:numPr>
        <w:tabs>
          <w:tab w:val="left" w:pos="1985"/>
        </w:tabs>
        <w:snapToGrid w:val="0"/>
        <w:spacing w:line="480" w:lineRule="exact"/>
        <w:ind w:left="2282" w:hanging="567"/>
        <w:jc w:val="both"/>
        <w:rPr>
          <w:rFonts w:ascii="標楷體" w:eastAsia="標楷體" w:hAnsi="標楷體"/>
          <w:sz w:val="28"/>
          <w:szCs w:val="28"/>
        </w:rPr>
      </w:pPr>
      <w:r w:rsidRPr="003E5745">
        <w:rPr>
          <w:rFonts w:ascii="標楷體" w:eastAsia="標楷體" w:hAnsi="標楷體"/>
          <w:sz w:val="28"/>
          <w:szCs w:val="28"/>
        </w:rPr>
        <w:t>不得任意拆卸或使其失去效能。</w:t>
      </w:r>
    </w:p>
    <w:p w:rsidR="009F19A5" w:rsidRPr="003E5745" w:rsidRDefault="009F19A5" w:rsidP="001B0DF1">
      <w:pPr>
        <w:numPr>
          <w:ilvl w:val="0"/>
          <w:numId w:val="170"/>
        </w:numPr>
        <w:tabs>
          <w:tab w:val="left" w:pos="1985"/>
        </w:tabs>
        <w:snapToGrid w:val="0"/>
        <w:spacing w:line="480" w:lineRule="exact"/>
        <w:ind w:left="2282" w:hanging="567"/>
        <w:jc w:val="both"/>
        <w:rPr>
          <w:rFonts w:ascii="標楷體" w:eastAsia="標楷體" w:hAnsi="標楷體"/>
          <w:sz w:val="28"/>
          <w:szCs w:val="28"/>
        </w:rPr>
      </w:pPr>
      <w:r w:rsidRPr="003E5745">
        <w:rPr>
          <w:rFonts w:ascii="標楷體" w:eastAsia="標楷體" w:hAnsi="標楷體"/>
          <w:sz w:val="28"/>
          <w:szCs w:val="28"/>
        </w:rPr>
        <w:t>如確因工作需要，暫時拆除或使其失去原有效能時，應於工作完畢後，立即恢復原狀。</w:t>
      </w:r>
    </w:p>
    <w:p w:rsidR="009F19A5" w:rsidRPr="003E5745" w:rsidRDefault="009F19A5" w:rsidP="001B0DF1">
      <w:pPr>
        <w:numPr>
          <w:ilvl w:val="0"/>
          <w:numId w:val="170"/>
        </w:numPr>
        <w:tabs>
          <w:tab w:val="left" w:pos="1985"/>
        </w:tabs>
        <w:snapToGrid w:val="0"/>
        <w:spacing w:line="480" w:lineRule="exact"/>
        <w:ind w:left="2282" w:hanging="567"/>
        <w:jc w:val="both"/>
        <w:rPr>
          <w:rFonts w:ascii="標楷體" w:eastAsia="標楷體" w:hAnsi="標楷體"/>
          <w:sz w:val="28"/>
          <w:szCs w:val="28"/>
        </w:rPr>
      </w:pPr>
      <w:r w:rsidRPr="003E5745">
        <w:rPr>
          <w:rFonts w:ascii="標楷體" w:eastAsia="標楷體" w:hAnsi="標楷體"/>
          <w:sz w:val="28"/>
          <w:szCs w:val="28"/>
        </w:rPr>
        <w:t>發現被拆除或有喪失其效能時，應依權責予以補救並報告上級主管。</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cs="新細明體" w:hint="eastAsia"/>
          <w:kern w:val="0"/>
          <w:sz w:val="28"/>
          <w:szCs w:val="28"/>
        </w:rPr>
        <w:t>對於物料之搬運，應儘量利用機械以代替人力，凡四十公斤以上</w:t>
      </w:r>
      <w:r w:rsidRPr="003E5745">
        <w:rPr>
          <w:rFonts w:eastAsia="標楷體" w:hint="eastAsia"/>
          <w:sz w:val="28"/>
          <w:szCs w:val="28"/>
        </w:rPr>
        <w:t>物品</w:t>
      </w:r>
      <w:r w:rsidRPr="003E5745">
        <w:rPr>
          <w:rFonts w:ascii="標楷體" w:eastAsia="標楷體" w:hAnsi="標楷體" w:cs="新細明體" w:hint="eastAsia"/>
          <w:kern w:val="0"/>
          <w:sz w:val="28"/>
          <w:szCs w:val="28"/>
        </w:rPr>
        <w:t>，以人力車輛或工具搬運為原則，五百公斤以上物品，以機動車輛或其他機械搬運為宜；運輸路線，應妥善規劃，並作標示。</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sz w:val="28"/>
          <w:szCs w:val="28"/>
        </w:rPr>
        <w:t>為</w:t>
      </w:r>
      <w:r w:rsidRPr="003E5745">
        <w:rPr>
          <w:rFonts w:ascii="標楷體" w:eastAsia="標楷體" w:hAnsi="標楷體" w:cs="新細明體"/>
          <w:kern w:val="0"/>
          <w:sz w:val="28"/>
          <w:szCs w:val="28"/>
        </w:rPr>
        <w:t>防止</w:t>
      </w:r>
      <w:r w:rsidRPr="003E5745">
        <w:rPr>
          <w:rFonts w:ascii="標楷體" w:eastAsia="標楷體" w:hAnsi="標楷體"/>
          <w:sz w:val="28"/>
          <w:szCs w:val="28"/>
        </w:rPr>
        <w:t>墜落災害，高處作業</w:t>
      </w:r>
      <w:r w:rsidRPr="003E5745">
        <w:rPr>
          <w:rFonts w:ascii="標楷體" w:eastAsia="標楷體" w:hAnsi="標楷體" w:hint="eastAsia"/>
          <w:sz w:val="28"/>
          <w:szCs w:val="28"/>
        </w:rPr>
        <w:t>之工作者</w:t>
      </w:r>
      <w:r w:rsidRPr="003E5745">
        <w:rPr>
          <w:rFonts w:ascii="標楷體" w:eastAsia="標楷體" w:hAnsi="標楷體"/>
          <w:sz w:val="28"/>
          <w:szCs w:val="28"/>
        </w:rPr>
        <w:t>應遵守下列事項：</w:t>
      </w:r>
    </w:p>
    <w:p w:rsidR="009F19A5" w:rsidRPr="003E5745" w:rsidRDefault="009F19A5" w:rsidP="001B0DF1">
      <w:pPr>
        <w:numPr>
          <w:ilvl w:val="0"/>
          <w:numId w:val="171"/>
        </w:numPr>
        <w:tabs>
          <w:tab w:val="left" w:pos="2086"/>
        </w:tabs>
        <w:snapToGrid w:val="0"/>
        <w:spacing w:line="480" w:lineRule="exact"/>
        <w:ind w:left="2352" w:hanging="672"/>
        <w:jc w:val="both"/>
        <w:rPr>
          <w:rFonts w:ascii="標楷體" w:eastAsia="標楷體" w:hAnsi="標楷體"/>
          <w:sz w:val="28"/>
          <w:szCs w:val="28"/>
        </w:rPr>
      </w:pPr>
      <w:r w:rsidRPr="003E5745">
        <w:rPr>
          <w:rFonts w:ascii="標楷體" w:eastAsia="標楷體" w:hAnsi="標楷體"/>
          <w:sz w:val="28"/>
          <w:szCs w:val="28"/>
        </w:rPr>
        <w:t>在高度</w:t>
      </w:r>
      <w:r w:rsidRPr="003E5745">
        <w:rPr>
          <w:rFonts w:ascii="標楷體" w:eastAsia="標楷體" w:hAnsi="標楷體" w:hint="eastAsia"/>
          <w:sz w:val="28"/>
          <w:szCs w:val="28"/>
        </w:rPr>
        <w:t>2</w:t>
      </w:r>
      <w:r w:rsidRPr="003E5745">
        <w:rPr>
          <w:rFonts w:ascii="標楷體" w:eastAsia="標楷體" w:hAnsi="標楷體"/>
          <w:sz w:val="28"/>
          <w:szCs w:val="28"/>
        </w:rPr>
        <w:t>公尺以上處所進行作業時，應於該處所架設施工架等方法設置工作台。</w:t>
      </w:r>
    </w:p>
    <w:p w:rsidR="009F19A5" w:rsidRPr="003E5745" w:rsidRDefault="009F19A5" w:rsidP="001B0DF1">
      <w:pPr>
        <w:numPr>
          <w:ilvl w:val="0"/>
          <w:numId w:val="171"/>
        </w:numPr>
        <w:tabs>
          <w:tab w:val="left" w:pos="2086"/>
        </w:tabs>
        <w:snapToGrid w:val="0"/>
        <w:spacing w:line="480" w:lineRule="exact"/>
        <w:ind w:left="2352" w:hanging="672"/>
        <w:jc w:val="both"/>
        <w:rPr>
          <w:rFonts w:ascii="標楷體" w:eastAsia="標楷體" w:hAnsi="標楷體"/>
          <w:sz w:val="28"/>
          <w:szCs w:val="28"/>
        </w:rPr>
      </w:pPr>
      <w:r w:rsidRPr="003E5745">
        <w:rPr>
          <w:rFonts w:ascii="標楷體" w:eastAsia="標楷體" w:hAnsi="標楷體"/>
          <w:sz w:val="28"/>
          <w:szCs w:val="28"/>
        </w:rPr>
        <w:t>在高度</w:t>
      </w:r>
      <w:r w:rsidRPr="003E5745">
        <w:rPr>
          <w:rFonts w:ascii="標楷體" w:eastAsia="標楷體" w:hAnsi="標楷體" w:hint="eastAsia"/>
          <w:sz w:val="28"/>
          <w:szCs w:val="28"/>
        </w:rPr>
        <w:t>2</w:t>
      </w:r>
      <w:r w:rsidRPr="003E5745">
        <w:rPr>
          <w:rFonts w:ascii="標楷體" w:eastAsia="標楷體" w:hAnsi="標楷體"/>
          <w:sz w:val="28"/>
          <w:szCs w:val="28"/>
        </w:rPr>
        <w:t>公尺以上之屋頂、地面、樓面、牆面開口部分，階梯、坡道、工作台等場所作業時，應裝置護欄、護網或設置護蓋等設施。</w:t>
      </w:r>
    </w:p>
    <w:p w:rsidR="009F19A5" w:rsidRPr="003E5745" w:rsidRDefault="009F19A5" w:rsidP="001B0DF1">
      <w:pPr>
        <w:numPr>
          <w:ilvl w:val="0"/>
          <w:numId w:val="171"/>
        </w:numPr>
        <w:tabs>
          <w:tab w:val="left" w:pos="2086"/>
        </w:tabs>
        <w:snapToGrid w:val="0"/>
        <w:spacing w:line="480" w:lineRule="exact"/>
        <w:ind w:left="2352" w:hanging="672"/>
        <w:jc w:val="both"/>
        <w:rPr>
          <w:rFonts w:ascii="標楷體" w:eastAsia="標楷體" w:hAnsi="標楷體"/>
          <w:sz w:val="28"/>
          <w:szCs w:val="28"/>
        </w:rPr>
      </w:pPr>
      <w:r w:rsidRPr="003E5745">
        <w:rPr>
          <w:rFonts w:ascii="標楷體" w:eastAsia="標楷體" w:hAnsi="標楷體"/>
          <w:sz w:val="28"/>
          <w:szCs w:val="28"/>
        </w:rPr>
        <w:t>高度在</w:t>
      </w:r>
      <w:r w:rsidRPr="003E5745">
        <w:rPr>
          <w:rFonts w:ascii="標楷體" w:eastAsia="標楷體" w:hAnsi="標楷體" w:hint="eastAsia"/>
          <w:sz w:val="28"/>
          <w:szCs w:val="28"/>
        </w:rPr>
        <w:t>1.5</w:t>
      </w:r>
      <w:r w:rsidRPr="003E5745">
        <w:rPr>
          <w:rFonts w:ascii="標楷體" w:eastAsia="標楷體" w:hAnsi="標楷體"/>
          <w:sz w:val="28"/>
          <w:szCs w:val="28"/>
        </w:rPr>
        <w:t>公尺以上之作業場所，應設置安全上下之設備。</w:t>
      </w:r>
    </w:p>
    <w:p w:rsidR="009F19A5" w:rsidRPr="003E5745" w:rsidRDefault="009F19A5" w:rsidP="001B0DF1">
      <w:pPr>
        <w:numPr>
          <w:ilvl w:val="0"/>
          <w:numId w:val="171"/>
        </w:numPr>
        <w:tabs>
          <w:tab w:val="left" w:pos="2086"/>
        </w:tabs>
        <w:snapToGrid w:val="0"/>
        <w:spacing w:line="480" w:lineRule="exact"/>
        <w:ind w:left="2352" w:hanging="672"/>
        <w:jc w:val="both"/>
        <w:rPr>
          <w:rFonts w:ascii="標楷體" w:eastAsia="標楷體" w:hAnsi="標楷體"/>
          <w:sz w:val="28"/>
          <w:szCs w:val="28"/>
        </w:rPr>
      </w:pPr>
      <w:r w:rsidRPr="003E5745">
        <w:rPr>
          <w:rFonts w:ascii="標楷體" w:eastAsia="標楷體" w:hAnsi="標楷體"/>
          <w:sz w:val="28"/>
          <w:szCs w:val="28"/>
        </w:rPr>
        <w:t>在高度</w:t>
      </w:r>
      <w:r w:rsidRPr="003E5745">
        <w:rPr>
          <w:rFonts w:ascii="標楷體" w:eastAsia="標楷體" w:hAnsi="標楷體" w:hint="eastAsia"/>
          <w:sz w:val="28"/>
          <w:szCs w:val="28"/>
        </w:rPr>
        <w:t>2</w:t>
      </w:r>
      <w:r w:rsidRPr="003E5745">
        <w:rPr>
          <w:rFonts w:ascii="標楷體" w:eastAsia="標楷體" w:hAnsi="標楷體"/>
          <w:sz w:val="28"/>
          <w:szCs w:val="28"/>
        </w:rPr>
        <w:t>公尺以上處所作業時，應確實使用安全帶、安全帽等必要之防護具。</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sz w:val="28"/>
          <w:szCs w:val="28"/>
        </w:rPr>
        <w:t>為防止電氣災害，所有作業</w:t>
      </w:r>
      <w:r w:rsidRPr="003E5745">
        <w:rPr>
          <w:rFonts w:ascii="標楷體" w:eastAsia="標楷體" w:hAnsi="標楷體" w:hint="eastAsia"/>
          <w:sz w:val="28"/>
          <w:szCs w:val="28"/>
        </w:rPr>
        <w:t>之工作者</w:t>
      </w:r>
      <w:r w:rsidRPr="003E5745">
        <w:rPr>
          <w:rFonts w:ascii="標楷體" w:eastAsia="標楷體" w:hAnsi="標楷體"/>
          <w:sz w:val="28"/>
          <w:szCs w:val="28"/>
        </w:rPr>
        <w:t>應遵守下列事項：</w:t>
      </w:r>
    </w:p>
    <w:p w:rsidR="009F19A5" w:rsidRPr="003E5745" w:rsidRDefault="009F19A5" w:rsidP="001B0DF1">
      <w:pPr>
        <w:numPr>
          <w:ilvl w:val="0"/>
          <w:numId w:val="172"/>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電氣器材之裝設與保養，非合格之電氣技術人員不得為之。</w:t>
      </w:r>
    </w:p>
    <w:p w:rsidR="009F19A5" w:rsidRPr="003E5745" w:rsidRDefault="009F19A5" w:rsidP="001B0DF1">
      <w:pPr>
        <w:numPr>
          <w:ilvl w:val="0"/>
          <w:numId w:val="172"/>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為調整、修理電氣機械設備時，其開關切斷後，應於開關處掛牌揭示之。</w:t>
      </w:r>
    </w:p>
    <w:p w:rsidR="009F19A5" w:rsidRPr="003E5745" w:rsidRDefault="009F19A5" w:rsidP="001B0DF1">
      <w:pPr>
        <w:numPr>
          <w:ilvl w:val="0"/>
          <w:numId w:val="172"/>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發電室、變電室或受電室等處所，非電氣技術人員不得進入。</w:t>
      </w:r>
    </w:p>
    <w:p w:rsidR="009F19A5" w:rsidRPr="003E5745" w:rsidRDefault="009F19A5" w:rsidP="001B0DF1">
      <w:pPr>
        <w:numPr>
          <w:ilvl w:val="0"/>
          <w:numId w:val="172"/>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不宜肩負過長之鐵（鋼、銅、鋁）管、竹梯等長形物接近高壓電氣線路。</w:t>
      </w:r>
    </w:p>
    <w:p w:rsidR="009F19A5" w:rsidRPr="003E5745" w:rsidRDefault="009F19A5" w:rsidP="001B0DF1">
      <w:pPr>
        <w:numPr>
          <w:ilvl w:val="0"/>
          <w:numId w:val="172"/>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lastRenderedPageBreak/>
        <w:t>電氣開關之啟閉應切實，如有加鎖設備，則應於操作後確實加鎖。</w:t>
      </w:r>
    </w:p>
    <w:p w:rsidR="009F19A5" w:rsidRPr="003E5745" w:rsidRDefault="009F19A5" w:rsidP="001B0DF1">
      <w:pPr>
        <w:numPr>
          <w:ilvl w:val="0"/>
          <w:numId w:val="172"/>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拔卸電氣插頭時，應拔插頭，不宜拉導線。</w:t>
      </w:r>
    </w:p>
    <w:p w:rsidR="009F19A5" w:rsidRPr="003E5745" w:rsidRDefault="009F19A5" w:rsidP="001B0DF1">
      <w:pPr>
        <w:numPr>
          <w:ilvl w:val="0"/>
          <w:numId w:val="172"/>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切斷電氣開關動作，應迅速切實。</w:t>
      </w:r>
    </w:p>
    <w:p w:rsidR="009F19A5" w:rsidRPr="003E5745" w:rsidRDefault="009F19A5" w:rsidP="001B0DF1">
      <w:pPr>
        <w:numPr>
          <w:ilvl w:val="0"/>
          <w:numId w:val="172"/>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不得以濕手或濕操作棒，操作電氣開關。</w:t>
      </w:r>
    </w:p>
    <w:p w:rsidR="009F19A5" w:rsidRPr="003E5745" w:rsidRDefault="009F19A5" w:rsidP="001B0DF1">
      <w:pPr>
        <w:numPr>
          <w:ilvl w:val="0"/>
          <w:numId w:val="172"/>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於潮濕地帶或良導體內部使用之電氣機具，各線路應設置漏電斷路器。</w:t>
      </w:r>
    </w:p>
    <w:p w:rsidR="009F19A5" w:rsidRPr="003E5745" w:rsidRDefault="009F19A5" w:rsidP="001B0DF1">
      <w:pPr>
        <w:numPr>
          <w:ilvl w:val="0"/>
          <w:numId w:val="172"/>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電動機具之外殼應妥為接地。</w:t>
      </w:r>
    </w:p>
    <w:p w:rsidR="009F19A5" w:rsidRPr="003E5745" w:rsidRDefault="009F19A5" w:rsidP="001B0DF1">
      <w:pPr>
        <w:numPr>
          <w:ilvl w:val="0"/>
          <w:numId w:val="172"/>
        </w:numPr>
        <w:tabs>
          <w:tab w:val="left" w:pos="2100"/>
        </w:tabs>
        <w:snapToGrid w:val="0"/>
        <w:spacing w:line="480" w:lineRule="exact"/>
        <w:ind w:left="2310" w:hanging="588"/>
        <w:jc w:val="both"/>
        <w:rPr>
          <w:rFonts w:ascii="標楷體" w:eastAsia="標楷體" w:hAnsi="標楷體"/>
          <w:sz w:val="28"/>
          <w:szCs w:val="28"/>
        </w:rPr>
      </w:pPr>
      <w:r w:rsidRPr="003E5745">
        <w:rPr>
          <w:rFonts w:ascii="標楷體" w:eastAsia="標楷體" w:hAnsi="標楷體"/>
          <w:sz w:val="28"/>
          <w:szCs w:val="28"/>
        </w:rPr>
        <w:t>使用之交流電焊機應裝設自動電擊防止裝置。</w:t>
      </w:r>
    </w:p>
    <w:p w:rsidR="009F19A5" w:rsidRPr="003E5745" w:rsidRDefault="009F19A5" w:rsidP="001B0DF1">
      <w:pPr>
        <w:numPr>
          <w:ilvl w:val="0"/>
          <w:numId w:val="172"/>
        </w:numPr>
        <w:tabs>
          <w:tab w:val="left" w:pos="2100"/>
        </w:tabs>
        <w:snapToGrid w:val="0"/>
        <w:spacing w:line="480" w:lineRule="exact"/>
        <w:ind w:left="2835" w:hanging="1113"/>
        <w:jc w:val="both"/>
        <w:rPr>
          <w:rFonts w:ascii="標楷體" w:eastAsia="標楷體" w:hAnsi="標楷體"/>
          <w:sz w:val="28"/>
          <w:szCs w:val="28"/>
        </w:rPr>
      </w:pPr>
      <w:r w:rsidRPr="003E5745">
        <w:rPr>
          <w:rFonts w:ascii="標楷體" w:eastAsia="標楷體" w:hAnsi="標楷體"/>
          <w:sz w:val="28"/>
          <w:szCs w:val="28"/>
        </w:rPr>
        <w:t>於架空電線或電氣機具電路接近場所工作，該電路四周應設置絕緣用防護裝置。</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sz w:val="28"/>
          <w:szCs w:val="28"/>
        </w:rPr>
        <w:t>為</w:t>
      </w:r>
      <w:r w:rsidRPr="003E5745">
        <w:rPr>
          <w:rFonts w:ascii="標楷體" w:eastAsia="標楷體" w:hAnsi="標楷體" w:cs="新細明體"/>
          <w:kern w:val="0"/>
          <w:sz w:val="28"/>
          <w:szCs w:val="28"/>
        </w:rPr>
        <w:t>防止</w:t>
      </w:r>
      <w:r w:rsidRPr="003E5745">
        <w:rPr>
          <w:rFonts w:ascii="標楷體" w:eastAsia="標楷體" w:hAnsi="標楷體"/>
          <w:sz w:val="28"/>
          <w:szCs w:val="28"/>
        </w:rPr>
        <w:t>堆置物件發生倒塌、崩塌或掉落，所有作業</w:t>
      </w:r>
      <w:r w:rsidRPr="003E5745">
        <w:rPr>
          <w:rFonts w:ascii="標楷體" w:eastAsia="標楷體" w:hAnsi="標楷體" w:hint="eastAsia"/>
          <w:sz w:val="28"/>
          <w:szCs w:val="28"/>
        </w:rPr>
        <w:t>工作者</w:t>
      </w:r>
      <w:r w:rsidRPr="003E5745">
        <w:rPr>
          <w:rFonts w:ascii="標楷體" w:eastAsia="標楷體" w:hAnsi="標楷體"/>
          <w:sz w:val="28"/>
          <w:szCs w:val="28"/>
        </w:rPr>
        <w:t>應遵守下列事項：</w:t>
      </w:r>
    </w:p>
    <w:p w:rsidR="009F19A5" w:rsidRPr="003E5745" w:rsidRDefault="009F19A5" w:rsidP="001B0DF1">
      <w:pPr>
        <w:numPr>
          <w:ilvl w:val="0"/>
          <w:numId w:val="173"/>
        </w:numPr>
        <w:tabs>
          <w:tab w:val="left" w:pos="1985"/>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sz w:val="28"/>
          <w:szCs w:val="28"/>
        </w:rPr>
        <w:t>應使用繩索捆綁、加置護網、設置擋樁、限制高度或變更堆積等方式。</w:t>
      </w:r>
    </w:p>
    <w:p w:rsidR="009F19A5" w:rsidRPr="003E5745" w:rsidRDefault="009F19A5" w:rsidP="001B0DF1">
      <w:pPr>
        <w:numPr>
          <w:ilvl w:val="0"/>
          <w:numId w:val="173"/>
        </w:numPr>
        <w:tabs>
          <w:tab w:val="left" w:pos="1985"/>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sz w:val="28"/>
          <w:szCs w:val="28"/>
        </w:rPr>
        <w:t>除作業人員外其他無關人員不准進入該場所內。</w:t>
      </w:r>
    </w:p>
    <w:p w:rsidR="009F19A5" w:rsidRPr="003E5745" w:rsidRDefault="009F19A5" w:rsidP="001B0DF1">
      <w:pPr>
        <w:numPr>
          <w:ilvl w:val="0"/>
          <w:numId w:val="173"/>
        </w:numPr>
        <w:tabs>
          <w:tab w:val="left" w:pos="1985"/>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sz w:val="28"/>
          <w:szCs w:val="28"/>
        </w:rPr>
        <w:t>施工架應與建築物妥實連接或以斜撐作適當而充分之支撐。</w:t>
      </w:r>
    </w:p>
    <w:p w:rsidR="009F19A5" w:rsidRPr="003E5745" w:rsidRDefault="009F19A5" w:rsidP="001B0DF1">
      <w:pPr>
        <w:numPr>
          <w:ilvl w:val="0"/>
          <w:numId w:val="173"/>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sz w:val="28"/>
          <w:szCs w:val="28"/>
        </w:rPr>
        <w:t>鋼管支撐之支柱，於高度</w:t>
      </w:r>
      <w:r w:rsidRPr="003E5745">
        <w:rPr>
          <w:rFonts w:ascii="標楷體" w:eastAsia="標楷體" w:hAnsi="標楷體" w:hint="eastAsia"/>
          <w:sz w:val="28"/>
          <w:szCs w:val="28"/>
        </w:rPr>
        <w:t>2</w:t>
      </w:r>
      <w:r w:rsidRPr="003E5745">
        <w:rPr>
          <w:rFonts w:ascii="標楷體" w:eastAsia="標楷體" w:hAnsi="標楷體"/>
          <w:sz w:val="28"/>
          <w:szCs w:val="28"/>
        </w:rPr>
        <w:t>公尺以內，應設置足夠強度之縱向、橫向水平繫條。</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cs="?啁敦??"/>
          <w:kern w:val="0"/>
          <w:sz w:val="28"/>
          <w:szCs w:val="28"/>
        </w:rPr>
      </w:pPr>
      <w:r w:rsidRPr="003E5745">
        <w:rPr>
          <w:rFonts w:ascii="標楷體" w:eastAsia="標楷體" w:hAnsi="標楷體" w:hint="eastAsia"/>
          <w:sz w:val="28"/>
          <w:szCs w:val="28"/>
        </w:rPr>
        <w:t>對於</w:t>
      </w:r>
      <w:r w:rsidRPr="003E5745">
        <w:rPr>
          <w:rFonts w:ascii="標楷體" w:eastAsia="標楷體" w:hAnsi="標楷體" w:cs="?啁敦??" w:hint="eastAsia"/>
          <w:kern w:val="0"/>
          <w:sz w:val="28"/>
          <w:szCs w:val="28"/>
        </w:rPr>
        <w:t>工作者使用之合梯，不得以合梯當作兩工作面之上下</w:t>
      </w:r>
      <w:r w:rsidRPr="003E5745">
        <w:rPr>
          <w:rFonts w:ascii="標楷體" w:eastAsia="標楷體" w:hAnsi="標楷體" w:cs="新細明體" w:hint="eastAsia"/>
          <w:kern w:val="0"/>
          <w:sz w:val="28"/>
          <w:szCs w:val="28"/>
        </w:rPr>
        <w:t>設備</w:t>
      </w:r>
      <w:r w:rsidRPr="003E5745">
        <w:rPr>
          <w:rFonts w:ascii="標楷體" w:eastAsia="標楷體" w:hAnsi="標楷體" w:cs="?啁敦??" w:hint="eastAsia"/>
          <w:kern w:val="0"/>
          <w:sz w:val="28"/>
          <w:szCs w:val="28"/>
        </w:rPr>
        <w:t>使用，並禁止站立於頂板作業，且應符合下列規定：</w:t>
      </w:r>
    </w:p>
    <w:p w:rsidR="009F19A5" w:rsidRPr="003E5745" w:rsidRDefault="009F19A5" w:rsidP="009F19A5">
      <w:pPr>
        <w:autoSpaceDE w:val="0"/>
        <w:autoSpaceDN w:val="0"/>
        <w:adjustRightInd w:val="0"/>
        <w:spacing w:line="480" w:lineRule="exact"/>
        <w:ind w:firstLineChars="607" w:firstLine="1700"/>
        <w:rPr>
          <w:rFonts w:ascii="標楷體" w:eastAsia="標楷體" w:hAnsi="標楷體" w:cs="?啁敦??"/>
          <w:kern w:val="0"/>
          <w:sz w:val="28"/>
          <w:szCs w:val="28"/>
        </w:rPr>
      </w:pPr>
      <w:r w:rsidRPr="003E5745">
        <w:rPr>
          <w:rFonts w:ascii="標楷體" w:eastAsia="標楷體" w:hAnsi="標楷體" w:cs="?啁敦??" w:hint="eastAsia"/>
          <w:kern w:val="0"/>
          <w:sz w:val="28"/>
          <w:szCs w:val="28"/>
        </w:rPr>
        <w:t>一、</w:t>
      </w:r>
      <w:r w:rsidRPr="003E5745">
        <w:rPr>
          <w:rFonts w:ascii="標楷體" w:eastAsia="標楷體" w:hAnsi="標楷體" w:cs="?啁敦??"/>
          <w:kern w:val="0"/>
          <w:sz w:val="28"/>
          <w:szCs w:val="28"/>
        </w:rPr>
        <w:t xml:space="preserve"> </w:t>
      </w:r>
      <w:r w:rsidRPr="003E5745">
        <w:rPr>
          <w:rFonts w:ascii="標楷體" w:eastAsia="標楷體" w:hAnsi="標楷體" w:cs="?啁敦??" w:hint="eastAsia"/>
          <w:kern w:val="0"/>
          <w:sz w:val="28"/>
          <w:szCs w:val="28"/>
        </w:rPr>
        <w:t>具有堅固之構造。</w:t>
      </w:r>
    </w:p>
    <w:p w:rsidR="009F19A5" w:rsidRPr="003E5745" w:rsidRDefault="009F19A5" w:rsidP="009F19A5">
      <w:pPr>
        <w:autoSpaceDE w:val="0"/>
        <w:autoSpaceDN w:val="0"/>
        <w:adjustRightInd w:val="0"/>
        <w:spacing w:line="480" w:lineRule="exact"/>
        <w:ind w:firstLineChars="607" w:firstLine="1700"/>
        <w:rPr>
          <w:rFonts w:ascii="標楷體" w:eastAsia="標楷體" w:hAnsi="標楷體" w:cs="?啁敦??"/>
          <w:kern w:val="0"/>
          <w:sz w:val="28"/>
          <w:szCs w:val="28"/>
        </w:rPr>
      </w:pPr>
      <w:r w:rsidRPr="003E5745">
        <w:rPr>
          <w:rFonts w:ascii="標楷體" w:eastAsia="標楷體" w:hAnsi="標楷體" w:cs="?啁敦??" w:hint="eastAsia"/>
          <w:kern w:val="0"/>
          <w:sz w:val="28"/>
          <w:szCs w:val="28"/>
        </w:rPr>
        <w:t>二、</w:t>
      </w:r>
      <w:r w:rsidRPr="003E5745">
        <w:rPr>
          <w:rFonts w:ascii="標楷體" w:eastAsia="標楷體" w:hAnsi="標楷體" w:cs="?啁敦??"/>
          <w:kern w:val="0"/>
          <w:sz w:val="28"/>
          <w:szCs w:val="28"/>
        </w:rPr>
        <w:t xml:space="preserve"> </w:t>
      </w:r>
      <w:r w:rsidRPr="003E5745">
        <w:rPr>
          <w:rFonts w:ascii="標楷體" w:eastAsia="標楷體" w:hAnsi="標楷體" w:cs="?啁敦??" w:hint="eastAsia"/>
          <w:kern w:val="0"/>
          <w:sz w:val="28"/>
          <w:szCs w:val="28"/>
        </w:rPr>
        <w:t>其材質不得有顯著之損傷、腐蝕等。</w:t>
      </w:r>
    </w:p>
    <w:p w:rsidR="009F19A5" w:rsidRPr="003E5745" w:rsidRDefault="009F19A5" w:rsidP="009F19A5">
      <w:pPr>
        <w:autoSpaceDE w:val="0"/>
        <w:autoSpaceDN w:val="0"/>
        <w:adjustRightInd w:val="0"/>
        <w:spacing w:line="480" w:lineRule="exact"/>
        <w:ind w:leftChars="709" w:left="2410" w:hangingChars="253" w:hanging="708"/>
        <w:rPr>
          <w:rFonts w:ascii="標楷體" w:eastAsia="標楷體" w:hAnsi="標楷體" w:cs="?啁敦??"/>
          <w:kern w:val="0"/>
          <w:sz w:val="28"/>
          <w:szCs w:val="28"/>
        </w:rPr>
      </w:pPr>
      <w:r w:rsidRPr="003E5745">
        <w:rPr>
          <w:rFonts w:ascii="標楷體" w:eastAsia="標楷體" w:hAnsi="標楷體" w:cs="?啁敦??" w:hint="eastAsia"/>
          <w:kern w:val="0"/>
          <w:sz w:val="28"/>
          <w:szCs w:val="28"/>
        </w:rPr>
        <w:t>三、</w:t>
      </w:r>
      <w:r w:rsidRPr="003E5745">
        <w:rPr>
          <w:rFonts w:ascii="標楷體" w:eastAsia="標楷體" w:hAnsi="標楷體" w:cs="?啁敦??"/>
          <w:kern w:val="0"/>
          <w:sz w:val="28"/>
          <w:szCs w:val="28"/>
        </w:rPr>
        <w:t xml:space="preserve"> </w:t>
      </w:r>
      <w:r w:rsidRPr="003E5745">
        <w:rPr>
          <w:rFonts w:ascii="標楷體" w:eastAsia="標楷體" w:hAnsi="標楷體" w:cs="?啁敦??" w:hint="eastAsia"/>
          <w:kern w:val="0"/>
          <w:sz w:val="28"/>
          <w:szCs w:val="28"/>
        </w:rPr>
        <w:t>梯腳與地面之角度應在七十五度以內，且兩梯腳間有金屬等硬質繫材扣牢，腳部有防滑絕緣腳座套。</w:t>
      </w:r>
    </w:p>
    <w:p w:rsidR="009F19A5" w:rsidRPr="003E5745" w:rsidRDefault="009F19A5" w:rsidP="009F19A5">
      <w:pPr>
        <w:autoSpaceDE w:val="0"/>
        <w:autoSpaceDN w:val="0"/>
        <w:adjustRightInd w:val="0"/>
        <w:spacing w:line="480" w:lineRule="exact"/>
        <w:ind w:firstLineChars="607" w:firstLine="1700"/>
        <w:rPr>
          <w:rFonts w:ascii="標楷體" w:eastAsia="標楷體" w:hAnsi="標楷體" w:cs="?啁敦??"/>
          <w:kern w:val="0"/>
          <w:sz w:val="28"/>
          <w:szCs w:val="28"/>
        </w:rPr>
      </w:pPr>
      <w:r w:rsidRPr="003E5745">
        <w:rPr>
          <w:rFonts w:ascii="標楷體" w:eastAsia="標楷體" w:hAnsi="標楷體" w:cs="?啁敦??" w:hint="eastAsia"/>
          <w:kern w:val="0"/>
          <w:sz w:val="28"/>
          <w:szCs w:val="28"/>
        </w:rPr>
        <w:t>四、</w:t>
      </w:r>
      <w:r w:rsidRPr="003E5745">
        <w:rPr>
          <w:rFonts w:ascii="標楷體" w:eastAsia="標楷體" w:hAnsi="標楷體" w:cs="?啁敦??"/>
          <w:kern w:val="0"/>
          <w:sz w:val="28"/>
          <w:szCs w:val="28"/>
        </w:rPr>
        <w:t xml:space="preserve"> </w:t>
      </w:r>
      <w:r w:rsidRPr="003E5745">
        <w:rPr>
          <w:rFonts w:ascii="標楷體" w:eastAsia="標楷體" w:hAnsi="標楷體" w:cs="?啁敦??" w:hint="eastAsia"/>
          <w:kern w:val="0"/>
          <w:sz w:val="28"/>
          <w:szCs w:val="28"/>
        </w:rPr>
        <w:t>有安全之防滑梯面。</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cs="?啁敦??"/>
          <w:kern w:val="0"/>
          <w:sz w:val="28"/>
          <w:szCs w:val="28"/>
        </w:rPr>
      </w:pPr>
      <w:r w:rsidRPr="003E5745">
        <w:rPr>
          <w:rFonts w:ascii="標楷體" w:eastAsia="標楷體" w:hAnsi="標楷體" w:cs="?啁敦??" w:hint="eastAsia"/>
          <w:kern w:val="0"/>
          <w:sz w:val="28"/>
          <w:szCs w:val="28"/>
        </w:rPr>
        <w:lastRenderedPageBreak/>
        <w:t>對於處理有害物、或工作者暴露於強烈噪音、振動、超音波及紅外線、紫外線、微波、雷射、射頻波等非游離輻射或因生物病原體污染等之有害作業場所，應去除該危害因素，採取使用代替物、改善作業方法或工程控制等有效之設施。</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cs="?啁敦??"/>
          <w:kern w:val="0"/>
          <w:sz w:val="28"/>
          <w:szCs w:val="28"/>
        </w:rPr>
      </w:pPr>
      <w:r w:rsidRPr="003E5745">
        <w:rPr>
          <w:rFonts w:ascii="標楷體" w:eastAsia="標楷體" w:hAnsi="標楷體" w:cs="?啁敦??" w:hint="eastAsia"/>
          <w:kern w:val="0"/>
          <w:sz w:val="28"/>
          <w:szCs w:val="28"/>
        </w:rPr>
        <w:t>對於顯著濕熱、寒冷之室內作業場所，對工作者健康有危害之虞者，應設置冷氣、暖氣或採取通風等適當之空氣調節設施。</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cs="?啁敦??"/>
          <w:kern w:val="0"/>
          <w:sz w:val="28"/>
          <w:szCs w:val="28"/>
        </w:rPr>
      </w:pPr>
      <w:r w:rsidRPr="003E5745">
        <w:rPr>
          <w:rFonts w:ascii="標楷體" w:eastAsia="標楷體" w:hAnsi="標楷體" w:cs="?啁敦??" w:hint="eastAsia"/>
          <w:kern w:val="0"/>
          <w:sz w:val="28"/>
          <w:szCs w:val="28"/>
        </w:rPr>
        <w:t>對於工作者經常作業之室內作業場所，除設備及自地面算起</w:t>
      </w:r>
      <w:r w:rsidRPr="003E5745">
        <w:rPr>
          <w:rFonts w:ascii="標楷體" w:eastAsia="標楷體" w:hAnsi="標楷體" w:cs="新細明體" w:hint="eastAsia"/>
          <w:kern w:val="0"/>
          <w:sz w:val="28"/>
          <w:szCs w:val="28"/>
        </w:rPr>
        <w:t>高度</w:t>
      </w:r>
      <w:r w:rsidRPr="003E5745">
        <w:rPr>
          <w:rFonts w:ascii="標楷體" w:eastAsia="標楷體" w:hAnsi="標楷體" w:cs="?啁敦??" w:hint="eastAsia"/>
          <w:kern w:val="0"/>
          <w:sz w:val="28"/>
          <w:szCs w:val="28"/>
        </w:rPr>
        <w:t>超過四公尺以上之空間不計外，每一工作者原則上應有十立方公尺以上之空間。</w:t>
      </w:r>
    </w:p>
    <w:p w:rsidR="009F19A5" w:rsidRPr="003E5745" w:rsidRDefault="009F19A5" w:rsidP="009F19A5">
      <w:pPr>
        <w:autoSpaceDE w:val="0"/>
        <w:autoSpaceDN w:val="0"/>
        <w:adjustRightInd w:val="0"/>
        <w:spacing w:line="480" w:lineRule="exact"/>
        <w:ind w:leftChars="708" w:left="1699" w:firstLine="1"/>
        <w:rPr>
          <w:rFonts w:ascii="標楷體" w:eastAsia="標楷體" w:hAnsi="標楷體" w:cs="?啁敦??"/>
          <w:kern w:val="0"/>
          <w:sz w:val="28"/>
          <w:szCs w:val="28"/>
        </w:rPr>
      </w:pPr>
      <w:r w:rsidRPr="003E5745">
        <w:rPr>
          <w:rFonts w:ascii="標楷體" w:eastAsia="標楷體" w:hAnsi="標楷體" w:cs="?啁敦??" w:hint="eastAsia"/>
          <w:kern w:val="0"/>
          <w:sz w:val="28"/>
          <w:szCs w:val="28"/>
        </w:rPr>
        <w:t>對於工作者工作場所應使空氣充分流通，必要時，應依下列規定以機械通風設備換氣：</w:t>
      </w:r>
    </w:p>
    <w:p w:rsidR="009F19A5" w:rsidRPr="003E5745" w:rsidRDefault="009F19A5" w:rsidP="009F19A5">
      <w:pPr>
        <w:autoSpaceDE w:val="0"/>
        <w:autoSpaceDN w:val="0"/>
        <w:adjustRightInd w:val="0"/>
        <w:spacing w:line="480" w:lineRule="exact"/>
        <w:ind w:leftChars="708" w:left="1699" w:firstLine="1"/>
        <w:rPr>
          <w:rFonts w:ascii="標楷體" w:eastAsia="標楷體" w:hAnsi="標楷體" w:cs="?啁敦??"/>
          <w:kern w:val="0"/>
          <w:sz w:val="28"/>
          <w:szCs w:val="28"/>
        </w:rPr>
      </w:pPr>
      <w:r w:rsidRPr="003E5745">
        <w:rPr>
          <w:rFonts w:ascii="標楷體" w:eastAsia="標楷體" w:hAnsi="標楷體" w:cs="?啁敦??" w:hint="eastAsia"/>
          <w:kern w:val="0"/>
          <w:sz w:val="28"/>
          <w:szCs w:val="28"/>
        </w:rPr>
        <w:t>一、應足以調節新鮮空氣、溫度及降低有害物濃度。</w:t>
      </w:r>
    </w:p>
    <w:p w:rsidR="009F19A5" w:rsidRDefault="009F19A5" w:rsidP="009F19A5">
      <w:pPr>
        <w:autoSpaceDE w:val="0"/>
        <w:autoSpaceDN w:val="0"/>
        <w:adjustRightInd w:val="0"/>
        <w:spacing w:line="480" w:lineRule="exact"/>
        <w:ind w:leftChars="708" w:left="1699" w:firstLine="1"/>
        <w:rPr>
          <w:rFonts w:ascii="標楷體" w:eastAsia="標楷體" w:hAnsi="標楷體" w:cs="?啁敦??"/>
          <w:kern w:val="0"/>
          <w:sz w:val="28"/>
          <w:szCs w:val="28"/>
        </w:rPr>
      </w:pPr>
      <w:r w:rsidRPr="003E5745">
        <w:rPr>
          <w:rFonts w:ascii="標楷體" w:eastAsia="標楷體" w:hAnsi="標楷體" w:cs="?啁敦??" w:hint="eastAsia"/>
          <w:kern w:val="0"/>
          <w:sz w:val="28"/>
          <w:szCs w:val="28"/>
        </w:rPr>
        <w:t>二、其換氣標準如下：</w:t>
      </w:r>
    </w:p>
    <w:p w:rsidR="009F19A5" w:rsidRPr="003E5745" w:rsidRDefault="009F19A5" w:rsidP="009F19A5">
      <w:pPr>
        <w:autoSpaceDE w:val="0"/>
        <w:autoSpaceDN w:val="0"/>
        <w:adjustRightInd w:val="0"/>
        <w:spacing w:line="480" w:lineRule="exact"/>
        <w:ind w:leftChars="708" w:left="1699" w:firstLine="1"/>
        <w:rPr>
          <w:rFonts w:ascii="標楷體" w:eastAsia="標楷體" w:hAnsi="標楷體" w:cs="?啁敦??"/>
          <w:kern w:val="0"/>
          <w:sz w:val="28"/>
          <w:szCs w:val="28"/>
        </w:rPr>
      </w:pPr>
    </w:p>
    <w:tbl>
      <w:tblPr>
        <w:tblStyle w:val="af1"/>
        <w:tblW w:w="7970" w:type="dxa"/>
        <w:tblInd w:w="1536" w:type="dxa"/>
        <w:tblLook w:val="04A0" w:firstRow="1" w:lastRow="0" w:firstColumn="1" w:lastColumn="0" w:noHBand="0" w:noVBand="1"/>
      </w:tblPr>
      <w:tblGrid>
        <w:gridCol w:w="4732"/>
        <w:gridCol w:w="3238"/>
      </w:tblGrid>
      <w:tr w:rsidR="009F19A5" w:rsidRPr="003E5745" w:rsidTr="00B435E9">
        <w:tc>
          <w:tcPr>
            <w:tcW w:w="4732" w:type="dxa"/>
          </w:tcPr>
          <w:p w:rsidR="009F19A5" w:rsidRPr="003E5745" w:rsidRDefault="009F19A5" w:rsidP="00B435E9">
            <w:pPr>
              <w:autoSpaceDE w:val="0"/>
              <w:autoSpaceDN w:val="0"/>
              <w:adjustRightInd w:val="0"/>
              <w:spacing w:line="480" w:lineRule="exact"/>
              <w:rPr>
                <w:rFonts w:ascii="標楷體" w:eastAsia="標楷體" w:hAnsi="標楷體" w:cs="?啁敦??"/>
                <w:sz w:val="28"/>
                <w:szCs w:val="28"/>
              </w:rPr>
            </w:pPr>
            <w:r w:rsidRPr="003E5745">
              <w:rPr>
                <w:rFonts w:ascii="標楷體" w:eastAsia="標楷體" w:hAnsi="標楷體" w:cs="?啁敦??" w:hint="eastAsia"/>
                <w:sz w:val="28"/>
                <w:szCs w:val="28"/>
              </w:rPr>
              <w:t xml:space="preserve">工作場所每一工作者所佔立方公尺數  </w:t>
            </w:r>
            <w:r w:rsidRPr="003E5745">
              <w:rPr>
                <w:rFonts w:ascii="細明體" w:eastAsia="細明體" w:hAnsi="細明體" w:cs="細明體" w:hint="eastAsia"/>
                <w:szCs w:val="24"/>
              </w:rPr>
              <w:t xml:space="preserve">  </w:t>
            </w:r>
          </w:p>
        </w:tc>
        <w:tc>
          <w:tcPr>
            <w:tcW w:w="3238" w:type="dxa"/>
          </w:tcPr>
          <w:p w:rsidR="009F19A5" w:rsidRPr="003E5745" w:rsidRDefault="009F19A5" w:rsidP="00B435E9">
            <w:pPr>
              <w:autoSpaceDE w:val="0"/>
              <w:autoSpaceDN w:val="0"/>
              <w:adjustRightInd w:val="0"/>
              <w:spacing w:line="480" w:lineRule="exact"/>
              <w:rPr>
                <w:rFonts w:ascii="標楷體" w:eastAsia="標楷體" w:hAnsi="標楷體" w:cs="?啁敦??"/>
                <w:sz w:val="28"/>
                <w:szCs w:val="28"/>
              </w:rPr>
            </w:pPr>
            <w:r w:rsidRPr="003E5745">
              <w:rPr>
                <w:rFonts w:ascii="標楷體" w:eastAsia="標楷體" w:hAnsi="標楷體" w:cs="?啁敦??" w:hint="eastAsia"/>
                <w:sz w:val="28"/>
                <w:szCs w:val="28"/>
              </w:rPr>
              <w:t>新鮮空氣之立方公尺數</w:t>
            </w:r>
          </w:p>
        </w:tc>
      </w:tr>
      <w:tr w:rsidR="009F19A5" w:rsidRPr="003E5745" w:rsidTr="00B435E9">
        <w:tc>
          <w:tcPr>
            <w:tcW w:w="4732" w:type="dxa"/>
          </w:tcPr>
          <w:p w:rsidR="009F19A5" w:rsidRPr="003E5745" w:rsidRDefault="009F19A5" w:rsidP="00B435E9">
            <w:pPr>
              <w:autoSpaceDE w:val="0"/>
              <w:autoSpaceDN w:val="0"/>
              <w:adjustRightInd w:val="0"/>
              <w:spacing w:line="480" w:lineRule="exact"/>
              <w:rPr>
                <w:rFonts w:ascii="標楷體" w:eastAsia="標楷體" w:hAnsi="標楷體" w:cs="?啁敦??"/>
                <w:sz w:val="28"/>
                <w:szCs w:val="28"/>
              </w:rPr>
            </w:pPr>
            <w:r w:rsidRPr="003E5745">
              <w:rPr>
                <w:rFonts w:ascii="標楷體" w:eastAsia="標楷體" w:hAnsi="標楷體" w:cs="?啁敦??" w:hint="eastAsia"/>
                <w:sz w:val="28"/>
                <w:szCs w:val="28"/>
              </w:rPr>
              <w:t xml:space="preserve">未滿五．七    </w:t>
            </w:r>
          </w:p>
        </w:tc>
        <w:tc>
          <w:tcPr>
            <w:tcW w:w="3238" w:type="dxa"/>
          </w:tcPr>
          <w:p w:rsidR="009F19A5" w:rsidRPr="003E5745" w:rsidRDefault="009F19A5" w:rsidP="00B435E9">
            <w:pPr>
              <w:autoSpaceDE w:val="0"/>
              <w:autoSpaceDN w:val="0"/>
              <w:adjustRightInd w:val="0"/>
              <w:spacing w:line="480" w:lineRule="exact"/>
              <w:rPr>
                <w:rFonts w:ascii="標楷體" w:eastAsia="標楷體" w:hAnsi="標楷體" w:cs="?啁敦??"/>
                <w:sz w:val="28"/>
                <w:szCs w:val="28"/>
              </w:rPr>
            </w:pPr>
            <w:r w:rsidRPr="003E5745">
              <w:rPr>
                <w:rFonts w:ascii="標楷體" w:eastAsia="標楷體" w:hAnsi="標楷體" w:cs="?啁敦??" w:hint="eastAsia"/>
                <w:sz w:val="28"/>
                <w:szCs w:val="28"/>
              </w:rPr>
              <w:t>○．六以上</w:t>
            </w:r>
          </w:p>
        </w:tc>
      </w:tr>
      <w:tr w:rsidR="009F19A5" w:rsidRPr="003E5745" w:rsidTr="00B435E9">
        <w:tc>
          <w:tcPr>
            <w:tcW w:w="4732" w:type="dxa"/>
          </w:tcPr>
          <w:p w:rsidR="009F19A5" w:rsidRPr="003E5745" w:rsidRDefault="009F19A5" w:rsidP="00B435E9">
            <w:pPr>
              <w:autoSpaceDE w:val="0"/>
              <w:autoSpaceDN w:val="0"/>
              <w:adjustRightInd w:val="0"/>
              <w:spacing w:line="480" w:lineRule="exact"/>
              <w:rPr>
                <w:rFonts w:ascii="標楷體" w:eastAsia="標楷體" w:hAnsi="標楷體" w:cs="?啁敦??"/>
                <w:sz w:val="28"/>
                <w:szCs w:val="28"/>
              </w:rPr>
            </w:pPr>
            <w:r w:rsidRPr="003E5745">
              <w:rPr>
                <w:rFonts w:ascii="標楷體" w:eastAsia="標楷體" w:hAnsi="標楷體" w:cs="?啁敦??" w:hint="eastAsia"/>
                <w:sz w:val="28"/>
                <w:szCs w:val="28"/>
              </w:rPr>
              <w:t>五．七以上未滿十四．二</w:t>
            </w:r>
          </w:p>
        </w:tc>
        <w:tc>
          <w:tcPr>
            <w:tcW w:w="3238" w:type="dxa"/>
          </w:tcPr>
          <w:p w:rsidR="009F19A5" w:rsidRPr="003E5745" w:rsidRDefault="009F19A5" w:rsidP="00B435E9">
            <w:pPr>
              <w:tabs>
                <w:tab w:val="left" w:pos="769"/>
              </w:tabs>
              <w:autoSpaceDE w:val="0"/>
              <w:autoSpaceDN w:val="0"/>
              <w:adjustRightInd w:val="0"/>
              <w:spacing w:line="480" w:lineRule="exact"/>
              <w:rPr>
                <w:rFonts w:ascii="標楷體" w:eastAsia="標楷體" w:hAnsi="標楷體" w:cs="?啁敦??"/>
                <w:sz w:val="28"/>
                <w:szCs w:val="28"/>
              </w:rPr>
            </w:pPr>
            <w:r w:rsidRPr="003E5745">
              <w:rPr>
                <w:rFonts w:ascii="標楷體" w:eastAsia="標楷體" w:hAnsi="標楷體" w:cs="?啁敦??" w:hint="eastAsia"/>
                <w:sz w:val="28"/>
                <w:szCs w:val="28"/>
              </w:rPr>
              <w:t xml:space="preserve">○．四以上  </w:t>
            </w:r>
            <w:r w:rsidRPr="003E5745">
              <w:rPr>
                <w:rFonts w:ascii="標楷體" w:eastAsia="標楷體" w:hAnsi="標楷體" w:cs="?啁敦??"/>
                <w:sz w:val="28"/>
                <w:szCs w:val="28"/>
              </w:rPr>
              <w:tab/>
            </w:r>
          </w:p>
        </w:tc>
      </w:tr>
      <w:tr w:rsidR="009F19A5" w:rsidRPr="003E5745" w:rsidTr="00B435E9">
        <w:tc>
          <w:tcPr>
            <w:tcW w:w="4732" w:type="dxa"/>
          </w:tcPr>
          <w:p w:rsidR="009F19A5" w:rsidRPr="003E5745" w:rsidRDefault="009F19A5" w:rsidP="00B435E9">
            <w:pPr>
              <w:autoSpaceDE w:val="0"/>
              <w:autoSpaceDN w:val="0"/>
              <w:adjustRightInd w:val="0"/>
              <w:spacing w:line="480" w:lineRule="exact"/>
              <w:rPr>
                <w:rFonts w:ascii="標楷體" w:eastAsia="標楷體" w:hAnsi="標楷體" w:cs="?啁敦??"/>
                <w:sz w:val="28"/>
                <w:szCs w:val="28"/>
              </w:rPr>
            </w:pPr>
            <w:r w:rsidRPr="003E5745">
              <w:rPr>
                <w:rFonts w:ascii="標楷體" w:eastAsia="標楷體" w:hAnsi="標楷體" w:cs="?啁敦??" w:hint="eastAsia"/>
                <w:sz w:val="28"/>
                <w:szCs w:val="28"/>
              </w:rPr>
              <w:t xml:space="preserve">十四．二以上未滿二八．三   </w:t>
            </w:r>
          </w:p>
        </w:tc>
        <w:tc>
          <w:tcPr>
            <w:tcW w:w="3238" w:type="dxa"/>
          </w:tcPr>
          <w:p w:rsidR="009F19A5" w:rsidRPr="003E5745" w:rsidRDefault="009F19A5" w:rsidP="00B435E9">
            <w:pPr>
              <w:autoSpaceDE w:val="0"/>
              <w:autoSpaceDN w:val="0"/>
              <w:adjustRightInd w:val="0"/>
              <w:spacing w:line="480" w:lineRule="exact"/>
              <w:rPr>
                <w:rFonts w:ascii="標楷體" w:eastAsia="標楷體" w:hAnsi="標楷體" w:cs="?啁敦??"/>
                <w:sz w:val="28"/>
                <w:szCs w:val="28"/>
              </w:rPr>
            </w:pPr>
            <w:r w:rsidRPr="003E5745">
              <w:rPr>
                <w:rFonts w:ascii="標楷體" w:eastAsia="標楷體" w:hAnsi="標楷體" w:cs="?啁敦??" w:hint="eastAsia"/>
                <w:sz w:val="28"/>
                <w:szCs w:val="28"/>
              </w:rPr>
              <w:t>○．三以上</w:t>
            </w:r>
          </w:p>
        </w:tc>
      </w:tr>
      <w:tr w:rsidR="009F19A5" w:rsidRPr="003E5745" w:rsidTr="00B435E9">
        <w:tc>
          <w:tcPr>
            <w:tcW w:w="4732" w:type="dxa"/>
          </w:tcPr>
          <w:p w:rsidR="009F19A5" w:rsidRPr="003E5745" w:rsidRDefault="009F19A5" w:rsidP="00B435E9">
            <w:pPr>
              <w:autoSpaceDE w:val="0"/>
              <w:autoSpaceDN w:val="0"/>
              <w:adjustRightInd w:val="0"/>
              <w:spacing w:line="480" w:lineRule="exact"/>
              <w:rPr>
                <w:rFonts w:ascii="標楷體" w:eastAsia="標楷體" w:hAnsi="標楷體" w:cs="?啁敦??"/>
                <w:sz w:val="28"/>
                <w:szCs w:val="28"/>
              </w:rPr>
            </w:pPr>
            <w:r w:rsidRPr="003E5745">
              <w:rPr>
                <w:rFonts w:ascii="標楷體" w:eastAsia="標楷體" w:hAnsi="標楷體" w:cs="?啁敦??" w:hint="eastAsia"/>
                <w:sz w:val="28"/>
                <w:szCs w:val="28"/>
              </w:rPr>
              <w:t>二八．三以上</w:t>
            </w:r>
          </w:p>
        </w:tc>
        <w:tc>
          <w:tcPr>
            <w:tcW w:w="3238" w:type="dxa"/>
          </w:tcPr>
          <w:p w:rsidR="009F19A5" w:rsidRPr="003E5745" w:rsidRDefault="009F19A5" w:rsidP="00B435E9">
            <w:pPr>
              <w:autoSpaceDE w:val="0"/>
              <w:autoSpaceDN w:val="0"/>
              <w:adjustRightInd w:val="0"/>
              <w:spacing w:line="480" w:lineRule="exact"/>
              <w:rPr>
                <w:rFonts w:ascii="標楷體" w:eastAsia="標楷體" w:hAnsi="標楷體" w:cs="?啁敦??"/>
                <w:sz w:val="28"/>
                <w:szCs w:val="28"/>
              </w:rPr>
            </w:pPr>
            <w:r w:rsidRPr="003E5745">
              <w:rPr>
                <w:rFonts w:ascii="標楷體" w:eastAsia="標楷體" w:hAnsi="標楷體" w:cs="?啁敦??" w:hint="eastAsia"/>
                <w:sz w:val="28"/>
                <w:szCs w:val="28"/>
              </w:rPr>
              <w:t>○．一四以上</w:t>
            </w:r>
          </w:p>
        </w:tc>
      </w:tr>
    </w:tbl>
    <w:p w:rsidR="009F19A5" w:rsidRPr="003E5745" w:rsidRDefault="009F19A5" w:rsidP="009F19A5">
      <w:pPr>
        <w:pStyle w:val="HTML"/>
        <w:spacing w:line="480" w:lineRule="exact"/>
      </w:pP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cs="?啁敦??"/>
          <w:kern w:val="0"/>
          <w:sz w:val="28"/>
          <w:szCs w:val="28"/>
        </w:rPr>
      </w:pPr>
      <w:r w:rsidRPr="003E5745">
        <w:rPr>
          <w:rFonts w:ascii="標楷體" w:eastAsia="標楷體" w:hAnsi="標楷體" w:cs="?啁敦??" w:hint="eastAsia"/>
          <w:kern w:val="0"/>
          <w:sz w:val="28"/>
          <w:szCs w:val="28"/>
        </w:rPr>
        <w:t>對於</w:t>
      </w:r>
      <w:r w:rsidRPr="003E5745">
        <w:rPr>
          <w:rFonts w:ascii="標楷體" w:eastAsia="標楷體" w:hAnsi="標楷體" w:cs="新細明體" w:hint="eastAsia"/>
          <w:kern w:val="0"/>
          <w:sz w:val="28"/>
          <w:szCs w:val="28"/>
        </w:rPr>
        <w:t>工作者</w:t>
      </w:r>
      <w:r w:rsidRPr="003E5745">
        <w:rPr>
          <w:rFonts w:ascii="標楷體" w:eastAsia="標楷體" w:hAnsi="標楷體" w:cs="?啁敦??" w:hint="eastAsia"/>
          <w:kern w:val="0"/>
          <w:sz w:val="28"/>
          <w:szCs w:val="28"/>
        </w:rPr>
        <w:t>工作場所之採光照明，應依下列規定辦理：</w:t>
      </w:r>
    </w:p>
    <w:p w:rsidR="009F19A5" w:rsidRPr="003E5745" w:rsidRDefault="009F19A5" w:rsidP="001B0DF1">
      <w:pPr>
        <w:pStyle w:val="a3"/>
        <w:numPr>
          <w:ilvl w:val="0"/>
          <w:numId w:val="184"/>
        </w:numPr>
        <w:tabs>
          <w:tab w:val="left" w:pos="2127"/>
        </w:tabs>
        <w:autoSpaceDE w:val="0"/>
        <w:autoSpaceDN w:val="0"/>
        <w:adjustRightInd w:val="0"/>
        <w:spacing w:line="480" w:lineRule="exact"/>
        <w:ind w:leftChars="0"/>
        <w:rPr>
          <w:rFonts w:ascii="標楷體" w:eastAsia="標楷體" w:hAnsi="標楷體" w:cs="?啁敦??"/>
          <w:kern w:val="0"/>
          <w:sz w:val="28"/>
          <w:szCs w:val="28"/>
        </w:rPr>
      </w:pPr>
      <w:r w:rsidRPr="003E5745">
        <w:rPr>
          <w:rFonts w:ascii="標楷體" w:eastAsia="標楷體" w:hAnsi="標楷體" w:cs="?啁敦??" w:hint="eastAsia"/>
          <w:kern w:val="0"/>
          <w:sz w:val="28"/>
          <w:szCs w:val="28"/>
        </w:rPr>
        <w:t>各工作場所須有充分之光線，但處理感光材料、坑內及其他特殊作業之工作場所不在此限。</w:t>
      </w:r>
    </w:p>
    <w:p w:rsidR="009F19A5" w:rsidRPr="003E5745" w:rsidRDefault="009F19A5" w:rsidP="001B0DF1">
      <w:pPr>
        <w:pStyle w:val="a3"/>
        <w:numPr>
          <w:ilvl w:val="0"/>
          <w:numId w:val="184"/>
        </w:numPr>
        <w:tabs>
          <w:tab w:val="left" w:pos="2127"/>
        </w:tabs>
        <w:autoSpaceDE w:val="0"/>
        <w:autoSpaceDN w:val="0"/>
        <w:adjustRightInd w:val="0"/>
        <w:spacing w:line="480" w:lineRule="exact"/>
        <w:ind w:leftChars="0"/>
        <w:rPr>
          <w:rFonts w:ascii="標楷體" w:eastAsia="標楷體" w:hAnsi="標楷體" w:cs="?啁敦??"/>
          <w:kern w:val="0"/>
          <w:sz w:val="28"/>
          <w:szCs w:val="28"/>
        </w:rPr>
      </w:pPr>
      <w:r w:rsidRPr="003E5745">
        <w:rPr>
          <w:rFonts w:ascii="標楷體" w:eastAsia="標楷體" w:hAnsi="標楷體" w:cs="?啁敦??" w:hint="eastAsia"/>
          <w:kern w:val="0"/>
          <w:sz w:val="28"/>
          <w:szCs w:val="28"/>
        </w:rPr>
        <w:t>光線應分佈均勻，明暗比並應適當。</w:t>
      </w:r>
    </w:p>
    <w:p w:rsidR="009F19A5" w:rsidRPr="003E5745" w:rsidRDefault="009F19A5" w:rsidP="001B0DF1">
      <w:pPr>
        <w:pStyle w:val="a3"/>
        <w:numPr>
          <w:ilvl w:val="0"/>
          <w:numId w:val="184"/>
        </w:numPr>
        <w:tabs>
          <w:tab w:val="left" w:pos="2127"/>
        </w:tabs>
        <w:autoSpaceDE w:val="0"/>
        <w:autoSpaceDN w:val="0"/>
        <w:adjustRightInd w:val="0"/>
        <w:spacing w:line="480" w:lineRule="exact"/>
        <w:ind w:leftChars="0"/>
        <w:rPr>
          <w:rFonts w:ascii="標楷體" w:eastAsia="標楷體" w:hAnsi="標楷體" w:cs="?啁敦??"/>
          <w:kern w:val="0"/>
          <w:sz w:val="28"/>
          <w:szCs w:val="28"/>
        </w:rPr>
      </w:pPr>
      <w:r w:rsidRPr="003E5745">
        <w:rPr>
          <w:rFonts w:ascii="標楷體" w:eastAsia="標楷體" w:hAnsi="標楷體" w:cs="?啁敦??" w:hint="eastAsia"/>
          <w:kern w:val="0"/>
          <w:sz w:val="28"/>
          <w:szCs w:val="28"/>
        </w:rPr>
        <w:t>應避免光線之刺目、眩耀現象。</w:t>
      </w:r>
    </w:p>
    <w:p w:rsidR="009F19A5" w:rsidRPr="003E5745" w:rsidRDefault="009F19A5" w:rsidP="001B0DF1">
      <w:pPr>
        <w:pStyle w:val="a3"/>
        <w:numPr>
          <w:ilvl w:val="0"/>
          <w:numId w:val="184"/>
        </w:numPr>
        <w:tabs>
          <w:tab w:val="left" w:pos="2127"/>
        </w:tabs>
        <w:autoSpaceDE w:val="0"/>
        <w:autoSpaceDN w:val="0"/>
        <w:adjustRightInd w:val="0"/>
        <w:spacing w:line="480" w:lineRule="exact"/>
        <w:ind w:leftChars="0" w:left="2127" w:hanging="587"/>
        <w:rPr>
          <w:rFonts w:ascii="標楷體" w:eastAsia="標楷體" w:hAnsi="標楷體" w:cs="?啁敦??"/>
          <w:kern w:val="0"/>
          <w:sz w:val="28"/>
          <w:szCs w:val="28"/>
        </w:rPr>
      </w:pPr>
      <w:r w:rsidRPr="003E5745">
        <w:rPr>
          <w:rFonts w:ascii="標楷體" w:eastAsia="標楷體" w:hAnsi="標楷體" w:cs="?啁敦??" w:hint="eastAsia"/>
          <w:kern w:val="0"/>
          <w:sz w:val="28"/>
          <w:szCs w:val="28"/>
        </w:rPr>
        <w:t>各工作場所之窗面面積比率不得小於室內地面面積</w:t>
      </w:r>
      <w:r w:rsidRPr="003E5745">
        <w:rPr>
          <w:rFonts w:ascii="標楷體" w:eastAsia="標楷體" w:hAnsi="標楷體" w:cs="?啁敦??" w:hint="eastAsia"/>
          <w:kern w:val="0"/>
          <w:sz w:val="28"/>
          <w:szCs w:val="28"/>
        </w:rPr>
        <w:lastRenderedPageBreak/>
        <w:t>十分之一。</w:t>
      </w:r>
    </w:p>
    <w:p w:rsidR="009F19A5" w:rsidRPr="003E5745" w:rsidRDefault="009F19A5" w:rsidP="001B0DF1">
      <w:pPr>
        <w:pStyle w:val="a3"/>
        <w:numPr>
          <w:ilvl w:val="0"/>
          <w:numId w:val="184"/>
        </w:numPr>
        <w:tabs>
          <w:tab w:val="left" w:pos="2127"/>
        </w:tabs>
        <w:autoSpaceDE w:val="0"/>
        <w:autoSpaceDN w:val="0"/>
        <w:adjustRightInd w:val="0"/>
        <w:spacing w:line="480" w:lineRule="exact"/>
        <w:ind w:leftChars="0" w:left="2127" w:hanging="587"/>
        <w:rPr>
          <w:rFonts w:ascii="標楷體" w:eastAsia="標楷體" w:hAnsi="標楷體" w:cs="?啁敦??"/>
          <w:kern w:val="0"/>
          <w:sz w:val="28"/>
          <w:szCs w:val="28"/>
        </w:rPr>
      </w:pPr>
      <w:r w:rsidRPr="003E5745">
        <w:rPr>
          <w:rFonts w:ascii="標楷體" w:eastAsia="標楷體" w:hAnsi="標楷體" w:cs="?啁敦??" w:hint="eastAsia"/>
          <w:kern w:val="0"/>
          <w:sz w:val="28"/>
          <w:szCs w:val="28"/>
        </w:rPr>
        <w:t>採光以自然採光為原則，但必要時得使用窗簾或遮光物。</w:t>
      </w:r>
    </w:p>
    <w:p w:rsidR="009F19A5" w:rsidRPr="003E5745" w:rsidRDefault="009F19A5" w:rsidP="001B0DF1">
      <w:pPr>
        <w:pStyle w:val="a3"/>
        <w:numPr>
          <w:ilvl w:val="0"/>
          <w:numId w:val="184"/>
        </w:numPr>
        <w:tabs>
          <w:tab w:val="left" w:pos="2127"/>
        </w:tabs>
        <w:autoSpaceDE w:val="0"/>
        <w:autoSpaceDN w:val="0"/>
        <w:adjustRightInd w:val="0"/>
        <w:spacing w:line="480" w:lineRule="exact"/>
        <w:ind w:leftChars="0" w:left="2127" w:hanging="587"/>
        <w:rPr>
          <w:rFonts w:ascii="標楷體" w:eastAsia="標楷體" w:hAnsi="標楷體" w:cs="?啁敦??"/>
          <w:kern w:val="0"/>
          <w:sz w:val="28"/>
          <w:szCs w:val="28"/>
        </w:rPr>
      </w:pPr>
      <w:r w:rsidRPr="003E5745">
        <w:rPr>
          <w:rFonts w:ascii="標楷體" w:eastAsia="標楷體" w:hAnsi="標楷體" w:cs="?啁敦??" w:hint="eastAsia"/>
          <w:kern w:val="0"/>
          <w:sz w:val="28"/>
          <w:szCs w:val="28"/>
        </w:rPr>
        <w:t>作業場所面積過大、夜間或氣候因素自然採光不足時，可用人工照明，依下表規定予以補足：</w:t>
      </w:r>
    </w:p>
    <w:p w:rsidR="009F19A5" w:rsidRPr="003E5745" w:rsidRDefault="009F19A5" w:rsidP="009F19A5">
      <w:pPr>
        <w:tabs>
          <w:tab w:val="left" w:pos="2127"/>
        </w:tabs>
        <w:autoSpaceDE w:val="0"/>
        <w:autoSpaceDN w:val="0"/>
        <w:adjustRightInd w:val="0"/>
        <w:spacing w:line="480" w:lineRule="exact"/>
        <w:rPr>
          <w:rFonts w:ascii="標楷體" w:eastAsia="標楷體" w:hAnsi="標楷體" w:cs="?啁敦??"/>
          <w:kern w:val="0"/>
          <w:sz w:val="28"/>
          <w:szCs w:val="28"/>
        </w:rPr>
      </w:pPr>
      <w:r w:rsidRPr="003E5745">
        <w:rPr>
          <w:rFonts w:ascii="標楷體" w:eastAsia="標楷體" w:hAnsi="標楷體" w:cs="?啁敦??" w:hint="eastAsia"/>
          <w:kern w:val="0"/>
          <w:sz w:val="28"/>
          <w:szCs w:val="28"/>
        </w:rPr>
        <w:t>人工照明表</w:t>
      </w:r>
    </w:p>
    <w:tbl>
      <w:tblPr>
        <w:tblStyle w:val="af1"/>
        <w:tblpPr w:leftFromText="180" w:rightFromText="180" w:vertAnchor="text" w:horzAnchor="page" w:tblpX="1516" w:tblpY="212"/>
        <w:tblW w:w="4872" w:type="pct"/>
        <w:tblLook w:val="04A0" w:firstRow="1" w:lastRow="0" w:firstColumn="1" w:lastColumn="0" w:noHBand="0" w:noVBand="1"/>
      </w:tblPr>
      <w:tblGrid>
        <w:gridCol w:w="4145"/>
        <w:gridCol w:w="1698"/>
        <w:gridCol w:w="2241"/>
      </w:tblGrid>
      <w:tr w:rsidR="009F19A5" w:rsidRPr="003E5745" w:rsidTr="00B435E9">
        <w:trPr>
          <w:tblHeader/>
        </w:trPr>
        <w:tc>
          <w:tcPr>
            <w:tcW w:w="3614" w:type="pct"/>
            <w:gridSpan w:val="2"/>
            <w:shd w:val="clear" w:color="auto" w:fill="FFFF99"/>
          </w:tcPr>
          <w:p w:rsidR="009F19A5" w:rsidRPr="003E5745" w:rsidRDefault="009F19A5" w:rsidP="00B435E9">
            <w:pPr>
              <w:snapToGrid w:val="0"/>
              <w:spacing w:line="480" w:lineRule="exact"/>
              <w:jc w:val="center"/>
              <w:rPr>
                <w:rFonts w:ascii="標楷體" w:eastAsia="標楷體" w:hAnsi="標楷體"/>
                <w:b/>
                <w:sz w:val="28"/>
                <w:szCs w:val="28"/>
              </w:rPr>
            </w:pPr>
            <w:r w:rsidRPr="003E5745">
              <w:rPr>
                <w:rFonts w:ascii="標楷體" w:eastAsia="標楷體" w:hAnsi="標楷體" w:hint="eastAsia"/>
                <w:b/>
                <w:sz w:val="28"/>
                <w:szCs w:val="28"/>
              </w:rPr>
              <w:t>照度表</w:t>
            </w:r>
          </w:p>
        </w:tc>
        <w:tc>
          <w:tcPr>
            <w:tcW w:w="1386" w:type="pct"/>
            <w:shd w:val="clear" w:color="auto" w:fill="FFFF99"/>
          </w:tcPr>
          <w:p w:rsidR="009F19A5" w:rsidRPr="003E5745" w:rsidRDefault="009F19A5" w:rsidP="00B435E9">
            <w:pPr>
              <w:snapToGrid w:val="0"/>
              <w:spacing w:line="480" w:lineRule="exact"/>
              <w:jc w:val="center"/>
              <w:rPr>
                <w:rFonts w:ascii="標楷體" w:eastAsia="標楷體" w:hAnsi="標楷體"/>
                <w:b/>
                <w:sz w:val="28"/>
                <w:szCs w:val="28"/>
              </w:rPr>
            </w:pPr>
            <w:r w:rsidRPr="003E5745">
              <w:rPr>
                <w:rFonts w:ascii="標楷體" w:eastAsia="標楷體" w:hAnsi="標楷體" w:hint="eastAsia"/>
                <w:b/>
                <w:sz w:val="28"/>
                <w:szCs w:val="28"/>
              </w:rPr>
              <w:t>照明種類</w:t>
            </w:r>
          </w:p>
        </w:tc>
      </w:tr>
      <w:tr w:rsidR="009F19A5" w:rsidRPr="003E5745" w:rsidTr="00B435E9">
        <w:trPr>
          <w:tblHeader/>
        </w:trPr>
        <w:tc>
          <w:tcPr>
            <w:tcW w:w="2564" w:type="pct"/>
            <w:shd w:val="clear" w:color="auto" w:fill="FFFF99"/>
          </w:tcPr>
          <w:p w:rsidR="009F19A5" w:rsidRPr="003E5745" w:rsidRDefault="009F19A5" w:rsidP="00B435E9">
            <w:pPr>
              <w:snapToGrid w:val="0"/>
              <w:spacing w:line="480" w:lineRule="exact"/>
              <w:jc w:val="center"/>
              <w:rPr>
                <w:rFonts w:ascii="標楷體" w:eastAsia="標楷體" w:hAnsi="標楷體"/>
                <w:b/>
                <w:sz w:val="28"/>
                <w:szCs w:val="28"/>
              </w:rPr>
            </w:pPr>
            <w:r w:rsidRPr="003E5745">
              <w:rPr>
                <w:rFonts w:ascii="標楷體" w:eastAsia="標楷體" w:hAnsi="標楷體" w:hint="eastAsia"/>
                <w:b/>
                <w:sz w:val="28"/>
                <w:szCs w:val="28"/>
              </w:rPr>
              <w:t>場所或作業別</w:t>
            </w:r>
          </w:p>
        </w:tc>
        <w:tc>
          <w:tcPr>
            <w:tcW w:w="1050" w:type="pct"/>
            <w:shd w:val="clear" w:color="auto" w:fill="FFFF99"/>
          </w:tcPr>
          <w:p w:rsidR="009F19A5" w:rsidRPr="003E5745" w:rsidRDefault="009F19A5" w:rsidP="00B435E9">
            <w:pPr>
              <w:snapToGrid w:val="0"/>
              <w:spacing w:line="480" w:lineRule="exact"/>
              <w:jc w:val="center"/>
              <w:rPr>
                <w:rFonts w:ascii="標楷體" w:eastAsia="標楷體" w:hAnsi="標楷體"/>
                <w:b/>
                <w:sz w:val="28"/>
                <w:szCs w:val="28"/>
              </w:rPr>
            </w:pPr>
            <w:r w:rsidRPr="003E5745">
              <w:rPr>
                <w:rFonts w:ascii="標楷體" w:eastAsia="標楷體" w:hAnsi="標楷體" w:hint="eastAsia"/>
                <w:b/>
                <w:sz w:val="28"/>
                <w:szCs w:val="28"/>
              </w:rPr>
              <w:t>照明</w:t>
            </w:r>
          </w:p>
          <w:p w:rsidR="009F19A5" w:rsidRPr="003E5745" w:rsidRDefault="009F19A5" w:rsidP="00B435E9">
            <w:pPr>
              <w:snapToGrid w:val="0"/>
              <w:spacing w:line="480" w:lineRule="exact"/>
              <w:jc w:val="center"/>
              <w:rPr>
                <w:rFonts w:ascii="標楷體" w:eastAsia="標楷體" w:hAnsi="標楷體"/>
                <w:b/>
                <w:sz w:val="28"/>
                <w:szCs w:val="28"/>
              </w:rPr>
            </w:pPr>
            <w:r w:rsidRPr="003E5745">
              <w:rPr>
                <w:rFonts w:ascii="標楷體" w:eastAsia="標楷體" w:hAnsi="標楷體" w:hint="eastAsia"/>
                <w:b/>
                <w:sz w:val="28"/>
                <w:szCs w:val="28"/>
              </w:rPr>
              <w:t>米燭光數</w:t>
            </w:r>
          </w:p>
        </w:tc>
        <w:tc>
          <w:tcPr>
            <w:tcW w:w="1386" w:type="pct"/>
            <w:shd w:val="clear" w:color="auto" w:fill="FFFF99"/>
          </w:tcPr>
          <w:p w:rsidR="009F19A5" w:rsidRPr="003E5745" w:rsidRDefault="009F19A5" w:rsidP="00B435E9">
            <w:pPr>
              <w:snapToGrid w:val="0"/>
              <w:spacing w:line="480" w:lineRule="exact"/>
              <w:jc w:val="center"/>
              <w:rPr>
                <w:rFonts w:ascii="標楷體" w:eastAsia="標楷體" w:hAnsi="標楷體" w:cs="?啁敦??"/>
                <w:b/>
                <w:sz w:val="28"/>
                <w:szCs w:val="28"/>
              </w:rPr>
            </w:pPr>
            <w:r w:rsidRPr="003E5745">
              <w:rPr>
                <w:rFonts w:ascii="標楷體" w:eastAsia="標楷體" w:hAnsi="標楷體" w:cs="?啁敦??" w:hint="eastAsia"/>
                <w:b/>
                <w:sz w:val="28"/>
                <w:szCs w:val="28"/>
              </w:rPr>
              <w:t>場所別採全面照明</w:t>
            </w:r>
          </w:p>
          <w:p w:rsidR="009F19A5" w:rsidRPr="003E5745" w:rsidRDefault="009F19A5" w:rsidP="00B435E9">
            <w:pPr>
              <w:snapToGrid w:val="0"/>
              <w:spacing w:line="480" w:lineRule="exact"/>
              <w:jc w:val="center"/>
              <w:rPr>
                <w:rFonts w:ascii="標楷體" w:eastAsia="標楷體" w:hAnsi="標楷體"/>
                <w:b/>
                <w:sz w:val="28"/>
                <w:szCs w:val="28"/>
              </w:rPr>
            </w:pPr>
            <w:r w:rsidRPr="003E5745">
              <w:rPr>
                <w:rFonts w:ascii="標楷體" w:eastAsia="標楷體" w:hAnsi="標楷體" w:cs="?啁敦??" w:hint="eastAsia"/>
                <w:b/>
                <w:sz w:val="28"/>
                <w:szCs w:val="28"/>
              </w:rPr>
              <w:t>作業別採局部照明</w:t>
            </w:r>
          </w:p>
        </w:tc>
      </w:tr>
      <w:tr w:rsidR="009F19A5" w:rsidRPr="003E5745" w:rsidTr="00B435E9">
        <w:tc>
          <w:tcPr>
            <w:tcW w:w="2564" w:type="pct"/>
          </w:tcPr>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室外走道、及室外一般照明</w:t>
            </w:r>
          </w:p>
        </w:tc>
        <w:tc>
          <w:tcPr>
            <w:tcW w:w="1050" w:type="pct"/>
          </w:tcPr>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二○米燭光以上</w:t>
            </w:r>
          </w:p>
        </w:tc>
        <w:tc>
          <w:tcPr>
            <w:tcW w:w="1386" w:type="pct"/>
          </w:tcPr>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全面照明</w:t>
            </w:r>
          </w:p>
        </w:tc>
      </w:tr>
      <w:tr w:rsidR="009F19A5" w:rsidRPr="003E5745" w:rsidTr="00B435E9">
        <w:tc>
          <w:tcPr>
            <w:tcW w:w="2564" w:type="pct"/>
          </w:tcPr>
          <w:p w:rsidR="009F19A5" w:rsidRPr="003E5745" w:rsidRDefault="009F19A5" w:rsidP="00B435E9">
            <w:pPr>
              <w:snapToGrid w:val="0"/>
              <w:spacing w:line="480" w:lineRule="exact"/>
              <w:ind w:left="566" w:hangingChars="202" w:hanging="566"/>
              <w:rPr>
                <w:rFonts w:ascii="標楷體" w:eastAsia="標楷體" w:hAnsi="標楷體"/>
                <w:sz w:val="28"/>
                <w:szCs w:val="28"/>
              </w:rPr>
            </w:pPr>
            <w:r w:rsidRPr="003E5745">
              <w:rPr>
                <w:rFonts w:ascii="標楷體" w:eastAsia="標楷體" w:hAnsi="標楷體" w:hint="eastAsia"/>
                <w:sz w:val="28"/>
                <w:szCs w:val="28"/>
              </w:rPr>
              <w:t xml:space="preserve">一、走道、樓梯、倉庫 、儲藏室堆置粗大物件處所。 </w:t>
            </w:r>
          </w:p>
          <w:p w:rsidR="009F19A5" w:rsidRPr="003E5745" w:rsidRDefault="009F19A5" w:rsidP="00B435E9">
            <w:pPr>
              <w:snapToGrid w:val="0"/>
              <w:spacing w:line="480" w:lineRule="exact"/>
              <w:ind w:left="566" w:hangingChars="202" w:hanging="566"/>
              <w:rPr>
                <w:rFonts w:ascii="標楷體" w:eastAsia="標楷體" w:hAnsi="標楷體"/>
                <w:sz w:val="28"/>
                <w:szCs w:val="28"/>
              </w:rPr>
            </w:pPr>
            <w:r w:rsidRPr="003E5745">
              <w:rPr>
                <w:rFonts w:ascii="標楷體" w:eastAsia="標楷體" w:hAnsi="標楷體" w:hint="eastAsia"/>
                <w:sz w:val="28"/>
                <w:szCs w:val="28"/>
              </w:rPr>
              <w:t>二、搬運粗大物件，如煤炭、泥土等。</w:t>
            </w:r>
          </w:p>
        </w:tc>
        <w:tc>
          <w:tcPr>
            <w:tcW w:w="1050" w:type="pct"/>
          </w:tcPr>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五○米燭光以上</w:t>
            </w:r>
          </w:p>
        </w:tc>
        <w:tc>
          <w:tcPr>
            <w:tcW w:w="1386" w:type="pct"/>
          </w:tcPr>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一、全面照明</w:t>
            </w:r>
          </w:p>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二、全面照明</w:t>
            </w:r>
          </w:p>
        </w:tc>
      </w:tr>
      <w:tr w:rsidR="009F19A5" w:rsidRPr="003E5745" w:rsidTr="00B435E9">
        <w:tc>
          <w:tcPr>
            <w:tcW w:w="2564" w:type="pct"/>
          </w:tcPr>
          <w:p w:rsidR="009F19A5" w:rsidRPr="003E5745" w:rsidRDefault="009F19A5" w:rsidP="00B435E9">
            <w:pPr>
              <w:snapToGrid w:val="0"/>
              <w:spacing w:line="480" w:lineRule="exact"/>
              <w:ind w:left="566" w:hangingChars="202" w:hanging="566"/>
              <w:rPr>
                <w:rFonts w:ascii="標楷體" w:eastAsia="標楷體" w:hAnsi="標楷體"/>
                <w:sz w:val="28"/>
                <w:szCs w:val="28"/>
              </w:rPr>
            </w:pPr>
            <w:r w:rsidRPr="003E5745">
              <w:rPr>
                <w:rFonts w:ascii="標楷體" w:eastAsia="標楷體" w:hAnsi="標楷體" w:hint="eastAsia"/>
                <w:sz w:val="28"/>
                <w:szCs w:val="28"/>
              </w:rPr>
              <w:t xml:space="preserve">一、機械及鍋爐房、升降機、裝箱、精細物件儲藏室、更衣室、盥洗室、廁所等。 </w:t>
            </w:r>
          </w:p>
          <w:p w:rsidR="009F19A5" w:rsidRPr="003E5745" w:rsidRDefault="009F19A5" w:rsidP="00B435E9">
            <w:pPr>
              <w:snapToGrid w:val="0"/>
              <w:spacing w:line="480" w:lineRule="exact"/>
              <w:ind w:left="566" w:hangingChars="202" w:hanging="566"/>
              <w:rPr>
                <w:rFonts w:ascii="標楷體" w:eastAsia="標楷體" w:hAnsi="標楷體"/>
                <w:sz w:val="28"/>
                <w:szCs w:val="28"/>
              </w:rPr>
            </w:pPr>
            <w:r w:rsidRPr="003E5745">
              <w:rPr>
                <w:rFonts w:ascii="標楷體" w:eastAsia="標楷體" w:hAnsi="標楷體" w:hint="eastAsia"/>
                <w:sz w:val="28"/>
                <w:szCs w:val="28"/>
              </w:rPr>
              <w:t>二、須粗辨物體如半完成之鋼鐵產品、配件組合、磨粉、粗紡棉布極其他初步整理之工業製造。</w:t>
            </w:r>
          </w:p>
        </w:tc>
        <w:tc>
          <w:tcPr>
            <w:tcW w:w="1050" w:type="pct"/>
          </w:tcPr>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一○○米燭光以上</w:t>
            </w:r>
          </w:p>
        </w:tc>
        <w:tc>
          <w:tcPr>
            <w:tcW w:w="1386" w:type="pct"/>
          </w:tcPr>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一、全面照明</w:t>
            </w:r>
          </w:p>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二、局部照明</w:t>
            </w:r>
          </w:p>
        </w:tc>
      </w:tr>
      <w:tr w:rsidR="009F19A5" w:rsidRPr="003E5745" w:rsidTr="00B435E9">
        <w:tc>
          <w:tcPr>
            <w:tcW w:w="2564" w:type="pct"/>
          </w:tcPr>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 xml:space="preserve">須細辨物體如零件組合、粗車床工作、普通檢查及產品試驗、淺色紡織及皮革品、製罐、防腐、肉類包裝、木材處理等。 </w:t>
            </w:r>
          </w:p>
        </w:tc>
        <w:tc>
          <w:tcPr>
            <w:tcW w:w="1050" w:type="pct"/>
          </w:tcPr>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二○○米燭光以上</w:t>
            </w:r>
          </w:p>
        </w:tc>
        <w:tc>
          <w:tcPr>
            <w:tcW w:w="1386" w:type="pct"/>
          </w:tcPr>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 xml:space="preserve">局部照明 </w:t>
            </w:r>
          </w:p>
        </w:tc>
      </w:tr>
      <w:tr w:rsidR="009F19A5" w:rsidRPr="003E5745" w:rsidTr="00B435E9">
        <w:tc>
          <w:tcPr>
            <w:tcW w:w="2564" w:type="pct"/>
          </w:tcPr>
          <w:p w:rsidR="009F19A5" w:rsidRPr="003E5745" w:rsidRDefault="009F19A5" w:rsidP="00B435E9">
            <w:pPr>
              <w:snapToGrid w:val="0"/>
              <w:spacing w:line="480" w:lineRule="exact"/>
              <w:ind w:left="566" w:hangingChars="202" w:hanging="566"/>
              <w:rPr>
                <w:rFonts w:ascii="標楷體" w:eastAsia="標楷體" w:hAnsi="標楷體"/>
                <w:sz w:val="28"/>
                <w:szCs w:val="28"/>
              </w:rPr>
            </w:pPr>
            <w:r w:rsidRPr="003E5745">
              <w:rPr>
                <w:rFonts w:ascii="標楷體" w:eastAsia="標楷體" w:hAnsi="標楷體" w:hint="eastAsia"/>
                <w:sz w:val="28"/>
                <w:szCs w:val="28"/>
              </w:rPr>
              <w:lastRenderedPageBreak/>
              <w:t>一、須精辨物體如細車床、較詳細檢查及精密試驗、分別等級、織布、淺色毛織等。</w:t>
            </w:r>
          </w:p>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二、一般辦公場所</w:t>
            </w:r>
          </w:p>
        </w:tc>
        <w:tc>
          <w:tcPr>
            <w:tcW w:w="1050" w:type="pct"/>
          </w:tcPr>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三○○米燭光以上</w:t>
            </w:r>
          </w:p>
        </w:tc>
        <w:tc>
          <w:tcPr>
            <w:tcW w:w="1386" w:type="pct"/>
          </w:tcPr>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一、局部照明</w:t>
            </w:r>
          </w:p>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二、全面照明</w:t>
            </w:r>
          </w:p>
        </w:tc>
      </w:tr>
      <w:tr w:rsidR="009F19A5" w:rsidRPr="003E5745" w:rsidTr="00B435E9">
        <w:tc>
          <w:tcPr>
            <w:tcW w:w="2564" w:type="pct"/>
          </w:tcPr>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須極細辨物體，而有較佳之對襯，如精密組合、精細車床、精細檢查、玻璃磨光、精細木工、深色毛織等。</w:t>
            </w:r>
          </w:p>
        </w:tc>
        <w:tc>
          <w:tcPr>
            <w:tcW w:w="1050" w:type="pct"/>
          </w:tcPr>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五○○至一○○○米燭光以上</w:t>
            </w:r>
          </w:p>
        </w:tc>
        <w:tc>
          <w:tcPr>
            <w:tcW w:w="1386" w:type="pct"/>
          </w:tcPr>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 xml:space="preserve">局部照明  </w:t>
            </w:r>
          </w:p>
        </w:tc>
      </w:tr>
      <w:tr w:rsidR="009F19A5" w:rsidRPr="003E5745" w:rsidTr="00B435E9">
        <w:tc>
          <w:tcPr>
            <w:tcW w:w="2564" w:type="pct"/>
          </w:tcPr>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 xml:space="preserve">須極精辨物體而對襯不良，如極精細儀器組合上、檢查、試驗、鐘錶珠寶之鑲製、菸葉分級、印刷品校對、深色織品、縫製等。 </w:t>
            </w:r>
          </w:p>
        </w:tc>
        <w:tc>
          <w:tcPr>
            <w:tcW w:w="1050" w:type="pct"/>
          </w:tcPr>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 xml:space="preserve">一○○○米燭光以   </w:t>
            </w:r>
          </w:p>
        </w:tc>
        <w:tc>
          <w:tcPr>
            <w:tcW w:w="1386" w:type="pct"/>
          </w:tcPr>
          <w:p w:rsidR="009F19A5" w:rsidRPr="003E5745" w:rsidRDefault="009F19A5" w:rsidP="00B435E9">
            <w:pPr>
              <w:snapToGrid w:val="0"/>
              <w:spacing w:line="480" w:lineRule="exact"/>
              <w:rPr>
                <w:rFonts w:ascii="標楷體" w:eastAsia="標楷體" w:hAnsi="標楷體"/>
                <w:sz w:val="28"/>
                <w:szCs w:val="28"/>
              </w:rPr>
            </w:pPr>
            <w:r w:rsidRPr="003E5745">
              <w:rPr>
                <w:rFonts w:ascii="標楷體" w:eastAsia="標楷體" w:hAnsi="標楷體" w:hint="eastAsia"/>
                <w:sz w:val="28"/>
                <w:szCs w:val="28"/>
              </w:rPr>
              <w:t>局部照明</w:t>
            </w:r>
          </w:p>
        </w:tc>
      </w:tr>
    </w:tbl>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lastRenderedPageBreak/>
        <w:t>對於下列場所之照明設備，應保持其適當照明，遇有損壞，應即修復：</w:t>
      </w:r>
    </w:p>
    <w:p w:rsidR="009F19A5" w:rsidRPr="003E5745" w:rsidRDefault="009F19A5" w:rsidP="009F19A5">
      <w:pPr>
        <w:snapToGrid w:val="0"/>
        <w:spacing w:line="480" w:lineRule="exact"/>
        <w:ind w:leftChars="590" w:left="1416" w:firstLineChars="101" w:firstLine="283"/>
        <w:jc w:val="both"/>
        <w:rPr>
          <w:rFonts w:ascii="標楷體" w:eastAsia="標楷體" w:hAnsi="標楷體"/>
          <w:sz w:val="28"/>
          <w:szCs w:val="28"/>
        </w:rPr>
      </w:pPr>
      <w:r w:rsidRPr="003E5745">
        <w:rPr>
          <w:rFonts w:ascii="標楷體" w:eastAsia="標楷體" w:hAnsi="標楷體" w:hint="eastAsia"/>
          <w:sz w:val="28"/>
          <w:szCs w:val="28"/>
        </w:rPr>
        <w:t>一、階梯、升降機及出入口。</w:t>
      </w:r>
    </w:p>
    <w:p w:rsidR="009F19A5" w:rsidRPr="003E5745" w:rsidRDefault="009F19A5" w:rsidP="009F19A5">
      <w:pPr>
        <w:snapToGrid w:val="0"/>
        <w:spacing w:line="480" w:lineRule="exact"/>
        <w:ind w:leftChars="590" w:left="1416" w:firstLineChars="101" w:firstLine="283"/>
        <w:jc w:val="both"/>
        <w:rPr>
          <w:rFonts w:ascii="標楷體" w:eastAsia="標楷體" w:hAnsi="標楷體"/>
          <w:sz w:val="28"/>
          <w:szCs w:val="28"/>
        </w:rPr>
      </w:pPr>
      <w:r w:rsidRPr="003E5745">
        <w:rPr>
          <w:rFonts w:ascii="標楷體" w:eastAsia="標楷體" w:hAnsi="標楷體" w:hint="eastAsia"/>
          <w:sz w:val="28"/>
          <w:szCs w:val="28"/>
        </w:rPr>
        <w:t>二、電氣機械器具操作部份。</w:t>
      </w:r>
    </w:p>
    <w:p w:rsidR="009F19A5" w:rsidRPr="003E5745" w:rsidRDefault="009F19A5" w:rsidP="009F19A5">
      <w:pPr>
        <w:snapToGrid w:val="0"/>
        <w:spacing w:line="480" w:lineRule="exact"/>
        <w:ind w:leftChars="590" w:left="1416" w:firstLineChars="101" w:firstLine="283"/>
        <w:jc w:val="both"/>
        <w:rPr>
          <w:rFonts w:ascii="標楷體" w:eastAsia="標楷體" w:hAnsi="標楷體"/>
          <w:sz w:val="28"/>
          <w:szCs w:val="28"/>
        </w:rPr>
      </w:pPr>
      <w:r w:rsidRPr="003E5745">
        <w:rPr>
          <w:rFonts w:ascii="標楷體" w:eastAsia="標楷體" w:hAnsi="標楷體" w:hint="eastAsia"/>
          <w:sz w:val="28"/>
          <w:szCs w:val="28"/>
        </w:rPr>
        <w:t>三、高壓電氣、配電盤處。</w:t>
      </w:r>
    </w:p>
    <w:p w:rsidR="009F19A5" w:rsidRPr="003E5745" w:rsidRDefault="009F19A5" w:rsidP="009F19A5">
      <w:pPr>
        <w:snapToGrid w:val="0"/>
        <w:spacing w:line="480" w:lineRule="exact"/>
        <w:ind w:leftChars="590" w:left="1416" w:firstLineChars="101" w:firstLine="283"/>
        <w:jc w:val="both"/>
        <w:rPr>
          <w:rFonts w:ascii="標楷體" w:eastAsia="標楷體" w:hAnsi="標楷體"/>
          <w:sz w:val="28"/>
          <w:szCs w:val="28"/>
        </w:rPr>
      </w:pPr>
      <w:r w:rsidRPr="003E5745">
        <w:rPr>
          <w:rFonts w:ascii="標楷體" w:eastAsia="標楷體" w:hAnsi="標楷體" w:hint="eastAsia"/>
          <w:sz w:val="28"/>
          <w:szCs w:val="28"/>
        </w:rPr>
        <w:t>四、高度二公尺以上之勞工作業場所。</w:t>
      </w:r>
    </w:p>
    <w:p w:rsidR="009F19A5" w:rsidRPr="003E5745" w:rsidRDefault="009F19A5" w:rsidP="009F19A5">
      <w:pPr>
        <w:snapToGrid w:val="0"/>
        <w:spacing w:line="480" w:lineRule="exact"/>
        <w:ind w:leftChars="590" w:left="1416" w:firstLineChars="101" w:firstLine="283"/>
        <w:jc w:val="both"/>
        <w:rPr>
          <w:rFonts w:ascii="標楷體" w:eastAsia="標楷體" w:hAnsi="標楷體"/>
          <w:sz w:val="28"/>
          <w:szCs w:val="28"/>
        </w:rPr>
      </w:pPr>
      <w:r w:rsidRPr="003E5745">
        <w:rPr>
          <w:rFonts w:ascii="標楷體" w:eastAsia="標楷體" w:hAnsi="標楷體" w:hint="eastAsia"/>
          <w:sz w:val="28"/>
          <w:szCs w:val="28"/>
        </w:rPr>
        <w:t>五、堆積或拆卸作業場所。</w:t>
      </w:r>
    </w:p>
    <w:p w:rsidR="009F19A5" w:rsidRPr="003E5745" w:rsidRDefault="009F19A5" w:rsidP="009F19A5">
      <w:pPr>
        <w:snapToGrid w:val="0"/>
        <w:spacing w:line="480" w:lineRule="exact"/>
        <w:ind w:leftChars="590" w:left="1416" w:firstLineChars="101" w:firstLine="283"/>
        <w:jc w:val="both"/>
        <w:rPr>
          <w:rFonts w:ascii="標楷體" w:eastAsia="標楷體" w:hAnsi="標楷體"/>
          <w:sz w:val="28"/>
          <w:szCs w:val="28"/>
        </w:rPr>
      </w:pPr>
      <w:r w:rsidRPr="003E5745">
        <w:rPr>
          <w:rFonts w:ascii="標楷體" w:eastAsia="標楷體" w:hAnsi="標楷體" w:hint="eastAsia"/>
          <w:sz w:val="28"/>
          <w:szCs w:val="28"/>
        </w:rPr>
        <w:t>六、其他易因光線不足引起勞工災害之場所。</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對於工作場所，應經常保持清潔，並防止鼠類、蚊蟲及其他病媒等對勞工健康之危害。</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cs="?啁敦??"/>
          <w:kern w:val="0"/>
          <w:sz w:val="28"/>
          <w:szCs w:val="28"/>
        </w:rPr>
      </w:pPr>
      <w:r w:rsidRPr="003E5745">
        <w:rPr>
          <w:rFonts w:ascii="標楷體" w:eastAsia="標楷體" w:hAnsi="標楷體" w:cs="?啁敦??" w:hint="eastAsia"/>
          <w:kern w:val="0"/>
          <w:sz w:val="28"/>
          <w:szCs w:val="28"/>
        </w:rPr>
        <w:t>不得使妊娠中之女性勞工從事下列危險性或有害性工作：</w:t>
      </w:r>
    </w:p>
    <w:p w:rsidR="009F19A5" w:rsidRPr="003E5745" w:rsidRDefault="009F19A5" w:rsidP="009F19A5">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一、礦坑工作。</w:t>
      </w:r>
    </w:p>
    <w:p w:rsidR="009F19A5" w:rsidRPr="003E5745" w:rsidRDefault="009F19A5" w:rsidP="009F19A5">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二、鉛及其化合物散布場所之工作。</w:t>
      </w:r>
    </w:p>
    <w:p w:rsidR="009F19A5" w:rsidRPr="003E5745" w:rsidRDefault="009F19A5" w:rsidP="009F19A5">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三、異常氣壓之工作。</w:t>
      </w:r>
    </w:p>
    <w:p w:rsidR="009F19A5" w:rsidRPr="003E5745" w:rsidRDefault="009F19A5" w:rsidP="009F19A5">
      <w:pPr>
        <w:snapToGrid w:val="0"/>
        <w:spacing w:line="480" w:lineRule="exact"/>
        <w:ind w:leftChars="709" w:left="2269" w:hanging="567"/>
        <w:jc w:val="both"/>
        <w:rPr>
          <w:rFonts w:ascii="標楷體" w:eastAsia="標楷體" w:hAnsi="標楷體"/>
          <w:sz w:val="28"/>
          <w:szCs w:val="28"/>
        </w:rPr>
      </w:pPr>
      <w:r w:rsidRPr="003E5745">
        <w:rPr>
          <w:rFonts w:ascii="標楷體" w:eastAsia="標楷體" w:hAnsi="標楷體" w:hint="eastAsia"/>
          <w:sz w:val="28"/>
          <w:szCs w:val="28"/>
        </w:rPr>
        <w:t>四、處理或暴露於弓形蟲、德國麻疹等影響胎兒健康之</w:t>
      </w:r>
      <w:r w:rsidRPr="003E5745">
        <w:rPr>
          <w:rFonts w:ascii="標楷體" w:eastAsia="標楷體" w:hAnsi="標楷體" w:hint="eastAsia"/>
          <w:sz w:val="28"/>
          <w:szCs w:val="28"/>
        </w:rPr>
        <w:lastRenderedPageBreak/>
        <w:t>工作。</w:t>
      </w:r>
    </w:p>
    <w:p w:rsidR="009F19A5" w:rsidRPr="003E5745" w:rsidRDefault="009F19A5" w:rsidP="009F19A5">
      <w:pPr>
        <w:snapToGrid w:val="0"/>
        <w:spacing w:line="480" w:lineRule="exact"/>
        <w:ind w:leftChars="709" w:left="2269" w:hanging="567"/>
        <w:jc w:val="both"/>
        <w:rPr>
          <w:rFonts w:ascii="標楷體" w:eastAsia="標楷體" w:hAnsi="標楷體"/>
          <w:sz w:val="28"/>
          <w:szCs w:val="28"/>
        </w:rPr>
      </w:pPr>
      <w:r w:rsidRPr="003E5745">
        <w:rPr>
          <w:rFonts w:ascii="標楷體" w:eastAsia="標楷體" w:hAnsi="標楷體" w:hint="eastAsia"/>
          <w:sz w:val="28"/>
          <w:szCs w:val="28"/>
        </w:rPr>
        <w:t>五、處理或暴露於二硫化碳、三氯乙烯、環氧乙烷、丙烯醯胺、次乙亞胺、砷及其化合物、汞及其無機化合物等經中央主管機關規定之危害性化學品之工作。</w:t>
      </w:r>
    </w:p>
    <w:p w:rsidR="009F19A5" w:rsidRPr="003E5745" w:rsidRDefault="009F19A5" w:rsidP="009F19A5">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六、鑿岩機及其他有顯著振動之工作。</w:t>
      </w:r>
    </w:p>
    <w:p w:rsidR="009F19A5" w:rsidRPr="003E5745" w:rsidRDefault="009F19A5" w:rsidP="009F19A5">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七、人力提舉、搬運、推拉重物。</w:t>
      </w:r>
    </w:p>
    <w:p w:rsidR="009F19A5" w:rsidRPr="003E5745" w:rsidRDefault="009F19A5" w:rsidP="009F19A5">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八、有害輻射散布場所之工作。</w:t>
      </w:r>
    </w:p>
    <w:p w:rsidR="009F19A5" w:rsidRPr="003E5745" w:rsidRDefault="009F19A5" w:rsidP="009F19A5">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九、已熔礦物或礦渣之處理工作。</w:t>
      </w:r>
    </w:p>
    <w:p w:rsidR="009F19A5" w:rsidRPr="003E5745" w:rsidRDefault="009F19A5" w:rsidP="009F19A5">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十、起重機、人字臂起重桿之運轉工作。</w:t>
      </w:r>
    </w:p>
    <w:p w:rsidR="009F19A5" w:rsidRPr="003E5745" w:rsidRDefault="009F19A5" w:rsidP="009F19A5">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十一、動力捲揚機、動力運搬機及索道之運轉工作。</w:t>
      </w:r>
    </w:p>
    <w:p w:rsidR="009F19A5" w:rsidRPr="003E5745" w:rsidRDefault="009F19A5" w:rsidP="009F19A5">
      <w:pPr>
        <w:snapToGrid w:val="0"/>
        <w:spacing w:line="480" w:lineRule="exact"/>
        <w:ind w:leftChars="717" w:left="1721"/>
        <w:jc w:val="both"/>
        <w:rPr>
          <w:rFonts w:ascii="標楷體" w:eastAsia="標楷體" w:hAnsi="標楷體"/>
          <w:sz w:val="28"/>
          <w:szCs w:val="28"/>
        </w:rPr>
      </w:pPr>
      <w:r w:rsidRPr="003E5745">
        <w:rPr>
          <w:rFonts w:ascii="標楷體" w:eastAsia="標楷體" w:hAnsi="標楷體" w:hint="eastAsia"/>
          <w:sz w:val="28"/>
          <w:szCs w:val="28"/>
        </w:rPr>
        <w:t>十二、橡膠化合物及合成樹脂之滾輾工作。</w:t>
      </w:r>
    </w:p>
    <w:p w:rsidR="009F19A5" w:rsidRPr="003E5745" w:rsidRDefault="009F19A5" w:rsidP="009F19A5">
      <w:pPr>
        <w:snapToGrid w:val="0"/>
        <w:spacing w:line="480" w:lineRule="exact"/>
        <w:ind w:leftChars="708" w:left="2550" w:hanging="851"/>
        <w:jc w:val="both"/>
        <w:rPr>
          <w:rFonts w:ascii="標楷體" w:eastAsia="標楷體" w:hAnsi="標楷體"/>
          <w:sz w:val="28"/>
          <w:szCs w:val="28"/>
        </w:rPr>
      </w:pPr>
      <w:r w:rsidRPr="003E5745">
        <w:rPr>
          <w:rFonts w:ascii="標楷體" w:eastAsia="標楷體" w:hAnsi="標楷體" w:hint="eastAsia"/>
          <w:sz w:val="28"/>
          <w:szCs w:val="28"/>
        </w:rPr>
        <w:t>十三、處理或暴露於經中央主管機關規定具有致病或致死之微生物感染風險之工作。</w:t>
      </w:r>
    </w:p>
    <w:p w:rsidR="009F19A5" w:rsidRPr="003E5745" w:rsidRDefault="009F19A5" w:rsidP="009F19A5">
      <w:pPr>
        <w:snapToGrid w:val="0"/>
        <w:spacing w:line="480" w:lineRule="exact"/>
        <w:ind w:leftChars="708" w:left="2407" w:hanging="708"/>
        <w:jc w:val="both"/>
        <w:rPr>
          <w:rFonts w:ascii="標楷體" w:eastAsia="標楷體" w:hAnsi="標楷體"/>
          <w:sz w:val="28"/>
          <w:szCs w:val="28"/>
        </w:rPr>
      </w:pPr>
      <w:r w:rsidRPr="003E5745">
        <w:rPr>
          <w:rFonts w:ascii="標楷體" w:eastAsia="標楷體" w:hAnsi="標楷體" w:hint="eastAsia"/>
          <w:sz w:val="28"/>
          <w:szCs w:val="28"/>
        </w:rPr>
        <w:t>十四、其他經中央主管機關規定之危險性或有害性之工作。</w:t>
      </w:r>
    </w:p>
    <w:p w:rsidR="009F19A5" w:rsidRPr="003E5745" w:rsidRDefault="009F19A5" w:rsidP="009F19A5">
      <w:pPr>
        <w:snapToGrid w:val="0"/>
        <w:spacing w:line="480" w:lineRule="exact"/>
        <w:ind w:leftChars="718" w:left="1751" w:hangingChars="10" w:hanging="28"/>
        <w:jc w:val="both"/>
        <w:rPr>
          <w:rFonts w:ascii="標楷體" w:eastAsia="標楷體" w:hAnsi="標楷體"/>
          <w:sz w:val="28"/>
          <w:szCs w:val="28"/>
        </w:rPr>
      </w:pPr>
      <w:r w:rsidRPr="003E5745">
        <w:rPr>
          <w:rFonts w:ascii="標楷體" w:eastAsia="標楷體" w:hAnsi="標楷體" w:hint="eastAsia"/>
          <w:sz w:val="28"/>
          <w:szCs w:val="28"/>
        </w:rPr>
        <w:t>不得使分娩後未滿一年之女性勞工從事下列危險性或有害性工作：</w:t>
      </w:r>
    </w:p>
    <w:p w:rsidR="009F19A5" w:rsidRPr="003E5745" w:rsidRDefault="009F19A5" w:rsidP="009F19A5">
      <w:pPr>
        <w:snapToGrid w:val="0"/>
        <w:spacing w:line="480" w:lineRule="exact"/>
        <w:ind w:firstLineChars="630" w:firstLine="1764"/>
        <w:jc w:val="both"/>
        <w:rPr>
          <w:rFonts w:ascii="標楷體" w:eastAsia="標楷體" w:hAnsi="標楷體"/>
          <w:sz w:val="28"/>
          <w:szCs w:val="28"/>
        </w:rPr>
      </w:pPr>
      <w:r w:rsidRPr="003E5745">
        <w:rPr>
          <w:rFonts w:ascii="標楷體" w:eastAsia="標楷體" w:hAnsi="標楷體" w:hint="eastAsia"/>
          <w:sz w:val="28"/>
          <w:szCs w:val="28"/>
        </w:rPr>
        <w:t>一、礦坑工作。</w:t>
      </w:r>
    </w:p>
    <w:p w:rsidR="009F19A5" w:rsidRPr="003E5745" w:rsidRDefault="009F19A5" w:rsidP="009F19A5">
      <w:pPr>
        <w:snapToGrid w:val="0"/>
        <w:spacing w:line="480" w:lineRule="exact"/>
        <w:ind w:firstLineChars="630" w:firstLine="1764"/>
        <w:jc w:val="both"/>
        <w:rPr>
          <w:rFonts w:ascii="標楷體" w:eastAsia="標楷體" w:hAnsi="標楷體"/>
          <w:sz w:val="28"/>
          <w:szCs w:val="28"/>
        </w:rPr>
      </w:pPr>
      <w:r w:rsidRPr="003E5745">
        <w:rPr>
          <w:rFonts w:ascii="標楷體" w:eastAsia="標楷體" w:hAnsi="標楷體" w:hint="eastAsia"/>
          <w:sz w:val="28"/>
          <w:szCs w:val="28"/>
        </w:rPr>
        <w:t>二、鉛及其化合物散布場所之工作。</w:t>
      </w:r>
    </w:p>
    <w:p w:rsidR="009F19A5" w:rsidRPr="003E5745" w:rsidRDefault="009F19A5" w:rsidP="009F19A5">
      <w:pPr>
        <w:snapToGrid w:val="0"/>
        <w:spacing w:line="480" w:lineRule="exact"/>
        <w:ind w:firstLineChars="630" w:firstLine="1764"/>
        <w:jc w:val="both"/>
        <w:rPr>
          <w:rFonts w:ascii="標楷體" w:eastAsia="標楷體" w:hAnsi="標楷體"/>
          <w:sz w:val="28"/>
          <w:szCs w:val="28"/>
        </w:rPr>
      </w:pPr>
      <w:r w:rsidRPr="003E5745">
        <w:rPr>
          <w:rFonts w:ascii="標楷體" w:eastAsia="標楷體" w:hAnsi="標楷體" w:hint="eastAsia"/>
          <w:sz w:val="28"/>
          <w:szCs w:val="28"/>
        </w:rPr>
        <w:t>三、鑿岩機及其他有顯著振動之工作。</w:t>
      </w:r>
    </w:p>
    <w:p w:rsidR="009F19A5" w:rsidRPr="003E5745" w:rsidRDefault="009F19A5" w:rsidP="009F19A5">
      <w:pPr>
        <w:snapToGrid w:val="0"/>
        <w:spacing w:line="480" w:lineRule="exact"/>
        <w:ind w:firstLineChars="630" w:firstLine="1764"/>
        <w:jc w:val="both"/>
        <w:rPr>
          <w:rFonts w:ascii="標楷體" w:eastAsia="標楷體" w:hAnsi="標楷體"/>
          <w:sz w:val="28"/>
          <w:szCs w:val="28"/>
        </w:rPr>
      </w:pPr>
      <w:r w:rsidRPr="003E5745">
        <w:rPr>
          <w:rFonts w:ascii="標楷體" w:eastAsia="標楷體" w:hAnsi="標楷體" w:hint="eastAsia"/>
          <w:sz w:val="28"/>
          <w:szCs w:val="28"/>
        </w:rPr>
        <w:t>四、人力提舉、搬運、推拉重物。</w:t>
      </w:r>
    </w:p>
    <w:p w:rsidR="009F19A5" w:rsidRDefault="009F19A5" w:rsidP="009F19A5">
      <w:pPr>
        <w:snapToGrid w:val="0"/>
        <w:spacing w:line="480" w:lineRule="exact"/>
        <w:ind w:leftChars="708" w:left="2407" w:hanging="708"/>
        <w:jc w:val="both"/>
        <w:rPr>
          <w:rFonts w:ascii="標楷體" w:eastAsia="標楷體" w:hAnsi="標楷體"/>
          <w:sz w:val="28"/>
          <w:szCs w:val="28"/>
        </w:rPr>
      </w:pPr>
      <w:r w:rsidRPr="003E5745">
        <w:rPr>
          <w:rFonts w:ascii="標楷體" w:eastAsia="標楷體" w:hAnsi="標楷體" w:hint="eastAsia"/>
          <w:sz w:val="28"/>
          <w:szCs w:val="28"/>
        </w:rPr>
        <w:t>五、其他經中央主管機關規定之危險性或有害性之工作。</w:t>
      </w:r>
    </w:p>
    <w:p w:rsidR="009F19A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Pr>
          <w:rFonts w:ascii="標楷體" w:eastAsia="標楷體" w:hAnsi="標楷體" w:hint="eastAsia"/>
          <w:sz w:val="28"/>
          <w:szCs w:val="28"/>
        </w:rPr>
        <w:t>實習場所安全衛生工作守則</w:t>
      </w:r>
    </w:p>
    <w:p w:rsidR="009F19A5" w:rsidRPr="002F65D6" w:rsidRDefault="009F19A5" w:rsidP="009F19A5">
      <w:pPr>
        <w:pStyle w:val="a3"/>
        <w:snapToGrid w:val="0"/>
        <w:spacing w:line="480" w:lineRule="exact"/>
        <w:ind w:leftChars="0" w:left="1701"/>
        <w:jc w:val="both"/>
        <w:rPr>
          <w:rFonts w:ascii="標楷體" w:eastAsia="標楷體" w:hAnsi="標楷體"/>
          <w:sz w:val="28"/>
          <w:szCs w:val="28"/>
        </w:rPr>
      </w:pPr>
      <w:r w:rsidRPr="002F65D6">
        <w:rPr>
          <w:rFonts w:ascii="標楷體" w:eastAsia="標楷體" w:hAnsi="標楷體" w:hint="eastAsia"/>
          <w:sz w:val="28"/>
          <w:szCs w:val="28"/>
        </w:rPr>
        <w:t>機械科工場安全工作規則</w:t>
      </w:r>
    </w:p>
    <w:p w:rsidR="009F19A5" w:rsidRPr="002F65D6" w:rsidRDefault="009F19A5" w:rsidP="009F19A5">
      <w:pPr>
        <w:pStyle w:val="a3"/>
        <w:snapToGrid w:val="0"/>
        <w:spacing w:line="480" w:lineRule="exact"/>
        <w:ind w:leftChars="709" w:left="2268" w:hangingChars="202" w:hanging="566"/>
        <w:jc w:val="both"/>
        <w:rPr>
          <w:rFonts w:ascii="標楷體" w:eastAsia="標楷體" w:hAnsi="標楷體"/>
          <w:sz w:val="28"/>
          <w:szCs w:val="28"/>
        </w:rPr>
      </w:pPr>
      <w:r w:rsidRPr="002F65D6">
        <w:rPr>
          <w:rFonts w:ascii="標楷體" w:eastAsia="標楷體" w:hAnsi="標楷體" w:hint="eastAsia"/>
          <w:sz w:val="28"/>
          <w:szCs w:val="28"/>
        </w:rPr>
        <w:t>一、養成正確安全良好的工作習慣。</w:t>
      </w:r>
    </w:p>
    <w:p w:rsidR="009F19A5" w:rsidRPr="002F65D6" w:rsidRDefault="009F19A5" w:rsidP="009F19A5">
      <w:pPr>
        <w:pStyle w:val="a3"/>
        <w:snapToGrid w:val="0"/>
        <w:spacing w:line="480" w:lineRule="exact"/>
        <w:ind w:leftChars="709" w:left="2268" w:hangingChars="202" w:hanging="566"/>
        <w:jc w:val="both"/>
        <w:rPr>
          <w:rFonts w:ascii="標楷體" w:eastAsia="標楷體" w:hAnsi="標楷體"/>
          <w:sz w:val="28"/>
          <w:szCs w:val="28"/>
        </w:rPr>
      </w:pPr>
      <w:r w:rsidRPr="002F65D6">
        <w:rPr>
          <w:rFonts w:ascii="標楷體" w:eastAsia="標楷體" w:hAnsi="標楷體" w:hint="eastAsia"/>
          <w:sz w:val="28"/>
          <w:szCs w:val="28"/>
        </w:rPr>
        <w:t>二、在工場中勿亂奔跑。</w:t>
      </w:r>
    </w:p>
    <w:p w:rsidR="009F19A5" w:rsidRPr="002F65D6" w:rsidRDefault="009F19A5" w:rsidP="009F19A5">
      <w:pPr>
        <w:pStyle w:val="a3"/>
        <w:snapToGrid w:val="0"/>
        <w:spacing w:line="480" w:lineRule="exact"/>
        <w:ind w:leftChars="709" w:left="2268" w:hangingChars="202" w:hanging="566"/>
        <w:jc w:val="both"/>
        <w:rPr>
          <w:rFonts w:ascii="標楷體" w:eastAsia="標楷體" w:hAnsi="標楷體"/>
          <w:sz w:val="28"/>
          <w:szCs w:val="28"/>
        </w:rPr>
      </w:pPr>
      <w:r w:rsidRPr="002F65D6">
        <w:rPr>
          <w:rFonts w:ascii="標楷體" w:eastAsia="標楷體" w:hAnsi="標楷體" w:hint="eastAsia"/>
          <w:sz w:val="28"/>
          <w:szCs w:val="28"/>
        </w:rPr>
        <w:t>三、不隨意放置工具或器具，以免擊傷他人或碰落機器之內。</w:t>
      </w:r>
    </w:p>
    <w:p w:rsidR="009F19A5" w:rsidRPr="002F65D6" w:rsidRDefault="009F19A5" w:rsidP="009F19A5">
      <w:pPr>
        <w:pStyle w:val="a3"/>
        <w:snapToGrid w:val="0"/>
        <w:spacing w:line="480" w:lineRule="exact"/>
        <w:ind w:leftChars="709" w:left="2268" w:hangingChars="202" w:hanging="566"/>
        <w:jc w:val="both"/>
        <w:rPr>
          <w:rFonts w:ascii="標楷體" w:eastAsia="標楷體" w:hAnsi="標楷體"/>
          <w:sz w:val="28"/>
          <w:szCs w:val="28"/>
        </w:rPr>
      </w:pPr>
      <w:r w:rsidRPr="002F65D6">
        <w:rPr>
          <w:rFonts w:ascii="標楷體" w:eastAsia="標楷體" w:hAnsi="標楷體" w:hint="eastAsia"/>
          <w:sz w:val="28"/>
          <w:szCs w:val="28"/>
        </w:rPr>
        <w:lastRenderedPageBreak/>
        <w:t>四、實驗室內之人員未經許可不得開動的機器或設備，使用中的機械設備應懸掛警告牌。</w:t>
      </w:r>
    </w:p>
    <w:p w:rsidR="009F19A5" w:rsidRPr="00AB26AA" w:rsidRDefault="009F19A5" w:rsidP="009F19A5">
      <w:pPr>
        <w:snapToGrid w:val="0"/>
        <w:spacing w:line="480" w:lineRule="exact"/>
        <w:ind w:leftChars="709" w:left="2268" w:hangingChars="202" w:hanging="566"/>
        <w:jc w:val="both"/>
        <w:rPr>
          <w:rFonts w:ascii="標楷體" w:eastAsia="標楷體" w:hAnsi="標楷體"/>
          <w:sz w:val="28"/>
          <w:szCs w:val="28"/>
        </w:rPr>
      </w:pPr>
      <w:r w:rsidRPr="00AB26AA">
        <w:rPr>
          <w:rFonts w:ascii="標楷體" w:eastAsia="標楷體" w:hAnsi="標楷體" w:hint="eastAsia"/>
          <w:sz w:val="28"/>
          <w:szCs w:val="28"/>
        </w:rPr>
        <w:t>五、油質、廢料、破舊手套等，應即放入廢物桶，以免引火。</w:t>
      </w:r>
    </w:p>
    <w:p w:rsidR="009F19A5" w:rsidRPr="002F65D6" w:rsidRDefault="009F19A5" w:rsidP="009F19A5">
      <w:pPr>
        <w:pStyle w:val="a3"/>
        <w:snapToGrid w:val="0"/>
        <w:spacing w:line="480" w:lineRule="exact"/>
        <w:ind w:leftChars="709" w:left="2268" w:hangingChars="202" w:hanging="566"/>
        <w:jc w:val="both"/>
        <w:rPr>
          <w:rFonts w:ascii="標楷體" w:eastAsia="標楷體" w:hAnsi="標楷體"/>
          <w:sz w:val="28"/>
          <w:szCs w:val="28"/>
        </w:rPr>
      </w:pPr>
      <w:r w:rsidRPr="002F65D6">
        <w:rPr>
          <w:rFonts w:ascii="標楷體" w:eastAsia="標楷體" w:hAnsi="標楷體" w:hint="eastAsia"/>
          <w:sz w:val="28"/>
          <w:szCs w:val="28"/>
        </w:rPr>
        <w:t>六、非合格電器維護人員，不可擅自修理電器工具。</w:t>
      </w:r>
    </w:p>
    <w:p w:rsidR="009F19A5" w:rsidRPr="002F65D6" w:rsidRDefault="009F19A5" w:rsidP="009F19A5">
      <w:pPr>
        <w:pStyle w:val="a3"/>
        <w:snapToGrid w:val="0"/>
        <w:spacing w:line="480" w:lineRule="exact"/>
        <w:ind w:leftChars="709" w:left="2268" w:hangingChars="202" w:hanging="566"/>
        <w:jc w:val="both"/>
        <w:rPr>
          <w:rFonts w:ascii="標楷體" w:eastAsia="標楷體" w:hAnsi="標楷體"/>
          <w:sz w:val="28"/>
          <w:szCs w:val="28"/>
        </w:rPr>
      </w:pPr>
      <w:r w:rsidRPr="002F65D6">
        <w:rPr>
          <w:rFonts w:ascii="標楷體" w:eastAsia="標楷體" w:hAnsi="標楷體" w:hint="eastAsia"/>
          <w:sz w:val="28"/>
          <w:szCs w:val="28"/>
        </w:rPr>
        <w:t>七、依規定穿著緊身工作服，帶工作帽，穿安全鞋。不可打領帶，或頸上圍領巾。</w:t>
      </w:r>
    </w:p>
    <w:p w:rsidR="009F19A5" w:rsidRPr="002F65D6" w:rsidRDefault="009F19A5" w:rsidP="009F19A5">
      <w:pPr>
        <w:pStyle w:val="a3"/>
        <w:snapToGrid w:val="0"/>
        <w:spacing w:line="480" w:lineRule="exact"/>
        <w:ind w:leftChars="709" w:left="2268" w:hangingChars="202" w:hanging="566"/>
        <w:jc w:val="both"/>
        <w:rPr>
          <w:rFonts w:ascii="標楷體" w:eastAsia="標楷體" w:hAnsi="標楷體"/>
          <w:sz w:val="28"/>
          <w:szCs w:val="28"/>
        </w:rPr>
      </w:pPr>
      <w:r w:rsidRPr="002F65D6">
        <w:rPr>
          <w:rFonts w:ascii="標楷體" w:eastAsia="標楷體" w:hAnsi="標楷體" w:hint="eastAsia"/>
          <w:sz w:val="28"/>
          <w:szCs w:val="28"/>
        </w:rPr>
        <w:t>八、接近轉動機器或刀具或工作物的操作，切勿戴一般的棉紗手套，以免被抓捲。</w:t>
      </w:r>
    </w:p>
    <w:p w:rsidR="009F19A5" w:rsidRPr="002F65D6" w:rsidRDefault="009F19A5" w:rsidP="009F19A5">
      <w:pPr>
        <w:pStyle w:val="a3"/>
        <w:snapToGrid w:val="0"/>
        <w:spacing w:line="480" w:lineRule="exact"/>
        <w:ind w:leftChars="709" w:left="2268" w:hangingChars="202" w:hanging="566"/>
        <w:jc w:val="both"/>
        <w:rPr>
          <w:rFonts w:ascii="標楷體" w:eastAsia="標楷體" w:hAnsi="標楷體"/>
          <w:sz w:val="28"/>
          <w:szCs w:val="28"/>
        </w:rPr>
      </w:pPr>
      <w:r w:rsidRPr="002F65D6">
        <w:rPr>
          <w:rFonts w:ascii="標楷體" w:eastAsia="標楷體" w:hAnsi="標楷體" w:hint="eastAsia"/>
          <w:sz w:val="28"/>
          <w:szCs w:val="28"/>
        </w:rPr>
        <w:t>九、鑽床轉動時，注意勿使頭髮接近，以免被捲入發生問題。</w:t>
      </w:r>
    </w:p>
    <w:p w:rsidR="009F19A5" w:rsidRPr="002F65D6" w:rsidRDefault="009F19A5" w:rsidP="009F19A5">
      <w:pPr>
        <w:pStyle w:val="a3"/>
        <w:snapToGrid w:val="0"/>
        <w:spacing w:line="480" w:lineRule="exact"/>
        <w:ind w:leftChars="709" w:left="2268" w:hangingChars="202" w:hanging="566"/>
        <w:jc w:val="both"/>
        <w:rPr>
          <w:rFonts w:ascii="標楷體" w:eastAsia="標楷體" w:hAnsi="標楷體"/>
          <w:sz w:val="28"/>
          <w:szCs w:val="28"/>
        </w:rPr>
      </w:pPr>
      <w:r w:rsidRPr="002F65D6">
        <w:rPr>
          <w:rFonts w:ascii="標楷體" w:eastAsia="標楷體" w:hAnsi="標楷體" w:hint="eastAsia"/>
          <w:sz w:val="28"/>
          <w:szCs w:val="28"/>
        </w:rPr>
        <w:t>十、掉落地上的螺絲螺帽螺桿和其他零件，應速即撿起。</w:t>
      </w:r>
    </w:p>
    <w:p w:rsidR="009F19A5" w:rsidRPr="002F65D6" w:rsidRDefault="009F19A5" w:rsidP="009F19A5">
      <w:pPr>
        <w:pStyle w:val="a3"/>
        <w:snapToGrid w:val="0"/>
        <w:spacing w:line="480" w:lineRule="exact"/>
        <w:ind w:leftChars="709" w:left="2268" w:hangingChars="202" w:hanging="566"/>
        <w:jc w:val="both"/>
        <w:rPr>
          <w:rFonts w:ascii="標楷體" w:eastAsia="標楷體" w:hAnsi="標楷體"/>
          <w:sz w:val="28"/>
          <w:szCs w:val="28"/>
        </w:rPr>
      </w:pPr>
      <w:r w:rsidRPr="002F65D6">
        <w:rPr>
          <w:rFonts w:ascii="標楷體" w:eastAsia="標楷體" w:hAnsi="標楷體" w:hint="eastAsia"/>
          <w:sz w:val="28"/>
          <w:szCs w:val="28"/>
        </w:rPr>
        <w:t>十一、機器使用中有異狀時，應即停車檢查，同時報告科系主任等督導人員，並應儘快找出原因。</w:t>
      </w:r>
    </w:p>
    <w:p w:rsidR="009F19A5" w:rsidRPr="003E5745" w:rsidRDefault="009F19A5" w:rsidP="009F19A5">
      <w:pPr>
        <w:tabs>
          <w:tab w:val="left" w:pos="1985"/>
        </w:tabs>
        <w:snapToGrid w:val="0"/>
        <w:spacing w:line="480" w:lineRule="exact"/>
        <w:jc w:val="both"/>
        <w:rPr>
          <w:rFonts w:ascii="標楷體" w:eastAsia="標楷體" w:hAnsi="標楷體"/>
          <w:b/>
          <w:sz w:val="28"/>
          <w:szCs w:val="28"/>
        </w:rPr>
      </w:pPr>
      <w:r w:rsidRPr="003E5745">
        <w:rPr>
          <w:rFonts w:ascii="標楷體" w:eastAsia="標楷體" w:hAnsi="標楷體"/>
          <w:b/>
          <w:sz w:val="28"/>
          <w:szCs w:val="28"/>
        </w:rPr>
        <w:t>第</w:t>
      </w:r>
      <w:r w:rsidRPr="003E5745">
        <w:rPr>
          <w:rFonts w:ascii="標楷體" w:eastAsia="標楷體" w:hAnsi="標楷體" w:hint="eastAsia"/>
          <w:b/>
          <w:sz w:val="28"/>
          <w:szCs w:val="28"/>
        </w:rPr>
        <w:t>伍</w:t>
      </w:r>
      <w:r w:rsidRPr="003E5745">
        <w:rPr>
          <w:rFonts w:ascii="標楷體" w:eastAsia="標楷體" w:hAnsi="標楷體"/>
          <w:b/>
          <w:sz w:val="28"/>
          <w:szCs w:val="28"/>
        </w:rPr>
        <w:t xml:space="preserve">章  </w:t>
      </w:r>
      <w:r w:rsidRPr="003E5745">
        <w:rPr>
          <w:rFonts w:ascii="標楷體" w:eastAsia="標楷體" w:hAnsi="標楷體" w:hint="eastAsia"/>
          <w:b/>
          <w:sz w:val="28"/>
          <w:szCs w:val="28"/>
        </w:rPr>
        <w:t xml:space="preserve"> </w:t>
      </w:r>
      <w:r w:rsidRPr="003E5745">
        <w:rPr>
          <w:rFonts w:ascii="標楷體" w:eastAsia="標楷體" w:hAnsi="標楷體"/>
          <w:b/>
          <w:sz w:val="28"/>
          <w:szCs w:val="28"/>
        </w:rPr>
        <w:t xml:space="preserve"> </w:t>
      </w:r>
      <w:r w:rsidRPr="003E5745">
        <w:rPr>
          <w:rFonts w:ascii="標楷體" w:eastAsia="標楷體" w:hAnsi="標楷體" w:hint="eastAsia"/>
          <w:b/>
          <w:sz w:val="28"/>
          <w:szCs w:val="28"/>
        </w:rPr>
        <w:t xml:space="preserve"> </w:t>
      </w:r>
      <w:r w:rsidRPr="003E5745">
        <w:rPr>
          <w:rFonts w:ascii="標楷體" w:eastAsia="標楷體" w:hAnsi="標楷體"/>
          <w:b/>
          <w:sz w:val="28"/>
          <w:szCs w:val="28"/>
        </w:rPr>
        <w:t>教育</w:t>
      </w:r>
      <w:r w:rsidRPr="003E5745">
        <w:rPr>
          <w:rFonts w:ascii="標楷體" w:eastAsia="標楷體" w:hAnsi="標楷體" w:hint="eastAsia"/>
          <w:b/>
          <w:sz w:val="28"/>
          <w:szCs w:val="28"/>
        </w:rPr>
        <w:t>及</w:t>
      </w:r>
      <w:r w:rsidRPr="003E5745">
        <w:rPr>
          <w:rFonts w:ascii="標楷體" w:eastAsia="標楷體" w:hAnsi="標楷體"/>
          <w:b/>
          <w:sz w:val="28"/>
          <w:szCs w:val="28"/>
        </w:rPr>
        <w:t>訓練</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工作者</w:t>
      </w:r>
      <w:r w:rsidRPr="003E5745">
        <w:rPr>
          <w:rFonts w:ascii="標楷體" w:eastAsia="標楷體" w:hAnsi="標楷體"/>
          <w:sz w:val="28"/>
          <w:szCs w:val="28"/>
        </w:rPr>
        <w:t>對於</w:t>
      </w:r>
      <w:r w:rsidRPr="003E5745">
        <w:rPr>
          <w:rFonts w:ascii="標楷體" w:eastAsia="標楷體" w:hAnsi="標楷體" w:hint="eastAsia"/>
          <w:sz w:val="28"/>
          <w:szCs w:val="28"/>
        </w:rPr>
        <w:t>職業</w:t>
      </w:r>
      <w:r w:rsidRPr="003E5745">
        <w:rPr>
          <w:rFonts w:ascii="標楷體" w:eastAsia="標楷體" w:hAnsi="標楷體"/>
          <w:sz w:val="28"/>
          <w:szCs w:val="28"/>
        </w:rPr>
        <w:t>安全衛生教育及預防災變之訓練，有接受之義務。</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本校安全衛生教育訓練事項：</w:t>
      </w:r>
    </w:p>
    <w:p w:rsidR="009F19A5" w:rsidRPr="003E5745" w:rsidRDefault="009F19A5" w:rsidP="001B0DF1">
      <w:pPr>
        <w:numPr>
          <w:ilvl w:val="0"/>
          <w:numId w:val="174"/>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對於新僱工作者或在職工作者於變更工作前，應依實際需要排定時數，接受至少3小時之一般職業安全衛生教育訓練。課程：</w:t>
      </w:r>
    </w:p>
    <w:p w:rsidR="009F19A5" w:rsidRPr="003E5745" w:rsidRDefault="009F19A5" w:rsidP="009F19A5">
      <w:pPr>
        <w:tabs>
          <w:tab w:val="left" w:pos="2268"/>
        </w:tabs>
        <w:snapToGrid w:val="0"/>
        <w:spacing w:line="480" w:lineRule="exact"/>
        <w:ind w:left="2268"/>
        <w:jc w:val="both"/>
        <w:rPr>
          <w:rFonts w:ascii="標楷體" w:eastAsia="標楷體" w:hAnsi="標楷體"/>
          <w:sz w:val="28"/>
          <w:szCs w:val="28"/>
        </w:rPr>
      </w:pPr>
      <w:r w:rsidRPr="003E5745">
        <w:rPr>
          <w:rFonts w:ascii="標楷體" w:eastAsia="標楷體" w:hAnsi="標楷體" w:hint="eastAsia"/>
          <w:sz w:val="28"/>
          <w:szCs w:val="28"/>
        </w:rPr>
        <w:t>(一)作業安全衛生有關法規概要。</w:t>
      </w:r>
    </w:p>
    <w:p w:rsidR="009F19A5" w:rsidRPr="003E5745" w:rsidRDefault="009F19A5" w:rsidP="009F19A5">
      <w:pPr>
        <w:tabs>
          <w:tab w:val="left" w:pos="2268"/>
        </w:tabs>
        <w:snapToGrid w:val="0"/>
        <w:spacing w:line="480" w:lineRule="exact"/>
        <w:ind w:left="2268"/>
        <w:jc w:val="both"/>
        <w:rPr>
          <w:rFonts w:ascii="標楷體" w:eastAsia="標楷體" w:hAnsi="標楷體"/>
          <w:sz w:val="28"/>
          <w:szCs w:val="28"/>
        </w:rPr>
      </w:pPr>
      <w:r w:rsidRPr="003E5745">
        <w:rPr>
          <w:rFonts w:ascii="標楷體" w:eastAsia="標楷體" w:hAnsi="標楷體" w:hint="eastAsia"/>
          <w:sz w:val="28"/>
          <w:szCs w:val="28"/>
        </w:rPr>
        <w:t>(二)勞工安全衛生概念及安全衛生工作守則。</w:t>
      </w:r>
    </w:p>
    <w:p w:rsidR="009F19A5" w:rsidRPr="003E5745" w:rsidRDefault="009F19A5" w:rsidP="009F19A5">
      <w:pPr>
        <w:tabs>
          <w:tab w:val="left" w:pos="2268"/>
        </w:tabs>
        <w:snapToGrid w:val="0"/>
        <w:spacing w:line="480" w:lineRule="exact"/>
        <w:ind w:left="2268"/>
        <w:jc w:val="both"/>
        <w:rPr>
          <w:rFonts w:ascii="標楷體" w:eastAsia="標楷體" w:hAnsi="標楷體"/>
          <w:sz w:val="28"/>
          <w:szCs w:val="28"/>
        </w:rPr>
      </w:pPr>
      <w:r w:rsidRPr="003E5745">
        <w:rPr>
          <w:rFonts w:ascii="標楷體" w:eastAsia="標楷體" w:hAnsi="標楷體" w:hint="eastAsia"/>
          <w:sz w:val="28"/>
          <w:szCs w:val="28"/>
        </w:rPr>
        <w:t>(三)作業前、中、後之自動檢查。</w:t>
      </w:r>
    </w:p>
    <w:p w:rsidR="009F19A5" w:rsidRPr="003E5745" w:rsidRDefault="009F19A5" w:rsidP="009F19A5">
      <w:pPr>
        <w:tabs>
          <w:tab w:val="left" w:pos="2268"/>
        </w:tabs>
        <w:snapToGrid w:val="0"/>
        <w:spacing w:line="480" w:lineRule="exact"/>
        <w:ind w:left="2268"/>
        <w:jc w:val="both"/>
        <w:rPr>
          <w:rFonts w:ascii="標楷體" w:eastAsia="標楷體" w:hAnsi="標楷體"/>
          <w:sz w:val="28"/>
          <w:szCs w:val="28"/>
        </w:rPr>
      </w:pPr>
      <w:r w:rsidRPr="003E5745">
        <w:rPr>
          <w:rFonts w:ascii="標楷體" w:eastAsia="標楷體" w:hAnsi="標楷體" w:hint="eastAsia"/>
          <w:sz w:val="28"/>
          <w:szCs w:val="28"/>
        </w:rPr>
        <w:t>(四)標準作業程序。</w:t>
      </w:r>
    </w:p>
    <w:p w:rsidR="009F19A5" w:rsidRPr="003E5745" w:rsidRDefault="009F19A5" w:rsidP="009F19A5">
      <w:pPr>
        <w:tabs>
          <w:tab w:val="left" w:pos="2268"/>
        </w:tabs>
        <w:snapToGrid w:val="0"/>
        <w:spacing w:line="480" w:lineRule="exact"/>
        <w:ind w:left="2268"/>
        <w:jc w:val="both"/>
        <w:rPr>
          <w:rFonts w:ascii="標楷體" w:eastAsia="標楷體" w:hAnsi="標楷體"/>
          <w:sz w:val="28"/>
          <w:szCs w:val="28"/>
        </w:rPr>
      </w:pPr>
      <w:r w:rsidRPr="003E5745">
        <w:rPr>
          <w:rFonts w:ascii="標楷體" w:eastAsia="標楷體" w:hAnsi="標楷體" w:hint="eastAsia"/>
          <w:sz w:val="28"/>
          <w:szCs w:val="28"/>
        </w:rPr>
        <w:t>(五)緊急事故應變處理。</w:t>
      </w:r>
    </w:p>
    <w:p w:rsidR="009F19A5" w:rsidRPr="003E5745" w:rsidRDefault="009F19A5" w:rsidP="009F19A5">
      <w:pPr>
        <w:tabs>
          <w:tab w:val="left" w:pos="2268"/>
        </w:tabs>
        <w:snapToGrid w:val="0"/>
        <w:spacing w:line="480" w:lineRule="exact"/>
        <w:ind w:left="2268"/>
        <w:jc w:val="both"/>
        <w:rPr>
          <w:rFonts w:ascii="標楷體" w:eastAsia="標楷體" w:hAnsi="標楷體"/>
          <w:sz w:val="28"/>
          <w:szCs w:val="28"/>
        </w:rPr>
      </w:pPr>
      <w:r w:rsidRPr="003E5745">
        <w:rPr>
          <w:rFonts w:ascii="標楷體" w:eastAsia="標楷體" w:hAnsi="標楷體" w:hint="eastAsia"/>
          <w:sz w:val="28"/>
          <w:szCs w:val="28"/>
        </w:rPr>
        <w:t>(六)消防及急救常識暨演練。</w:t>
      </w:r>
    </w:p>
    <w:p w:rsidR="009F19A5" w:rsidRPr="003E5745" w:rsidRDefault="009F19A5" w:rsidP="009F19A5">
      <w:pPr>
        <w:tabs>
          <w:tab w:val="left" w:pos="2268"/>
        </w:tabs>
        <w:snapToGrid w:val="0"/>
        <w:spacing w:line="480" w:lineRule="exact"/>
        <w:ind w:left="2268"/>
        <w:jc w:val="both"/>
        <w:rPr>
          <w:rFonts w:ascii="標楷體" w:eastAsia="標楷體" w:hAnsi="標楷體"/>
          <w:sz w:val="28"/>
          <w:szCs w:val="28"/>
        </w:rPr>
      </w:pPr>
      <w:r w:rsidRPr="003E5745">
        <w:rPr>
          <w:rFonts w:ascii="標楷體" w:eastAsia="標楷體" w:hAnsi="標楷體" w:hint="eastAsia"/>
          <w:sz w:val="28"/>
          <w:szCs w:val="28"/>
        </w:rPr>
        <w:t>(七)其他與作業有關之安全衛生知識。</w:t>
      </w:r>
    </w:p>
    <w:p w:rsidR="009F19A5" w:rsidRPr="003E5745" w:rsidRDefault="009F19A5" w:rsidP="001B0DF1">
      <w:pPr>
        <w:numPr>
          <w:ilvl w:val="0"/>
          <w:numId w:val="174"/>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其他職業安全衛生事項之教育訓練。</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lastRenderedPageBreak/>
        <w:t>依職業安全衛生教育訓練之相關規定，應使工作者接受適當時數之在職教育訓練。</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其他有關職業安全衛生法規定須有證書者始得擔任之工作，應依據職業安全衛生教育訓練規則辦理。</w:t>
      </w:r>
    </w:p>
    <w:p w:rsidR="009F19A5" w:rsidRPr="006E6FE2" w:rsidRDefault="009F19A5" w:rsidP="001B0DF1">
      <w:pPr>
        <w:pStyle w:val="a3"/>
        <w:numPr>
          <w:ilvl w:val="0"/>
          <w:numId w:val="186"/>
        </w:numPr>
        <w:snapToGrid w:val="0"/>
        <w:spacing w:line="480" w:lineRule="exact"/>
        <w:ind w:leftChars="0" w:left="1701" w:hanging="1701"/>
        <w:jc w:val="both"/>
        <w:rPr>
          <w:rFonts w:ascii="標楷體" w:eastAsia="標楷體" w:hAnsi="標楷體"/>
          <w:b/>
          <w:sz w:val="28"/>
          <w:szCs w:val="28"/>
        </w:rPr>
      </w:pPr>
      <w:r w:rsidRPr="006E6FE2">
        <w:rPr>
          <w:rFonts w:ascii="標楷體" w:eastAsia="標楷體" w:hAnsi="標楷體" w:hint="eastAsia"/>
          <w:sz w:val="28"/>
          <w:szCs w:val="28"/>
        </w:rPr>
        <w:t>依法</w:t>
      </w:r>
      <w:r w:rsidRPr="006E6FE2">
        <w:rPr>
          <w:rFonts w:ascii="標楷體" w:eastAsia="標楷體" w:hAnsi="標楷體"/>
          <w:sz w:val="28"/>
          <w:szCs w:val="28"/>
        </w:rPr>
        <w:t>指定具有危險性之機械或設備，未經中央主管機關認可之</w:t>
      </w:r>
      <w:r w:rsidRPr="006E6FE2">
        <w:rPr>
          <w:rFonts w:ascii="標楷體" w:eastAsia="標楷體" w:hAnsi="標楷體" w:cs="新細明體"/>
          <w:kern w:val="0"/>
          <w:sz w:val="28"/>
          <w:szCs w:val="28"/>
        </w:rPr>
        <w:t>訓練</w:t>
      </w:r>
      <w:r w:rsidRPr="006E6FE2">
        <w:rPr>
          <w:rFonts w:ascii="標楷體" w:eastAsia="標楷體" w:hAnsi="標楷體"/>
          <w:sz w:val="28"/>
          <w:szCs w:val="28"/>
        </w:rPr>
        <w:t>或經技能檢定合格之人員，不得充任為操作人員。</w:t>
      </w:r>
    </w:p>
    <w:p w:rsidR="009F19A5" w:rsidRPr="003E5745" w:rsidRDefault="009F19A5" w:rsidP="009F19A5">
      <w:pPr>
        <w:snapToGrid w:val="0"/>
        <w:spacing w:line="480" w:lineRule="exact"/>
        <w:jc w:val="both"/>
        <w:rPr>
          <w:rFonts w:ascii="標楷體" w:eastAsia="標楷體" w:hAnsi="標楷體"/>
          <w:b/>
          <w:sz w:val="28"/>
          <w:szCs w:val="28"/>
        </w:rPr>
      </w:pPr>
      <w:r w:rsidRPr="003E5745">
        <w:rPr>
          <w:rFonts w:ascii="標楷體" w:eastAsia="標楷體" w:hAnsi="標楷體"/>
          <w:b/>
          <w:sz w:val="28"/>
          <w:szCs w:val="28"/>
        </w:rPr>
        <w:t>第</w:t>
      </w:r>
      <w:r w:rsidRPr="003E5745">
        <w:rPr>
          <w:rFonts w:ascii="標楷體" w:eastAsia="標楷體" w:hAnsi="標楷體" w:hint="eastAsia"/>
          <w:b/>
          <w:sz w:val="28"/>
          <w:szCs w:val="28"/>
        </w:rPr>
        <w:t>陸</w:t>
      </w:r>
      <w:r w:rsidRPr="003E5745">
        <w:rPr>
          <w:rFonts w:ascii="標楷體" w:eastAsia="標楷體" w:hAnsi="標楷體"/>
          <w:b/>
          <w:sz w:val="28"/>
          <w:szCs w:val="28"/>
        </w:rPr>
        <w:t xml:space="preserve">章   </w:t>
      </w:r>
      <w:r w:rsidRPr="003E5745">
        <w:rPr>
          <w:rFonts w:ascii="標楷體" w:eastAsia="標楷體" w:hAnsi="標楷體" w:hint="eastAsia"/>
          <w:b/>
          <w:sz w:val="28"/>
          <w:szCs w:val="28"/>
        </w:rPr>
        <w:t xml:space="preserve"> 健康指導及管理措施</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經指派之職業醫學專科醫師與護理人員（以下簡稱醫護人員）辦理健康保護事項：</w:t>
      </w:r>
    </w:p>
    <w:p w:rsidR="009F19A5" w:rsidRPr="003E5745" w:rsidRDefault="009F19A5" w:rsidP="001B0DF1">
      <w:pPr>
        <w:numPr>
          <w:ilvl w:val="0"/>
          <w:numId w:val="187"/>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b/>
          <w:sz w:val="28"/>
          <w:szCs w:val="28"/>
        </w:rPr>
        <w:t>健康管理：</w:t>
      </w:r>
      <w:r w:rsidRPr="003E5745">
        <w:rPr>
          <w:rFonts w:ascii="標楷體" w:eastAsia="標楷體" w:hAnsi="標楷體" w:hint="eastAsia"/>
          <w:sz w:val="28"/>
          <w:szCs w:val="28"/>
        </w:rPr>
        <w:t>如一般及特殊健康檢查分級管理、職業傷病統計分析與健康風險評估等措施。</w:t>
      </w:r>
    </w:p>
    <w:p w:rsidR="009F19A5" w:rsidRPr="003E5745" w:rsidRDefault="009F19A5" w:rsidP="001B0DF1">
      <w:pPr>
        <w:numPr>
          <w:ilvl w:val="0"/>
          <w:numId w:val="187"/>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b/>
          <w:sz w:val="28"/>
          <w:szCs w:val="28"/>
        </w:rPr>
        <w:t>健康促進：</w:t>
      </w:r>
      <w:r w:rsidRPr="003E5745">
        <w:rPr>
          <w:rFonts w:ascii="標楷體" w:eastAsia="標楷體" w:hAnsi="標楷體" w:hint="eastAsia"/>
          <w:sz w:val="28"/>
          <w:szCs w:val="28"/>
        </w:rPr>
        <w:t>如教職、員工、與學生之健康、衛生教育與指導、工作壓力舒緩及其它身心健康促進方案。</w:t>
      </w:r>
    </w:p>
    <w:p w:rsidR="009F19A5" w:rsidRPr="003E5745" w:rsidRDefault="009F19A5" w:rsidP="001B0DF1">
      <w:pPr>
        <w:numPr>
          <w:ilvl w:val="0"/>
          <w:numId w:val="187"/>
        </w:numPr>
        <w:tabs>
          <w:tab w:val="left" w:pos="2268"/>
        </w:tabs>
        <w:snapToGrid w:val="0"/>
        <w:spacing w:line="480" w:lineRule="exact"/>
        <w:ind w:left="2268" w:hanging="567"/>
        <w:jc w:val="both"/>
        <w:rPr>
          <w:rFonts w:ascii="標楷體" w:eastAsia="標楷體" w:hAnsi="標楷體"/>
          <w:sz w:val="28"/>
          <w:szCs w:val="28"/>
        </w:rPr>
      </w:pPr>
      <w:r w:rsidRPr="003A6B0A">
        <w:rPr>
          <w:rFonts w:ascii="標楷體" w:eastAsia="標楷體" w:hAnsi="標楷體" w:hint="eastAsia"/>
          <w:b/>
          <w:sz w:val="28"/>
          <w:szCs w:val="28"/>
        </w:rPr>
        <w:t>協助辦理職業病預防</w:t>
      </w:r>
      <w:r w:rsidRPr="003E5745">
        <w:rPr>
          <w:rFonts w:ascii="標楷體" w:eastAsia="標楷體" w:hAnsi="標楷體" w:hint="eastAsia"/>
          <w:sz w:val="28"/>
          <w:szCs w:val="28"/>
        </w:rPr>
        <w:t>：加強職業安全衛生業務主管走入工作場所，時常到工作現場巡查，發現可能存在的潛在健康危害因子，提供現場職業衛生保健諮詢等各項工作。</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新進勞工應確實施行體格檢查，在職勞工並應依規定接受職業安全衛生管理單位所排定之各項健康檢查。</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在職勞工應依下列規定接受定期健康檢查：</w:t>
      </w:r>
    </w:p>
    <w:p w:rsidR="009F19A5" w:rsidRPr="003E5745" w:rsidRDefault="009F19A5" w:rsidP="001B0DF1">
      <w:pPr>
        <w:numPr>
          <w:ilvl w:val="0"/>
          <w:numId w:val="188"/>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年滿65歲以上者，每年定期檢查一次。</w:t>
      </w:r>
    </w:p>
    <w:p w:rsidR="009F19A5" w:rsidRPr="003E5745" w:rsidRDefault="009F19A5" w:rsidP="001B0DF1">
      <w:pPr>
        <w:numPr>
          <w:ilvl w:val="0"/>
          <w:numId w:val="188"/>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年滿40歲未滿65歲者，每三年定期檢查一次。</w:t>
      </w:r>
    </w:p>
    <w:p w:rsidR="009F19A5" w:rsidRPr="003E5745" w:rsidRDefault="009F19A5" w:rsidP="001B0DF1">
      <w:pPr>
        <w:numPr>
          <w:ilvl w:val="0"/>
          <w:numId w:val="188"/>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年齡未滿40歲者，每五年定期檢查一次。</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醫護人員臨校服務辦理下列事項：</w:t>
      </w:r>
    </w:p>
    <w:p w:rsidR="009F19A5" w:rsidRPr="003E5745" w:rsidRDefault="009F19A5" w:rsidP="001B0DF1">
      <w:pPr>
        <w:numPr>
          <w:ilvl w:val="0"/>
          <w:numId w:val="189"/>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勞工之健康教育、健康促進與衛生指導之策劃及實施。</w:t>
      </w:r>
    </w:p>
    <w:p w:rsidR="009F19A5" w:rsidRPr="003E5745" w:rsidRDefault="009F19A5" w:rsidP="001B0DF1">
      <w:pPr>
        <w:numPr>
          <w:ilvl w:val="0"/>
          <w:numId w:val="189"/>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工作相關傷病之防治、健康諮詢與急救及緊急處置。</w:t>
      </w:r>
    </w:p>
    <w:p w:rsidR="009F19A5" w:rsidRPr="003E5745" w:rsidRDefault="009F19A5" w:rsidP="001B0DF1">
      <w:pPr>
        <w:numPr>
          <w:ilvl w:val="0"/>
          <w:numId w:val="189"/>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協助校長選配校內工作者從事適當之工作。</w:t>
      </w:r>
    </w:p>
    <w:p w:rsidR="009F19A5" w:rsidRPr="003E5745" w:rsidRDefault="009F19A5" w:rsidP="001B0DF1">
      <w:pPr>
        <w:numPr>
          <w:ilvl w:val="0"/>
          <w:numId w:val="189"/>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lastRenderedPageBreak/>
        <w:t>校內工作者體格、健康檢查紀錄之分析、評估、管理與保存及健康管理。</w:t>
      </w:r>
    </w:p>
    <w:p w:rsidR="009F19A5" w:rsidRPr="003E5745" w:rsidRDefault="009F19A5" w:rsidP="001B0DF1">
      <w:pPr>
        <w:numPr>
          <w:ilvl w:val="0"/>
          <w:numId w:val="189"/>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職業衛生之研究報告及傷害、疾病紀錄之保存。</w:t>
      </w:r>
    </w:p>
    <w:p w:rsidR="009F19A5" w:rsidRPr="003E5745" w:rsidRDefault="009F19A5" w:rsidP="001B0DF1">
      <w:pPr>
        <w:numPr>
          <w:ilvl w:val="0"/>
          <w:numId w:val="189"/>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協助校長與職業安全衛生人員實施工作相關疾病預防及工作環境之改善。</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醫護人員應配合職業安全衛生及相關部門人員訪視現場，辦理下列事項：</w:t>
      </w:r>
    </w:p>
    <w:p w:rsidR="009F19A5" w:rsidRPr="003E5745" w:rsidRDefault="009F19A5" w:rsidP="001B0DF1">
      <w:pPr>
        <w:numPr>
          <w:ilvl w:val="0"/>
          <w:numId w:val="190"/>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辨識與評估工作場所環境及作業之危害。</w:t>
      </w:r>
    </w:p>
    <w:p w:rsidR="009F19A5" w:rsidRPr="003E5745" w:rsidRDefault="009F19A5" w:rsidP="001B0DF1">
      <w:pPr>
        <w:numPr>
          <w:ilvl w:val="0"/>
          <w:numId w:val="190"/>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提出作業環境安全衛生設施改善規劃之建議。</w:t>
      </w:r>
    </w:p>
    <w:p w:rsidR="009F19A5" w:rsidRPr="003E5745" w:rsidRDefault="009F19A5" w:rsidP="001B0DF1">
      <w:pPr>
        <w:numPr>
          <w:ilvl w:val="0"/>
          <w:numId w:val="190"/>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調查校內工作者健康情形與作業之關連性，並對健康高風險勞工進行健康風險評估，採取必要之預防及健康促進措施。</w:t>
      </w:r>
    </w:p>
    <w:p w:rsidR="009F19A5" w:rsidRPr="003E5745" w:rsidRDefault="009F19A5" w:rsidP="001B0DF1">
      <w:pPr>
        <w:numPr>
          <w:ilvl w:val="0"/>
          <w:numId w:val="190"/>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提供復工校內工作者之職能評估、職務再設計或調整之諮詢及建議。</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於校內工作者經一般體格檢查、特殊體格檢查、一般健康檢查、特殊健康檢查或健康追蹤檢查後，應採取下列措施：</w:t>
      </w:r>
    </w:p>
    <w:p w:rsidR="009F19A5" w:rsidRPr="003E5745" w:rsidRDefault="009F19A5" w:rsidP="001B0DF1">
      <w:pPr>
        <w:numPr>
          <w:ilvl w:val="0"/>
          <w:numId w:val="191"/>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參採醫師建議，告知校內工作者，並適當配置校內工作者於工作場所作業。</w:t>
      </w:r>
    </w:p>
    <w:p w:rsidR="009F19A5" w:rsidRPr="003E5745" w:rsidRDefault="009F19A5" w:rsidP="001B0DF1">
      <w:pPr>
        <w:numPr>
          <w:ilvl w:val="0"/>
          <w:numId w:val="191"/>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對檢查結果異常之校內工作者，應由醫護人員提供其健康指導；其經醫師健康評估結果，不能適應原有工作者，應參採醫師之建議，變更其作業場所、更換工作或縮短工作時間，並採取健康管理措施。</w:t>
      </w:r>
    </w:p>
    <w:p w:rsidR="009F19A5" w:rsidRPr="003E5745" w:rsidRDefault="009F19A5" w:rsidP="001B0DF1">
      <w:pPr>
        <w:numPr>
          <w:ilvl w:val="0"/>
          <w:numId w:val="191"/>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將檢查結果發給受檢校內工作者。</w:t>
      </w:r>
    </w:p>
    <w:p w:rsidR="009F19A5" w:rsidRPr="003E5745" w:rsidRDefault="009F19A5" w:rsidP="001B0DF1">
      <w:pPr>
        <w:numPr>
          <w:ilvl w:val="0"/>
          <w:numId w:val="191"/>
        </w:numPr>
        <w:tabs>
          <w:tab w:val="left" w:pos="2268"/>
        </w:tabs>
        <w:snapToGrid w:val="0"/>
        <w:spacing w:line="480" w:lineRule="exact"/>
        <w:ind w:left="2268" w:hanging="567"/>
        <w:jc w:val="both"/>
        <w:rPr>
          <w:rFonts w:ascii="標楷體" w:eastAsia="標楷體" w:hAnsi="標楷體"/>
          <w:sz w:val="28"/>
          <w:szCs w:val="28"/>
        </w:rPr>
      </w:pPr>
      <w:r w:rsidRPr="003E5745">
        <w:rPr>
          <w:rFonts w:ascii="標楷體" w:eastAsia="標楷體" w:hAnsi="標楷體" w:hint="eastAsia"/>
          <w:sz w:val="28"/>
          <w:szCs w:val="28"/>
        </w:rPr>
        <w:t>將受檢校內工作者之健康檢查紀錄彙整成健康檢查手冊。</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工作者可參加運動性之社團或活動</w:t>
      </w:r>
      <w:r w:rsidRPr="003E5745">
        <w:rPr>
          <w:rFonts w:ascii="新細明體" w:hAnsi="新細明體" w:hint="eastAsia"/>
          <w:sz w:val="28"/>
          <w:szCs w:val="28"/>
        </w:rPr>
        <w:t>、</w:t>
      </w:r>
      <w:r w:rsidRPr="003E5745">
        <w:rPr>
          <w:rFonts w:ascii="標楷體" w:eastAsia="標楷體" w:hAnsi="標楷體" w:hint="eastAsia"/>
          <w:sz w:val="28"/>
          <w:szCs w:val="28"/>
        </w:rPr>
        <w:t>政府機構辦理等活動，以促進健康。</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針對重複性作業、輪班、夜間工作、長時間工作等促發</w:t>
      </w:r>
      <w:r w:rsidRPr="003E5745">
        <w:rPr>
          <w:rFonts w:ascii="標楷體" w:eastAsia="標楷體" w:hAnsi="標楷體" w:hint="eastAsia"/>
          <w:sz w:val="28"/>
          <w:szCs w:val="28"/>
        </w:rPr>
        <w:lastRenderedPageBreak/>
        <w:t>疾病，或執行職務因他人行為遭受不法侵害等，採取預防及保護措施。</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針對重複作業業等促發肌肉骨骼疾病等，採取預防及保護措施。</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工作者</w:t>
      </w:r>
      <w:r w:rsidRPr="003E5745">
        <w:rPr>
          <w:rFonts w:ascii="標楷體" w:eastAsia="標楷體" w:hAnsi="標楷體" w:cs="新細明體" w:hint="eastAsia"/>
          <w:kern w:val="0"/>
          <w:sz w:val="28"/>
          <w:szCs w:val="28"/>
        </w:rPr>
        <w:t>倘若</w:t>
      </w:r>
      <w:r w:rsidRPr="003E5745">
        <w:rPr>
          <w:rFonts w:ascii="標楷體" w:eastAsia="標楷體" w:hAnsi="標楷體" w:hint="eastAsia"/>
          <w:sz w:val="28"/>
          <w:szCs w:val="28"/>
        </w:rPr>
        <w:t>覺得身體健康不適或出現異常時，請立即向各級工作場所負責人及本校</w:t>
      </w:r>
      <w:r w:rsidRPr="003E5745">
        <w:rPr>
          <w:rFonts w:eastAsia="標楷體" w:hAnsi="標楷體" w:hint="eastAsia"/>
          <w:kern w:val="0"/>
          <w:sz w:val="28"/>
          <w:szCs w:val="28"/>
        </w:rPr>
        <w:t>職業安全衛生管理單位及衛保單位</w:t>
      </w:r>
      <w:r w:rsidRPr="003E5745">
        <w:rPr>
          <w:rFonts w:ascii="標楷體" w:eastAsia="標楷體" w:hAnsi="標楷體" w:hint="eastAsia"/>
          <w:sz w:val="28"/>
          <w:szCs w:val="28"/>
        </w:rPr>
        <w:t>反應。</w:t>
      </w:r>
    </w:p>
    <w:p w:rsidR="009F19A5" w:rsidRPr="003E5745" w:rsidRDefault="009F19A5" w:rsidP="009F19A5">
      <w:pPr>
        <w:snapToGrid w:val="0"/>
        <w:spacing w:line="480" w:lineRule="exact"/>
        <w:ind w:left="1701" w:hangingChars="607" w:hanging="1701"/>
        <w:rPr>
          <w:rFonts w:ascii="標楷體" w:eastAsia="標楷體" w:hAnsi="標楷體"/>
          <w:b/>
          <w:sz w:val="28"/>
          <w:szCs w:val="28"/>
        </w:rPr>
      </w:pPr>
      <w:r w:rsidRPr="003E5745">
        <w:rPr>
          <w:rFonts w:ascii="標楷體" w:eastAsia="標楷體" w:hAnsi="標楷體"/>
          <w:b/>
          <w:sz w:val="28"/>
          <w:szCs w:val="28"/>
        </w:rPr>
        <w:t>第</w:t>
      </w:r>
      <w:r w:rsidRPr="003E5745">
        <w:rPr>
          <w:rFonts w:ascii="標楷體" w:eastAsia="標楷體" w:hAnsi="標楷體" w:hint="eastAsia"/>
          <w:b/>
          <w:sz w:val="28"/>
          <w:szCs w:val="28"/>
        </w:rPr>
        <w:t>柒</w:t>
      </w:r>
      <w:r w:rsidRPr="003E5745">
        <w:rPr>
          <w:rFonts w:ascii="標楷體" w:eastAsia="標楷體" w:hAnsi="標楷體"/>
          <w:b/>
          <w:sz w:val="28"/>
          <w:szCs w:val="28"/>
        </w:rPr>
        <w:t xml:space="preserve">章   </w:t>
      </w:r>
      <w:r w:rsidRPr="003E5745">
        <w:rPr>
          <w:rFonts w:ascii="標楷體" w:eastAsia="標楷體" w:hAnsi="標楷體" w:hint="eastAsia"/>
          <w:b/>
          <w:sz w:val="28"/>
          <w:szCs w:val="28"/>
        </w:rPr>
        <w:t xml:space="preserve"> </w:t>
      </w:r>
      <w:r w:rsidRPr="003E5745">
        <w:rPr>
          <w:rFonts w:ascii="標楷體" w:eastAsia="標楷體" w:hAnsi="標楷體"/>
          <w:b/>
          <w:sz w:val="28"/>
          <w:szCs w:val="28"/>
        </w:rPr>
        <w:t>急救</w:t>
      </w:r>
      <w:r w:rsidRPr="003E5745">
        <w:rPr>
          <w:rFonts w:ascii="標楷體" w:eastAsia="標楷體" w:hAnsi="標楷體" w:hint="eastAsia"/>
          <w:b/>
          <w:sz w:val="28"/>
          <w:szCs w:val="28"/>
        </w:rPr>
        <w:t>及</w:t>
      </w:r>
      <w:r w:rsidRPr="003E5745">
        <w:rPr>
          <w:rFonts w:ascii="標楷體" w:eastAsia="標楷體" w:hAnsi="標楷體"/>
          <w:b/>
          <w:sz w:val="28"/>
          <w:szCs w:val="28"/>
        </w:rPr>
        <w:t>搶救</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本校各項</w:t>
      </w:r>
      <w:r w:rsidRPr="003E5745">
        <w:rPr>
          <w:rFonts w:ascii="標楷體" w:eastAsia="標楷體" w:hAnsi="標楷體" w:cs="新細明體" w:hint="eastAsia"/>
          <w:kern w:val="0"/>
          <w:sz w:val="28"/>
          <w:szCs w:val="28"/>
        </w:rPr>
        <w:t>急救</w:t>
      </w:r>
      <w:r w:rsidRPr="003E5745">
        <w:rPr>
          <w:rFonts w:ascii="標楷體" w:eastAsia="標楷體" w:hAnsi="標楷體" w:hint="eastAsia"/>
          <w:sz w:val="28"/>
          <w:szCs w:val="28"/>
        </w:rPr>
        <w:t>原則：</w:t>
      </w:r>
    </w:p>
    <w:p w:rsidR="009F19A5" w:rsidRPr="003E5745" w:rsidRDefault="009F19A5" w:rsidP="001B0DF1">
      <w:pPr>
        <w:numPr>
          <w:ilvl w:val="0"/>
          <w:numId w:val="175"/>
        </w:numPr>
        <w:tabs>
          <w:tab w:val="left" w:pos="2410"/>
        </w:tabs>
        <w:snapToGrid w:val="0"/>
        <w:spacing w:line="480" w:lineRule="exact"/>
        <w:ind w:left="2410" w:hanging="660"/>
        <w:jc w:val="both"/>
        <w:rPr>
          <w:rFonts w:ascii="標楷體" w:eastAsia="標楷體" w:hAnsi="標楷體"/>
          <w:sz w:val="28"/>
          <w:szCs w:val="28"/>
        </w:rPr>
      </w:pPr>
      <w:r w:rsidRPr="003E5745">
        <w:rPr>
          <w:rFonts w:ascii="標楷體" w:eastAsia="標楷體" w:hAnsi="標楷體" w:hint="eastAsia"/>
          <w:sz w:val="28"/>
          <w:szCs w:val="28"/>
        </w:rPr>
        <w:t>進行急救搶救前應先考量自己之安全，勿貿然進行。</w:t>
      </w:r>
    </w:p>
    <w:p w:rsidR="009F19A5" w:rsidRPr="003E5745" w:rsidRDefault="009F19A5" w:rsidP="001B0DF1">
      <w:pPr>
        <w:numPr>
          <w:ilvl w:val="0"/>
          <w:numId w:val="175"/>
        </w:numPr>
        <w:tabs>
          <w:tab w:val="left" w:pos="2410"/>
        </w:tabs>
        <w:snapToGrid w:val="0"/>
        <w:spacing w:line="480" w:lineRule="exact"/>
        <w:ind w:left="2410" w:hanging="660"/>
        <w:jc w:val="both"/>
        <w:rPr>
          <w:rFonts w:ascii="標楷體" w:eastAsia="標楷體" w:hAnsi="標楷體"/>
          <w:sz w:val="28"/>
          <w:szCs w:val="28"/>
        </w:rPr>
      </w:pPr>
      <w:r w:rsidRPr="003E5745">
        <w:rPr>
          <w:rFonts w:ascii="標楷體" w:eastAsia="標楷體" w:hAnsi="標楷體" w:hint="eastAsia"/>
          <w:sz w:val="28"/>
          <w:szCs w:val="28"/>
        </w:rPr>
        <w:t>任何傷害事故(不論輕重)應即向主管報告，不得隱匿不報。</w:t>
      </w:r>
    </w:p>
    <w:p w:rsidR="009F19A5" w:rsidRPr="003E5745" w:rsidRDefault="009F19A5" w:rsidP="001B0DF1">
      <w:pPr>
        <w:numPr>
          <w:ilvl w:val="0"/>
          <w:numId w:val="175"/>
        </w:numPr>
        <w:tabs>
          <w:tab w:val="left" w:pos="2410"/>
        </w:tabs>
        <w:snapToGrid w:val="0"/>
        <w:spacing w:line="480" w:lineRule="exact"/>
        <w:ind w:left="2410" w:hanging="660"/>
        <w:jc w:val="both"/>
        <w:rPr>
          <w:rFonts w:ascii="標楷體" w:eastAsia="標楷體" w:hAnsi="標楷體"/>
          <w:sz w:val="28"/>
          <w:szCs w:val="28"/>
        </w:rPr>
      </w:pPr>
      <w:r w:rsidRPr="003E5745">
        <w:rPr>
          <w:rFonts w:ascii="標楷體" w:eastAsia="標楷體" w:hAnsi="標楷體" w:hint="eastAsia"/>
          <w:sz w:val="28"/>
          <w:szCs w:val="28"/>
        </w:rPr>
        <w:t>遇感電災害時，應先設法切斷電源並確認無感電之虞後，再施以急救搶救。</w:t>
      </w:r>
    </w:p>
    <w:p w:rsidR="009F19A5" w:rsidRPr="003E5745" w:rsidRDefault="009F19A5" w:rsidP="001B0DF1">
      <w:pPr>
        <w:numPr>
          <w:ilvl w:val="0"/>
          <w:numId w:val="175"/>
        </w:numPr>
        <w:tabs>
          <w:tab w:val="left" w:pos="2410"/>
          <w:tab w:val="left" w:pos="2548"/>
        </w:tabs>
        <w:snapToGrid w:val="0"/>
        <w:spacing w:line="480" w:lineRule="exact"/>
        <w:ind w:left="2410" w:hanging="660"/>
        <w:jc w:val="both"/>
        <w:rPr>
          <w:rFonts w:ascii="標楷體" w:eastAsia="標楷體" w:hAnsi="標楷體"/>
          <w:sz w:val="28"/>
          <w:szCs w:val="28"/>
        </w:rPr>
      </w:pPr>
      <w:r w:rsidRPr="003E5745">
        <w:rPr>
          <w:rFonts w:ascii="標楷體" w:eastAsia="標楷體" w:hAnsi="標楷體" w:hint="eastAsia"/>
          <w:sz w:val="28"/>
          <w:szCs w:val="28"/>
        </w:rPr>
        <w:t>對危害物災害之處置，應考量危害物質之性質及相容性，運用適當之方法進行急救及搶救。</w:t>
      </w:r>
    </w:p>
    <w:p w:rsidR="009F19A5" w:rsidRPr="003E5745" w:rsidRDefault="009F19A5" w:rsidP="001B0DF1">
      <w:pPr>
        <w:numPr>
          <w:ilvl w:val="0"/>
          <w:numId w:val="175"/>
        </w:numPr>
        <w:tabs>
          <w:tab w:val="left" w:pos="2410"/>
        </w:tabs>
        <w:snapToGrid w:val="0"/>
        <w:spacing w:line="480" w:lineRule="exact"/>
        <w:ind w:left="2410" w:hanging="660"/>
        <w:jc w:val="both"/>
        <w:rPr>
          <w:rFonts w:ascii="標楷體" w:eastAsia="標楷體" w:hAnsi="標楷體"/>
          <w:sz w:val="28"/>
          <w:szCs w:val="28"/>
        </w:rPr>
      </w:pPr>
      <w:r w:rsidRPr="003E5745">
        <w:rPr>
          <w:rFonts w:ascii="標楷體" w:eastAsia="標楷體" w:hAnsi="標楷體" w:hint="eastAsia"/>
          <w:sz w:val="28"/>
          <w:szCs w:val="28"/>
        </w:rPr>
        <w:t>任何急救之處理僅在維持傷者之生命或避免傷害擴大，對於重大傷患應緊急送往醫療院所進一步處理。</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有關</w:t>
      </w:r>
      <w:r w:rsidRPr="003E5745">
        <w:rPr>
          <w:rFonts w:ascii="標楷體" w:eastAsia="標楷體" w:hAnsi="標楷體" w:cs="新細明體" w:hint="eastAsia"/>
          <w:kern w:val="0"/>
          <w:sz w:val="28"/>
          <w:szCs w:val="28"/>
        </w:rPr>
        <w:t>急救</w:t>
      </w:r>
      <w:r w:rsidRPr="003E5745">
        <w:rPr>
          <w:rFonts w:ascii="標楷體" w:eastAsia="標楷體" w:hAnsi="標楷體" w:hint="eastAsia"/>
          <w:sz w:val="28"/>
          <w:szCs w:val="28"/>
        </w:rPr>
        <w:t>應注意事項如下：</w:t>
      </w:r>
    </w:p>
    <w:p w:rsidR="009F19A5" w:rsidRPr="003E5745" w:rsidRDefault="009F19A5" w:rsidP="001B0DF1">
      <w:pPr>
        <w:numPr>
          <w:ilvl w:val="0"/>
          <w:numId w:val="176"/>
        </w:numPr>
        <w:tabs>
          <w:tab w:val="left" w:pos="1736"/>
        </w:tabs>
        <w:snapToGrid w:val="0"/>
        <w:spacing w:line="480" w:lineRule="exact"/>
        <w:ind w:left="1834" w:hanging="133"/>
        <w:jc w:val="both"/>
        <w:rPr>
          <w:rFonts w:ascii="標楷體" w:eastAsia="標楷體" w:hAnsi="標楷體"/>
          <w:sz w:val="28"/>
          <w:szCs w:val="28"/>
        </w:rPr>
      </w:pPr>
      <w:r w:rsidRPr="003E5745">
        <w:rPr>
          <w:rFonts w:ascii="標楷體" w:eastAsia="標楷體" w:hAnsi="標楷體" w:hint="eastAsia"/>
          <w:sz w:val="28"/>
          <w:szCs w:val="28"/>
        </w:rPr>
        <w:t>一般性急救</w:t>
      </w:r>
    </w:p>
    <w:p w:rsidR="009F19A5" w:rsidRPr="003E5745" w:rsidRDefault="009F19A5" w:rsidP="001B0DF1">
      <w:pPr>
        <w:numPr>
          <w:ilvl w:val="0"/>
          <w:numId w:val="168"/>
        </w:numPr>
        <w:snapToGrid w:val="0"/>
        <w:spacing w:line="480" w:lineRule="exact"/>
        <w:ind w:hanging="706"/>
        <w:jc w:val="both"/>
        <w:rPr>
          <w:rFonts w:ascii="標楷體" w:eastAsia="標楷體" w:hAnsi="標楷體"/>
          <w:sz w:val="28"/>
          <w:szCs w:val="28"/>
        </w:rPr>
      </w:pPr>
      <w:r w:rsidRPr="003E5745">
        <w:rPr>
          <w:rFonts w:ascii="標楷體" w:eastAsia="標楷體" w:hAnsi="標楷體" w:hint="eastAsia"/>
          <w:sz w:val="28"/>
          <w:szCs w:val="28"/>
        </w:rPr>
        <w:t>在醫護人員抵達前，可由受過急救訓練之校內工作者立刻對傷患作適當處理，避免導致更嚴重的後果。</w:t>
      </w:r>
    </w:p>
    <w:p w:rsidR="009F19A5" w:rsidRPr="003E5745" w:rsidRDefault="009F19A5" w:rsidP="001B0DF1">
      <w:pPr>
        <w:numPr>
          <w:ilvl w:val="0"/>
          <w:numId w:val="168"/>
        </w:numPr>
        <w:snapToGrid w:val="0"/>
        <w:spacing w:line="480" w:lineRule="exact"/>
        <w:ind w:hanging="706"/>
        <w:jc w:val="both"/>
        <w:rPr>
          <w:rFonts w:ascii="標楷體" w:eastAsia="標楷體" w:hAnsi="標楷體"/>
          <w:sz w:val="28"/>
          <w:szCs w:val="28"/>
        </w:rPr>
      </w:pPr>
      <w:r w:rsidRPr="003E5745">
        <w:rPr>
          <w:rFonts w:ascii="標楷體" w:eastAsia="標楷體" w:hAnsi="標楷體" w:hint="eastAsia"/>
          <w:sz w:val="28"/>
          <w:szCs w:val="28"/>
        </w:rPr>
        <w:t>在沒有確定受傷之實情前，應將傷患平臥，可防止昏厥與休克。</w:t>
      </w:r>
    </w:p>
    <w:p w:rsidR="009F19A5" w:rsidRPr="003E5745" w:rsidRDefault="009F19A5" w:rsidP="001B0DF1">
      <w:pPr>
        <w:numPr>
          <w:ilvl w:val="0"/>
          <w:numId w:val="168"/>
        </w:numPr>
        <w:snapToGrid w:val="0"/>
        <w:spacing w:line="480" w:lineRule="exact"/>
        <w:ind w:hanging="706"/>
        <w:jc w:val="both"/>
        <w:rPr>
          <w:rFonts w:ascii="標楷體" w:eastAsia="標楷體" w:hAnsi="標楷體"/>
          <w:sz w:val="28"/>
          <w:szCs w:val="28"/>
        </w:rPr>
      </w:pPr>
      <w:r w:rsidRPr="003E5745">
        <w:rPr>
          <w:rFonts w:ascii="標楷體" w:eastAsia="標楷體" w:hAnsi="標楷體" w:hint="eastAsia"/>
          <w:sz w:val="28"/>
          <w:szCs w:val="28"/>
        </w:rPr>
        <w:t>休克處置時，可用棉被、衣物等保持傷患之體溫。</w:t>
      </w:r>
    </w:p>
    <w:p w:rsidR="009F19A5" w:rsidRPr="003E5745" w:rsidRDefault="009F19A5" w:rsidP="001B0DF1">
      <w:pPr>
        <w:numPr>
          <w:ilvl w:val="0"/>
          <w:numId w:val="168"/>
        </w:numPr>
        <w:snapToGrid w:val="0"/>
        <w:spacing w:line="480" w:lineRule="exact"/>
        <w:ind w:hanging="706"/>
        <w:jc w:val="both"/>
        <w:rPr>
          <w:rFonts w:ascii="標楷體" w:eastAsia="標楷體" w:hAnsi="標楷體"/>
          <w:sz w:val="28"/>
          <w:szCs w:val="28"/>
        </w:rPr>
      </w:pPr>
      <w:r w:rsidRPr="003E5745">
        <w:rPr>
          <w:rFonts w:ascii="標楷體" w:eastAsia="標楷體" w:hAnsi="標楷體" w:hint="eastAsia"/>
          <w:sz w:val="28"/>
          <w:szCs w:val="28"/>
        </w:rPr>
        <w:t>速召救護車或運送傷患至醫療處所或速請醫護人</w:t>
      </w:r>
      <w:r w:rsidRPr="003E5745">
        <w:rPr>
          <w:rFonts w:ascii="標楷體" w:eastAsia="標楷體" w:hAnsi="標楷體" w:hint="eastAsia"/>
          <w:sz w:val="28"/>
          <w:szCs w:val="28"/>
        </w:rPr>
        <w:lastRenderedPageBreak/>
        <w:t>員。</w:t>
      </w:r>
    </w:p>
    <w:p w:rsidR="009F19A5" w:rsidRPr="003E5745" w:rsidRDefault="009F19A5" w:rsidP="001B0DF1">
      <w:pPr>
        <w:numPr>
          <w:ilvl w:val="0"/>
          <w:numId w:val="168"/>
        </w:numPr>
        <w:snapToGrid w:val="0"/>
        <w:spacing w:line="480" w:lineRule="exact"/>
        <w:ind w:hanging="706"/>
        <w:jc w:val="both"/>
        <w:rPr>
          <w:rFonts w:ascii="標楷體" w:eastAsia="標楷體" w:hAnsi="標楷體"/>
          <w:sz w:val="28"/>
          <w:szCs w:val="28"/>
        </w:rPr>
      </w:pPr>
      <w:r w:rsidRPr="003E5745">
        <w:rPr>
          <w:rFonts w:ascii="標楷體" w:eastAsia="標楷體" w:hAnsi="標楷體" w:hint="eastAsia"/>
          <w:sz w:val="28"/>
          <w:szCs w:val="28"/>
        </w:rPr>
        <w:t>急救者的責任在於救命、防止傷勢或病情轉惡、保持傷患安靜及舒適，以靜候醫護人員到來。</w:t>
      </w:r>
    </w:p>
    <w:p w:rsidR="009F19A5" w:rsidRPr="003E5745" w:rsidRDefault="009F19A5" w:rsidP="001B0DF1">
      <w:pPr>
        <w:numPr>
          <w:ilvl w:val="0"/>
          <w:numId w:val="168"/>
        </w:numPr>
        <w:snapToGrid w:val="0"/>
        <w:spacing w:line="480" w:lineRule="exact"/>
        <w:ind w:hanging="706"/>
        <w:jc w:val="both"/>
        <w:rPr>
          <w:rFonts w:ascii="標楷體" w:eastAsia="標楷體" w:hAnsi="標楷體"/>
          <w:sz w:val="28"/>
          <w:szCs w:val="28"/>
        </w:rPr>
      </w:pPr>
      <w:r w:rsidRPr="003E5745">
        <w:rPr>
          <w:rFonts w:ascii="標楷體" w:eastAsia="標楷體" w:hAnsi="標楷體" w:hint="eastAsia"/>
          <w:sz w:val="28"/>
          <w:szCs w:val="28"/>
        </w:rPr>
        <w:t>在場急救者，應協助傷患述說病情原因等，以幫助醫護人員治療及診斷。</w:t>
      </w:r>
    </w:p>
    <w:p w:rsidR="009F19A5" w:rsidRPr="003E5745" w:rsidRDefault="009F19A5" w:rsidP="001B0DF1">
      <w:pPr>
        <w:numPr>
          <w:ilvl w:val="0"/>
          <w:numId w:val="176"/>
        </w:numPr>
        <w:tabs>
          <w:tab w:val="left" w:pos="1985"/>
        </w:tabs>
        <w:snapToGrid w:val="0"/>
        <w:spacing w:line="480" w:lineRule="exact"/>
        <w:ind w:left="2016" w:hanging="364"/>
        <w:jc w:val="both"/>
        <w:rPr>
          <w:rFonts w:ascii="標楷體" w:eastAsia="標楷體" w:hAnsi="標楷體"/>
          <w:sz w:val="28"/>
          <w:szCs w:val="28"/>
        </w:rPr>
      </w:pPr>
      <w:r w:rsidRPr="003E5745">
        <w:rPr>
          <w:rFonts w:ascii="標楷體" w:eastAsia="標楷體" w:hAnsi="標楷體" w:hint="eastAsia"/>
          <w:sz w:val="28"/>
          <w:szCs w:val="28"/>
        </w:rPr>
        <w:t>外傷急救</w:t>
      </w:r>
    </w:p>
    <w:p w:rsidR="009F19A5" w:rsidRPr="003E5745" w:rsidRDefault="009F19A5" w:rsidP="001B0DF1">
      <w:pPr>
        <w:numPr>
          <w:ilvl w:val="0"/>
          <w:numId w:val="169"/>
        </w:numPr>
        <w:snapToGrid w:val="0"/>
        <w:spacing w:line="480" w:lineRule="exact"/>
        <w:ind w:hanging="748"/>
        <w:jc w:val="both"/>
        <w:rPr>
          <w:rFonts w:ascii="標楷體" w:eastAsia="標楷體" w:hAnsi="標楷體"/>
          <w:sz w:val="28"/>
          <w:szCs w:val="28"/>
        </w:rPr>
      </w:pPr>
      <w:r w:rsidRPr="003E5745">
        <w:rPr>
          <w:rFonts w:ascii="標楷體" w:eastAsia="標楷體" w:hAnsi="標楷體" w:hint="eastAsia"/>
          <w:sz w:val="28"/>
          <w:szCs w:val="28"/>
        </w:rPr>
        <w:t>外部創傷之種類分為破開傷、擦傷、切傷、撕裂傷等，就醫前應注意止血及防止細菌進入傷口。</w:t>
      </w:r>
    </w:p>
    <w:p w:rsidR="009F19A5" w:rsidRPr="003E5745" w:rsidRDefault="009F19A5" w:rsidP="001B0DF1">
      <w:pPr>
        <w:numPr>
          <w:ilvl w:val="0"/>
          <w:numId w:val="169"/>
        </w:numPr>
        <w:snapToGrid w:val="0"/>
        <w:spacing w:line="480" w:lineRule="exact"/>
        <w:ind w:hanging="748"/>
        <w:jc w:val="both"/>
        <w:rPr>
          <w:rFonts w:ascii="標楷體" w:eastAsia="標楷體" w:hAnsi="標楷體"/>
          <w:sz w:val="28"/>
          <w:szCs w:val="28"/>
        </w:rPr>
      </w:pPr>
      <w:r w:rsidRPr="003E5745">
        <w:rPr>
          <w:rFonts w:ascii="標楷體" w:eastAsia="標楷體" w:hAnsi="標楷體" w:hint="eastAsia"/>
          <w:sz w:val="28"/>
          <w:szCs w:val="28"/>
        </w:rPr>
        <w:t>外傷的急救是以消毒之紗布敷蓋於傷口處，急救人員應有消毒觀念，手指不能直接接觸傷口，清洗消毒應由醫護人員行之。</w:t>
      </w:r>
    </w:p>
    <w:p w:rsidR="009F19A5" w:rsidRPr="003E5745" w:rsidRDefault="009F19A5" w:rsidP="001B0DF1">
      <w:pPr>
        <w:numPr>
          <w:ilvl w:val="0"/>
          <w:numId w:val="169"/>
        </w:numPr>
        <w:snapToGrid w:val="0"/>
        <w:spacing w:line="480" w:lineRule="exact"/>
        <w:ind w:hanging="748"/>
        <w:jc w:val="both"/>
        <w:rPr>
          <w:rFonts w:ascii="標楷體" w:eastAsia="標楷體" w:hAnsi="標楷體"/>
          <w:sz w:val="28"/>
          <w:szCs w:val="28"/>
        </w:rPr>
      </w:pPr>
      <w:r w:rsidRPr="003E5745">
        <w:rPr>
          <w:rFonts w:ascii="標楷體" w:eastAsia="標楷體" w:hAnsi="標楷體" w:hint="eastAsia"/>
          <w:sz w:val="28"/>
          <w:szCs w:val="28"/>
        </w:rPr>
        <w:t>止血時應先查看血色，如為鮮紅色澤表示主動脈血，應在心臟及傷口間用帶束緊，暗紅色為靜脈血，應在傷口及身體外緣之間束緊。</w:t>
      </w:r>
    </w:p>
    <w:p w:rsidR="009F19A5" w:rsidRPr="003E5745" w:rsidRDefault="009F19A5" w:rsidP="001B0DF1">
      <w:pPr>
        <w:numPr>
          <w:ilvl w:val="0"/>
          <w:numId w:val="176"/>
        </w:numPr>
        <w:tabs>
          <w:tab w:val="left" w:pos="1985"/>
        </w:tabs>
        <w:snapToGrid w:val="0"/>
        <w:spacing w:line="480" w:lineRule="exact"/>
        <w:ind w:hanging="186"/>
        <w:jc w:val="both"/>
        <w:rPr>
          <w:rFonts w:ascii="標楷體" w:eastAsia="標楷體" w:hAnsi="標楷體"/>
          <w:sz w:val="28"/>
          <w:szCs w:val="28"/>
        </w:rPr>
      </w:pPr>
      <w:r w:rsidRPr="003E5745">
        <w:rPr>
          <w:rFonts w:ascii="標楷體" w:eastAsia="標楷體" w:hAnsi="標楷體" w:hint="eastAsia"/>
          <w:sz w:val="28"/>
          <w:szCs w:val="28"/>
        </w:rPr>
        <w:t>觸電急救</w:t>
      </w:r>
    </w:p>
    <w:p w:rsidR="009F19A5" w:rsidRPr="003E5745" w:rsidRDefault="009F19A5" w:rsidP="001B0DF1">
      <w:pPr>
        <w:numPr>
          <w:ilvl w:val="0"/>
          <w:numId w:val="166"/>
        </w:numPr>
        <w:snapToGrid w:val="0"/>
        <w:spacing w:line="480" w:lineRule="exact"/>
        <w:ind w:hanging="748"/>
        <w:jc w:val="both"/>
        <w:rPr>
          <w:rFonts w:ascii="標楷體" w:eastAsia="標楷體" w:hAnsi="標楷體"/>
          <w:sz w:val="28"/>
          <w:szCs w:val="28"/>
        </w:rPr>
      </w:pPr>
      <w:r w:rsidRPr="003E5745">
        <w:rPr>
          <w:rFonts w:ascii="標楷體" w:eastAsia="標楷體" w:hAnsi="標楷體" w:hint="eastAsia"/>
          <w:sz w:val="28"/>
          <w:szCs w:val="28"/>
        </w:rPr>
        <w:t>觸電時應關閉電源或以非導電物體移開電源。</w:t>
      </w:r>
    </w:p>
    <w:p w:rsidR="009F19A5" w:rsidRPr="003E5745" w:rsidRDefault="009F19A5" w:rsidP="001B0DF1">
      <w:pPr>
        <w:numPr>
          <w:ilvl w:val="0"/>
          <w:numId w:val="166"/>
        </w:numPr>
        <w:snapToGrid w:val="0"/>
        <w:spacing w:line="480" w:lineRule="exact"/>
        <w:ind w:hanging="748"/>
        <w:jc w:val="both"/>
        <w:rPr>
          <w:rFonts w:ascii="標楷體" w:eastAsia="標楷體" w:hAnsi="標楷體"/>
          <w:sz w:val="28"/>
          <w:szCs w:val="28"/>
        </w:rPr>
      </w:pPr>
      <w:r w:rsidRPr="003E5745">
        <w:rPr>
          <w:rFonts w:ascii="標楷體" w:eastAsia="標楷體" w:hAnsi="標楷體" w:hint="eastAsia"/>
          <w:sz w:val="28"/>
          <w:szCs w:val="28"/>
        </w:rPr>
        <w:t>將患者移至通風良好的地方，解開上衣仰臥，將頭抬起必要時實施人工呼吸直至救護人員到來。</w:t>
      </w:r>
    </w:p>
    <w:p w:rsidR="009F19A5" w:rsidRPr="003E5745" w:rsidRDefault="009F19A5" w:rsidP="001B0DF1">
      <w:pPr>
        <w:numPr>
          <w:ilvl w:val="0"/>
          <w:numId w:val="176"/>
        </w:numPr>
        <w:tabs>
          <w:tab w:val="left" w:pos="1985"/>
        </w:tabs>
        <w:snapToGrid w:val="0"/>
        <w:spacing w:line="480" w:lineRule="exact"/>
        <w:ind w:hanging="172"/>
        <w:jc w:val="both"/>
        <w:rPr>
          <w:rFonts w:ascii="標楷體" w:eastAsia="標楷體" w:hAnsi="標楷體"/>
          <w:sz w:val="28"/>
          <w:szCs w:val="28"/>
        </w:rPr>
      </w:pPr>
      <w:r w:rsidRPr="003E5745">
        <w:rPr>
          <w:rFonts w:ascii="標楷體" w:eastAsia="標楷體" w:hAnsi="標楷體" w:hint="eastAsia"/>
          <w:sz w:val="28"/>
          <w:szCs w:val="28"/>
        </w:rPr>
        <w:t>異物掉入眼內之急救</w:t>
      </w:r>
    </w:p>
    <w:p w:rsidR="009F19A5" w:rsidRPr="003E5745" w:rsidRDefault="009F19A5" w:rsidP="001B0DF1">
      <w:pPr>
        <w:numPr>
          <w:ilvl w:val="0"/>
          <w:numId w:val="167"/>
        </w:numPr>
        <w:snapToGrid w:val="0"/>
        <w:spacing w:line="480" w:lineRule="exact"/>
        <w:ind w:hanging="720"/>
        <w:jc w:val="both"/>
        <w:rPr>
          <w:rFonts w:ascii="標楷體" w:eastAsia="標楷體" w:hAnsi="標楷體"/>
          <w:sz w:val="28"/>
          <w:szCs w:val="28"/>
        </w:rPr>
      </w:pPr>
      <w:r w:rsidRPr="003E5745">
        <w:rPr>
          <w:rFonts w:ascii="標楷體" w:eastAsia="標楷體" w:hAnsi="標楷體" w:hint="eastAsia"/>
          <w:sz w:val="28"/>
          <w:szCs w:val="28"/>
        </w:rPr>
        <w:t>即將眼瞼翻開用清水輕輕沖洗(配戴隱形眼鏡者需先行取出) 。</w:t>
      </w:r>
    </w:p>
    <w:p w:rsidR="009F19A5" w:rsidRPr="006E6FE2" w:rsidRDefault="009F19A5" w:rsidP="001B0DF1">
      <w:pPr>
        <w:numPr>
          <w:ilvl w:val="0"/>
          <w:numId w:val="167"/>
        </w:numPr>
        <w:snapToGrid w:val="0"/>
        <w:spacing w:line="480" w:lineRule="exact"/>
        <w:ind w:hanging="720"/>
        <w:jc w:val="both"/>
        <w:rPr>
          <w:rFonts w:eastAsia="標楷體" w:hAnsi="標楷體"/>
          <w:b/>
          <w:sz w:val="28"/>
          <w:szCs w:val="28"/>
        </w:rPr>
      </w:pPr>
      <w:r w:rsidRPr="006E6FE2">
        <w:rPr>
          <w:rFonts w:ascii="標楷體" w:eastAsia="標楷體" w:hAnsi="標楷體" w:hint="eastAsia"/>
          <w:sz w:val="28"/>
          <w:szCs w:val="28"/>
        </w:rPr>
        <w:t>沖洗至少15分鐘，速將患者送醫診治。</w:t>
      </w:r>
    </w:p>
    <w:p w:rsidR="009F19A5" w:rsidRPr="003E5745" w:rsidRDefault="009F19A5" w:rsidP="009F19A5">
      <w:pPr>
        <w:snapToGrid w:val="0"/>
        <w:spacing w:line="480" w:lineRule="exact"/>
        <w:jc w:val="both"/>
        <w:rPr>
          <w:rFonts w:eastAsia="標楷體"/>
          <w:b/>
          <w:sz w:val="28"/>
          <w:szCs w:val="28"/>
        </w:rPr>
      </w:pPr>
      <w:r w:rsidRPr="003E5745">
        <w:rPr>
          <w:rFonts w:eastAsia="標楷體" w:hAnsi="標楷體"/>
          <w:b/>
          <w:sz w:val="28"/>
          <w:szCs w:val="28"/>
        </w:rPr>
        <w:t>第</w:t>
      </w:r>
      <w:r w:rsidRPr="003E5745">
        <w:rPr>
          <w:rFonts w:eastAsia="標楷體" w:hAnsi="標楷體" w:hint="eastAsia"/>
          <w:b/>
          <w:sz w:val="28"/>
          <w:szCs w:val="28"/>
        </w:rPr>
        <w:t>捌</w:t>
      </w:r>
      <w:r w:rsidRPr="003E5745">
        <w:rPr>
          <w:rFonts w:eastAsia="標楷體" w:hAnsi="標楷體"/>
          <w:b/>
          <w:sz w:val="28"/>
          <w:szCs w:val="28"/>
        </w:rPr>
        <w:t>章</w:t>
      </w:r>
      <w:r w:rsidRPr="003E5745">
        <w:rPr>
          <w:rFonts w:eastAsia="標楷體"/>
          <w:b/>
          <w:sz w:val="28"/>
          <w:szCs w:val="28"/>
        </w:rPr>
        <w:t xml:space="preserve">   </w:t>
      </w:r>
      <w:r w:rsidRPr="003E5745">
        <w:rPr>
          <w:rFonts w:eastAsia="標楷體" w:hAnsi="標楷體"/>
          <w:b/>
          <w:sz w:val="28"/>
          <w:szCs w:val="28"/>
        </w:rPr>
        <w:t>防護設</w:t>
      </w:r>
      <w:r w:rsidRPr="003E5745">
        <w:rPr>
          <w:rFonts w:eastAsia="標楷體" w:hAnsi="標楷體" w:hint="eastAsia"/>
          <w:b/>
          <w:sz w:val="28"/>
          <w:szCs w:val="28"/>
        </w:rPr>
        <w:t>備</w:t>
      </w:r>
      <w:r w:rsidRPr="003E5745">
        <w:rPr>
          <w:rFonts w:eastAsia="標楷體" w:hAnsi="標楷體"/>
          <w:b/>
          <w:sz w:val="28"/>
          <w:szCs w:val="28"/>
        </w:rPr>
        <w:t>之準備、維</w:t>
      </w:r>
      <w:r w:rsidRPr="003E5745">
        <w:rPr>
          <w:rFonts w:eastAsia="標楷體" w:hAnsi="標楷體" w:hint="eastAsia"/>
          <w:b/>
          <w:sz w:val="28"/>
          <w:szCs w:val="28"/>
        </w:rPr>
        <w:t>持及</w:t>
      </w:r>
      <w:r w:rsidRPr="003E5745">
        <w:rPr>
          <w:rFonts w:eastAsia="標楷體" w:hAnsi="標楷體"/>
          <w:b/>
          <w:sz w:val="28"/>
          <w:szCs w:val="28"/>
        </w:rPr>
        <w:t>使用</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職業安全衛生管理單位與各級工作場所負責人</w:t>
      </w:r>
      <w:r w:rsidRPr="003E5745">
        <w:rPr>
          <w:rFonts w:ascii="標楷體" w:eastAsia="標楷體" w:hAnsi="標楷體"/>
          <w:sz w:val="28"/>
          <w:szCs w:val="28"/>
        </w:rPr>
        <w:t>，平時應監督所</w:t>
      </w:r>
      <w:r w:rsidRPr="003E5745">
        <w:rPr>
          <w:rFonts w:ascii="標楷體" w:eastAsia="標楷體" w:hAnsi="標楷體" w:hint="eastAsia"/>
          <w:sz w:val="28"/>
          <w:szCs w:val="28"/>
        </w:rPr>
        <w:t>轄工作者</w:t>
      </w:r>
      <w:r w:rsidRPr="003E5745">
        <w:rPr>
          <w:rFonts w:ascii="標楷體" w:eastAsia="標楷體" w:hAnsi="標楷體"/>
          <w:sz w:val="28"/>
          <w:szCs w:val="28"/>
        </w:rPr>
        <w:t>確實依下列規定辦理：</w:t>
      </w:r>
    </w:p>
    <w:p w:rsidR="009F19A5" w:rsidRPr="003E5745" w:rsidRDefault="009F19A5" w:rsidP="001B0DF1">
      <w:pPr>
        <w:numPr>
          <w:ilvl w:val="0"/>
          <w:numId w:val="178"/>
        </w:numPr>
        <w:snapToGrid w:val="0"/>
        <w:spacing w:line="480" w:lineRule="exact"/>
        <w:ind w:left="2338" w:hanging="576"/>
        <w:jc w:val="both"/>
        <w:rPr>
          <w:rFonts w:ascii="標楷體" w:eastAsia="標楷體" w:hAnsi="標楷體"/>
          <w:sz w:val="28"/>
          <w:szCs w:val="28"/>
        </w:rPr>
      </w:pPr>
      <w:r w:rsidRPr="003E5745">
        <w:rPr>
          <w:rFonts w:ascii="標楷體" w:eastAsia="標楷體" w:hAnsi="標楷體"/>
          <w:sz w:val="28"/>
          <w:szCs w:val="28"/>
        </w:rPr>
        <w:t>工作場所、機械、設備等設置之防護設施，應經常檢查並保持其性能。</w:t>
      </w:r>
    </w:p>
    <w:p w:rsidR="009F19A5" w:rsidRPr="003E5745" w:rsidRDefault="009F19A5" w:rsidP="001B0DF1">
      <w:pPr>
        <w:numPr>
          <w:ilvl w:val="0"/>
          <w:numId w:val="178"/>
        </w:numPr>
        <w:snapToGrid w:val="0"/>
        <w:spacing w:line="480" w:lineRule="exact"/>
        <w:ind w:left="2338" w:hanging="576"/>
        <w:jc w:val="both"/>
        <w:rPr>
          <w:rFonts w:ascii="標楷體" w:eastAsia="標楷體" w:hAnsi="標楷體"/>
          <w:sz w:val="28"/>
          <w:szCs w:val="28"/>
        </w:rPr>
      </w:pPr>
      <w:r w:rsidRPr="003E5745">
        <w:rPr>
          <w:rFonts w:ascii="標楷體" w:eastAsia="標楷體" w:hAnsi="標楷體"/>
          <w:sz w:val="28"/>
          <w:szCs w:val="28"/>
        </w:rPr>
        <w:t>個人防護器具，使用後應妥為清理、維護，並做妥善之保管。</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lastRenderedPageBreak/>
        <w:t>工作者</w:t>
      </w:r>
      <w:r w:rsidRPr="003E5745">
        <w:rPr>
          <w:rFonts w:ascii="標楷體" w:eastAsia="標楷體" w:hAnsi="標楷體" w:cs="新細明體"/>
          <w:kern w:val="0"/>
          <w:sz w:val="28"/>
          <w:szCs w:val="28"/>
        </w:rPr>
        <w:t>從事</w:t>
      </w:r>
      <w:r w:rsidRPr="003E5745">
        <w:rPr>
          <w:rFonts w:ascii="標楷體" w:eastAsia="標楷體" w:hAnsi="標楷體"/>
          <w:sz w:val="28"/>
          <w:szCs w:val="28"/>
        </w:rPr>
        <w:t>下列作業時，應佩戴防護器具：</w:t>
      </w:r>
    </w:p>
    <w:p w:rsidR="009F19A5" w:rsidRPr="003E5745" w:rsidRDefault="009F19A5" w:rsidP="001B0DF1">
      <w:pPr>
        <w:numPr>
          <w:ilvl w:val="0"/>
          <w:numId w:val="177"/>
        </w:numPr>
        <w:snapToGrid w:val="0"/>
        <w:spacing w:line="480" w:lineRule="exact"/>
        <w:ind w:left="2324" w:hanging="576"/>
        <w:jc w:val="both"/>
        <w:rPr>
          <w:rFonts w:ascii="標楷體" w:eastAsia="標楷體" w:hAnsi="標楷體"/>
          <w:sz w:val="28"/>
          <w:szCs w:val="28"/>
        </w:rPr>
      </w:pPr>
      <w:r w:rsidRPr="003E5745">
        <w:rPr>
          <w:rFonts w:ascii="標楷體" w:eastAsia="標楷體" w:hAnsi="標楷體"/>
          <w:sz w:val="28"/>
          <w:szCs w:val="28"/>
        </w:rPr>
        <w:t>對於搬運、置放、使用有刺角物、凸出物、腐蝕性物質、毒性物質或劇毒物質時，應使用適當之手套、圍裙、裹腿、安全鞋、安全帽、防護眼鏡、防毒口罩、安全面罩等防護器具。</w:t>
      </w:r>
    </w:p>
    <w:p w:rsidR="009F19A5" w:rsidRPr="003E5745" w:rsidRDefault="009F19A5" w:rsidP="001B0DF1">
      <w:pPr>
        <w:numPr>
          <w:ilvl w:val="0"/>
          <w:numId w:val="177"/>
        </w:numPr>
        <w:snapToGrid w:val="0"/>
        <w:spacing w:line="480" w:lineRule="exact"/>
        <w:ind w:left="2324" w:hanging="576"/>
        <w:jc w:val="both"/>
        <w:rPr>
          <w:rFonts w:ascii="標楷體" w:eastAsia="標楷體" w:hAnsi="標楷體"/>
          <w:sz w:val="28"/>
          <w:szCs w:val="28"/>
        </w:rPr>
      </w:pPr>
      <w:r w:rsidRPr="003E5745">
        <w:rPr>
          <w:rFonts w:ascii="標楷體" w:eastAsia="標楷體" w:hAnsi="標楷體"/>
          <w:sz w:val="28"/>
          <w:szCs w:val="28"/>
        </w:rPr>
        <w:t>操作或接近運轉中之原動機、動力傳動裝置、動力滾捲裝置，或動力運轉之機械，</w:t>
      </w:r>
      <w:r w:rsidRPr="003E5745">
        <w:rPr>
          <w:rFonts w:ascii="標楷體" w:eastAsia="標楷體" w:hAnsi="標楷體" w:hint="eastAsia"/>
          <w:sz w:val="28"/>
          <w:szCs w:val="28"/>
        </w:rPr>
        <w:t>工作者</w:t>
      </w:r>
      <w:r w:rsidRPr="003E5745">
        <w:rPr>
          <w:rFonts w:ascii="標楷體" w:eastAsia="標楷體" w:hAnsi="標楷體"/>
          <w:sz w:val="28"/>
          <w:szCs w:val="28"/>
        </w:rPr>
        <w:t>之頭髮或衣服有被捲入危險之虞時，應確實著用適當之衣帽。</w:t>
      </w:r>
    </w:p>
    <w:p w:rsidR="009F19A5" w:rsidRPr="003E5745" w:rsidRDefault="009F19A5" w:rsidP="001B0DF1">
      <w:pPr>
        <w:numPr>
          <w:ilvl w:val="0"/>
          <w:numId w:val="177"/>
        </w:numPr>
        <w:tabs>
          <w:tab w:val="left" w:pos="2324"/>
        </w:tabs>
        <w:snapToGrid w:val="0"/>
        <w:spacing w:line="480" w:lineRule="exact"/>
        <w:ind w:left="2366" w:hanging="576"/>
        <w:jc w:val="both"/>
        <w:rPr>
          <w:rFonts w:ascii="標楷體" w:eastAsia="標楷體" w:hAnsi="標楷體"/>
          <w:sz w:val="28"/>
          <w:szCs w:val="28"/>
        </w:rPr>
      </w:pPr>
      <w:r w:rsidRPr="003E5745">
        <w:rPr>
          <w:rFonts w:ascii="標楷體" w:eastAsia="標楷體" w:hAnsi="標楷體"/>
          <w:sz w:val="28"/>
          <w:szCs w:val="28"/>
        </w:rPr>
        <w:t>作業中有物體飛落或飛散之虞時，應使用適當之安全帽、安全護鏡及其他防護。</w:t>
      </w:r>
    </w:p>
    <w:p w:rsidR="009F19A5" w:rsidRPr="003E5745" w:rsidRDefault="009F19A5" w:rsidP="001B0DF1">
      <w:pPr>
        <w:numPr>
          <w:ilvl w:val="0"/>
          <w:numId w:val="177"/>
        </w:numPr>
        <w:tabs>
          <w:tab w:val="left" w:pos="2324"/>
        </w:tabs>
        <w:snapToGrid w:val="0"/>
        <w:spacing w:line="480" w:lineRule="exact"/>
        <w:ind w:left="2366" w:hanging="576"/>
        <w:jc w:val="both"/>
        <w:rPr>
          <w:rFonts w:ascii="標楷體" w:eastAsia="標楷體" w:hAnsi="標楷體"/>
          <w:sz w:val="28"/>
          <w:szCs w:val="28"/>
        </w:rPr>
      </w:pPr>
      <w:r w:rsidRPr="003E5745">
        <w:rPr>
          <w:rFonts w:ascii="標楷體" w:eastAsia="標楷體" w:hAnsi="標楷體"/>
          <w:sz w:val="28"/>
          <w:szCs w:val="28"/>
        </w:rPr>
        <w:t>在高度2公尺以上之高處作業，有墜落之虞者，應確實使用安全帶、安全帽及其他必要之防護具。</w:t>
      </w:r>
    </w:p>
    <w:p w:rsidR="009F19A5" w:rsidRPr="003E5745" w:rsidRDefault="009F19A5" w:rsidP="001B0DF1">
      <w:pPr>
        <w:numPr>
          <w:ilvl w:val="0"/>
          <w:numId w:val="177"/>
        </w:numPr>
        <w:tabs>
          <w:tab w:val="left" w:pos="2324"/>
        </w:tabs>
        <w:snapToGrid w:val="0"/>
        <w:spacing w:line="480" w:lineRule="exact"/>
        <w:ind w:left="2366" w:hanging="576"/>
        <w:jc w:val="both"/>
        <w:rPr>
          <w:rFonts w:ascii="標楷體" w:eastAsia="標楷體" w:hAnsi="標楷體"/>
          <w:sz w:val="28"/>
          <w:szCs w:val="28"/>
        </w:rPr>
      </w:pPr>
      <w:r w:rsidRPr="003E5745">
        <w:rPr>
          <w:rFonts w:ascii="標楷體" w:eastAsia="標楷體" w:hAnsi="標楷體"/>
          <w:sz w:val="28"/>
          <w:szCs w:val="28"/>
        </w:rPr>
        <w:t>於強烈噪音之工作場所，應確實戴用耳塞、耳罩等防護具。</w:t>
      </w:r>
    </w:p>
    <w:p w:rsidR="009F19A5" w:rsidRPr="003E5745" w:rsidRDefault="009F19A5" w:rsidP="001B0DF1">
      <w:pPr>
        <w:numPr>
          <w:ilvl w:val="0"/>
          <w:numId w:val="177"/>
        </w:numPr>
        <w:tabs>
          <w:tab w:val="left" w:pos="2324"/>
        </w:tabs>
        <w:snapToGrid w:val="0"/>
        <w:spacing w:line="480" w:lineRule="exact"/>
        <w:ind w:left="2366" w:hanging="576"/>
        <w:jc w:val="both"/>
        <w:rPr>
          <w:rFonts w:ascii="標楷體" w:eastAsia="標楷體" w:hAnsi="標楷體"/>
          <w:sz w:val="28"/>
          <w:szCs w:val="28"/>
        </w:rPr>
      </w:pPr>
      <w:r w:rsidRPr="003E5745">
        <w:rPr>
          <w:rFonts w:ascii="標楷體" w:eastAsia="標楷體" w:hAnsi="標楷體"/>
          <w:sz w:val="28"/>
          <w:szCs w:val="28"/>
        </w:rPr>
        <w:t>從事電氣工作之</w:t>
      </w:r>
      <w:r w:rsidRPr="003E5745">
        <w:rPr>
          <w:rFonts w:ascii="標楷體" w:eastAsia="標楷體" w:hAnsi="標楷體" w:hint="eastAsia"/>
          <w:sz w:val="28"/>
          <w:szCs w:val="28"/>
        </w:rPr>
        <w:t>工作者</w:t>
      </w:r>
      <w:r w:rsidRPr="003E5745">
        <w:rPr>
          <w:rFonts w:ascii="標楷體" w:eastAsia="標楷體" w:hAnsi="標楷體"/>
          <w:sz w:val="28"/>
          <w:szCs w:val="28"/>
        </w:rPr>
        <w:t>，應使用電工安全帽、絕緣防護具及其他必要之防護器具。</w:t>
      </w:r>
    </w:p>
    <w:p w:rsidR="009F19A5" w:rsidRPr="006E6FE2" w:rsidRDefault="009F19A5" w:rsidP="001B0DF1">
      <w:pPr>
        <w:pStyle w:val="a3"/>
        <w:numPr>
          <w:ilvl w:val="0"/>
          <w:numId w:val="186"/>
        </w:numPr>
        <w:snapToGrid w:val="0"/>
        <w:spacing w:line="480" w:lineRule="exact"/>
        <w:ind w:leftChars="1" w:left="1702" w:hangingChars="607" w:hanging="1700"/>
        <w:jc w:val="both"/>
        <w:rPr>
          <w:rFonts w:ascii="標楷體" w:eastAsia="標楷體" w:hAnsi="標楷體"/>
          <w:sz w:val="28"/>
          <w:szCs w:val="28"/>
        </w:rPr>
      </w:pPr>
      <w:r w:rsidRPr="006E6FE2">
        <w:rPr>
          <w:rFonts w:ascii="標楷體" w:eastAsia="標楷體" w:hAnsi="標楷體" w:hint="eastAsia"/>
          <w:sz w:val="28"/>
          <w:szCs w:val="28"/>
        </w:rPr>
        <w:t>職業安全</w:t>
      </w:r>
      <w:r w:rsidRPr="006E6FE2">
        <w:rPr>
          <w:rFonts w:ascii="標楷體" w:eastAsia="標楷體" w:hAnsi="標楷體" w:cs="新細明體" w:hint="eastAsia"/>
          <w:kern w:val="0"/>
          <w:sz w:val="28"/>
          <w:szCs w:val="28"/>
        </w:rPr>
        <w:t>衛生</w:t>
      </w:r>
      <w:r w:rsidRPr="006E6FE2">
        <w:rPr>
          <w:rFonts w:ascii="標楷體" w:eastAsia="標楷體" w:hAnsi="標楷體" w:hint="eastAsia"/>
          <w:sz w:val="28"/>
          <w:szCs w:val="28"/>
        </w:rPr>
        <w:t>管理單位與各級工作場所負責人，應責成相關人員</w:t>
      </w:r>
      <w:r w:rsidRPr="006E6FE2">
        <w:rPr>
          <w:rFonts w:ascii="標楷體" w:eastAsia="標楷體" w:hAnsi="標楷體"/>
          <w:sz w:val="28"/>
          <w:szCs w:val="28"/>
        </w:rPr>
        <w:t>對個人防護具或防護器具，保持清潔，予以必要之消毒，並經常檢查，保持其性能，性能不良時，應隨時更換，不用時並應妥予保存。</w:t>
      </w:r>
    </w:p>
    <w:p w:rsidR="009F19A5" w:rsidRPr="003E5745" w:rsidRDefault="009F19A5" w:rsidP="009F19A5">
      <w:pPr>
        <w:snapToGrid w:val="0"/>
        <w:spacing w:line="480" w:lineRule="exact"/>
        <w:jc w:val="both"/>
        <w:rPr>
          <w:rFonts w:eastAsia="標楷體"/>
          <w:b/>
          <w:sz w:val="28"/>
          <w:szCs w:val="28"/>
        </w:rPr>
      </w:pPr>
      <w:r w:rsidRPr="003E5745">
        <w:rPr>
          <w:rFonts w:eastAsia="標楷體" w:hAnsi="標楷體"/>
          <w:b/>
          <w:sz w:val="28"/>
          <w:szCs w:val="28"/>
        </w:rPr>
        <w:t>第</w:t>
      </w:r>
      <w:r w:rsidRPr="003E5745">
        <w:rPr>
          <w:rFonts w:eastAsia="標楷體" w:hAnsi="標楷體" w:hint="eastAsia"/>
          <w:b/>
          <w:sz w:val="28"/>
          <w:szCs w:val="28"/>
        </w:rPr>
        <w:t>玖</w:t>
      </w:r>
      <w:r w:rsidRPr="003E5745">
        <w:rPr>
          <w:rFonts w:eastAsia="標楷體" w:hAnsi="標楷體"/>
          <w:b/>
          <w:sz w:val="28"/>
          <w:szCs w:val="28"/>
        </w:rPr>
        <w:t>章</w:t>
      </w:r>
      <w:r w:rsidRPr="003E5745">
        <w:rPr>
          <w:rFonts w:eastAsia="標楷體"/>
          <w:b/>
          <w:sz w:val="28"/>
          <w:szCs w:val="28"/>
        </w:rPr>
        <w:t xml:space="preserve">   </w:t>
      </w:r>
      <w:r w:rsidRPr="003E5745">
        <w:rPr>
          <w:rFonts w:eastAsia="標楷體" w:hAnsi="標楷體"/>
          <w:b/>
          <w:sz w:val="28"/>
          <w:szCs w:val="28"/>
        </w:rPr>
        <w:t>事故通報</w:t>
      </w:r>
      <w:r w:rsidRPr="003E5745">
        <w:rPr>
          <w:rFonts w:eastAsia="標楷體" w:hAnsi="標楷體" w:hint="eastAsia"/>
          <w:b/>
          <w:sz w:val="28"/>
          <w:szCs w:val="28"/>
        </w:rPr>
        <w:t>及</w:t>
      </w:r>
      <w:r w:rsidRPr="003E5745">
        <w:rPr>
          <w:rFonts w:eastAsia="標楷體" w:hAnsi="標楷體"/>
          <w:b/>
          <w:sz w:val="28"/>
          <w:szCs w:val="28"/>
        </w:rPr>
        <w:t>報告</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任何事故或意外狀況發生時，除立即依權責予以應變處理外，並應立即循本校緊急應變程序通報，職業安全衛生管理單位於接獲通報後，應會同各級工作場所負責人依情況予以必要之處置。</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勞動</w:t>
      </w:r>
      <w:r w:rsidRPr="003E5745">
        <w:rPr>
          <w:rFonts w:ascii="標楷體" w:eastAsia="標楷體" w:hAnsi="標楷體"/>
          <w:sz w:val="28"/>
          <w:szCs w:val="28"/>
        </w:rPr>
        <w:t>場所</w:t>
      </w:r>
      <w:r w:rsidRPr="003E5745">
        <w:rPr>
          <w:rFonts w:ascii="標楷體" w:eastAsia="標楷體" w:hAnsi="標楷體" w:cs="新細明體"/>
          <w:kern w:val="0"/>
          <w:sz w:val="28"/>
          <w:szCs w:val="28"/>
        </w:rPr>
        <w:t>發生</w:t>
      </w:r>
      <w:r w:rsidRPr="003E5745">
        <w:rPr>
          <w:rFonts w:ascii="標楷體" w:eastAsia="標楷體" w:hAnsi="標楷體"/>
          <w:sz w:val="28"/>
          <w:szCs w:val="28"/>
        </w:rPr>
        <w:t>下列職業災害之一</w:t>
      </w:r>
      <w:r w:rsidRPr="003E5745">
        <w:rPr>
          <w:rFonts w:ascii="標楷體" w:eastAsia="標楷體" w:hAnsi="標楷體" w:hint="eastAsia"/>
          <w:sz w:val="28"/>
          <w:szCs w:val="28"/>
        </w:rPr>
        <w:t>者</w:t>
      </w:r>
      <w:r w:rsidRPr="003E5745">
        <w:rPr>
          <w:rFonts w:ascii="標楷體" w:eastAsia="標楷體" w:hAnsi="標楷體"/>
          <w:sz w:val="28"/>
          <w:szCs w:val="28"/>
        </w:rPr>
        <w:t>，除採取緊急急救、搶救等措施外，應於</w:t>
      </w:r>
      <w:r w:rsidRPr="003E5745">
        <w:rPr>
          <w:rFonts w:ascii="標楷體" w:eastAsia="標楷體" w:hAnsi="標楷體" w:hint="eastAsia"/>
          <w:sz w:val="28"/>
          <w:szCs w:val="28"/>
        </w:rPr>
        <w:t>8</w:t>
      </w:r>
      <w:r w:rsidRPr="003E5745">
        <w:rPr>
          <w:rFonts w:ascii="標楷體" w:eastAsia="標楷體" w:hAnsi="標楷體"/>
          <w:sz w:val="28"/>
          <w:szCs w:val="28"/>
        </w:rPr>
        <w:t>小時內報告勞動</w:t>
      </w:r>
      <w:r w:rsidRPr="003E5745">
        <w:rPr>
          <w:rFonts w:ascii="標楷體" w:eastAsia="標楷體" w:hAnsi="標楷體" w:hint="eastAsia"/>
          <w:sz w:val="28"/>
          <w:szCs w:val="28"/>
        </w:rPr>
        <w:t>檢查機構</w:t>
      </w:r>
      <w:r w:rsidRPr="003E5745">
        <w:rPr>
          <w:rFonts w:ascii="標楷體" w:eastAsia="標楷體" w:hAnsi="標楷體"/>
          <w:sz w:val="28"/>
          <w:szCs w:val="28"/>
        </w:rPr>
        <w:t>：</w:t>
      </w:r>
    </w:p>
    <w:p w:rsidR="009F19A5" w:rsidRPr="003E5745" w:rsidRDefault="009F19A5" w:rsidP="001B0DF1">
      <w:pPr>
        <w:numPr>
          <w:ilvl w:val="0"/>
          <w:numId w:val="179"/>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sz w:val="28"/>
          <w:szCs w:val="28"/>
        </w:rPr>
        <w:t>死亡災害時。</w:t>
      </w:r>
    </w:p>
    <w:p w:rsidR="009F19A5" w:rsidRPr="003E5745" w:rsidRDefault="009F19A5" w:rsidP="001B0DF1">
      <w:pPr>
        <w:numPr>
          <w:ilvl w:val="0"/>
          <w:numId w:val="179"/>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hint="eastAsia"/>
          <w:sz w:val="28"/>
          <w:szCs w:val="28"/>
        </w:rPr>
        <w:t>發生災害之</w:t>
      </w:r>
      <w:r w:rsidRPr="003E5745">
        <w:rPr>
          <w:rFonts w:ascii="標楷體" w:eastAsia="標楷體" w:hAnsi="標楷體"/>
          <w:sz w:val="28"/>
          <w:szCs w:val="28"/>
        </w:rPr>
        <w:t>罹災人數在</w:t>
      </w:r>
      <w:r w:rsidRPr="003E5745">
        <w:rPr>
          <w:rFonts w:ascii="標楷體" w:eastAsia="標楷體" w:hAnsi="標楷體" w:hint="eastAsia"/>
          <w:sz w:val="28"/>
          <w:szCs w:val="28"/>
        </w:rPr>
        <w:t>3</w:t>
      </w:r>
      <w:r w:rsidRPr="003E5745">
        <w:rPr>
          <w:rFonts w:ascii="標楷體" w:eastAsia="標楷體" w:hAnsi="標楷體"/>
          <w:sz w:val="28"/>
          <w:szCs w:val="28"/>
        </w:rPr>
        <w:t>人以上。</w:t>
      </w:r>
    </w:p>
    <w:p w:rsidR="009F19A5" w:rsidRPr="003E5745" w:rsidRDefault="009F19A5" w:rsidP="001B0DF1">
      <w:pPr>
        <w:numPr>
          <w:ilvl w:val="0"/>
          <w:numId w:val="179"/>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hint="eastAsia"/>
          <w:sz w:val="28"/>
          <w:szCs w:val="28"/>
        </w:rPr>
        <w:lastRenderedPageBreak/>
        <w:t>發生災害之</w:t>
      </w:r>
      <w:r w:rsidRPr="003E5745">
        <w:rPr>
          <w:rFonts w:ascii="標楷體" w:eastAsia="標楷體" w:hAnsi="標楷體"/>
          <w:sz w:val="28"/>
          <w:szCs w:val="28"/>
        </w:rPr>
        <w:t>罹災人數在</w:t>
      </w:r>
      <w:r w:rsidRPr="003E5745">
        <w:rPr>
          <w:rFonts w:ascii="標楷體" w:eastAsia="標楷體" w:hAnsi="標楷體" w:hint="eastAsia"/>
          <w:sz w:val="28"/>
          <w:szCs w:val="28"/>
        </w:rPr>
        <w:t>1</w:t>
      </w:r>
      <w:r w:rsidRPr="003E5745">
        <w:rPr>
          <w:rFonts w:ascii="標楷體" w:eastAsia="標楷體" w:hAnsi="標楷體"/>
          <w:sz w:val="28"/>
          <w:szCs w:val="28"/>
        </w:rPr>
        <w:t>人以上</w:t>
      </w:r>
      <w:r w:rsidRPr="003E5745">
        <w:rPr>
          <w:rFonts w:ascii="標楷體" w:eastAsia="標楷體" w:hAnsi="標楷體" w:hint="eastAsia"/>
          <w:sz w:val="28"/>
          <w:szCs w:val="28"/>
        </w:rPr>
        <w:t>，且需住院治療。</w:t>
      </w:r>
    </w:p>
    <w:p w:rsidR="009F19A5" w:rsidRPr="003E5745" w:rsidRDefault="009F19A5" w:rsidP="001B0DF1">
      <w:pPr>
        <w:numPr>
          <w:ilvl w:val="0"/>
          <w:numId w:val="179"/>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sz w:val="28"/>
          <w:szCs w:val="28"/>
        </w:rPr>
        <w:t>其他經中央主管機關指定公告者。</w:t>
      </w:r>
    </w:p>
    <w:p w:rsidR="009F19A5" w:rsidRPr="003E5745" w:rsidRDefault="009F19A5" w:rsidP="009F19A5">
      <w:pPr>
        <w:tabs>
          <w:tab w:val="left" w:pos="2410"/>
        </w:tabs>
        <w:snapToGrid w:val="0"/>
        <w:spacing w:line="480" w:lineRule="exact"/>
        <w:ind w:left="2410"/>
        <w:jc w:val="both"/>
        <w:rPr>
          <w:rFonts w:ascii="標楷體" w:eastAsia="標楷體" w:hAnsi="標楷體"/>
          <w:sz w:val="28"/>
          <w:szCs w:val="28"/>
        </w:rPr>
      </w:pPr>
      <w:r w:rsidRPr="003E5745">
        <w:rPr>
          <w:rFonts w:ascii="標楷體" w:eastAsia="標楷體" w:hAnsi="標楷體" w:hint="eastAsia"/>
          <w:sz w:val="28"/>
          <w:szCs w:val="28"/>
        </w:rPr>
        <w:t>當校內發生下列</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當校內發生下列「</w:t>
      </w:r>
      <w:r w:rsidRPr="003E5745">
        <w:rPr>
          <w:rFonts w:ascii="標楷體" w:eastAsia="標楷體" w:hAnsi="標楷體" w:hint="eastAsia"/>
          <w:b/>
          <w:sz w:val="28"/>
          <w:szCs w:val="28"/>
        </w:rPr>
        <w:t>緊急事件」</w:t>
      </w:r>
      <w:r w:rsidRPr="003E5745">
        <w:rPr>
          <w:rFonts w:ascii="標楷體" w:eastAsia="標楷體" w:hAnsi="標楷體" w:hint="eastAsia"/>
          <w:sz w:val="28"/>
          <w:szCs w:val="28"/>
        </w:rPr>
        <w:t>時，學校應應於知悉後，立即應變及處理，即時以電話、電訊、傳真或其他科技設備通報上級主管教育行政機關，並於二小時內於校安通報網通報：</w:t>
      </w:r>
    </w:p>
    <w:p w:rsidR="009F19A5" w:rsidRPr="003E5745" w:rsidRDefault="009F19A5" w:rsidP="001B0DF1">
      <w:pPr>
        <w:numPr>
          <w:ilvl w:val="0"/>
          <w:numId w:val="192"/>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hint="eastAsia"/>
          <w:sz w:val="28"/>
          <w:szCs w:val="28"/>
        </w:rPr>
        <w:t>各級學校及幼兒園師生有死亡或死亡之虞，或二人以上重傷、中毒、失蹤、受到人身侵害等，且須主管教育行政機關及時知悉或立即協處之事件。</w:t>
      </w:r>
    </w:p>
    <w:p w:rsidR="009F19A5" w:rsidRPr="003E5745" w:rsidRDefault="009F19A5" w:rsidP="001B0DF1">
      <w:pPr>
        <w:numPr>
          <w:ilvl w:val="0"/>
          <w:numId w:val="192"/>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hint="eastAsia"/>
          <w:sz w:val="28"/>
          <w:szCs w:val="28"/>
        </w:rPr>
        <w:t>災害或不可抗力之因素致情況緊迫，須主管教育行政機關及時知悉或各級學校自行宣布停課者。</w:t>
      </w:r>
    </w:p>
    <w:p w:rsidR="009F19A5" w:rsidRPr="003E5745" w:rsidRDefault="009F19A5" w:rsidP="001B0DF1">
      <w:pPr>
        <w:numPr>
          <w:ilvl w:val="0"/>
          <w:numId w:val="192"/>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hint="eastAsia"/>
          <w:sz w:val="28"/>
          <w:szCs w:val="28"/>
        </w:rPr>
        <w:t>逾越各級學校及幼兒園處理能力及範圍，亟需主管教育行政機關協處之事件。</w:t>
      </w:r>
    </w:p>
    <w:p w:rsidR="009F19A5" w:rsidRPr="003E5745" w:rsidRDefault="009F19A5" w:rsidP="001B0DF1">
      <w:pPr>
        <w:numPr>
          <w:ilvl w:val="0"/>
          <w:numId w:val="192"/>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hint="eastAsia"/>
          <w:sz w:val="28"/>
          <w:szCs w:val="28"/>
        </w:rPr>
        <w:t>媒體關注之負面事件。</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當校內發生下列「</w:t>
      </w:r>
      <w:r w:rsidRPr="003E5745">
        <w:rPr>
          <w:rFonts w:ascii="標楷體" w:eastAsia="標楷體" w:hAnsi="標楷體" w:hint="eastAsia"/>
          <w:b/>
          <w:sz w:val="28"/>
          <w:szCs w:val="28"/>
        </w:rPr>
        <w:t>法定通報」</w:t>
      </w:r>
      <w:r w:rsidRPr="003E5745">
        <w:rPr>
          <w:rFonts w:ascii="標楷體" w:eastAsia="標楷體" w:hAnsi="標楷體" w:hint="eastAsia"/>
          <w:sz w:val="28"/>
          <w:szCs w:val="28"/>
        </w:rPr>
        <w:t>事件時，應於知悉後，於校安通報網通報，甲級、乙級事件至遲不得逾二十四小時；丙級事件至遲不得逾七十二小時；法有明定者，依各該法規定通報。</w:t>
      </w:r>
    </w:p>
    <w:p w:rsidR="009F19A5" w:rsidRPr="003E5745" w:rsidRDefault="009F19A5" w:rsidP="001B0DF1">
      <w:pPr>
        <w:numPr>
          <w:ilvl w:val="0"/>
          <w:numId w:val="193"/>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hint="eastAsia"/>
          <w:sz w:val="28"/>
          <w:szCs w:val="28"/>
        </w:rPr>
        <w:t>甲級事件：依法應通報主管機關且嚴重影響學生身心發展之確定事件。</w:t>
      </w:r>
    </w:p>
    <w:p w:rsidR="009F19A5" w:rsidRPr="003E5745" w:rsidRDefault="009F19A5" w:rsidP="001B0DF1">
      <w:pPr>
        <w:numPr>
          <w:ilvl w:val="0"/>
          <w:numId w:val="193"/>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hint="eastAsia"/>
          <w:sz w:val="28"/>
          <w:szCs w:val="28"/>
        </w:rPr>
        <w:t>乙級事件：依法應通報主管機關且嚴重影響學生身心發展之疑似事件，或非屬甲級之其他確定事件。</w:t>
      </w:r>
    </w:p>
    <w:p w:rsidR="009F19A5" w:rsidRPr="003E5745" w:rsidRDefault="009F19A5" w:rsidP="001B0DF1">
      <w:pPr>
        <w:numPr>
          <w:ilvl w:val="0"/>
          <w:numId w:val="193"/>
        </w:numPr>
        <w:tabs>
          <w:tab w:val="left" w:pos="2410"/>
        </w:tabs>
        <w:snapToGrid w:val="0"/>
        <w:spacing w:line="480" w:lineRule="exact"/>
        <w:ind w:left="2410" w:hanging="709"/>
        <w:jc w:val="both"/>
        <w:rPr>
          <w:rFonts w:ascii="標楷體" w:eastAsia="標楷體" w:hAnsi="標楷體"/>
          <w:sz w:val="28"/>
          <w:szCs w:val="28"/>
        </w:rPr>
      </w:pPr>
      <w:r w:rsidRPr="003E5745">
        <w:rPr>
          <w:rFonts w:ascii="標楷體" w:eastAsia="標楷體" w:hAnsi="標楷體" w:hint="eastAsia"/>
          <w:sz w:val="28"/>
          <w:szCs w:val="28"/>
        </w:rPr>
        <w:t>丙級事件：依法應通報主管機關之其他疑似事件。</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當校內發生下列「</w:t>
      </w:r>
      <w:r w:rsidRPr="003E5745">
        <w:rPr>
          <w:rFonts w:ascii="標楷體" w:eastAsia="標楷體" w:hAnsi="標楷體" w:hint="eastAsia"/>
          <w:b/>
          <w:sz w:val="28"/>
          <w:szCs w:val="28"/>
        </w:rPr>
        <w:t>一般校安事件」</w:t>
      </w:r>
      <w:r w:rsidRPr="003E5745">
        <w:rPr>
          <w:rFonts w:ascii="標楷體" w:eastAsia="標楷體" w:hAnsi="標楷體" w:hint="eastAsia"/>
          <w:sz w:val="28"/>
          <w:szCs w:val="28"/>
        </w:rPr>
        <w:t>事件時，應於知悉後，於校安通報網通報，至遲不得逾七日。</w:t>
      </w:r>
    </w:p>
    <w:p w:rsidR="009F19A5" w:rsidRPr="003E5745" w:rsidRDefault="009F19A5" w:rsidP="009F19A5">
      <w:pPr>
        <w:tabs>
          <w:tab w:val="left" w:pos="1701"/>
        </w:tabs>
        <w:snapToGrid w:val="0"/>
        <w:spacing w:line="480" w:lineRule="exact"/>
        <w:ind w:left="1701"/>
        <w:jc w:val="both"/>
        <w:rPr>
          <w:rFonts w:ascii="標楷體" w:eastAsia="標楷體" w:hAnsi="標楷體"/>
          <w:sz w:val="28"/>
          <w:szCs w:val="28"/>
        </w:rPr>
      </w:pPr>
      <w:r w:rsidRPr="003E5745">
        <w:rPr>
          <w:rFonts w:ascii="標楷體" w:eastAsia="標楷體" w:hAnsi="標楷體" w:hint="eastAsia"/>
          <w:sz w:val="28"/>
          <w:szCs w:val="28"/>
        </w:rPr>
        <w:t>非屬緊急事件、法定通報事件，且宜報主管機關知悉之校安通報事件。</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sz w:val="28"/>
          <w:szCs w:val="28"/>
        </w:rPr>
        <w:lastRenderedPageBreak/>
        <w:t>工作場所發生</w:t>
      </w:r>
      <w:r w:rsidRPr="003E5745">
        <w:rPr>
          <w:rFonts w:ascii="標楷體" w:eastAsia="標楷體" w:hAnsi="標楷體" w:hint="eastAsia"/>
          <w:sz w:val="28"/>
          <w:szCs w:val="28"/>
        </w:rPr>
        <w:t>前條之</w:t>
      </w:r>
      <w:r w:rsidRPr="003E5745">
        <w:rPr>
          <w:rFonts w:ascii="標楷體" w:eastAsia="標楷體" w:hAnsi="標楷體"/>
          <w:sz w:val="28"/>
          <w:szCs w:val="28"/>
        </w:rPr>
        <w:t>職業災害時，除必要之急救、搶救外，該現場非經司法機關或勞動檢查機構之許可，不得任意移動或破壞。</w:t>
      </w:r>
    </w:p>
    <w:p w:rsidR="009F19A5" w:rsidRPr="006E6FE2" w:rsidRDefault="009F19A5" w:rsidP="001B0DF1">
      <w:pPr>
        <w:pStyle w:val="a3"/>
        <w:numPr>
          <w:ilvl w:val="0"/>
          <w:numId w:val="186"/>
        </w:numPr>
        <w:snapToGrid w:val="0"/>
        <w:spacing w:line="480" w:lineRule="exact"/>
        <w:ind w:leftChars="0" w:left="1720" w:hanging="1720"/>
        <w:jc w:val="both"/>
        <w:rPr>
          <w:rFonts w:eastAsia="標楷體"/>
          <w:sz w:val="28"/>
        </w:rPr>
      </w:pPr>
      <w:r w:rsidRPr="006E6FE2">
        <w:rPr>
          <w:rFonts w:ascii="標楷體" w:eastAsia="標楷體" w:hAnsi="標楷體"/>
          <w:sz w:val="28"/>
          <w:szCs w:val="28"/>
        </w:rPr>
        <w:t>工作場所發生職業災害時，</w:t>
      </w:r>
      <w:r w:rsidRPr="006E6FE2">
        <w:rPr>
          <w:rFonts w:ascii="標楷體" w:eastAsia="標楷體" w:hAnsi="標楷體" w:hint="eastAsia"/>
          <w:sz w:val="28"/>
          <w:szCs w:val="28"/>
        </w:rPr>
        <w:t>本校職業安全衛生管理單位</w:t>
      </w:r>
      <w:r w:rsidRPr="006E6FE2">
        <w:rPr>
          <w:rFonts w:ascii="標楷體" w:eastAsia="標楷體" w:hAnsi="標楷體"/>
          <w:sz w:val="28"/>
          <w:szCs w:val="28"/>
        </w:rPr>
        <w:t>及</w:t>
      </w:r>
      <w:r w:rsidRPr="006E6FE2">
        <w:rPr>
          <w:rFonts w:ascii="標楷體" w:eastAsia="標楷體" w:hAnsi="標楷體" w:hint="eastAsia"/>
          <w:sz w:val="28"/>
          <w:szCs w:val="28"/>
        </w:rPr>
        <w:t>代表工作場所負責人會同工作者代表</w:t>
      </w:r>
      <w:r w:rsidRPr="006E6FE2">
        <w:rPr>
          <w:rFonts w:ascii="標楷體" w:eastAsia="標楷體" w:hAnsi="標楷體"/>
          <w:sz w:val="28"/>
          <w:szCs w:val="28"/>
        </w:rPr>
        <w:t>，實施災害發生原因之調查、分析與</w:t>
      </w:r>
      <w:r w:rsidRPr="006E6FE2">
        <w:rPr>
          <w:rFonts w:ascii="標楷體" w:eastAsia="標楷體" w:hAnsi="標楷體" w:hint="eastAsia"/>
          <w:sz w:val="28"/>
          <w:szCs w:val="28"/>
        </w:rPr>
        <w:t>作成紀錄</w:t>
      </w:r>
      <w:r w:rsidRPr="006E6FE2">
        <w:rPr>
          <w:rFonts w:ascii="標楷體" w:eastAsia="標楷體" w:hAnsi="標楷體"/>
          <w:sz w:val="28"/>
          <w:szCs w:val="28"/>
        </w:rPr>
        <w:t>，並擬訂妥善之因應對策，依行政作業程序層報經</w:t>
      </w:r>
      <w:r w:rsidRPr="006E6FE2">
        <w:rPr>
          <w:rFonts w:ascii="標楷體" w:eastAsia="標楷體" w:hAnsi="標楷體" w:hint="eastAsia"/>
          <w:sz w:val="28"/>
          <w:szCs w:val="28"/>
        </w:rPr>
        <w:t>校長</w:t>
      </w:r>
      <w:r w:rsidRPr="006E6FE2">
        <w:rPr>
          <w:rFonts w:ascii="標楷體" w:eastAsia="標楷體" w:hAnsi="標楷體"/>
          <w:sz w:val="28"/>
          <w:szCs w:val="28"/>
        </w:rPr>
        <w:t>核定後，切實實施。</w:t>
      </w:r>
    </w:p>
    <w:p w:rsidR="009F19A5" w:rsidRPr="003E5745" w:rsidRDefault="009F19A5" w:rsidP="009F19A5">
      <w:pPr>
        <w:snapToGrid w:val="0"/>
        <w:spacing w:line="480" w:lineRule="exact"/>
        <w:jc w:val="both"/>
        <w:rPr>
          <w:rFonts w:eastAsia="標楷體"/>
          <w:sz w:val="28"/>
          <w:szCs w:val="28"/>
        </w:rPr>
      </w:pPr>
      <w:r w:rsidRPr="003E5745">
        <w:rPr>
          <w:rFonts w:eastAsia="標楷體" w:hAnsi="標楷體"/>
          <w:b/>
          <w:sz w:val="28"/>
          <w:szCs w:val="28"/>
        </w:rPr>
        <w:t>第</w:t>
      </w:r>
      <w:r w:rsidRPr="003E5745">
        <w:rPr>
          <w:rFonts w:eastAsia="標楷體" w:hAnsi="標楷體" w:hint="eastAsia"/>
          <w:b/>
          <w:sz w:val="28"/>
          <w:szCs w:val="28"/>
        </w:rPr>
        <w:t>拾</w:t>
      </w:r>
      <w:r w:rsidRPr="003E5745">
        <w:rPr>
          <w:rFonts w:eastAsia="標楷體" w:hAnsi="標楷體"/>
          <w:b/>
          <w:sz w:val="28"/>
          <w:szCs w:val="28"/>
        </w:rPr>
        <w:t>章</w:t>
      </w:r>
      <w:r w:rsidRPr="003E5745">
        <w:rPr>
          <w:rFonts w:eastAsia="標楷體"/>
          <w:b/>
          <w:sz w:val="28"/>
          <w:szCs w:val="28"/>
        </w:rPr>
        <w:t xml:space="preserve">   </w:t>
      </w:r>
      <w:r w:rsidRPr="003E5745">
        <w:rPr>
          <w:rFonts w:eastAsia="標楷體" w:hAnsi="標楷體"/>
          <w:b/>
          <w:sz w:val="28"/>
          <w:szCs w:val="28"/>
        </w:rPr>
        <w:t>其他</w:t>
      </w:r>
      <w:r w:rsidRPr="003E5745">
        <w:rPr>
          <w:rFonts w:eastAsia="標楷體" w:hAnsi="標楷體" w:hint="eastAsia"/>
          <w:b/>
          <w:sz w:val="28"/>
          <w:szCs w:val="28"/>
        </w:rPr>
        <w:t>有關安全衛生事項</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cs="?啁敦??"/>
          <w:kern w:val="0"/>
          <w:sz w:val="28"/>
          <w:szCs w:val="28"/>
        </w:rPr>
      </w:pPr>
      <w:r w:rsidRPr="003E5745">
        <w:rPr>
          <w:rFonts w:ascii="標楷體" w:eastAsia="標楷體" w:hAnsi="標楷體" w:cs="?啁敦??" w:hint="eastAsia"/>
          <w:kern w:val="0"/>
          <w:sz w:val="28"/>
          <w:szCs w:val="28"/>
        </w:rPr>
        <w:t>使工作者於夏季期間從事戶外作業，為防範高氣溫環境引起之熱</w:t>
      </w:r>
      <w:r w:rsidRPr="003E5745">
        <w:rPr>
          <w:rFonts w:ascii="標楷體" w:eastAsia="標楷體" w:hAnsi="標楷體" w:cs="新細明體" w:hint="eastAsia"/>
          <w:kern w:val="0"/>
          <w:sz w:val="28"/>
          <w:szCs w:val="28"/>
        </w:rPr>
        <w:t>疾病</w:t>
      </w:r>
      <w:r w:rsidRPr="003E5745">
        <w:rPr>
          <w:rFonts w:ascii="標楷體" w:eastAsia="標楷體" w:hAnsi="標楷體" w:cs="?啁敦??" w:hint="eastAsia"/>
          <w:kern w:val="0"/>
          <w:sz w:val="28"/>
          <w:szCs w:val="28"/>
        </w:rPr>
        <w:t>，應視天候狀況採取降低作業場所之溫度、提供陰涼之休息場所、提供適當之飲料或食鹽水、調整作業時間</w:t>
      </w:r>
      <w:r w:rsidRPr="003E5745">
        <w:rPr>
          <w:rFonts w:ascii="新細明體" w:hAnsi="新細明體" w:cs="?啁敦??" w:hint="eastAsia"/>
          <w:kern w:val="0"/>
          <w:sz w:val="28"/>
          <w:szCs w:val="28"/>
        </w:rPr>
        <w:t>、</w:t>
      </w:r>
      <w:r w:rsidRPr="003E5745">
        <w:rPr>
          <w:rFonts w:ascii="標楷體" w:eastAsia="標楷體" w:hAnsi="標楷體" w:cs="?啁敦??" w:hint="eastAsia"/>
          <w:kern w:val="0"/>
          <w:sz w:val="28"/>
          <w:szCs w:val="28"/>
        </w:rPr>
        <w:t>留意身體健康狀況及強化作業場所巡視等危害預防措施。</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cs="?啁敦??"/>
          <w:kern w:val="0"/>
          <w:sz w:val="28"/>
          <w:szCs w:val="28"/>
        </w:rPr>
      </w:pPr>
      <w:r w:rsidRPr="003E5745">
        <w:rPr>
          <w:rFonts w:ascii="標楷體" w:eastAsia="標楷體" w:hAnsi="標楷體" w:cs="?啁敦??" w:hint="eastAsia"/>
          <w:kern w:val="0"/>
          <w:sz w:val="28"/>
          <w:szCs w:val="28"/>
        </w:rPr>
        <w:t>使工作者於颱風天從事外勤作業，有危害工作者之虞者，應視</w:t>
      </w:r>
      <w:r w:rsidRPr="003E5745">
        <w:rPr>
          <w:rFonts w:ascii="標楷體" w:eastAsia="標楷體" w:hAnsi="標楷體" w:cs="新細明體" w:hint="eastAsia"/>
          <w:kern w:val="0"/>
          <w:sz w:val="28"/>
          <w:szCs w:val="28"/>
        </w:rPr>
        <w:t>作業</w:t>
      </w:r>
      <w:r w:rsidRPr="003E5745">
        <w:rPr>
          <w:rFonts w:ascii="標楷體" w:eastAsia="標楷體" w:hAnsi="標楷體" w:cs="?啁敦??" w:hint="eastAsia"/>
          <w:kern w:val="0"/>
          <w:sz w:val="28"/>
          <w:szCs w:val="28"/>
        </w:rPr>
        <w:t>危害性，置備適當救生衣、安全帽、連絡通訊設備及其他必要之安全防護設施與交通工具。</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cs="?啁敦??"/>
          <w:kern w:val="0"/>
          <w:sz w:val="28"/>
          <w:szCs w:val="28"/>
        </w:rPr>
      </w:pPr>
      <w:r w:rsidRPr="003E5745">
        <w:rPr>
          <w:rFonts w:ascii="標楷體" w:eastAsia="標楷體" w:hAnsi="標楷體" w:cs="?啁敦??" w:hint="eastAsia"/>
          <w:kern w:val="0"/>
          <w:sz w:val="28"/>
          <w:szCs w:val="28"/>
        </w:rPr>
        <w:t>對於連續站立作業之工作者，應設置適當之坐具以供休息之用。</w:t>
      </w:r>
    </w:p>
    <w:p w:rsidR="009F19A5" w:rsidRPr="006E6FE2" w:rsidRDefault="009F19A5" w:rsidP="001B0DF1">
      <w:pPr>
        <w:pStyle w:val="a3"/>
        <w:numPr>
          <w:ilvl w:val="0"/>
          <w:numId w:val="186"/>
        </w:numPr>
        <w:snapToGrid w:val="0"/>
        <w:spacing w:line="480" w:lineRule="exact"/>
        <w:ind w:leftChars="1" w:left="1702" w:hangingChars="607" w:hanging="1700"/>
        <w:jc w:val="both"/>
        <w:rPr>
          <w:rFonts w:ascii="標楷體" w:eastAsia="標楷體" w:hAnsi="標楷體"/>
          <w:sz w:val="28"/>
          <w:szCs w:val="28"/>
        </w:rPr>
      </w:pPr>
      <w:r w:rsidRPr="006E6FE2">
        <w:rPr>
          <w:rFonts w:ascii="標楷體" w:eastAsia="標楷體" w:hAnsi="標楷體"/>
          <w:sz w:val="28"/>
          <w:szCs w:val="28"/>
        </w:rPr>
        <w:t>對違反本守則規定之</w:t>
      </w:r>
      <w:r w:rsidRPr="006E6FE2">
        <w:rPr>
          <w:rFonts w:ascii="標楷體" w:eastAsia="標楷體" w:hAnsi="標楷體" w:hint="eastAsia"/>
          <w:sz w:val="28"/>
          <w:szCs w:val="28"/>
        </w:rPr>
        <w:t>工作者或代表各級工作場所負責人</w:t>
      </w:r>
      <w:r w:rsidRPr="006E6FE2">
        <w:rPr>
          <w:rFonts w:ascii="標楷體" w:eastAsia="標楷體" w:hAnsi="標楷體"/>
          <w:sz w:val="28"/>
          <w:szCs w:val="28"/>
        </w:rPr>
        <w:t>，本</w:t>
      </w:r>
      <w:r w:rsidRPr="006E6FE2">
        <w:rPr>
          <w:rFonts w:ascii="標楷體" w:eastAsia="標楷體" w:hAnsi="標楷體" w:hint="eastAsia"/>
          <w:sz w:val="28"/>
          <w:szCs w:val="28"/>
        </w:rPr>
        <w:t>校</w:t>
      </w:r>
      <w:r w:rsidRPr="006E6FE2">
        <w:rPr>
          <w:rFonts w:ascii="標楷體" w:eastAsia="標楷體" w:hAnsi="標楷體"/>
          <w:sz w:val="28"/>
          <w:szCs w:val="28"/>
        </w:rPr>
        <w:t>得依</w:t>
      </w:r>
      <w:r w:rsidRPr="006E6FE2">
        <w:rPr>
          <w:rFonts w:ascii="標楷體" w:eastAsia="標楷體" w:hAnsi="標楷體" w:hint="eastAsia"/>
          <w:sz w:val="28"/>
          <w:szCs w:val="28"/>
        </w:rPr>
        <w:t>相關法令規定處理</w:t>
      </w:r>
      <w:r w:rsidRPr="006E6FE2">
        <w:rPr>
          <w:rFonts w:ascii="標楷體" w:eastAsia="標楷體" w:hAnsi="標楷體"/>
          <w:sz w:val="28"/>
          <w:szCs w:val="28"/>
        </w:rPr>
        <w:t>。</w:t>
      </w:r>
    </w:p>
    <w:p w:rsidR="009F19A5" w:rsidRPr="003E5745" w:rsidRDefault="009F19A5" w:rsidP="009F19A5">
      <w:pPr>
        <w:snapToGrid w:val="0"/>
        <w:spacing w:line="480" w:lineRule="exact"/>
        <w:jc w:val="both"/>
        <w:rPr>
          <w:rFonts w:eastAsia="標楷體" w:hAnsi="標楷體"/>
          <w:b/>
          <w:sz w:val="28"/>
          <w:szCs w:val="28"/>
        </w:rPr>
      </w:pPr>
      <w:r w:rsidRPr="003E5745">
        <w:rPr>
          <w:rFonts w:eastAsia="標楷體" w:hAnsi="標楷體"/>
          <w:b/>
          <w:sz w:val="28"/>
          <w:szCs w:val="28"/>
        </w:rPr>
        <w:t>第</w:t>
      </w:r>
      <w:r w:rsidRPr="003E5745">
        <w:rPr>
          <w:rFonts w:eastAsia="標楷體" w:hAnsi="標楷體" w:hint="eastAsia"/>
          <w:b/>
          <w:sz w:val="28"/>
          <w:szCs w:val="28"/>
        </w:rPr>
        <w:t>拾壹</w:t>
      </w:r>
      <w:r w:rsidRPr="003E5745">
        <w:rPr>
          <w:rFonts w:eastAsia="標楷體" w:hAnsi="標楷體"/>
          <w:b/>
          <w:sz w:val="28"/>
          <w:szCs w:val="28"/>
        </w:rPr>
        <w:t>章</w:t>
      </w:r>
      <w:r w:rsidRPr="003E5745">
        <w:rPr>
          <w:rFonts w:eastAsia="標楷體" w:hAnsi="標楷體"/>
          <w:b/>
          <w:sz w:val="28"/>
          <w:szCs w:val="28"/>
        </w:rPr>
        <w:t xml:space="preserve"> </w:t>
      </w:r>
      <w:r w:rsidRPr="003E5745">
        <w:rPr>
          <w:rFonts w:eastAsia="標楷體" w:hAnsi="標楷體" w:hint="eastAsia"/>
          <w:b/>
          <w:sz w:val="28"/>
          <w:szCs w:val="28"/>
        </w:rPr>
        <w:t xml:space="preserve">  </w:t>
      </w:r>
      <w:r w:rsidRPr="003E5745">
        <w:rPr>
          <w:rFonts w:eastAsia="標楷體" w:hAnsi="標楷體"/>
          <w:b/>
          <w:sz w:val="28"/>
          <w:szCs w:val="28"/>
        </w:rPr>
        <w:t>附則</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sz w:val="28"/>
          <w:szCs w:val="28"/>
        </w:rPr>
        <w:t>本守則經會同</w:t>
      </w:r>
      <w:r w:rsidRPr="003E5745">
        <w:rPr>
          <w:rFonts w:ascii="標楷體" w:eastAsia="標楷體" w:hAnsi="標楷體" w:hint="eastAsia"/>
          <w:sz w:val="28"/>
          <w:szCs w:val="28"/>
        </w:rPr>
        <w:t>勞工</w:t>
      </w:r>
      <w:r w:rsidRPr="003E5745">
        <w:rPr>
          <w:rFonts w:ascii="標楷體" w:eastAsia="標楷體" w:hAnsi="標楷體"/>
          <w:sz w:val="28"/>
          <w:szCs w:val="28"/>
        </w:rPr>
        <w:t>代表訂定，並報經</w:t>
      </w:r>
      <w:r w:rsidRPr="003E5745">
        <w:rPr>
          <w:rFonts w:ascii="標楷體" w:eastAsia="標楷體" w:hAnsi="標楷體" w:hint="eastAsia"/>
          <w:sz w:val="28"/>
          <w:szCs w:val="28"/>
        </w:rPr>
        <w:t>勞動檢查機構</w:t>
      </w:r>
      <w:r w:rsidRPr="003E5745">
        <w:rPr>
          <w:rFonts w:ascii="標楷體" w:eastAsia="標楷體" w:hAnsi="標楷體"/>
          <w:sz w:val="28"/>
          <w:szCs w:val="28"/>
        </w:rPr>
        <w:t>備查後公告</w:t>
      </w:r>
      <w:r w:rsidRPr="003E5745">
        <w:rPr>
          <w:rFonts w:ascii="標楷體" w:eastAsia="標楷體" w:hAnsi="標楷體" w:cs="新細明體"/>
          <w:kern w:val="0"/>
          <w:sz w:val="28"/>
          <w:szCs w:val="28"/>
        </w:rPr>
        <w:t>實施</w:t>
      </w:r>
      <w:r w:rsidRPr="003E5745">
        <w:rPr>
          <w:rFonts w:ascii="標楷體" w:eastAsia="標楷體" w:hAnsi="標楷體" w:hint="eastAsia"/>
          <w:sz w:val="28"/>
          <w:szCs w:val="28"/>
        </w:rPr>
        <w:t>。</w:t>
      </w:r>
      <w:r w:rsidRPr="003E5745">
        <w:rPr>
          <w:rFonts w:ascii="標楷體" w:eastAsia="標楷體" w:hAnsi="標楷體"/>
          <w:sz w:val="28"/>
          <w:szCs w:val="28"/>
        </w:rPr>
        <w:t>修改與增訂時亦同。</w:t>
      </w:r>
    </w:p>
    <w:p w:rsidR="009F19A5" w:rsidRPr="003E5745" w:rsidRDefault="009F19A5" w:rsidP="001B0DF1">
      <w:pPr>
        <w:pStyle w:val="a3"/>
        <w:numPr>
          <w:ilvl w:val="0"/>
          <w:numId w:val="186"/>
        </w:numPr>
        <w:snapToGrid w:val="0"/>
        <w:spacing w:line="480" w:lineRule="exact"/>
        <w:ind w:leftChars="0" w:left="1701" w:hanging="1701"/>
        <w:jc w:val="both"/>
        <w:rPr>
          <w:rFonts w:ascii="標楷體" w:eastAsia="標楷體" w:hAnsi="標楷體"/>
          <w:sz w:val="28"/>
          <w:szCs w:val="28"/>
        </w:rPr>
      </w:pPr>
      <w:r w:rsidRPr="003E5745">
        <w:rPr>
          <w:rFonts w:ascii="標楷體" w:eastAsia="標楷體" w:hAnsi="標楷體" w:hint="eastAsia"/>
          <w:sz w:val="28"/>
          <w:szCs w:val="28"/>
        </w:rPr>
        <w:t>得標(外包)廠商除應遵守本校安全衛生工作守則外，亦應遵守本校職業安全衛生管理單位於工程採購於決標後之開工會議告知之相關事項。</w:t>
      </w:r>
      <w:bookmarkEnd w:id="27"/>
      <w:bookmarkEnd w:id="28"/>
    </w:p>
    <w:p w:rsidR="0029050A" w:rsidRDefault="0029050A">
      <w:pPr>
        <w:widowControl/>
        <w:rPr>
          <w:sz w:val="72"/>
          <w:szCs w:val="72"/>
        </w:rPr>
      </w:pPr>
      <w:r>
        <w:rPr>
          <w:sz w:val="72"/>
          <w:szCs w:val="72"/>
        </w:rPr>
        <w:br w:type="page"/>
      </w:r>
    </w:p>
    <w:p w:rsidR="007B343B" w:rsidRDefault="007B343B" w:rsidP="007B343B">
      <w:pPr>
        <w:widowControl/>
        <w:jc w:val="center"/>
        <w:outlineLvl w:val="0"/>
        <w:rPr>
          <w:sz w:val="72"/>
          <w:szCs w:val="72"/>
        </w:rPr>
      </w:pPr>
    </w:p>
    <w:p w:rsidR="003A341F" w:rsidRDefault="003A341F" w:rsidP="007B343B">
      <w:pPr>
        <w:widowControl/>
        <w:jc w:val="center"/>
        <w:outlineLvl w:val="0"/>
        <w:rPr>
          <w:sz w:val="72"/>
          <w:szCs w:val="72"/>
        </w:rPr>
      </w:pPr>
    </w:p>
    <w:p w:rsidR="003A341F" w:rsidRDefault="003A341F" w:rsidP="003A341F">
      <w:pPr>
        <w:widowControl/>
        <w:jc w:val="center"/>
        <w:outlineLvl w:val="0"/>
        <w:rPr>
          <w:sz w:val="72"/>
          <w:szCs w:val="72"/>
        </w:rPr>
      </w:pPr>
      <w:bookmarkStart w:id="29" w:name="_Toc3790519"/>
      <w:r>
        <w:rPr>
          <w:rFonts w:hint="eastAsia"/>
          <w:sz w:val="72"/>
          <w:szCs w:val="72"/>
        </w:rPr>
        <w:t>3</w:t>
      </w:r>
      <w:r>
        <w:rPr>
          <w:rFonts w:hint="eastAsia"/>
          <w:sz w:val="72"/>
          <w:szCs w:val="72"/>
        </w:rPr>
        <w:t>、制定職業安全衛生管理規章</w:t>
      </w:r>
      <w:bookmarkEnd w:id="29"/>
    </w:p>
    <w:p w:rsidR="003A341F" w:rsidRDefault="003A341F">
      <w:pPr>
        <w:widowControl/>
        <w:rPr>
          <w:sz w:val="72"/>
          <w:szCs w:val="72"/>
        </w:rPr>
      </w:pPr>
      <w:r>
        <w:rPr>
          <w:sz w:val="72"/>
          <w:szCs w:val="72"/>
        </w:rPr>
        <w:br w:type="page"/>
      </w:r>
    </w:p>
    <w:p w:rsidR="00BC26F0" w:rsidRPr="0064414D" w:rsidRDefault="00FB1DB3" w:rsidP="00BC26F0">
      <w:pPr>
        <w:spacing w:line="276" w:lineRule="auto"/>
        <w:rPr>
          <w:rFonts w:eastAsia="標楷體"/>
          <w:b/>
          <w:sz w:val="48"/>
          <w:szCs w:val="48"/>
        </w:rPr>
      </w:pPr>
      <w:r>
        <w:rPr>
          <w:rFonts w:eastAsia="標楷體"/>
          <w:b/>
          <w:sz w:val="48"/>
          <w:szCs w:val="48"/>
        </w:rPr>
        <w:lastRenderedPageBreak/>
        <w:t>國立仁愛高級農業</w:t>
      </w:r>
      <w:r w:rsidR="00BC26F0" w:rsidRPr="0064414D">
        <w:rPr>
          <w:rFonts w:eastAsia="標楷體"/>
          <w:b/>
          <w:sz w:val="48"/>
          <w:szCs w:val="48"/>
        </w:rPr>
        <w:t>職業學校－</w:t>
      </w:r>
    </w:p>
    <w:p w:rsidR="00BC26F0" w:rsidRPr="00266C29" w:rsidRDefault="00BC26F0" w:rsidP="00BC26F0">
      <w:pPr>
        <w:spacing w:line="276" w:lineRule="auto"/>
        <w:jc w:val="right"/>
        <w:rPr>
          <w:rFonts w:eastAsia="標楷體"/>
          <w:b/>
          <w:sz w:val="56"/>
          <w:szCs w:val="56"/>
        </w:rPr>
      </w:pPr>
      <w:r w:rsidRPr="0064414D">
        <w:rPr>
          <w:rFonts w:eastAsia="標楷體"/>
          <w:b/>
          <w:sz w:val="48"/>
          <w:szCs w:val="48"/>
        </w:rPr>
        <w:t>職業安全衛生管理規章</w:t>
      </w:r>
    </w:p>
    <w:p w:rsidR="00BC26F0" w:rsidRDefault="00501741" w:rsidP="00BC26F0">
      <w:pPr>
        <w:spacing w:line="360" w:lineRule="atLeast"/>
        <w:jc w:val="right"/>
        <w:rPr>
          <w:rFonts w:ascii="標楷體" w:eastAsia="標楷體" w:hAnsi="標楷體"/>
          <w:sz w:val="20"/>
          <w:szCs w:val="20"/>
        </w:rPr>
      </w:pPr>
      <w:r>
        <w:rPr>
          <w:rFonts w:ascii="標楷體" w:eastAsia="標楷體" w:hAnsi="標楷體"/>
          <w:sz w:val="20"/>
          <w:szCs w:val="20"/>
        </w:rPr>
        <w:t xml:space="preserve"> </w:t>
      </w:r>
      <w:r w:rsidR="00BC26F0" w:rsidRPr="00B20B1C">
        <w:rPr>
          <w:rFonts w:ascii="標楷體" w:eastAsia="標楷體" w:hAnsi="標楷體" w:hint="eastAsia"/>
          <w:sz w:val="20"/>
          <w:szCs w:val="20"/>
        </w:rPr>
        <w:t>年</w:t>
      </w:r>
      <w:r>
        <w:rPr>
          <w:rFonts w:ascii="標楷體" w:eastAsia="標楷體" w:hAnsi="標楷體"/>
          <w:sz w:val="20"/>
          <w:szCs w:val="20"/>
        </w:rPr>
        <w:t xml:space="preserve"> </w:t>
      </w:r>
      <w:r w:rsidR="00BC26F0" w:rsidRPr="00B20B1C">
        <w:rPr>
          <w:rFonts w:ascii="標楷體" w:eastAsia="標楷體" w:hAnsi="標楷體" w:hint="eastAsia"/>
          <w:sz w:val="20"/>
          <w:szCs w:val="20"/>
        </w:rPr>
        <w:t>月</w:t>
      </w:r>
      <w:r>
        <w:rPr>
          <w:rFonts w:ascii="標楷體" w:eastAsia="標楷體" w:hAnsi="標楷體"/>
          <w:sz w:val="20"/>
          <w:szCs w:val="20"/>
        </w:rPr>
        <w:t xml:space="preserve"> </w:t>
      </w:r>
      <w:r w:rsidR="00BC26F0" w:rsidRPr="00B20B1C">
        <w:rPr>
          <w:rFonts w:ascii="標楷體" w:eastAsia="標楷體" w:hAnsi="標楷體" w:hint="eastAsia"/>
          <w:sz w:val="20"/>
          <w:szCs w:val="20"/>
        </w:rPr>
        <w:t>日</w:t>
      </w:r>
      <w:r w:rsidR="005C7B9C">
        <w:rPr>
          <w:rFonts w:ascii="標楷體" w:eastAsia="標楷體" w:hAnsi="標楷體" w:hint="eastAsia"/>
          <w:sz w:val="20"/>
          <w:szCs w:val="20"/>
        </w:rPr>
        <w:t>行政會議訂定</w:t>
      </w:r>
    </w:p>
    <w:p w:rsidR="00BC26F0" w:rsidRPr="00B20B1C" w:rsidRDefault="00501741" w:rsidP="00501741">
      <w:pPr>
        <w:wordWrap w:val="0"/>
        <w:spacing w:line="276" w:lineRule="auto"/>
        <w:ind w:firstLineChars="150" w:firstLine="300"/>
        <w:jc w:val="right"/>
        <w:rPr>
          <w:rFonts w:eastAsia="標楷體"/>
          <w:b/>
          <w:sz w:val="16"/>
          <w:szCs w:val="16"/>
        </w:rPr>
      </w:pPr>
      <w:r>
        <w:rPr>
          <w:rFonts w:ascii="標楷體" w:eastAsia="標楷體" w:hAnsi="標楷體" w:cs="Times New Roman"/>
          <w:color w:val="FF0000"/>
          <w:sz w:val="20"/>
          <w:szCs w:val="20"/>
          <w:shd w:val="pct15" w:color="auto" w:fill="FFFFFF"/>
        </w:rPr>
        <w:t xml:space="preserve"> </w:t>
      </w:r>
    </w:p>
    <w:p w:rsidR="00BC26F0" w:rsidRPr="00A14527" w:rsidRDefault="00BC26F0" w:rsidP="001B0DF1">
      <w:pPr>
        <w:numPr>
          <w:ilvl w:val="0"/>
          <w:numId w:val="201"/>
        </w:numPr>
        <w:spacing w:line="276" w:lineRule="auto"/>
        <w:ind w:left="567" w:hanging="567"/>
        <w:rPr>
          <w:rFonts w:eastAsia="標楷體"/>
          <w:b/>
          <w:sz w:val="28"/>
          <w:szCs w:val="28"/>
        </w:rPr>
      </w:pPr>
      <w:r w:rsidRPr="00A14527">
        <w:rPr>
          <w:rFonts w:eastAsia="標楷體" w:hint="eastAsia"/>
          <w:b/>
          <w:sz w:val="28"/>
          <w:szCs w:val="28"/>
        </w:rPr>
        <w:t>目的</w:t>
      </w:r>
      <w:r>
        <w:rPr>
          <w:rFonts w:eastAsia="標楷體" w:hint="eastAsia"/>
          <w:b/>
          <w:sz w:val="28"/>
          <w:szCs w:val="28"/>
        </w:rPr>
        <w:t>：</w:t>
      </w:r>
    </w:p>
    <w:p w:rsidR="00BC26F0" w:rsidRPr="00A14527" w:rsidRDefault="00BC26F0" w:rsidP="00BC26F0">
      <w:pPr>
        <w:spacing w:line="276" w:lineRule="auto"/>
        <w:ind w:left="1134"/>
        <w:rPr>
          <w:rFonts w:eastAsia="標楷體"/>
        </w:rPr>
      </w:pPr>
      <w:r w:rsidRPr="00A14527">
        <w:rPr>
          <w:rFonts w:eastAsia="標楷體" w:hint="eastAsia"/>
        </w:rPr>
        <w:t>為</w:t>
      </w:r>
      <w:r w:rsidRPr="00A14527">
        <w:rPr>
          <w:rFonts w:eastAsia="標楷體"/>
        </w:rPr>
        <w:t>有效防止校內各場所發生職業災害，促進全體教職員生之安全與健康，特依「職業安全衛生管理辦法」第</w:t>
      </w:r>
      <w:r w:rsidRPr="00A14527">
        <w:rPr>
          <w:rFonts w:eastAsia="標楷體"/>
        </w:rPr>
        <w:t>12-1</w:t>
      </w:r>
      <w:r w:rsidRPr="00A14527">
        <w:rPr>
          <w:rFonts w:eastAsia="標楷體"/>
        </w:rPr>
        <w:t>條規定，訂定「</w:t>
      </w:r>
      <w:r w:rsidR="00A84AC8">
        <w:rPr>
          <w:rFonts w:eastAsia="標楷體"/>
        </w:rPr>
        <w:t>新竹縣私立內思</w:t>
      </w:r>
      <w:r>
        <w:rPr>
          <w:rFonts w:eastAsia="標楷體"/>
        </w:rPr>
        <w:t>高工</w:t>
      </w:r>
      <w:r w:rsidRPr="00A14527">
        <w:rPr>
          <w:rFonts w:eastAsia="標楷體"/>
        </w:rPr>
        <w:t>職業安全衛生管理規章」</w:t>
      </w:r>
      <w:r w:rsidRPr="00A14527">
        <w:rPr>
          <w:rFonts w:eastAsia="標楷體"/>
        </w:rPr>
        <w:t>(</w:t>
      </w:r>
      <w:r w:rsidRPr="00A14527">
        <w:rPr>
          <w:rFonts w:eastAsia="標楷體"/>
        </w:rPr>
        <w:t>以下簡稱本規章</w:t>
      </w:r>
      <w:r w:rsidRPr="00A14527">
        <w:rPr>
          <w:rFonts w:eastAsia="標楷體"/>
        </w:rPr>
        <w:t>)</w:t>
      </w:r>
      <w:r w:rsidRPr="00A14527">
        <w:rPr>
          <w:rFonts w:eastAsia="標楷體"/>
        </w:rPr>
        <w:t>，以要求各級主管及管理、指揮、監督等有關人員執行本規章規定事項。</w:t>
      </w:r>
    </w:p>
    <w:p w:rsidR="00BC26F0" w:rsidRPr="00A14527" w:rsidRDefault="00BC26F0" w:rsidP="001B0DF1">
      <w:pPr>
        <w:numPr>
          <w:ilvl w:val="0"/>
          <w:numId w:val="201"/>
        </w:numPr>
        <w:spacing w:line="276" w:lineRule="auto"/>
        <w:ind w:left="567" w:hanging="567"/>
        <w:rPr>
          <w:rFonts w:eastAsia="標楷體"/>
          <w:b/>
          <w:sz w:val="28"/>
          <w:szCs w:val="28"/>
        </w:rPr>
      </w:pPr>
      <w:r w:rsidRPr="00A14527">
        <w:rPr>
          <w:rFonts w:eastAsia="標楷體" w:hint="eastAsia"/>
          <w:b/>
          <w:sz w:val="28"/>
          <w:szCs w:val="28"/>
        </w:rPr>
        <w:t>適用範圍：</w:t>
      </w:r>
    </w:p>
    <w:p w:rsidR="00BC26F0" w:rsidRPr="00A14527" w:rsidRDefault="00BC26F0" w:rsidP="001B0DF1">
      <w:pPr>
        <w:numPr>
          <w:ilvl w:val="0"/>
          <w:numId w:val="202"/>
        </w:numPr>
        <w:spacing w:line="276" w:lineRule="auto"/>
        <w:rPr>
          <w:rFonts w:eastAsia="標楷體"/>
          <w:b/>
          <w:sz w:val="28"/>
          <w:szCs w:val="28"/>
        </w:rPr>
      </w:pPr>
      <w:r w:rsidRPr="00A14527">
        <w:rPr>
          <w:rFonts w:eastAsia="標楷體"/>
        </w:rPr>
        <w:t>包括校內所有工作場所。</w:t>
      </w:r>
    </w:p>
    <w:p w:rsidR="00BC26F0" w:rsidRPr="00A14527" w:rsidRDefault="00BC26F0" w:rsidP="001B0DF1">
      <w:pPr>
        <w:numPr>
          <w:ilvl w:val="0"/>
          <w:numId w:val="202"/>
        </w:numPr>
        <w:spacing w:line="276" w:lineRule="auto"/>
        <w:rPr>
          <w:rFonts w:eastAsia="標楷體"/>
        </w:rPr>
      </w:pPr>
      <w:r w:rsidRPr="00A14527">
        <w:rPr>
          <w:rFonts w:eastAsia="標楷體"/>
        </w:rPr>
        <w:t>適用本規章之人員，係指因工作性質確需進出工作場所</w:t>
      </w:r>
      <w:r w:rsidRPr="00A14527">
        <w:rPr>
          <w:rFonts w:eastAsia="標楷體" w:hint="eastAsia"/>
        </w:rPr>
        <w:t>之校內工作者</w:t>
      </w:r>
      <w:r w:rsidRPr="00A14527">
        <w:rPr>
          <w:rFonts w:eastAsia="標楷體" w:hint="eastAsia"/>
        </w:rPr>
        <w:t>(</w:t>
      </w:r>
      <w:r w:rsidRPr="00A14527">
        <w:rPr>
          <w:rFonts w:eastAsia="標楷體" w:hint="eastAsia"/>
        </w:rPr>
        <w:t>如：教職、員工與學生等</w:t>
      </w:r>
      <w:r w:rsidRPr="00A14527">
        <w:rPr>
          <w:rFonts w:eastAsia="標楷體" w:hint="eastAsia"/>
        </w:rPr>
        <w:t>)</w:t>
      </w:r>
      <w:r w:rsidRPr="00A14527">
        <w:rPr>
          <w:rFonts w:eastAsia="標楷體" w:hint="eastAsia"/>
        </w:rPr>
        <w:t>及利害相關者</w:t>
      </w:r>
      <w:r w:rsidRPr="00A14527">
        <w:rPr>
          <w:rFonts w:eastAsia="標楷體" w:hint="eastAsia"/>
        </w:rPr>
        <w:t>(</w:t>
      </w:r>
      <w:r w:rsidRPr="00A14527">
        <w:rPr>
          <w:rFonts w:eastAsia="標楷體" w:hint="eastAsia"/>
        </w:rPr>
        <w:t>如訪客、承攬商、供應商等</w:t>
      </w:r>
      <w:r w:rsidRPr="00A14527">
        <w:rPr>
          <w:rFonts w:eastAsia="標楷體" w:hint="eastAsia"/>
        </w:rPr>
        <w:t>)</w:t>
      </w:r>
      <w:r>
        <w:rPr>
          <w:rFonts w:eastAsia="標楷體" w:hint="eastAsia"/>
        </w:rPr>
        <w:t>。</w:t>
      </w:r>
    </w:p>
    <w:p w:rsidR="00BC26F0" w:rsidRPr="00A14527" w:rsidRDefault="00BC26F0" w:rsidP="001B0DF1">
      <w:pPr>
        <w:numPr>
          <w:ilvl w:val="0"/>
          <w:numId w:val="201"/>
        </w:numPr>
        <w:spacing w:line="276" w:lineRule="auto"/>
        <w:ind w:left="567" w:hanging="567"/>
        <w:rPr>
          <w:rFonts w:eastAsia="標楷體"/>
          <w:b/>
          <w:sz w:val="28"/>
          <w:szCs w:val="28"/>
        </w:rPr>
      </w:pPr>
      <w:r w:rsidRPr="00A14527">
        <w:rPr>
          <w:rFonts w:eastAsia="標楷體" w:hint="eastAsia"/>
          <w:b/>
          <w:sz w:val="28"/>
          <w:szCs w:val="28"/>
        </w:rPr>
        <w:t>規章內容：</w:t>
      </w:r>
    </w:p>
    <w:p w:rsidR="00BC26F0" w:rsidRPr="00A14527" w:rsidRDefault="00BC26F0" w:rsidP="001B0DF1">
      <w:pPr>
        <w:numPr>
          <w:ilvl w:val="0"/>
          <w:numId w:val="203"/>
        </w:numPr>
        <w:spacing w:line="276" w:lineRule="auto"/>
        <w:rPr>
          <w:rFonts w:eastAsia="標楷體"/>
          <w:b/>
        </w:rPr>
      </w:pPr>
      <w:r w:rsidRPr="00A14527">
        <w:rPr>
          <w:rFonts w:eastAsia="標楷體" w:hint="eastAsia"/>
          <w:b/>
        </w:rPr>
        <w:t>職業安全衛生管理</w:t>
      </w:r>
    </w:p>
    <w:p w:rsidR="00BC26F0" w:rsidRPr="00A14527" w:rsidRDefault="00BC26F0" w:rsidP="001B0DF1">
      <w:pPr>
        <w:numPr>
          <w:ilvl w:val="1"/>
          <w:numId w:val="203"/>
        </w:numPr>
        <w:spacing w:line="276" w:lineRule="auto"/>
        <w:ind w:left="1276" w:hanging="283"/>
        <w:rPr>
          <w:rFonts w:eastAsia="標楷體"/>
        </w:rPr>
      </w:pPr>
      <w:r w:rsidRPr="00A14527">
        <w:rPr>
          <w:rFonts w:eastAsia="標楷體" w:hint="eastAsia"/>
        </w:rPr>
        <w:t>本校所有校內工作者應遵守職業安全衛生相關法令規章。</w:t>
      </w:r>
    </w:p>
    <w:p w:rsidR="00BC26F0" w:rsidRPr="00A14527" w:rsidRDefault="00BC26F0" w:rsidP="001B0DF1">
      <w:pPr>
        <w:numPr>
          <w:ilvl w:val="1"/>
          <w:numId w:val="203"/>
        </w:numPr>
        <w:spacing w:line="276" w:lineRule="auto"/>
        <w:ind w:left="1276" w:hanging="283"/>
        <w:rPr>
          <w:rFonts w:eastAsia="標楷體"/>
        </w:rPr>
      </w:pPr>
      <w:r w:rsidRPr="00A14527">
        <w:rPr>
          <w:rFonts w:eastAsia="標楷體" w:hint="eastAsia"/>
        </w:rPr>
        <w:t>各單位應依「</w:t>
      </w:r>
      <w:r w:rsidR="00FB1DB3">
        <w:rPr>
          <w:rFonts w:eastAsia="標楷體" w:hint="eastAsia"/>
        </w:rPr>
        <w:t>國立仁愛高級農業</w:t>
      </w:r>
      <w:r>
        <w:rPr>
          <w:rFonts w:eastAsia="標楷體" w:hint="eastAsia"/>
        </w:rPr>
        <w:t>職業</w:t>
      </w:r>
      <w:r w:rsidRPr="00A14527">
        <w:rPr>
          <w:rFonts w:eastAsia="標楷體" w:hint="eastAsia"/>
        </w:rPr>
        <w:t>學校自動檢查辦法」進行作業檢點與檢查。</w:t>
      </w:r>
    </w:p>
    <w:p w:rsidR="00BC26F0" w:rsidRPr="00A14527" w:rsidRDefault="00BC26F0" w:rsidP="001B0DF1">
      <w:pPr>
        <w:numPr>
          <w:ilvl w:val="1"/>
          <w:numId w:val="203"/>
        </w:numPr>
        <w:spacing w:line="276" w:lineRule="auto"/>
        <w:ind w:left="1276" w:hanging="283"/>
        <w:rPr>
          <w:rFonts w:eastAsia="標楷體"/>
        </w:rPr>
      </w:pPr>
      <w:r w:rsidRPr="00A14527">
        <w:rPr>
          <w:rFonts w:eastAsia="標楷體" w:hint="eastAsia"/>
        </w:rPr>
        <w:t>維持各工作場所之整理、整頓、清潔及紀律。</w:t>
      </w:r>
    </w:p>
    <w:p w:rsidR="00BC26F0" w:rsidRPr="00A14527" w:rsidRDefault="00BC26F0" w:rsidP="001B0DF1">
      <w:pPr>
        <w:numPr>
          <w:ilvl w:val="1"/>
          <w:numId w:val="203"/>
        </w:numPr>
        <w:spacing w:line="276" w:lineRule="auto"/>
        <w:ind w:left="1276" w:hanging="283"/>
        <w:rPr>
          <w:rFonts w:eastAsia="標楷體"/>
        </w:rPr>
      </w:pPr>
      <w:r w:rsidRPr="00A14527">
        <w:rPr>
          <w:rFonts w:eastAsia="標楷體" w:hint="eastAsia"/>
        </w:rPr>
        <w:t>應依照各工作場所之工作守則，穿著或配戴適當之個人防護具。</w:t>
      </w:r>
    </w:p>
    <w:p w:rsidR="00BC26F0" w:rsidRPr="00A14527" w:rsidRDefault="00BC26F0" w:rsidP="001B0DF1">
      <w:pPr>
        <w:numPr>
          <w:ilvl w:val="1"/>
          <w:numId w:val="203"/>
        </w:numPr>
        <w:spacing w:line="276" w:lineRule="auto"/>
        <w:ind w:left="1276" w:hanging="283"/>
        <w:rPr>
          <w:rFonts w:eastAsia="標楷體"/>
        </w:rPr>
      </w:pPr>
      <w:r w:rsidRPr="00A14527">
        <w:rPr>
          <w:rFonts w:eastAsia="標楷體" w:hint="eastAsia"/>
        </w:rPr>
        <w:t>各項實（試）驗應依據各場所之作業標準進行。</w:t>
      </w:r>
    </w:p>
    <w:p w:rsidR="00BC26F0" w:rsidRPr="00A14527" w:rsidRDefault="00BC26F0" w:rsidP="001B0DF1">
      <w:pPr>
        <w:numPr>
          <w:ilvl w:val="1"/>
          <w:numId w:val="203"/>
        </w:numPr>
        <w:spacing w:line="276" w:lineRule="auto"/>
        <w:ind w:left="1276" w:hanging="283"/>
        <w:rPr>
          <w:rFonts w:eastAsia="標楷體"/>
        </w:rPr>
      </w:pPr>
      <w:r w:rsidRPr="00A14527">
        <w:rPr>
          <w:rFonts w:eastAsia="標楷體" w:hint="eastAsia"/>
        </w:rPr>
        <w:t>校內工作者應定期實施健康檢查，並遵守結果建議事項。</w:t>
      </w:r>
    </w:p>
    <w:p w:rsidR="00BC26F0" w:rsidRPr="00A14527" w:rsidRDefault="00BC26F0" w:rsidP="001B0DF1">
      <w:pPr>
        <w:numPr>
          <w:ilvl w:val="1"/>
          <w:numId w:val="203"/>
        </w:numPr>
        <w:spacing w:line="276" w:lineRule="auto"/>
        <w:ind w:left="1276" w:hanging="283"/>
        <w:rPr>
          <w:rFonts w:eastAsia="標楷體"/>
        </w:rPr>
      </w:pPr>
      <w:r w:rsidRPr="00A14527">
        <w:rPr>
          <w:rFonts w:eastAsia="標楷體" w:hint="eastAsia"/>
        </w:rPr>
        <w:t>校內工作者應依「</w:t>
      </w:r>
      <w:r w:rsidR="00FB1DB3">
        <w:rPr>
          <w:rFonts w:eastAsia="標楷體" w:hint="eastAsia"/>
        </w:rPr>
        <w:t>國立仁愛高級農業</w:t>
      </w:r>
      <w:r w:rsidRPr="0032129F">
        <w:rPr>
          <w:rFonts w:eastAsia="標楷體" w:hint="eastAsia"/>
        </w:rPr>
        <w:t>職業學校職業安全衛生作業標準」，執</w:t>
      </w:r>
      <w:r w:rsidRPr="00A14527">
        <w:rPr>
          <w:rFonts w:eastAsia="標楷體" w:hint="eastAsia"/>
        </w:rPr>
        <w:t>行各項作業。</w:t>
      </w:r>
    </w:p>
    <w:p w:rsidR="00BC26F0" w:rsidRPr="00A14527" w:rsidRDefault="00BC26F0" w:rsidP="001B0DF1">
      <w:pPr>
        <w:numPr>
          <w:ilvl w:val="1"/>
          <w:numId w:val="203"/>
        </w:numPr>
        <w:spacing w:line="276" w:lineRule="auto"/>
        <w:ind w:left="1276" w:hanging="283"/>
        <w:rPr>
          <w:rFonts w:eastAsia="標楷體"/>
        </w:rPr>
      </w:pPr>
      <w:r w:rsidRPr="00A14527">
        <w:rPr>
          <w:rFonts w:eastAsia="標楷體" w:hint="eastAsia"/>
        </w:rPr>
        <w:t>校內工作者應接受相關之職業安全衛生教育訓練，並</w:t>
      </w:r>
      <w:r>
        <w:rPr>
          <w:rFonts w:eastAsia="標楷體" w:hint="eastAsia"/>
        </w:rPr>
        <w:t>得</w:t>
      </w:r>
      <w:r w:rsidRPr="00A14527">
        <w:rPr>
          <w:rFonts w:eastAsia="標楷體" w:hint="eastAsia"/>
        </w:rPr>
        <w:t>提出安全衛生有關建議。</w:t>
      </w:r>
    </w:p>
    <w:p w:rsidR="00BC26F0" w:rsidRPr="00A14527" w:rsidRDefault="00BC26F0" w:rsidP="001B0DF1">
      <w:pPr>
        <w:numPr>
          <w:ilvl w:val="1"/>
          <w:numId w:val="203"/>
        </w:numPr>
        <w:spacing w:line="276" w:lineRule="auto"/>
        <w:ind w:left="1276" w:hanging="283"/>
        <w:rPr>
          <w:rFonts w:eastAsia="標楷體"/>
        </w:rPr>
      </w:pPr>
      <w:r w:rsidRPr="00A14527">
        <w:rPr>
          <w:rFonts w:eastAsia="標楷體" w:hint="eastAsia"/>
        </w:rPr>
        <w:t>危險性機械或設備須經檢查機構檢查合格始可使用，並由取得合格證照人員操作。</w:t>
      </w:r>
    </w:p>
    <w:p w:rsidR="00BC26F0" w:rsidRPr="00A14527" w:rsidRDefault="00BC26F0" w:rsidP="001B0DF1">
      <w:pPr>
        <w:numPr>
          <w:ilvl w:val="1"/>
          <w:numId w:val="203"/>
        </w:numPr>
        <w:spacing w:line="276" w:lineRule="auto"/>
        <w:ind w:left="1276" w:hanging="283"/>
        <w:rPr>
          <w:rFonts w:eastAsia="標楷體"/>
        </w:rPr>
      </w:pPr>
      <w:r w:rsidRPr="00A14527">
        <w:rPr>
          <w:rFonts w:eastAsia="標楷體" w:hint="eastAsia"/>
        </w:rPr>
        <w:t>校內工作者應瞭解發生緊急事件時個人之應變任務。</w:t>
      </w:r>
    </w:p>
    <w:p w:rsidR="00BC26F0" w:rsidRPr="00A14527" w:rsidRDefault="00BC26F0" w:rsidP="001B0DF1">
      <w:pPr>
        <w:numPr>
          <w:ilvl w:val="1"/>
          <w:numId w:val="203"/>
        </w:numPr>
        <w:spacing w:line="276" w:lineRule="auto"/>
        <w:ind w:left="1276" w:hanging="283"/>
        <w:rPr>
          <w:rFonts w:eastAsia="標楷體"/>
        </w:rPr>
      </w:pPr>
      <w:r w:rsidRPr="00A14527">
        <w:rPr>
          <w:rFonts w:eastAsia="標楷體" w:hint="eastAsia"/>
        </w:rPr>
        <w:lastRenderedPageBreak/>
        <w:t>校內工作者應遵行各級主管之安全衛生指導。</w:t>
      </w:r>
    </w:p>
    <w:p w:rsidR="00BC26F0" w:rsidRPr="00A14527" w:rsidRDefault="00BC26F0" w:rsidP="001B0DF1">
      <w:pPr>
        <w:numPr>
          <w:ilvl w:val="1"/>
          <w:numId w:val="203"/>
        </w:numPr>
        <w:spacing w:line="276" w:lineRule="auto"/>
        <w:ind w:left="1276" w:hanging="283"/>
        <w:rPr>
          <w:rFonts w:eastAsia="標楷體"/>
        </w:rPr>
      </w:pPr>
      <w:r w:rsidRPr="00A14527">
        <w:rPr>
          <w:rFonts w:eastAsia="標楷體" w:hint="eastAsia"/>
        </w:rPr>
        <w:t>校內工作者應參與各項安全衛生活動。</w:t>
      </w:r>
    </w:p>
    <w:p w:rsidR="00BC26F0" w:rsidRPr="00A14527" w:rsidRDefault="00BC26F0" w:rsidP="001B0DF1">
      <w:pPr>
        <w:numPr>
          <w:ilvl w:val="0"/>
          <w:numId w:val="203"/>
        </w:numPr>
        <w:spacing w:line="276" w:lineRule="auto"/>
        <w:rPr>
          <w:rFonts w:eastAsia="標楷體"/>
          <w:b/>
        </w:rPr>
      </w:pPr>
      <w:r w:rsidRPr="00A14527">
        <w:rPr>
          <w:rFonts w:eastAsia="標楷體" w:hint="eastAsia"/>
          <w:b/>
        </w:rPr>
        <w:t>自動檢查之實施</w:t>
      </w:r>
    </w:p>
    <w:p w:rsidR="00BC26F0" w:rsidRPr="00A14527" w:rsidRDefault="00BC26F0" w:rsidP="001B0DF1">
      <w:pPr>
        <w:numPr>
          <w:ilvl w:val="1"/>
          <w:numId w:val="203"/>
        </w:numPr>
        <w:spacing w:line="276" w:lineRule="auto"/>
        <w:ind w:left="1185" w:hanging="227"/>
        <w:rPr>
          <w:rFonts w:eastAsia="標楷體"/>
        </w:rPr>
      </w:pPr>
      <w:r w:rsidRPr="00A14527">
        <w:rPr>
          <w:rFonts w:eastAsia="標楷體" w:hint="eastAsia"/>
        </w:rPr>
        <w:t>本校職業安全衛生管理單位，依據職業安全衛生管理辦法擬訂自動檢查計畫</w:t>
      </w:r>
      <w:r w:rsidRPr="002968F0">
        <w:rPr>
          <w:rFonts w:eastAsia="標楷體" w:hint="eastAsia"/>
        </w:rPr>
        <w:t>（適用場所之設備自動檢查內容及表格，請各</w:t>
      </w:r>
      <w:r>
        <w:rPr>
          <w:rFonts w:eastAsia="標楷體" w:hint="eastAsia"/>
        </w:rPr>
        <w:t>處</w:t>
      </w:r>
      <w:r>
        <w:rPr>
          <w:rFonts w:eastAsia="標楷體" w:hint="eastAsia"/>
        </w:rPr>
        <w:t>/</w:t>
      </w:r>
      <w:r>
        <w:rPr>
          <w:rFonts w:eastAsia="標楷體" w:hint="eastAsia"/>
        </w:rPr>
        <w:t>科依各場所、</w:t>
      </w:r>
      <w:r w:rsidRPr="002968F0">
        <w:rPr>
          <w:rFonts w:eastAsia="標楷體" w:hint="eastAsia"/>
        </w:rPr>
        <w:t>實驗室、實習工場特性</w:t>
      </w:r>
      <w:r>
        <w:rPr>
          <w:rFonts w:eastAsia="標楷體" w:hint="eastAsia"/>
        </w:rPr>
        <w:t>參照職業安全衛生管理辦法</w:t>
      </w:r>
      <w:r w:rsidRPr="002968F0">
        <w:rPr>
          <w:rFonts w:eastAsia="標楷體" w:hint="eastAsia"/>
        </w:rPr>
        <w:t>訂</w:t>
      </w:r>
      <w:r>
        <w:rPr>
          <w:rFonts w:eastAsia="標楷體" w:hint="eastAsia"/>
        </w:rPr>
        <w:t>定</w:t>
      </w:r>
      <w:r w:rsidRPr="002968F0">
        <w:rPr>
          <w:rFonts w:eastAsia="標楷體" w:hint="eastAsia"/>
        </w:rPr>
        <w:t>）</w:t>
      </w:r>
      <w:r w:rsidRPr="00A14527">
        <w:rPr>
          <w:rFonts w:eastAsia="標楷體" w:hint="eastAsia"/>
        </w:rPr>
        <w:t>，各單位應實施自動檢查。</w:t>
      </w:r>
    </w:p>
    <w:p w:rsidR="00BC26F0" w:rsidRPr="00A14527" w:rsidRDefault="00BC26F0" w:rsidP="001B0DF1">
      <w:pPr>
        <w:numPr>
          <w:ilvl w:val="1"/>
          <w:numId w:val="203"/>
        </w:numPr>
        <w:ind w:left="1185" w:hanging="227"/>
        <w:rPr>
          <w:rFonts w:eastAsia="標楷體"/>
        </w:rPr>
      </w:pPr>
      <w:r w:rsidRPr="00A14527">
        <w:rPr>
          <w:rFonts w:eastAsia="標楷體" w:hint="eastAsia"/>
        </w:rPr>
        <w:t>本校依「</w:t>
      </w:r>
      <w:r w:rsidR="00FB1DB3">
        <w:rPr>
          <w:rFonts w:eastAsia="標楷體" w:hint="eastAsia"/>
        </w:rPr>
        <w:t>國立仁愛高級農業</w:t>
      </w:r>
      <w:r>
        <w:rPr>
          <w:rFonts w:eastAsia="標楷體" w:hint="eastAsia"/>
        </w:rPr>
        <w:t>職業</w:t>
      </w:r>
      <w:r w:rsidRPr="00A14527">
        <w:rPr>
          <w:rFonts w:eastAsia="標楷體" w:hint="eastAsia"/>
        </w:rPr>
        <w:t>學校自動檢查計畫」實施自主管理與檢查，以維護校內工作者之安全，落實災害防救功能。</w:t>
      </w:r>
    </w:p>
    <w:p w:rsidR="00BC26F0" w:rsidRPr="00A14527" w:rsidRDefault="00BC26F0" w:rsidP="001B0DF1">
      <w:pPr>
        <w:numPr>
          <w:ilvl w:val="1"/>
          <w:numId w:val="203"/>
        </w:numPr>
        <w:spacing w:line="276" w:lineRule="auto"/>
        <w:ind w:left="1185" w:hanging="227"/>
        <w:rPr>
          <w:rFonts w:eastAsia="標楷體"/>
        </w:rPr>
      </w:pPr>
      <w:r w:rsidRPr="00A14527">
        <w:rPr>
          <w:rFonts w:eastAsia="標楷體" w:hint="eastAsia"/>
        </w:rPr>
        <w:t>校內工作者於實施自動檢查時，發現異常狀況</w:t>
      </w:r>
      <w:r>
        <w:rPr>
          <w:rFonts w:eastAsia="標楷體" w:hint="eastAsia"/>
        </w:rPr>
        <w:t>，</w:t>
      </w:r>
      <w:r w:rsidRPr="00A14527">
        <w:rPr>
          <w:rFonts w:eastAsia="標楷體" w:hint="eastAsia"/>
        </w:rPr>
        <w:t>應依據相關流程執行檢修或採取必要措施。</w:t>
      </w:r>
    </w:p>
    <w:p w:rsidR="00BC26F0" w:rsidRPr="00A14527" w:rsidRDefault="00BC26F0" w:rsidP="001B0DF1">
      <w:pPr>
        <w:numPr>
          <w:ilvl w:val="1"/>
          <w:numId w:val="203"/>
        </w:numPr>
        <w:spacing w:line="276" w:lineRule="auto"/>
        <w:ind w:left="1276" w:hanging="283"/>
        <w:rPr>
          <w:rFonts w:eastAsia="標楷體"/>
        </w:rPr>
      </w:pPr>
      <w:r w:rsidRPr="00A14527">
        <w:rPr>
          <w:rFonts w:eastAsia="標楷體" w:hint="eastAsia"/>
        </w:rPr>
        <w:t>各單位實施檢查、檢點，如發現對校內工作者有危害之虞時，應立即予以停工。</w:t>
      </w:r>
    </w:p>
    <w:p w:rsidR="00BC26F0" w:rsidRPr="00A14527" w:rsidRDefault="00BC26F0" w:rsidP="001B0DF1">
      <w:pPr>
        <w:numPr>
          <w:ilvl w:val="0"/>
          <w:numId w:val="203"/>
        </w:numPr>
        <w:spacing w:line="276" w:lineRule="auto"/>
        <w:rPr>
          <w:rFonts w:eastAsia="標楷體"/>
          <w:b/>
        </w:rPr>
      </w:pPr>
      <w:r w:rsidRPr="00A14527">
        <w:rPr>
          <w:rFonts w:eastAsia="標楷體" w:hint="eastAsia"/>
          <w:b/>
        </w:rPr>
        <w:t>採購與承攬管理</w:t>
      </w:r>
    </w:p>
    <w:p w:rsidR="00BC26F0" w:rsidRPr="00A14527" w:rsidRDefault="00BC26F0" w:rsidP="001B0DF1">
      <w:pPr>
        <w:numPr>
          <w:ilvl w:val="1"/>
          <w:numId w:val="203"/>
        </w:numPr>
        <w:spacing w:line="276" w:lineRule="auto"/>
        <w:ind w:left="1219" w:hanging="227"/>
        <w:rPr>
          <w:rFonts w:eastAsia="標楷體"/>
        </w:rPr>
      </w:pPr>
      <w:r w:rsidRPr="00A14527">
        <w:rPr>
          <w:rFonts w:eastAsia="標楷體" w:hint="eastAsia"/>
        </w:rPr>
        <w:t>本校</w:t>
      </w:r>
      <w:r>
        <w:rPr>
          <w:rFonts w:eastAsia="標楷體" w:hint="eastAsia"/>
        </w:rPr>
        <w:t>依</w:t>
      </w:r>
      <w:r w:rsidRPr="00A14527">
        <w:rPr>
          <w:rFonts w:eastAsia="標楷體" w:hint="eastAsia"/>
        </w:rPr>
        <w:t>擬訂「</w:t>
      </w:r>
      <w:r w:rsidR="00FB1DB3">
        <w:rPr>
          <w:rFonts w:eastAsia="標楷體" w:hint="eastAsia"/>
        </w:rPr>
        <w:t>國立仁愛高級農業</w:t>
      </w:r>
      <w:r>
        <w:rPr>
          <w:rFonts w:eastAsia="標楷體" w:hint="eastAsia"/>
        </w:rPr>
        <w:t>職業</w:t>
      </w:r>
      <w:r w:rsidRPr="00A14527">
        <w:rPr>
          <w:rFonts w:eastAsia="標楷體" w:hint="eastAsia"/>
        </w:rPr>
        <w:t>學校採購安全衛生管理</w:t>
      </w:r>
      <w:r>
        <w:rPr>
          <w:rFonts w:eastAsia="標楷體" w:hint="eastAsia"/>
        </w:rPr>
        <w:t>要點</w:t>
      </w:r>
      <w:r w:rsidRPr="00A14527">
        <w:rPr>
          <w:rFonts w:eastAsia="標楷體" w:hint="eastAsia"/>
        </w:rPr>
        <w:t>」及「</w:t>
      </w:r>
      <w:r w:rsidR="00FB1DB3">
        <w:rPr>
          <w:rFonts w:eastAsia="標楷體" w:hint="eastAsia"/>
        </w:rPr>
        <w:t>國立仁愛高級農業</w:t>
      </w:r>
      <w:r>
        <w:rPr>
          <w:rFonts w:eastAsia="標楷體" w:hint="eastAsia"/>
        </w:rPr>
        <w:t>職業</w:t>
      </w:r>
      <w:r w:rsidRPr="00A14527">
        <w:rPr>
          <w:rFonts w:eastAsia="標楷體" w:hint="eastAsia"/>
        </w:rPr>
        <w:t>學校承攬商安全</w:t>
      </w:r>
      <w:r>
        <w:rPr>
          <w:rFonts w:eastAsia="標楷體" w:hint="eastAsia"/>
        </w:rPr>
        <w:t>衛生</w:t>
      </w:r>
      <w:r w:rsidRPr="00A14527">
        <w:rPr>
          <w:rFonts w:eastAsia="標楷體" w:hint="eastAsia"/>
        </w:rPr>
        <w:t>管理</w:t>
      </w:r>
      <w:r>
        <w:rPr>
          <w:rFonts w:eastAsia="標楷體" w:hint="eastAsia"/>
        </w:rPr>
        <w:t>要點</w:t>
      </w:r>
      <w:r w:rsidRPr="00A14527">
        <w:rPr>
          <w:rFonts w:eastAsia="標楷體" w:hint="eastAsia"/>
        </w:rPr>
        <w:t>」辦理相關之採購及承攬管理工作。</w:t>
      </w:r>
    </w:p>
    <w:p w:rsidR="00BC26F0" w:rsidRPr="00A14527" w:rsidRDefault="00BC26F0" w:rsidP="001B0DF1">
      <w:pPr>
        <w:numPr>
          <w:ilvl w:val="1"/>
          <w:numId w:val="203"/>
        </w:numPr>
        <w:spacing w:line="276" w:lineRule="auto"/>
        <w:ind w:left="1219" w:hanging="227"/>
        <w:rPr>
          <w:rFonts w:eastAsia="標楷體"/>
        </w:rPr>
      </w:pPr>
      <w:r w:rsidRPr="00A14527">
        <w:rPr>
          <w:rFonts w:eastAsia="標楷體" w:hint="eastAsia"/>
        </w:rPr>
        <w:t>若本校校內工作者與承攬商共同作業時，承辦單位應與承攬商設置協議組織，定期或不定期召開協議會議。</w:t>
      </w:r>
    </w:p>
    <w:p w:rsidR="00BC26F0" w:rsidRPr="00A14527" w:rsidRDefault="00BC26F0" w:rsidP="001B0DF1">
      <w:pPr>
        <w:numPr>
          <w:ilvl w:val="1"/>
          <w:numId w:val="203"/>
        </w:numPr>
        <w:spacing w:line="276" w:lineRule="auto"/>
        <w:ind w:left="1219" w:hanging="227"/>
        <w:rPr>
          <w:rFonts w:eastAsia="標楷體"/>
        </w:rPr>
      </w:pPr>
      <w:r w:rsidRPr="00A14527">
        <w:rPr>
          <w:rFonts w:eastAsia="標楷體" w:hint="eastAsia"/>
        </w:rPr>
        <w:t>若本校承辦單位未參與共同作業時，該工程由二個以上攬商共同作業時，應指定承攬商之一設置協議組織，辦理職業安全衛生法令規定。</w:t>
      </w:r>
    </w:p>
    <w:p w:rsidR="00BC26F0" w:rsidRPr="00A14527" w:rsidRDefault="00BC26F0" w:rsidP="001B0DF1">
      <w:pPr>
        <w:numPr>
          <w:ilvl w:val="0"/>
          <w:numId w:val="203"/>
        </w:numPr>
        <w:spacing w:line="276" w:lineRule="auto"/>
        <w:rPr>
          <w:rFonts w:eastAsia="標楷體"/>
          <w:b/>
        </w:rPr>
      </w:pPr>
      <w:r w:rsidRPr="00A14527">
        <w:rPr>
          <w:rFonts w:eastAsia="標楷體" w:hint="eastAsia"/>
          <w:b/>
        </w:rPr>
        <w:t>災害通報與處理</w:t>
      </w:r>
    </w:p>
    <w:p w:rsidR="00BC26F0" w:rsidRPr="00A14527" w:rsidRDefault="00BC26F0" w:rsidP="001B0DF1">
      <w:pPr>
        <w:numPr>
          <w:ilvl w:val="1"/>
          <w:numId w:val="203"/>
        </w:numPr>
        <w:spacing w:line="276" w:lineRule="auto"/>
        <w:ind w:left="1219" w:hanging="227"/>
        <w:rPr>
          <w:rFonts w:eastAsia="標楷體"/>
        </w:rPr>
      </w:pPr>
      <w:r w:rsidRPr="00A14527">
        <w:rPr>
          <w:rFonts w:eastAsia="標楷體" w:hint="eastAsia"/>
        </w:rPr>
        <w:t>本校之校內工作者於工作場所發生職業災害或事故時，應依「</w:t>
      </w:r>
      <w:r w:rsidR="00FB1DB3">
        <w:rPr>
          <w:rFonts w:eastAsia="標楷體" w:hint="eastAsia"/>
        </w:rPr>
        <w:t>國立仁愛高級農業</w:t>
      </w:r>
      <w:r>
        <w:rPr>
          <w:rFonts w:eastAsia="標楷體" w:hint="eastAsia"/>
        </w:rPr>
        <w:t>職業</w:t>
      </w:r>
      <w:r w:rsidRPr="00A14527">
        <w:rPr>
          <w:rFonts w:eastAsia="標楷體" w:hint="eastAsia"/>
        </w:rPr>
        <w:t>學校職業災害事故調查及處理</w:t>
      </w:r>
      <w:r>
        <w:rPr>
          <w:rFonts w:eastAsia="標楷體" w:hint="eastAsia"/>
        </w:rPr>
        <w:t>要點</w:t>
      </w:r>
      <w:r w:rsidRPr="00A14527">
        <w:rPr>
          <w:rFonts w:eastAsia="標楷體" w:hint="eastAsia"/>
        </w:rPr>
        <w:t>」進行災害之處理及通報。</w:t>
      </w:r>
    </w:p>
    <w:p w:rsidR="00BC26F0" w:rsidRPr="00A14527" w:rsidRDefault="00BC26F0" w:rsidP="001B0DF1">
      <w:pPr>
        <w:numPr>
          <w:ilvl w:val="1"/>
          <w:numId w:val="203"/>
        </w:numPr>
        <w:spacing w:line="276" w:lineRule="auto"/>
        <w:ind w:left="1219" w:hanging="227"/>
        <w:rPr>
          <w:rFonts w:eastAsia="標楷體"/>
        </w:rPr>
      </w:pPr>
      <w:r w:rsidRPr="00A14527">
        <w:rPr>
          <w:rFonts w:eastAsia="標楷體" w:hint="eastAsia"/>
        </w:rPr>
        <w:t>本校之校內工作者應配合職業災害或事故之調查。</w:t>
      </w:r>
    </w:p>
    <w:p w:rsidR="00BC26F0" w:rsidRPr="00A14527" w:rsidRDefault="00BC26F0" w:rsidP="001B0DF1">
      <w:pPr>
        <w:numPr>
          <w:ilvl w:val="1"/>
          <w:numId w:val="203"/>
        </w:numPr>
        <w:spacing w:line="276" w:lineRule="auto"/>
        <w:ind w:left="1219" w:hanging="227"/>
        <w:rPr>
          <w:rFonts w:eastAsia="標楷體"/>
        </w:rPr>
      </w:pPr>
      <w:r w:rsidRPr="00A14527">
        <w:rPr>
          <w:rFonts w:eastAsia="標楷體" w:hint="eastAsia"/>
        </w:rPr>
        <w:t>除必要之職業災害及事故之緊急應變外，應保持現場之完整，以接受職業安全衛生管理</w:t>
      </w:r>
      <w:r>
        <w:rPr>
          <w:rFonts w:eastAsia="標楷體" w:hint="eastAsia"/>
        </w:rPr>
        <w:t>單位</w:t>
      </w:r>
      <w:r w:rsidRPr="00A14527">
        <w:rPr>
          <w:rFonts w:eastAsia="標楷體" w:hint="eastAsia"/>
        </w:rPr>
        <w:t>或轄區職業安全衛生中心或檢查處實施調查</w:t>
      </w:r>
      <w:r w:rsidRPr="00A14527">
        <w:rPr>
          <w:rFonts w:eastAsia="標楷體" w:hint="eastAsia"/>
        </w:rPr>
        <w:t>(</w:t>
      </w:r>
      <w:r w:rsidRPr="00A14527">
        <w:rPr>
          <w:rFonts w:eastAsia="標楷體" w:hint="eastAsia"/>
        </w:rPr>
        <w:t>重大職業災害時</w:t>
      </w:r>
      <w:r w:rsidRPr="00A14527">
        <w:rPr>
          <w:rFonts w:eastAsia="標楷體" w:hint="eastAsia"/>
        </w:rPr>
        <w:t>)</w:t>
      </w:r>
      <w:r w:rsidRPr="00A14527">
        <w:rPr>
          <w:rFonts w:eastAsia="標楷體" w:hint="eastAsia"/>
        </w:rPr>
        <w:t>或檢查。</w:t>
      </w:r>
    </w:p>
    <w:p w:rsidR="00BC26F0" w:rsidRPr="001653E7" w:rsidRDefault="00BC26F0" w:rsidP="001B0DF1">
      <w:pPr>
        <w:numPr>
          <w:ilvl w:val="1"/>
          <w:numId w:val="203"/>
        </w:numPr>
        <w:spacing w:line="276" w:lineRule="auto"/>
        <w:ind w:left="1219" w:hanging="227"/>
        <w:rPr>
          <w:rFonts w:eastAsia="標楷體"/>
        </w:rPr>
      </w:pPr>
      <w:r w:rsidRPr="001653E7">
        <w:rPr>
          <w:rFonts w:eastAsia="標楷體" w:hint="eastAsia"/>
        </w:rPr>
        <w:t>工作場所發生一般職業災害或虛驚事件，應通報本校職業安全衛生管理單位，進行災害調查、及統計分析以辦理作業環境改善。</w:t>
      </w:r>
    </w:p>
    <w:p w:rsidR="00BC26F0" w:rsidRDefault="00BC26F0" w:rsidP="001B0DF1">
      <w:pPr>
        <w:numPr>
          <w:ilvl w:val="0"/>
          <w:numId w:val="201"/>
        </w:numPr>
        <w:spacing w:line="276" w:lineRule="auto"/>
        <w:ind w:left="567" w:hanging="567"/>
        <w:rPr>
          <w:rFonts w:eastAsia="標楷體"/>
          <w:b/>
          <w:sz w:val="28"/>
          <w:szCs w:val="28"/>
        </w:rPr>
      </w:pPr>
      <w:r>
        <w:rPr>
          <w:rFonts w:eastAsia="標楷體"/>
          <w:b/>
          <w:sz w:val="28"/>
          <w:szCs w:val="28"/>
        </w:rPr>
        <w:t>組織</w:t>
      </w:r>
    </w:p>
    <w:p w:rsidR="00BC26F0" w:rsidRPr="00692E71" w:rsidRDefault="00BC26F0" w:rsidP="001B0DF1">
      <w:pPr>
        <w:numPr>
          <w:ilvl w:val="0"/>
          <w:numId w:val="204"/>
        </w:numPr>
        <w:spacing w:line="276" w:lineRule="auto"/>
        <w:ind w:left="993" w:hanging="511"/>
        <w:rPr>
          <w:rFonts w:eastAsia="標楷體"/>
        </w:rPr>
      </w:pPr>
      <w:r w:rsidRPr="00AF5FD2">
        <w:rPr>
          <w:rFonts w:eastAsia="標楷體" w:hint="eastAsia"/>
          <w:b/>
        </w:rPr>
        <w:lastRenderedPageBreak/>
        <w:t>職業安全衛生委員會</w:t>
      </w:r>
      <w:r>
        <w:rPr>
          <w:rFonts w:eastAsia="標楷體" w:hint="eastAsia"/>
          <w:b/>
        </w:rPr>
        <w:t>：</w:t>
      </w:r>
      <w:r w:rsidRPr="00692E71">
        <w:rPr>
          <w:rFonts w:eastAsia="標楷體" w:hint="eastAsia"/>
        </w:rPr>
        <w:t>為本校安全衛生最高諮詢組織，研議、協調及建議安全衛生有關事務，共有委員</w:t>
      </w:r>
      <w:r w:rsidRPr="00692E71">
        <w:rPr>
          <w:rFonts w:eastAsia="標楷體" w:hint="eastAsia"/>
        </w:rPr>
        <w:t>13</w:t>
      </w:r>
      <w:r>
        <w:rPr>
          <w:rFonts w:eastAsia="標楷體" w:hint="eastAsia"/>
        </w:rPr>
        <w:t>人（含）以上組成，委員組成如下：</w:t>
      </w:r>
    </w:p>
    <w:p w:rsidR="00BC26F0" w:rsidRPr="00692E71" w:rsidRDefault="00BC26F0" w:rsidP="001B0DF1">
      <w:pPr>
        <w:numPr>
          <w:ilvl w:val="0"/>
          <w:numId w:val="213"/>
        </w:numPr>
        <w:spacing w:line="276" w:lineRule="auto"/>
        <w:ind w:left="1276" w:hanging="283"/>
        <w:rPr>
          <w:rFonts w:eastAsia="標楷體"/>
        </w:rPr>
      </w:pPr>
      <w:r w:rsidRPr="00692E71">
        <w:rPr>
          <w:rFonts w:eastAsia="標楷體" w:hint="eastAsia"/>
        </w:rPr>
        <w:t>主任委員：校長</w:t>
      </w:r>
      <w:r>
        <w:rPr>
          <w:rFonts w:eastAsia="標楷體" w:hint="eastAsia"/>
        </w:rPr>
        <w:t>，擔任會議主席</w:t>
      </w:r>
      <w:r w:rsidRPr="00692E71">
        <w:rPr>
          <w:rFonts w:eastAsia="標楷體" w:hint="eastAsia"/>
        </w:rPr>
        <w:t>。</w:t>
      </w:r>
    </w:p>
    <w:p w:rsidR="00BC26F0" w:rsidRPr="00692E71" w:rsidRDefault="00BC26F0" w:rsidP="001B0DF1">
      <w:pPr>
        <w:numPr>
          <w:ilvl w:val="0"/>
          <w:numId w:val="213"/>
        </w:numPr>
        <w:spacing w:line="276" w:lineRule="auto"/>
        <w:ind w:left="1276" w:hanging="283"/>
        <w:rPr>
          <w:rFonts w:eastAsia="標楷體"/>
        </w:rPr>
      </w:pPr>
      <w:r w:rsidRPr="00692E71">
        <w:rPr>
          <w:rFonts w:eastAsia="標楷體" w:hint="eastAsia"/>
        </w:rPr>
        <w:t>執行秘書：</w:t>
      </w:r>
      <w:r>
        <w:rPr>
          <w:rFonts w:eastAsia="標楷體" w:hint="eastAsia"/>
        </w:rPr>
        <w:t>實習</w:t>
      </w:r>
      <w:r w:rsidRPr="00266C29">
        <w:rPr>
          <w:rFonts w:eastAsia="標楷體" w:hint="eastAsia"/>
        </w:rPr>
        <w:t>主任</w:t>
      </w:r>
      <w:r>
        <w:rPr>
          <w:rFonts w:eastAsia="標楷體" w:hint="eastAsia"/>
        </w:rPr>
        <w:t>，擔任</w:t>
      </w:r>
      <w:r w:rsidRPr="007621C5">
        <w:rPr>
          <w:rFonts w:eastAsia="標楷體" w:hint="eastAsia"/>
        </w:rPr>
        <w:t>職業安全衛生</w:t>
      </w:r>
      <w:r>
        <w:rPr>
          <w:rFonts w:eastAsia="標楷體" w:hint="eastAsia"/>
        </w:rPr>
        <w:t>管理單位</w:t>
      </w:r>
      <w:r w:rsidRPr="007621C5">
        <w:rPr>
          <w:rFonts w:eastAsia="標楷體" w:hint="eastAsia"/>
        </w:rPr>
        <w:t>主管</w:t>
      </w:r>
      <w:r w:rsidRPr="00692E71">
        <w:rPr>
          <w:rFonts w:eastAsia="標楷體" w:hint="eastAsia"/>
        </w:rPr>
        <w:t>。</w:t>
      </w:r>
      <w:r w:rsidRPr="007621C5">
        <w:rPr>
          <w:rFonts w:eastAsia="標楷體" w:hint="eastAsia"/>
        </w:rPr>
        <w:t>每三個月召開一次</w:t>
      </w:r>
      <w:r>
        <w:rPr>
          <w:rFonts w:eastAsia="標楷體" w:hint="eastAsia"/>
        </w:rPr>
        <w:t>委員</w:t>
      </w:r>
      <w:r w:rsidRPr="007621C5">
        <w:rPr>
          <w:rFonts w:eastAsia="標楷體" w:hint="eastAsia"/>
        </w:rPr>
        <w:t>會議</w:t>
      </w:r>
      <w:r>
        <w:rPr>
          <w:rFonts w:eastAsia="標楷體" w:hint="eastAsia"/>
        </w:rPr>
        <w:t>。</w:t>
      </w:r>
    </w:p>
    <w:p w:rsidR="00BC26F0" w:rsidRPr="00AF5FD2" w:rsidRDefault="00BC26F0" w:rsidP="001B0DF1">
      <w:pPr>
        <w:numPr>
          <w:ilvl w:val="0"/>
          <w:numId w:val="213"/>
        </w:numPr>
        <w:spacing w:line="276" w:lineRule="auto"/>
        <w:ind w:left="1899" w:hanging="907"/>
        <w:rPr>
          <w:rFonts w:eastAsia="標楷體"/>
          <w:b/>
          <w:sz w:val="28"/>
          <w:szCs w:val="28"/>
        </w:rPr>
      </w:pPr>
      <w:r w:rsidRPr="00692E71">
        <w:rPr>
          <w:rFonts w:eastAsia="標楷體" w:hint="eastAsia"/>
        </w:rPr>
        <w:t>委員：</w:t>
      </w:r>
      <w:r>
        <w:rPr>
          <w:rFonts w:eastAsia="標楷體" w:hint="eastAsia"/>
        </w:rPr>
        <w:t>處室主任、</w:t>
      </w:r>
      <w:r w:rsidRPr="00692E71">
        <w:rPr>
          <w:rFonts w:eastAsia="標楷體" w:hint="eastAsia"/>
        </w:rPr>
        <w:t>實習組長</w:t>
      </w:r>
      <w:r w:rsidR="00501741">
        <w:rPr>
          <w:rFonts w:eastAsia="標楷體" w:hint="eastAsia"/>
        </w:rPr>
        <w:t>、衛生組長</w:t>
      </w:r>
      <w:r>
        <w:rPr>
          <w:rFonts w:eastAsia="標楷體" w:hint="eastAsia"/>
        </w:rPr>
        <w:t>、教師會理事長、勞工代表</w:t>
      </w:r>
      <w:r>
        <w:rPr>
          <w:rFonts w:eastAsia="標楷體" w:hint="eastAsia"/>
        </w:rPr>
        <w:t>(</w:t>
      </w:r>
      <w:r w:rsidRPr="00692E71">
        <w:rPr>
          <w:rFonts w:eastAsia="標楷體" w:hint="eastAsia"/>
        </w:rPr>
        <w:t>各科主任</w:t>
      </w:r>
      <w:r>
        <w:rPr>
          <w:rFonts w:eastAsia="標楷體" w:hint="eastAsia"/>
        </w:rPr>
        <w:t>)</w:t>
      </w:r>
      <w:r>
        <w:rPr>
          <w:rFonts w:eastAsia="標楷體" w:hint="eastAsia"/>
        </w:rPr>
        <w:t>、</w:t>
      </w:r>
      <w:r w:rsidRPr="00692E71">
        <w:rPr>
          <w:rFonts w:eastAsia="標楷體" w:hint="eastAsia"/>
        </w:rPr>
        <w:t>其他相關人員。</w:t>
      </w:r>
    </w:p>
    <w:p w:rsidR="00BC26F0" w:rsidRPr="00C51BD3" w:rsidRDefault="00BC26F0" w:rsidP="001B0DF1">
      <w:pPr>
        <w:numPr>
          <w:ilvl w:val="0"/>
          <w:numId w:val="204"/>
        </w:numPr>
        <w:spacing w:line="276" w:lineRule="auto"/>
        <w:rPr>
          <w:rFonts w:eastAsia="標楷體"/>
          <w:b/>
          <w:sz w:val="28"/>
          <w:szCs w:val="28"/>
        </w:rPr>
      </w:pPr>
      <w:r w:rsidRPr="00A14527">
        <w:rPr>
          <w:rFonts w:eastAsia="標楷體" w:hint="eastAsia"/>
          <w:b/>
        </w:rPr>
        <w:t>職業安全衛生管理單位</w:t>
      </w:r>
      <w:r>
        <w:rPr>
          <w:rFonts w:eastAsia="標楷體" w:hint="eastAsia"/>
          <w:b/>
        </w:rPr>
        <w:t>：</w:t>
      </w:r>
      <w:r w:rsidRPr="000B16DF">
        <w:rPr>
          <w:rFonts w:eastAsia="標楷體" w:hint="eastAsia"/>
        </w:rPr>
        <w:t>依各處室</w:t>
      </w:r>
      <w:r>
        <w:rPr>
          <w:rFonts w:eastAsia="標楷體" w:hint="eastAsia"/>
        </w:rPr>
        <w:t>分工</w:t>
      </w:r>
      <w:r w:rsidRPr="000B16DF">
        <w:rPr>
          <w:rFonts w:eastAsia="標楷體" w:hint="eastAsia"/>
        </w:rPr>
        <w:t>，任務編制</w:t>
      </w:r>
      <w:r>
        <w:rPr>
          <w:rFonts w:eastAsia="標楷體" w:hint="eastAsia"/>
          <w:b/>
        </w:rPr>
        <w:t>。</w:t>
      </w:r>
      <w:r w:rsidRPr="00696733">
        <w:rPr>
          <w:rFonts w:eastAsia="標楷體" w:hint="eastAsia"/>
        </w:rPr>
        <w:t>組織圖</w:t>
      </w:r>
      <w:r>
        <w:rPr>
          <w:rFonts w:eastAsia="標楷體" w:hint="eastAsia"/>
        </w:rPr>
        <w:t>如下：</w:t>
      </w:r>
    </w:p>
    <w:p w:rsidR="00BC26F0" w:rsidRPr="00AF5FD2" w:rsidRDefault="006D3DF5" w:rsidP="00BC26F0">
      <w:pPr>
        <w:spacing w:line="276" w:lineRule="auto"/>
        <w:ind w:left="567"/>
        <w:rPr>
          <w:rFonts w:eastAsia="標楷體"/>
          <w:b/>
          <w:sz w:val="28"/>
          <w:szCs w:val="28"/>
        </w:rPr>
      </w:pPr>
      <w:r>
        <w:rPr>
          <w:rFonts w:ascii="標楷體" w:eastAsia="標楷體" w:hAnsi="標楷體" w:hint="eastAsia"/>
          <w:noProof/>
          <w:spacing w:val="24"/>
          <w:sz w:val="26"/>
          <w:szCs w:val="26"/>
          <w:shd w:val="clear" w:color="auto" w:fill="FFFFFF"/>
        </w:rPr>
        <w:drawing>
          <wp:inline distT="0" distB="0" distL="0" distR="0" wp14:anchorId="77C2DE67" wp14:editId="09DB1579">
            <wp:extent cx="4909939" cy="4778518"/>
            <wp:effectExtent l="0" t="0" r="5080" b="3175"/>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職安衛管理單位圖.png"/>
                    <pic:cNvPicPr/>
                  </pic:nvPicPr>
                  <pic:blipFill>
                    <a:blip r:embed="rId42">
                      <a:extLst>
                        <a:ext uri="{28A0092B-C50C-407E-A947-70E740481C1C}">
                          <a14:useLocalDpi xmlns:a14="http://schemas.microsoft.com/office/drawing/2010/main" val="0"/>
                        </a:ext>
                      </a:extLst>
                    </a:blip>
                    <a:stretch>
                      <a:fillRect/>
                    </a:stretch>
                  </pic:blipFill>
                  <pic:spPr>
                    <a:xfrm>
                      <a:off x="0" y="0"/>
                      <a:ext cx="4912403" cy="4780916"/>
                    </a:xfrm>
                    <a:prstGeom prst="rect">
                      <a:avLst/>
                    </a:prstGeom>
                  </pic:spPr>
                </pic:pic>
              </a:graphicData>
            </a:graphic>
          </wp:inline>
        </w:drawing>
      </w:r>
    </w:p>
    <w:p w:rsidR="00BC26F0" w:rsidRPr="00A14527" w:rsidRDefault="00BC26F0" w:rsidP="001B0DF1">
      <w:pPr>
        <w:numPr>
          <w:ilvl w:val="0"/>
          <w:numId w:val="201"/>
        </w:numPr>
        <w:spacing w:line="276" w:lineRule="auto"/>
        <w:ind w:left="567" w:hanging="567"/>
        <w:rPr>
          <w:rFonts w:eastAsia="標楷體"/>
          <w:b/>
          <w:sz w:val="28"/>
          <w:szCs w:val="28"/>
        </w:rPr>
      </w:pPr>
      <w:r w:rsidRPr="00A14527">
        <w:rPr>
          <w:rFonts w:eastAsia="標楷體" w:hint="eastAsia"/>
          <w:b/>
          <w:sz w:val="28"/>
          <w:szCs w:val="28"/>
        </w:rPr>
        <w:t>權責</w:t>
      </w:r>
    </w:p>
    <w:p w:rsidR="00BC26F0" w:rsidRPr="00A14527" w:rsidRDefault="00BC26F0" w:rsidP="001B0DF1">
      <w:pPr>
        <w:numPr>
          <w:ilvl w:val="0"/>
          <w:numId w:val="214"/>
        </w:numPr>
        <w:spacing w:line="276" w:lineRule="auto"/>
        <w:rPr>
          <w:rFonts w:eastAsia="標楷體"/>
          <w:b/>
        </w:rPr>
      </w:pPr>
      <w:r w:rsidRPr="00A14527">
        <w:rPr>
          <w:rFonts w:eastAsia="標楷體" w:hint="eastAsia"/>
          <w:b/>
        </w:rPr>
        <w:t>校長職業安全衛生權責</w:t>
      </w:r>
    </w:p>
    <w:p w:rsidR="00BC26F0" w:rsidRPr="00A14527" w:rsidRDefault="00BC26F0" w:rsidP="001B0DF1">
      <w:pPr>
        <w:numPr>
          <w:ilvl w:val="0"/>
          <w:numId w:val="205"/>
        </w:numPr>
        <w:spacing w:line="276" w:lineRule="auto"/>
        <w:ind w:left="1276" w:hanging="316"/>
        <w:rPr>
          <w:rFonts w:eastAsia="標楷體"/>
        </w:rPr>
      </w:pPr>
      <w:r w:rsidRPr="00A14527">
        <w:rPr>
          <w:rFonts w:eastAsia="標楷體" w:hint="eastAsia"/>
        </w:rPr>
        <w:t>綜理本校職業安全衛生業務。</w:t>
      </w:r>
    </w:p>
    <w:p w:rsidR="00BC26F0" w:rsidRPr="00A14527" w:rsidRDefault="00BC26F0" w:rsidP="001B0DF1">
      <w:pPr>
        <w:numPr>
          <w:ilvl w:val="0"/>
          <w:numId w:val="205"/>
        </w:numPr>
        <w:spacing w:line="276" w:lineRule="auto"/>
        <w:ind w:left="1276" w:hanging="316"/>
        <w:rPr>
          <w:rFonts w:eastAsia="標楷體"/>
        </w:rPr>
      </w:pPr>
      <w:r w:rsidRPr="00A14527">
        <w:rPr>
          <w:rFonts w:eastAsia="標楷體" w:hint="eastAsia"/>
        </w:rPr>
        <w:t>擔任本校職業安全衛生委員會主任委員。</w:t>
      </w:r>
    </w:p>
    <w:p w:rsidR="00BC26F0" w:rsidRPr="00A14527" w:rsidRDefault="00BC26F0" w:rsidP="001B0DF1">
      <w:pPr>
        <w:numPr>
          <w:ilvl w:val="0"/>
          <w:numId w:val="205"/>
        </w:numPr>
        <w:spacing w:line="276" w:lineRule="auto"/>
        <w:ind w:left="1276" w:hanging="316"/>
        <w:rPr>
          <w:rFonts w:eastAsia="標楷體"/>
        </w:rPr>
      </w:pPr>
      <w:r w:rsidRPr="00A14527">
        <w:rPr>
          <w:rFonts w:eastAsia="標楷體" w:hint="eastAsia"/>
        </w:rPr>
        <w:t>核定本校職業安全衛生年度工作計劃與安全衛生管理規章、工作守</w:t>
      </w:r>
      <w:r w:rsidRPr="00A14527">
        <w:rPr>
          <w:rFonts w:eastAsia="標楷體" w:hint="eastAsia"/>
        </w:rPr>
        <w:lastRenderedPageBreak/>
        <w:t>則。</w:t>
      </w:r>
    </w:p>
    <w:p w:rsidR="00BC26F0" w:rsidRPr="00A14527" w:rsidRDefault="00BC26F0" w:rsidP="001B0DF1">
      <w:pPr>
        <w:numPr>
          <w:ilvl w:val="0"/>
          <w:numId w:val="205"/>
        </w:numPr>
        <w:spacing w:line="276" w:lineRule="auto"/>
        <w:ind w:left="1276" w:hanging="316"/>
        <w:rPr>
          <w:rFonts w:eastAsia="標楷體"/>
        </w:rPr>
      </w:pPr>
      <w:r w:rsidRPr="00A14527">
        <w:rPr>
          <w:rFonts w:eastAsia="標楷體" w:hint="eastAsia"/>
        </w:rPr>
        <w:t>責成各單位達成有關安全衛生業務之執行。</w:t>
      </w:r>
    </w:p>
    <w:p w:rsidR="00BC26F0" w:rsidRPr="00A14527" w:rsidRDefault="00BC26F0" w:rsidP="001B0DF1">
      <w:pPr>
        <w:numPr>
          <w:ilvl w:val="0"/>
          <w:numId w:val="205"/>
        </w:numPr>
        <w:spacing w:line="276" w:lineRule="auto"/>
        <w:ind w:left="1276" w:hanging="316"/>
        <w:rPr>
          <w:rFonts w:eastAsia="標楷體"/>
        </w:rPr>
      </w:pPr>
      <w:r w:rsidRPr="00A14527">
        <w:rPr>
          <w:rFonts w:eastAsia="標楷體" w:hint="eastAsia"/>
        </w:rPr>
        <w:t>其他有關安全衛生事項。</w:t>
      </w:r>
    </w:p>
    <w:p w:rsidR="00BC26F0" w:rsidRDefault="00BC26F0" w:rsidP="001B0DF1">
      <w:pPr>
        <w:numPr>
          <w:ilvl w:val="0"/>
          <w:numId w:val="214"/>
        </w:numPr>
        <w:spacing w:line="276" w:lineRule="auto"/>
        <w:rPr>
          <w:rFonts w:eastAsia="標楷體"/>
          <w:b/>
        </w:rPr>
      </w:pPr>
      <w:r w:rsidRPr="00A14527">
        <w:rPr>
          <w:rFonts w:eastAsia="標楷體" w:hint="eastAsia"/>
          <w:b/>
        </w:rPr>
        <w:t>職業安全衛生</w:t>
      </w:r>
      <w:r>
        <w:rPr>
          <w:rFonts w:eastAsia="標楷體" w:hint="eastAsia"/>
          <w:b/>
        </w:rPr>
        <w:t>委員會</w:t>
      </w:r>
      <w:r w:rsidRPr="00A14527">
        <w:rPr>
          <w:rFonts w:eastAsia="標楷體" w:hint="eastAsia"/>
          <w:b/>
        </w:rPr>
        <w:t>權責</w:t>
      </w:r>
    </w:p>
    <w:p w:rsidR="00BC26F0" w:rsidRPr="00081F5A" w:rsidRDefault="00BC26F0" w:rsidP="001B0DF1">
      <w:pPr>
        <w:numPr>
          <w:ilvl w:val="0"/>
          <w:numId w:val="215"/>
        </w:numPr>
        <w:spacing w:line="276" w:lineRule="auto"/>
        <w:ind w:left="1276" w:hanging="338"/>
        <w:rPr>
          <w:rFonts w:eastAsia="標楷體"/>
        </w:rPr>
      </w:pPr>
      <w:r w:rsidRPr="00081F5A">
        <w:rPr>
          <w:rFonts w:eastAsia="標楷體" w:hint="eastAsia"/>
        </w:rPr>
        <w:t>研議</w:t>
      </w:r>
      <w:r>
        <w:rPr>
          <w:rFonts w:eastAsia="標楷體" w:hint="eastAsia"/>
        </w:rPr>
        <w:t>職業</w:t>
      </w:r>
      <w:r w:rsidRPr="00081F5A">
        <w:rPr>
          <w:rFonts w:eastAsia="標楷體" w:hint="eastAsia"/>
        </w:rPr>
        <w:t>安全衛生</w:t>
      </w:r>
      <w:r>
        <w:rPr>
          <w:rFonts w:eastAsia="標楷體" w:hint="eastAsia"/>
        </w:rPr>
        <w:t>管理計畫</w:t>
      </w:r>
      <w:r w:rsidRPr="00081F5A">
        <w:rPr>
          <w:rFonts w:eastAsia="標楷體" w:hint="eastAsia"/>
        </w:rPr>
        <w:t>。</w:t>
      </w:r>
    </w:p>
    <w:p w:rsidR="00BC26F0" w:rsidRPr="00081F5A" w:rsidRDefault="00BC26F0" w:rsidP="001B0DF1">
      <w:pPr>
        <w:numPr>
          <w:ilvl w:val="0"/>
          <w:numId w:val="215"/>
        </w:numPr>
        <w:spacing w:line="276" w:lineRule="auto"/>
        <w:ind w:left="1276" w:hanging="338"/>
        <w:rPr>
          <w:rFonts w:eastAsia="標楷體"/>
        </w:rPr>
      </w:pPr>
      <w:r w:rsidRPr="00081F5A">
        <w:rPr>
          <w:rFonts w:eastAsia="標楷體" w:hint="eastAsia"/>
        </w:rPr>
        <w:t>研議</w:t>
      </w:r>
      <w:r>
        <w:rPr>
          <w:rFonts w:eastAsia="標楷體" w:hint="eastAsia"/>
        </w:rPr>
        <w:t>職業安全衛生工作守則</w:t>
      </w:r>
      <w:r w:rsidRPr="00081F5A">
        <w:rPr>
          <w:rFonts w:eastAsia="標楷體" w:hint="eastAsia"/>
        </w:rPr>
        <w:t>。</w:t>
      </w:r>
    </w:p>
    <w:p w:rsidR="00BC26F0" w:rsidRPr="00081F5A" w:rsidRDefault="00BC26F0" w:rsidP="001B0DF1">
      <w:pPr>
        <w:numPr>
          <w:ilvl w:val="0"/>
          <w:numId w:val="215"/>
        </w:numPr>
        <w:spacing w:line="276" w:lineRule="auto"/>
        <w:ind w:left="1276" w:hanging="338"/>
        <w:rPr>
          <w:rFonts w:eastAsia="標楷體"/>
        </w:rPr>
      </w:pPr>
      <w:r w:rsidRPr="00081F5A">
        <w:rPr>
          <w:rFonts w:eastAsia="標楷體" w:hint="eastAsia"/>
        </w:rPr>
        <w:t>研議</w:t>
      </w:r>
      <w:r>
        <w:rPr>
          <w:rFonts w:eastAsia="標楷體" w:hint="eastAsia"/>
        </w:rPr>
        <w:t>職業安全衛生管理規章</w:t>
      </w:r>
      <w:r w:rsidRPr="00081F5A">
        <w:rPr>
          <w:rFonts w:eastAsia="標楷體" w:hint="eastAsia"/>
        </w:rPr>
        <w:t>。</w:t>
      </w:r>
    </w:p>
    <w:p w:rsidR="00BC26F0" w:rsidRPr="00081F5A" w:rsidRDefault="00BC26F0" w:rsidP="001B0DF1">
      <w:pPr>
        <w:numPr>
          <w:ilvl w:val="0"/>
          <w:numId w:val="215"/>
        </w:numPr>
        <w:spacing w:line="276" w:lineRule="auto"/>
        <w:ind w:left="1276" w:hanging="338"/>
        <w:rPr>
          <w:rFonts w:eastAsia="標楷體"/>
        </w:rPr>
      </w:pPr>
      <w:r w:rsidRPr="00081F5A">
        <w:rPr>
          <w:rFonts w:eastAsia="標楷體" w:hint="eastAsia"/>
        </w:rPr>
        <w:t>研議校長交付</w:t>
      </w:r>
      <w:r>
        <w:rPr>
          <w:rFonts w:eastAsia="標楷體" w:hint="eastAsia"/>
        </w:rPr>
        <w:t>職業</w:t>
      </w:r>
      <w:r w:rsidRPr="00081F5A">
        <w:rPr>
          <w:rFonts w:eastAsia="標楷體" w:hint="eastAsia"/>
        </w:rPr>
        <w:t>安全衛生管理事項。</w:t>
      </w:r>
    </w:p>
    <w:p w:rsidR="00BC26F0" w:rsidRPr="00A14527" w:rsidRDefault="00BC26F0" w:rsidP="001B0DF1">
      <w:pPr>
        <w:numPr>
          <w:ilvl w:val="0"/>
          <w:numId w:val="214"/>
        </w:numPr>
        <w:spacing w:line="276" w:lineRule="auto"/>
        <w:rPr>
          <w:rFonts w:eastAsia="標楷體"/>
          <w:b/>
        </w:rPr>
      </w:pPr>
      <w:r w:rsidRPr="00A14527">
        <w:rPr>
          <w:rFonts w:eastAsia="標楷體" w:hint="eastAsia"/>
          <w:b/>
        </w:rPr>
        <w:t>職業安全衛生</w:t>
      </w:r>
      <w:r>
        <w:rPr>
          <w:rFonts w:eastAsia="標楷體" w:hint="eastAsia"/>
          <w:b/>
        </w:rPr>
        <w:t>委員會</w:t>
      </w:r>
      <w:r w:rsidRPr="00A14527">
        <w:rPr>
          <w:rFonts w:eastAsia="標楷體" w:hint="eastAsia"/>
          <w:b/>
        </w:rPr>
        <w:t>委員權責</w:t>
      </w:r>
    </w:p>
    <w:p w:rsidR="00BC26F0" w:rsidRPr="00A14527" w:rsidRDefault="00BC26F0" w:rsidP="001B0DF1">
      <w:pPr>
        <w:numPr>
          <w:ilvl w:val="0"/>
          <w:numId w:val="206"/>
        </w:numPr>
        <w:spacing w:line="276" w:lineRule="auto"/>
        <w:ind w:left="1276" w:hanging="316"/>
        <w:rPr>
          <w:rFonts w:eastAsia="標楷體"/>
        </w:rPr>
      </w:pPr>
      <w:r w:rsidRPr="00A14527">
        <w:rPr>
          <w:rFonts w:eastAsia="標楷體" w:hint="eastAsia"/>
        </w:rPr>
        <w:t>對本校擬訂之職業安全衛生政策提出建議。</w:t>
      </w:r>
    </w:p>
    <w:p w:rsidR="00BC26F0" w:rsidRPr="00A14527" w:rsidRDefault="00BC26F0" w:rsidP="001B0DF1">
      <w:pPr>
        <w:numPr>
          <w:ilvl w:val="0"/>
          <w:numId w:val="206"/>
        </w:numPr>
        <w:spacing w:line="276" w:lineRule="auto"/>
        <w:ind w:left="1276" w:hanging="316"/>
        <w:rPr>
          <w:rFonts w:eastAsia="標楷體"/>
        </w:rPr>
      </w:pPr>
      <w:r w:rsidRPr="00A14527">
        <w:rPr>
          <w:rFonts w:eastAsia="標楷體" w:hint="eastAsia"/>
        </w:rPr>
        <w:t>協調、建議職業安全衛生管理計畫。</w:t>
      </w:r>
    </w:p>
    <w:p w:rsidR="00BC26F0" w:rsidRPr="00A14527" w:rsidRDefault="00BC26F0" w:rsidP="001B0DF1">
      <w:pPr>
        <w:numPr>
          <w:ilvl w:val="0"/>
          <w:numId w:val="206"/>
        </w:numPr>
        <w:spacing w:line="276" w:lineRule="auto"/>
        <w:ind w:left="1276" w:hanging="316"/>
        <w:rPr>
          <w:rFonts w:eastAsia="標楷體"/>
        </w:rPr>
      </w:pPr>
      <w:r w:rsidRPr="00A14527">
        <w:rPr>
          <w:rFonts w:eastAsia="標楷體" w:hint="eastAsia"/>
        </w:rPr>
        <w:t>研議職業安全衛生教育訓練實施計畫。</w:t>
      </w:r>
    </w:p>
    <w:p w:rsidR="00BC26F0" w:rsidRPr="00A14527" w:rsidRDefault="00BC26F0" w:rsidP="001B0DF1">
      <w:pPr>
        <w:numPr>
          <w:ilvl w:val="0"/>
          <w:numId w:val="206"/>
        </w:numPr>
        <w:spacing w:line="276" w:lineRule="auto"/>
        <w:ind w:left="1276" w:hanging="316"/>
        <w:rPr>
          <w:rFonts w:eastAsia="標楷體"/>
        </w:rPr>
      </w:pPr>
      <w:r w:rsidRPr="00A14527">
        <w:rPr>
          <w:rFonts w:eastAsia="標楷體" w:hint="eastAsia"/>
        </w:rPr>
        <w:t>研議作業環境監測結果應採取之對策。</w:t>
      </w:r>
    </w:p>
    <w:p w:rsidR="00BC26F0" w:rsidRPr="00A14527" w:rsidRDefault="00BC26F0" w:rsidP="001B0DF1">
      <w:pPr>
        <w:numPr>
          <w:ilvl w:val="0"/>
          <w:numId w:val="206"/>
        </w:numPr>
        <w:spacing w:line="276" w:lineRule="auto"/>
        <w:ind w:left="1276" w:hanging="316"/>
        <w:rPr>
          <w:rFonts w:eastAsia="標楷體"/>
        </w:rPr>
      </w:pPr>
      <w:r w:rsidRPr="00A14527">
        <w:rPr>
          <w:rFonts w:eastAsia="標楷體" w:hint="eastAsia"/>
        </w:rPr>
        <w:t>研議健康管理及健康促進事項。</w:t>
      </w:r>
    </w:p>
    <w:p w:rsidR="00BC26F0" w:rsidRPr="00A14527" w:rsidRDefault="00BC26F0" w:rsidP="001B0DF1">
      <w:pPr>
        <w:numPr>
          <w:ilvl w:val="0"/>
          <w:numId w:val="206"/>
        </w:numPr>
        <w:spacing w:line="276" w:lineRule="auto"/>
        <w:ind w:left="1276" w:hanging="316"/>
        <w:rPr>
          <w:rFonts w:eastAsia="標楷體"/>
        </w:rPr>
      </w:pPr>
      <w:r w:rsidRPr="00A14527">
        <w:rPr>
          <w:rFonts w:eastAsia="標楷體" w:hint="eastAsia"/>
        </w:rPr>
        <w:t>研議各項職業安全衛生提案。</w:t>
      </w:r>
    </w:p>
    <w:p w:rsidR="00BC26F0" w:rsidRPr="00A14527" w:rsidRDefault="00BC26F0" w:rsidP="001B0DF1">
      <w:pPr>
        <w:numPr>
          <w:ilvl w:val="0"/>
          <w:numId w:val="206"/>
        </w:numPr>
        <w:spacing w:line="276" w:lineRule="auto"/>
        <w:ind w:left="1276" w:hanging="316"/>
        <w:rPr>
          <w:rFonts w:eastAsia="標楷體"/>
        </w:rPr>
      </w:pPr>
      <w:r w:rsidRPr="00A14527">
        <w:rPr>
          <w:rFonts w:eastAsia="標楷體" w:hint="eastAsia"/>
        </w:rPr>
        <w:t>研議校內之自動檢查及安全衛生稽核事項。</w:t>
      </w:r>
    </w:p>
    <w:p w:rsidR="00BC26F0" w:rsidRPr="00A14527" w:rsidRDefault="00BC26F0" w:rsidP="001B0DF1">
      <w:pPr>
        <w:numPr>
          <w:ilvl w:val="0"/>
          <w:numId w:val="206"/>
        </w:numPr>
        <w:spacing w:line="276" w:lineRule="auto"/>
        <w:ind w:left="1276" w:hanging="316"/>
        <w:rPr>
          <w:rFonts w:eastAsia="標楷體"/>
        </w:rPr>
      </w:pPr>
      <w:r w:rsidRPr="00A14527">
        <w:rPr>
          <w:rFonts w:eastAsia="標楷體" w:hint="eastAsia"/>
        </w:rPr>
        <w:t>研議職業災害調查報告。</w:t>
      </w:r>
    </w:p>
    <w:p w:rsidR="00BC26F0" w:rsidRPr="00A14527" w:rsidRDefault="00BC26F0" w:rsidP="001B0DF1">
      <w:pPr>
        <w:numPr>
          <w:ilvl w:val="0"/>
          <w:numId w:val="206"/>
        </w:numPr>
        <w:spacing w:line="276" w:lineRule="auto"/>
        <w:ind w:left="1276" w:hanging="316"/>
        <w:rPr>
          <w:rFonts w:eastAsia="標楷體"/>
        </w:rPr>
      </w:pPr>
      <w:r w:rsidRPr="00A14527">
        <w:rPr>
          <w:rFonts w:eastAsia="標楷體" w:hint="eastAsia"/>
        </w:rPr>
        <w:t>考核各單位之職業安全衛生管理績效。</w:t>
      </w:r>
    </w:p>
    <w:p w:rsidR="00BC26F0" w:rsidRPr="00A14527" w:rsidRDefault="00BC26F0" w:rsidP="001B0DF1">
      <w:pPr>
        <w:numPr>
          <w:ilvl w:val="0"/>
          <w:numId w:val="206"/>
        </w:numPr>
        <w:spacing w:line="276" w:lineRule="auto"/>
        <w:ind w:left="1276" w:hanging="316"/>
        <w:rPr>
          <w:rFonts w:eastAsia="標楷體"/>
        </w:rPr>
      </w:pPr>
      <w:r w:rsidRPr="00A14527">
        <w:rPr>
          <w:rFonts w:eastAsia="標楷體" w:hint="eastAsia"/>
        </w:rPr>
        <w:t>研議承攬業務安全衛生管理事項。</w:t>
      </w:r>
    </w:p>
    <w:p w:rsidR="00BC26F0" w:rsidRPr="00A14527" w:rsidRDefault="00BC26F0" w:rsidP="001B0DF1">
      <w:pPr>
        <w:numPr>
          <w:ilvl w:val="0"/>
          <w:numId w:val="206"/>
        </w:numPr>
        <w:spacing w:line="276" w:lineRule="auto"/>
        <w:ind w:left="1276" w:hanging="316"/>
        <w:rPr>
          <w:rFonts w:eastAsia="標楷體"/>
        </w:rPr>
      </w:pPr>
      <w:r w:rsidRPr="00A14527">
        <w:rPr>
          <w:rFonts w:eastAsia="標楷體" w:hint="eastAsia"/>
        </w:rPr>
        <w:t>其他有關職業安全衛生管理事項。</w:t>
      </w:r>
    </w:p>
    <w:p w:rsidR="00BC26F0" w:rsidRPr="00A14527" w:rsidRDefault="00BC26F0" w:rsidP="001B0DF1">
      <w:pPr>
        <w:numPr>
          <w:ilvl w:val="0"/>
          <w:numId w:val="214"/>
        </w:numPr>
        <w:spacing w:line="276" w:lineRule="auto"/>
        <w:rPr>
          <w:rFonts w:eastAsia="標楷體"/>
          <w:b/>
        </w:rPr>
      </w:pPr>
      <w:r w:rsidRPr="00A14527">
        <w:rPr>
          <w:rFonts w:eastAsia="標楷體" w:hint="eastAsia"/>
          <w:b/>
        </w:rPr>
        <w:t>職業安全衛生管理單位權責</w:t>
      </w:r>
    </w:p>
    <w:p w:rsidR="00BC26F0" w:rsidRPr="00A14527" w:rsidRDefault="00BC26F0" w:rsidP="001B0DF1">
      <w:pPr>
        <w:numPr>
          <w:ilvl w:val="0"/>
          <w:numId w:val="207"/>
        </w:numPr>
        <w:spacing w:line="276" w:lineRule="auto"/>
        <w:ind w:left="1276" w:hanging="316"/>
        <w:rPr>
          <w:rFonts w:eastAsia="標楷體"/>
        </w:rPr>
      </w:pPr>
      <w:r w:rsidRPr="00A14527">
        <w:rPr>
          <w:rFonts w:eastAsia="標楷體" w:hint="eastAsia"/>
        </w:rPr>
        <w:t>釐訂職業災害防止計畫，指導有關單位實施。</w:t>
      </w:r>
    </w:p>
    <w:p w:rsidR="00BC26F0" w:rsidRPr="00A14527" w:rsidRDefault="00BC26F0" w:rsidP="001B0DF1">
      <w:pPr>
        <w:numPr>
          <w:ilvl w:val="0"/>
          <w:numId w:val="207"/>
        </w:numPr>
        <w:spacing w:line="276" w:lineRule="auto"/>
        <w:ind w:left="1276" w:hanging="316"/>
        <w:rPr>
          <w:rFonts w:eastAsia="標楷體"/>
        </w:rPr>
      </w:pPr>
      <w:r w:rsidRPr="00A14527">
        <w:rPr>
          <w:rFonts w:eastAsia="標楷體" w:hint="eastAsia"/>
        </w:rPr>
        <w:t>規劃、督導各單位之職業安全衛生管理。</w:t>
      </w:r>
    </w:p>
    <w:p w:rsidR="00BC26F0" w:rsidRPr="00A14527" w:rsidRDefault="00BC26F0" w:rsidP="001B0DF1">
      <w:pPr>
        <w:numPr>
          <w:ilvl w:val="0"/>
          <w:numId w:val="207"/>
        </w:numPr>
        <w:spacing w:line="276" w:lineRule="auto"/>
        <w:ind w:left="1276" w:hanging="316"/>
        <w:rPr>
          <w:rFonts w:eastAsia="標楷體"/>
        </w:rPr>
      </w:pPr>
      <w:r w:rsidRPr="00A14527">
        <w:rPr>
          <w:rFonts w:eastAsia="標楷體" w:hint="eastAsia"/>
        </w:rPr>
        <w:t>規劃、督導安全衛生設施之檢點與檢查。</w:t>
      </w:r>
    </w:p>
    <w:p w:rsidR="00BC26F0" w:rsidRPr="00A14527" w:rsidRDefault="00BC26F0" w:rsidP="001B0DF1">
      <w:pPr>
        <w:numPr>
          <w:ilvl w:val="0"/>
          <w:numId w:val="207"/>
        </w:numPr>
        <w:spacing w:line="276" w:lineRule="auto"/>
        <w:ind w:left="1276" w:hanging="316"/>
        <w:rPr>
          <w:rFonts w:eastAsia="標楷體"/>
        </w:rPr>
      </w:pPr>
      <w:r w:rsidRPr="00A14527">
        <w:rPr>
          <w:rFonts w:eastAsia="標楷體" w:hint="eastAsia"/>
        </w:rPr>
        <w:t>規劃、督導有關人員實施巡視、定期檢查、重點檢查、危害通識及作業環境監測。</w:t>
      </w:r>
    </w:p>
    <w:p w:rsidR="00BC26F0" w:rsidRPr="00A14527" w:rsidRDefault="00BC26F0" w:rsidP="001B0DF1">
      <w:pPr>
        <w:numPr>
          <w:ilvl w:val="0"/>
          <w:numId w:val="207"/>
        </w:numPr>
        <w:spacing w:line="276" w:lineRule="auto"/>
        <w:ind w:left="1276" w:hanging="316"/>
        <w:rPr>
          <w:rFonts w:eastAsia="標楷體"/>
        </w:rPr>
      </w:pPr>
      <w:r w:rsidRPr="00A14527">
        <w:rPr>
          <w:rFonts w:eastAsia="標楷體" w:hint="eastAsia"/>
        </w:rPr>
        <w:t>規劃、實施職業安全衛生教育訓練。</w:t>
      </w:r>
    </w:p>
    <w:p w:rsidR="00BC26F0" w:rsidRPr="00A14527" w:rsidRDefault="00BC26F0" w:rsidP="001B0DF1">
      <w:pPr>
        <w:numPr>
          <w:ilvl w:val="0"/>
          <w:numId w:val="207"/>
        </w:numPr>
        <w:spacing w:line="276" w:lineRule="auto"/>
        <w:ind w:left="1276" w:hanging="316"/>
        <w:rPr>
          <w:rFonts w:eastAsia="標楷體"/>
        </w:rPr>
      </w:pPr>
      <w:r w:rsidRPr="00A14527">
        <w:rPr>
          <w:rFonts w:eastAsia="標楷體" w:hint="eastAsia"/>
        </w:rPr>
        <w:t>規劃校內工作者之健康檢查、實施健康管理。</w:t>
      </w:r>
    </w:p>
    <w:p w:rsidR="00BC26F0" w:rsidRPr="00A14527" w:rsidRDefault="00BC26F0" w:rsidP="001B0DF1">
      <w:pPr>
        <w:numPr>
          <w:ilvl w:val="0"/>
          <w:numId w:val="207"/>
        </w:numPr>
        <w:spacing w:line="276" w:lineRule="auto"/>
        <w:ind w:left="1276" w:hanging="316"/>
        <w:rPr>
          <w:rFonts w:eastAsia="標楷體"/>
        </w:rPr>
      </w:pPr>
      <w:r w:rsidRPr="00A14527">
        <w:rPr>
          <w:rFonts w:eastAsia="標楷體" w:hint="eastAsia"/>
        </w:rPr>
        <w:t>督導校內工作者之疾病、傷害、殘廢、死亡等職業災害之調查處理及統計分析。</w:t>
      </w:r>
    </w:p>
    <w:p w:rsidR="00BC26F0" w:rsidRPr="00A14527" w:rsidRDefault="00BC26F0" w:rsidP="001B0DF1">
      <w:pPr>
        <w:numPr>
          <w:ilvl w:val="0"/>
          <w:numId w:val="207"/>
        </w:numPr>
        <w:spacing w:line="276" w:lineRule="auto"/>
        <w:ind w:left="1276" w:hanging="316"/>
        <w:rPr>
          <w:rFonts w:eastAsia="標楷體"/>
        </w:rPr>
      </w:pPr>
      <w:r w:rsidRPr="00A14527">
        <w:rPr>
          <w:rFonts w:eastAsia="標楷體" w:hint="eastAsia"/>
        </w:rPr>
        <w:t>實施職業安全衛生績效管理評估，並提供有關校內工作者之之安全衛生諮詢服務。</w:t>
      </w:r>
    </w:p>
    <w:p w:rsidR="00BC26F0" w:rsidRPr="00A14527" w:rsidRDefault="00BC26F0" w:rsidP="001B0DF1">
      <w:pPr>
        <w:numPr>
          <w:ilvl w:val="0"/>
          <w:numId w:val="207"/>
        </w:numPr>
        <w:spacing w:line="276" w:lineRule="auto"/>
        <w:ind w:left="1276" w:hanging="316"/>
        <w:rPr>
          <w:rFonts w:eastAsia="標楷體"/>
        </w:rPr>
      </w:pPr>
      <w:r w:rsidRPr="00A14527">
        <w:rPr>
          <w:rFonts w:eastAsia="標楷體" w:hint="eastAsia"/>
        </w:rPr>
        <w:t>提供有關職業安全衛生管理資料及建議。</w:t>
      </w:r>
    </w:p>
    <w:p w:rsidR="00BC26F0" w:rsidRPr="00A14527" w:rsidRDefault="00BC26F0" w:rsidP="001B0DF1">
      <w:pPr>
        <w:numPr>
          <w:ilvl w:val="0"/>
          <w:numId w:val="207"/>
        </w:numPr>
        <w:spacing w:line="276" w:lineRule="auto"/>
        <w:ind w:left="1276" w:hanging="316"/>
        <w:rPr>
          <w:rFonts w:eastAsia="標楷體"/>
        </w:rPr>
      </w:pPr>
      <w:r w:rsidRPr="00A14527">
        <w:rPr>
          <w:rFonts w:eastAsia="標楷體" w:hint="eastAsia"/>
        </w:rPr>
        <w:lastRenderedPageBreak/>
        <w:t>其他有關職業安全衛生管理事項。</w:t>
      </w:r>
    </w:p>
    <w:p w:rsidR="00BC26F0" w:rsidRPr="00A14527" w:rsidRDefault="00BC26F0" w:rsidP="001B0DF1">
      <w:pPr>
        <w:numPr>
          <w:ilvl w:val="0"/>
          <w:numId w:val="214"/>
        </w:numPr>
        <w:spacing w:line="276" w:lineRule="auto"/>
        <w:rPr>
          <w:rFonts w:eastAsia="標楷體"/>
          <w:b/>
        </w:rPr>
      </w:pPr>
      <w:r w:rsidRPr="00A14527">
        <w:rPr>
          <w:rFonts w:eastAsia="標楷體" w:hint="eastAsia"/>
          <w:b/>
        </w:rPr>
        <w:t>各單位主管負責執行職業</w:t>
      </w:r>
      <w:r>
        <w:rPr>
          <w:rFonts w:eastAsia="標楷體" w:hint="eastAsia"/>
          <w:b/>
        </w:rPr>
        <w:t>安全衛生權責</w:t>
      </w:r>
    </w:p>
    <w:p w:rsidR="00BC26F0" w:rsidRPr="00A14527" w:rsidRDefault="00BC26F0" w:rsidP="001B0DF1">
      <w:pPr>
        <w:numPr>
          <w:ilvl w:val="0"/>
          <w:numId w:val="208"/>
        </w:numPr>
        <w:spacing w:line="276" w:lineRule="auto"/>
        <w:ind w:left="1276" w:hanging="316"/>
        <w:rPr>
          <w:rFonts w:eastAsia="標楷體"/>
        </w:rPr>
      </w:pPr>
      <w:r w:rsidRPr="00A14527">
        <w:rPr>
          <w:rFonts w:eastAsia="標楷體" w:hint="eastAsia"/>
        </w:rPr>
        <w:t>職業災害防止計畫事項。</w:t>
      </w:r>
    </w:p>
    <w:p w:rsidR="00BC26F0" w:rsidRPr="00A14527" w:rsidRDefault="00BC26F0" w:rsidP="001B0DF1">
      <w:pPr>
        <w:numPr>
          <w:ilvl w:val="0"/>
          <w:numId w:val="208"/>
        </w:numPr>
        <w:spacing w:line="276" w:lineRule="auto"/>
        <w:ind w:left="1276" w:hanging="316"/>
        <w:rPr>
          <w:rFonts w:eastAsia="標楷體"/>
        </w:rPr>
      </w:pPr>
      <w:r w:rsidRPr="00A14527">
        <w:rPr>
          <w:rFonts w:eastAsia="標楷體" w:hint="eastAsia"/>
        </w:rPr>
        <w:t>職業安全衛生管理執行事項。</w:t>
      </w:r>
    </w:p>
    <w:p w:rsidR="00BC26F0" w:rsidRPr="00A14527" w:rsidRDefault="00BC26F0" w:rsidP="001B0DF1">
      <w:pPr>
        <w:numPr>
          <w:ilvl w:val="0"/>
          <w:numId w:val="208"/>
        </w:numPr>
        <w:spacing w:line="276" w:lineRule="auto"/>
        <w:ind w:left="1276" w:hanging="316"/>
        <w:rPr>
          <w:rFonts w:eastAsia="標楷體"/>
        </w:rPr>
      </w:pPr>
      <w:r w:rsidRPr="00A14527">
        <w:rPr>
          <w:rFonts w:eastAsia="標楷體" w:hint="eastAsia"/>
        </w:rPr>
        <w:t>定期檢查、重點檢查、檢點及其他有關檢查督導事項。</w:t>
      </w:r>
    </w:p>
    <w:p w:rsidR="00BC26F0" w:rsidRPr="00A14527" w:rsidRDefault="00BC26F0" w:rsidP="001B0DF1">
      <w:pPr>
        <w:numPr>
          <w:ilvl w:val="0"/>
          <w:numId w:val="208"/>
        </w:numPr>
        <w:spacing w:line="276" w:lineRule="auto"/>
        <w:ind w:left="1276" w:hanging="316"/>
        <w:rPr>
          <w:rFonts w:eastAsia="標楷體"/>
        </w:rPr>
      </w:pPr>
      <w:r w:rsidRPr="00A14527">
        <w:rPr>
          <w:rFonts w:eastAsia="標楷體" w:hint="eastAsia"/>
        </w:rPr>
        <w:t>定期或不定期實施巡視。</w:t>
      </w:r>
    </w:p>
    <w:p w:rsidR="00BC26F0" w:rsidRPr="00A14527" w:rsidRDefault="00BC26F0" w:rsidP="001B0DF1">
      <w:pPr>
        <w:numPr>
          <w:ilvl w:val="0"/>
          <w:numId w:val="208"/>
        </w:numPr>
        <w:spacing w:line="276" w:lineRule="auto"/>
        <w:ind w:left="1276" w:hanging="316"/>
        <w:rPr>
          <w:rFonts w:eastAsia="標楷體"/>
        </w:rPr>
      </w:pPr>
      <w:r w:rsidRPr="00A14527">
        <w:rPr>
          <w:rFonts w:eastAsia="標楷體" w:hint="eastAsia"/>
        </w:rPr>
        <w:t>提供改善工作方法。</w:t>
      </w:r>
    </w:p>
    <w:p w:rsidR="00BC26F0" w:rsidRPr="00A14527" w:rsidRDefault="00BC26F0" w:rsidP="001B0DF1">
      <w:pPr>
        <w:numPr>
          <w:ilvl w:val="0"/>
          <w:numId w:val="208"/>
        </w:numPr>
        <w:spacing w:line="276" w:lineRule="auto"/>
        <w:ind w:left="1276" w:hanging="316"/>
        <w:rPr>
          <w:rFonts w:eastAsia="標楷體"/>
        </w:rPr>
      </w:pPr>
      <w:r w:rsidRPr="00A14527">
        <w:rPr>
          <w:rFonts w:eastAsia="標楷體" w:hint="eastAsia"/>
        </w:rPr>
        <w:t>教導及督導所屬依安全作業衛生管理事項。</w:t>
      </w:r>
    </w:p>
    <w:p w:rsidR="00BC26F0" w:rsidRPr="00A14527" w:rsidRDefault="00BC26F0" w:rsidP="001B0DF1">
      <w:pPr>
        <w:numPr>
          <w:ilvl w:val="0"/>
          <w:numId w:val="208"/>
        </w:numPr>
        <w:spacing w:line="276" w:lineRule="auto"/>
        <w:ind w:left="1276" w:hanging="316"/>
        <w:rPr>
          <w:rFonts w:eastAsia="標楷體"/>
        </w:rPr>
      </w:pPr>
      <w:r w:rsidRPr="00A14527">
        <w:rPr>
          <w:rFonts w:eastAsia="標楷體" w:hint="eastAsia"/>
        </w:rPr>
        <w:t>校長或其代理人交辦有關職業安全衛生管理事項。</w:t>
      </w:r>
    </w:p>
    <w:p w:rsidR="00BC26F0" w:rsidRPr="00A14527" w:rsidRDefault="00BC26F0" w:rsidP="001B0DF1">
      <w:pPr>
        <w:numPr>
          <w:ilvl w:val="0"/>
          <w:numId w:val="214"/>
        </w:numPr>
        <w:spacing w:line="276" w:lineRule="auto"/>
        <w:rPr>
          <w:rFonts w:eastAsia="標楷體"/>
          <w:b/>
        </w:rPr>
      </w:pPr>
      <w:r w:rsidRPr="0063313F">
        <w:rPr>
          <w:rFonts w:eastAsia="標楷體" w:hint="eastAsia"/>
          <w:b/>
        </w:rPr>
        <w:t>校內工作者</w:t>
      </w:r>
      <w:r w:rsidRPr="00A14527">
        <w:rPr>
          <w:rFonts w:eastAsia="標楷體" w:hint="eastAsia"/>
          <w:b/>
        </w:rPr>
        <w:t>之安全衛生職責</w:t>
      </w:r>
      <w:r>
        <w:rPr>
          <w:rFonts w:eastAsia="標楷體" w:hint="eastAsia"/>
          <w:b/>
        </w:rPr>
        <w:t>：</w:t>
      </w:r>
    </w:p>
    <w:p w:rsidR="00BC26F0" w:rsidRPr="00A14527" w:rsidRDefault="00BC26F0" w:rsidP="001B0DF1">
      <w:pPr>
        <w:numPr>
          <w:ilvl w:val="0"/>
          <w:numId w:val="209"/>
        </w:numPr>
        <w:spacing w:line="276" w:lineRule="auto"/>
        <w:ind w:left="1276" w:hanging="316"/>
        <w:rPr>
          <w:rFonts w:eastAsia="標楷體"/>
        </w:rPr>
      </w:pPr>
      <w:r w:rsidRPr="00A14527">
        <w:rPr>
          <w:rFonts w:eastAsia="標楷體" w:hint="eastAsia"/>
        </w:rPr>
        <w:t>遵守職業安全衛生有關法令規章及該作業場所之安全衛生工作守則。</w:t>
      </w:r>
    </w:p>
    <w:p w:rsidR="00BC26F0" w:rsidRPr="00A14527" w:rsidRDefault="00BC26F0" w:rsidP="001B0DF1">
      <w:pPr>
        <w:numPr>
          <w:ilvl w:val="0"/>
          <w:numId w:val="209"/>
        </w:numPr>
        <w:spacing w:line="276" w:lineRule="auto"/>
        <w:ind w:left="1276" w:hanging="316"/>
        <w:rPr>
          <w:rFonts w:eastAsia="標楷體"/>
        </w:rPr>
      </w:pPr>
      <w:r>
        <w:rPr>
          <w:rFonts w:eastAsia="標楷體" w:hint="eastAsia"/>
        </w:rPr>
        <w:t>作業前確</w:t>
      </w:r>
      <w:r w:rsidRPr="00A14527">
        <w:rPr>
          <w:rFonts w:eastAsia="標楷體" w:hint="eastAsia"/>
        </w:rPr>
        <w:t>實實施作業有關之安全衛生檢點，有異常應立即調整或向上級報告。</w:t>
      </w:r>
    </w:p>
    <w:p w:rsidR="00BC26F0" w:rsidRPr="00A14527" w:rsidRDefault="00BC26F0" w:rsidP="001B0DF1">
      <w:pPr>
        <w:numPr>
          <w:ilvl w:val="0"/>
          <w:numId w:val="209"/>
        </w:numPr>
        <w:spacing w:line="276" w:lineRule="auto"/>
        <w:ind w:left="1276" w:hanging="316"/>
        <w:rPr>
          <w:rFonts w:eastAsia="標楷體"/>
        </w:rPr>
      </w:pPr>
      <w:r w:rsidRPr="00A14527">
        <w:rPr>
          <w:rFonts w:eastAsia="標楷體" w:hint="eastAsia"/>
        </w:rPr>
        <w:t>維持工作場所之整理、整頓、清掃、清潔及紀律。</w:t>
      </w:r>
    </w:p>
    <w:p w:rsidR="00BC26F0" w:rsidRPr="00A14527" w:rsidRDefault="00BC26F0" w:rsidP="001B0DF1">
      <w:pPr>
        <w:numPr>
          <w:ilvl w:val="0"/>
          <w:numId w:val="209"/>
        </w:numPr>
        <w:spacing w:line="276" w:lineRule="auto"/>
        <w:ind w:left="1276" w:hanging="316"/>
        <w:rPr>
          <w:rFonts w:eastAsia="標楷體"/>
        </w:rPr>
      </w:pPr>
      <w:r w:rsidRPr="00A14527">
        <w:rPr>
          <w:rFonts w:eastAsia="標楷體" w:hint="eastAsia"/>
        </w:rPr>
        <w:t>按照規定穿著或配戴個人防護具，並遵照安全作業標準作業。</w:t>
      </w:r>
    </w:p>
    <w:p w:rsidR="00BC26F0" w:rsidRPr="00A14527" w:rsidRDefault="00BC26F0" w:rsidP="001B0DF1">
      <w:pPr>
        <w:numPr>
          <w:ilvl w:val="0"/>
          <w:numId w:val="209"/>
        </w:numPr>
        <w:spacing w:line="276" w:lineRule="auto"/>
        <w:ind w:left="1276" w:hanging="316"/>
        <w:rPr>
          <w:rFonts w:eastAsia="標楷體"/>
        </w:rPr>
      </w:pPr>
      <w:r w:rsidRPr="00A14527">
        <w:rPr>
          <w:rFonts w:eastAsia="標楷體" w:hint="eastAsia"/>
        </w:rPr>
        <w:t>接受健康檢查，並遵守檢查結果建議事項。</w:t>
      </w:r>
    </w:p>
    <w:p w:rsidR="00BC26F0" w:rsidRPr="00A14527" w:rsidRDefault="00BC26F0" w:rsidP="001B0DF1">
      <w:pPr>
        <w:numPr>
          <w:ilvl w:val="0"/>
          <w:numId w:val="209"/>
        </w:numPr>
        <w:spacing w:line="276" w:lineRule="auto"/>
        <w:ind w:left="1276" w:hanging="316"/>
        <w:rPr>
          <w:rFonts w:eastAsia="標楷體"/>
        </w:rPr>
      </w:pPr>
      <w:r w:rsidRPr="00A14527">
        <w:rPr>
          <w:rFonts w:eastAsia="標楷體" w:hint="eastAsia"/>
        </w:rPr>
        <w:t>報告所有傷害事故經過</w:t>
      </w:r>
      <w:r w:rsidRPr="00A14527">
        <w:rPr>
          <w:rFonts w:eastAsia="標楷體" w:hint="eastAsia"/>
        </w:rPr>
        <w:t>(</w:t>
      </w:r>
      <w:r w:rsidRPr="00A14527">
        <w:rPr>
          <w:rFonts w:eastAsia="標楷體" w:hint="eastAsia"/>
        </w:rPr>
        <w:t>含虛驚事故</w:t>
      </w:r>
      <w:r w:rsidRPr="00A14527">
        <w:rPr>
          <w:rFonts w:eastAsia="標楷體" w:hint="eastAsia"/>
        </w:rPr>
        <w:t>)</w:t>
      </w:r>
      <w:r w:rsidRPr="00A14527">
        <w:rPr>
          <w:rFonts w:eastAsia="標楷體" w:hint="eastAsia"/>
        </w:rPr>
        <w:t>及設備損害情況。</w:t>
      </w:r>
    </w:p>
    <w:p w:rsidR="00BC26F0" w:rsidRPr="00A14527" w:rsidRDefault="00BC26F0" w:rsidP="001B0DF1">
      <w:pPr>
        <w:numPr>
          <w:ilvl w:val="0"/>
          <w:numId w:val="209"/>
        </w:numPr>
        <w:spacing w:line="276" w:lineRule="auto"/>
        <w:ind w:left="1276" w:hanging="316"/>
        <w:rPr>
          <w:rFonts w:eastAsia="標楷體"/>
        </w:rPr>
      </w:pPr>
      <w:r w:rsidRPr="00A14527">
        <w:rPr>
          <w:rFonts w:eastAsia="標楷體" w:hint="eastAsia"/>
        </w:rPr>
        <w:t>報告不安全或不衛生情況，提供安全衛生建議。</w:t>
      </w:r>
    </w:p>
    <w:p w:rsidR="00BC26F0" w:rsidRPr="00A14527" w:rsidRDefault="00BC26F0" w:rsidP="001B0DF1">
      <w:pPr>
        <w:numPr>
          <w:ilvl w:val="0"/>
          <w:numId w:val="209"/>
        </w:numPr>
        <w:spacing w:line="276" w:lineRule="auto"/>
        <w:ind w:left="1276" w:hanging="316"/>
        <w:rPr>
          <w:rFonts w:eastAsia="標楷體"/>
        </w:rPr>
      </w:pPr>
      <w:r w:rsidRPr="00A14527">
        <w:rPr>
          <w:rFonts w:eastAsia="標楷體" w:hint="eastAsia"/>
        </w:rPr>
        <w:t>接受工作上所需之職業安全衛生教育訓練，並提出安全衛生有關建議。</w:t>
      </w:r>
    </w:p>
    <w:p w:rsidR="00BC26F0" w:rsidRPr="00A14527" w:rsidRDefault="00BC26F0" w:rsidP="001B0DF1">
      <w:pPr>
        <w:numPr>
          <w:ilvl w:val="0"/>
          <w:numId w:val="209"/>
        </w:numPr>
        <w:spacing w:line="276" w:lineRule="auto"/>
        <w:ind w:left="1276" w:hanging="316"/>
        <w:rPr>
          <w:rFonts w:eastAsia="標楷體"/>
        </w:rPr>
      </w:pPr>
      <w:r w:rsidRPr="00A14527">
        <w:rPr>
          <w:rFonts w:eastAsia="標楷體" w:hint="eastAsia"/>
        </w:rPr>
        <w:t>危險性機械或設備須經檢查合格始可使用</w:t>
      </w:r>
      <w:r>
        <w:rPr>
          <w:rFonts w:eastAsia="標楷體" w:hint="eastAsia"/>
        </w:rPr>
        <w:t>；</w:t>
      </w:r>
      <w:r w:rsidRPr="00A14527">
        <w:rPr>
          <w:rFonts w:eastAsia="標楷體" w:hint="eastAsia"/>
        </w:rPr>
        <w:t>取得合格證照人員方可操作。</w:t>
      </w:r>
    </w:p>
    <w:p w:rsidR="00BC26F0" w:rsidRPr="00A14527" w:rsidRDefault="00BC26F0" w:rsidP="001B0DF1">
      <w:pPr>
        <w:numPr>
          <w:ilvl w:val="0"/>
          <w:numId w:val="209"/>
        </w:numPr>
        <w:spacing w:line="276" w:lineRule="auto"/>
        <w:ind w:left="1276" w:hanging="316"/>
        <w:rPr>
          <w:rFonts w:eastAsia="標楷體"/>
        </w:rPr>
      </w:pPr>
      <w:r w:rsidRPr="00A14527">
        <w:rPr>
          <w:rFonts w:eastAsia="標楷體" w:hint="eastAsia"/>
        </w:rPr>
        <w:t>明瞭發生緊急事件時個人之應變任務。</w:t>
      </w:r>
    </w:p>
    <w:p w:rsidR="00BC26F0" w:rsidRPr="00A14527" w:rsidRDefault="00BC26F0" w:rsidP="001B0DF1">
      <w:pPr>
        <w:numPr>
          <w:ilvl w:val="0"/>
          <w:numId w:val="209"/>
        </w:numPr>
        <w:spacing w:line="276" w:lineRule="auto"/>
        <w:ind w:left="1276" w:hanging="316"/>
        <w:rPr>
          <w:rFonts w:eastAsia="標楷體"/>
        </w:rPr>
      </w:pPr>
      <w:r w:rsidRPr="00A14527">
        <w:rPr>
          <w:rFonts w:eastAsia="標楷體" w:hint="eastAsia"/>
        </w:rPr>
        <w:t>協助新進人員瞭解各項安全衛生規定。</w:t>
      </w:r>
    </w:p>
    <w:p w:rsidR="00BC26F0" w:rsidRPr="00A14527" w:rsidRDefault="00BC26F0" w:rsidP="001B0DF1">
      <w:pPr>
        <w:numPr>
          <w:ilvl w:val="0"/>
          <w:numId w:val="209"/>
        </w:numPr>
        <w:spacing w:line="276" w:lineRule="auto"/>
        <w:ind w:left="1276" w:hanging="316"/>
        <w:rPr>
          <w:rFonts w:eastAsia="標楷體"/>
        </w:rPr>
      </w:pPr>
      <w:r w:rsidRPr="00A14527">
        <w:rPr>
          <w:rFonts w:eastAsia="標楷體" w:hint="eastAsia"/>
        </w:rPr>
        <w:t>遵行各級主管之安全衛生指導。</w:t>
      </w:r>
    </w:p>
    <w:p w:rsidR="00BC26F0" w:rsidRPr="00A14527" w:rsidRDefault="00BC26F0" w:rsidP="001B0DF1">
      <w:pPr>
        <w:numPr>
          <w:ilvl w:val="0"/>
          <w:numId w:val="209"/>
        </w:numPr>
        <w:spacing w:line="276" w:lineRule="auto"/>
        <w:ind w:left="1276" w:hanging="316"/>
        <w:rPr>
          <w:rFonts w:eastAsia="標楷體"/>
        </w:rPr>
      </w:pPr>
      <w:r w:rsidRPr="00A14527">
        <w:rPr>
          <w:rFonts w:eastAsia="標楷體" w:hint="eastAsia"/>
        </w:rPr>
        <w:t>其他有關安全衛生應遵守事項</w:t>
      </w:r>
    </w:p>
    <w:p w:rsidR="00BC26F0" w:rsidRPr="00E673ED" w:rsidRDefault="00BC26F0" w:rsidP="001B0DF1">
      <w:pPr>
        <w:numPr>
          <w:ilvl w:val="0"/>
          <w:numId w:val="209"/>
        </w:numPr>
        <w:spacing w:line="276" w:lineRule="auto"/>
        <w:ind w:left="1276" w:hanging="316"/>
        <w:rPr>
          <w:rFonts w:eastAsia="標楷體"/>
        </w:rPr>
      </w:pPr>
      <w:r w:rsidRPr="00A14527">
        <w:rPr>
          <w:rFonts w:eastAsia="標楷體" w:hint="eastAsia"/>
        </w:rPr>
        <w:t>參與各項安全衛生活動。</w:t>
      </w:r>
    </w:p>
    <w:p w:rsidR="00BC26F0" w:rsidRPr="00A14527" w:rsidRDefault="00BC26F0" w:rsidP="001B0DF1">
      <w:pPr>
        <w:numPr>
          <w:ilvl w:val="0"/>
          <w:numId w:val="201"/>
        </w:numPr>
        <w:spacing w:line="276" w:lineRule="auto"/>
        <w:ind w:left="567" w:hanging="567"/>
        <w:rPr>
          <w:rFonts w:eastAsia="標楷體"/>
          <w:b/>
          <w:sz w:val="28"/>
          <w:szCs w:val="28"/>
        </w:rPr>
      </w:pPr>
      <w:r w:rsidRPr="00A14527">
        <w:rPr>
          <w:rFonts w:eastAsia="標楷體" w:hint="eastAsia"/>
          <w:b/>
          <w:sz w:val="28"/>
          <w:szCs w:val="28"/>
        </w:rPr>
        <w:t>獎懲</w:t>
      </w:r>
    </w:p>
    <w:p w:rsidR="00BC26F0" w:rsidRPr="00A14527" w:rsidRDefault="00BC26F0" w:rsidP="001B0DF1">
      <w:pPr>
        <w:numPr>
          <w:ilvl w:val="0"/>
          <w:numId w:val="210"/>
        </w:numPr>
        <w:spacing w:line="276" w:lineRule="auto"/>
        <w:rPr>
          <w:rFonts w:eastAsia="標楷體"/>
        </w:rPr>
      </w:pPr>
      <w:r w:rsidRPr="00A14527">
        <w:rPr>
          <w:rFonts w:eastAsia="標楷體" w:hint="eastAsia"/>
        </w:rPr>
        <w:t>本校校內工作者違反本規章，因而發生災害者，將依據「</w:t>
      </w:r>
      <w:r w:rsidR="00FB1DB3">
        <w:rPr>
          <w:rFonts w:eastAsia="標楷體" w:hint="eastAsia"/>
        </w:rPr>
        <w:t>國立仁愛高級農業</w:t>
      </w:r>
      <w:r>
        <w:rPr>
          <w:rFonts w:eastAsia="標楷體" w:hint="eastAsia"/>
        </w:rPr>
        <w:t>職業</w:t>
      </w:r>
      <w:r w:rsidRPr="00A14527">
        <w:rPr>
          <w:rFonts w:eastAsia="標楷體" w:hint="eastAsia"/>
        </w:rPr>
        <w:t>學校教職員獎懲」及「</w:t>
      </w:r>
      <w:r w:rsidR="00FB1DB3">
        <w:rPr>
          <w:rFonts w:eastAsia="標楷體" w:hint="eastAsia"/>
        </w:rPr>
        <w:t>國立仁愛高級農業</w:t>
      </w:r>
      <w:r w:rsidRPr="007621C5">
        <w:rPr>
          <w:rFonts w:eastAsia="標楷體" w:hint="eastAsia"/>
        </w:rPr>
        <w:t>職業</w:t>
      </w:r>
      <w:r w:rsidRPr="00A14527">
        <w:rPr>
          <w:rFonts w:eastAsia="標楷體" w:hint="eastAsia"/>
        </w:rPr>
        <w:t>學校學生獎懲」之規定予以議處。對遵守本規章，而避免職業災害發生，具有具體事蹟者，依規定予以獎勵。</w:t>
      </w:r>
    </w:p>
    <w:p w:rsidR="00BC26F0" w:rsidRPr="00A14527" w:rsidRDefault="00BC26F0" w:rsidP="001B0DF1">
      <w:pPr>
        <w:numPr>
          <w:ilvl w:val="0"/>
          <w:numId w:val="210"/>
        </w:numPr>
        <w:spacing w:line="276" w:lineRule="auto"/>
        <w:rPr>
          <w:rFonts w:eastAsia="標楷體"/>
        </w:rPr>
      </w:pPr>
      <w:r w:rsidRPr="00A14527">
        <w:rPr>
          <w:rFonts w:eastAsia="標楷體" w:hint="eastAsia"/>
        </w:rPr>
        <w:lastRenderedPageBreak/>
        <w:t>有下列情形之一者，亦得依</w:t>
      </w:r>
      <w:r>
        <w:rPr>
          <w:rFonts w:eastAsia="標楷體" w:hint="eastAsia"/>
        </w:rPr>
        <w:t>職業</w:t>
      </w:r>
      <w:r w:rsidRPr="00A14527">
        <w:rPr>
          <w:rFonts w:eastAsia="標楷體" w:hint="eastAsia"/>
        </w:rPr>
        <w:t>安全衛生法第</w:t>
      </w:r>
      <w:r>
        <w:rPr>
          <w:rFonts w:eastAsia="標楷體" w:hint="eastAsia"/>
        </w:rPr>
        <w:t>四</w:t>
      </w:r>
      <w:r w:rsidRPr="00A14527">
        <w:rPr>
          <w:rFonts w:eastAsia="標楷體" w:hint="eastAsia"/>
        </w:rPr>
        <w:t>十</w:t>
      </w:r>
      <w:r>
        <w:rPr>
          <w:rFonts w:eastAsia="標楷體" w:hint="eastAsia"/>
        </w:rPr>
        <w:t>六</w:t>
      </w:r>
      <w:r w:rsidRPr="00A14527">
        <w:rPr>
          <w:rFonts w:eastAsia="標楷體" w:hint="eastAsia"/>
        </w:rPr>
        <w:t>條規定，函送</w:t>
      </w:r>
      <w:r w:rsidR="000A372D" w:rsidRPr="000A372D">
        <w:rPr>
          <w:rFonts w:eastAsia="標楷體" w:hint="eastAsia"/>
          <w:color w:val="FF0000"/>
          <w:shd w:val="pct15" w:color="auto" w:fill="FFFFFF"/>
        </w:rPr>
        <w:t>當</w:t>
      </w:r>
      <w:r w:rsidR="000A372D" w:rsidRPr="000A372D">
        <w:rPr>
          <w:rFonts w:eastAsia="標楷體"/>
          <w:color w:val="FF0000"/>
          <w:shd w:val="pct15" w:color="auto" w:fill="FFFFFF"/>
        </w:rPr>
        <w:t>地主管機關</w:t>
      </w:r>
      <w:r w:rsidRPr="00A14527">
        <w:rPr>
          <w:rFonts w:eastAsia="標楷體" w:hint="eastAsia"/>
        </w:rPr>
        <w:t>處新台幣三千元以下罰鍰：</w:t>
      </w:r>
    </w:p>
    <w:p w:rsidR="00BC26F0" w:rsidRPr="00A14527" w:rsidRDefault="00BC26F0" w:rsidP="001B0DF1">
      <w:pPr>
        <w:numPr>
          <w:ilvl w:val="0"/>
          <w:numId w:val="211"/>
        </w:numPr>
        <w:spacing w:line="276" w:lineRule="auto"/>
        <w:ind w:left="1276" w:hanging="283"/>
        <w:rPr>
          <w:rFonts w:eastAsia="標楷體"/>
        </w:rPr>
      </w:pPr>
      <w:r w:rsidRPr="00A14527">
        <w:rPr>
          <w:rFonts w:eastAsia="標楷體" w:hint="eastAsia"/>
        </w:rPr>
        <w:t>未遵守本校所訂定之</w:t>
      </w:r>
      <w:r w:rsidR="000A372D" w:rsidRPr="000A372D">
        <w:rPr>
          <w:rFonts w:eastAsia="標楷體" w:hint="eastAsia"/>
          <w:color w:val="FF0000"/>
          <w:shd w:val="pct15" w:color="auto" w:fill="FFFFFF"/>
        </w:rPr>
        <w:t>職</w:t>
      </w:r>
      <w:r w:rsidR="000A372D" w:rsidRPr="000A372D">
        <w:rPr>
          <w:rFonts w:eastAsia="標楷體"/>
          <w:color w:val="FF0000"/>
          <w:shd w:val="pct15" w:color="auto" w:fill="FFFFFF"/>
        </w:rPr>
        <w:t>業</w:t>
      </w:r>
      <w:r w:rsidRPr="00A14527">
        <w:rPr>
          <w:rFonts w:eastAsia="標楷體" w:hint="eastAsia"/>
        </w:rPr>
        <w:t>安全衛生工作守則者。</w:t>
      </w:r>
    </w:p>
    <w:p w:rsidR="00BC26F0" w:rsidRPr="00A14527" w:rsidRDefault="00BC26F0" w:rsidP="001B0DF1">
      <w:pPr>
        <w:numPr>
          <w:ilvl w:val="0"/>
          <w:numId w:val="211"/>
        </w:numPr>
        <w:spacing w:line="276" w:lineRule="auto"/>
        <w:ind w:left="1276" w:hanging="283"/>
        <w:rPr>
          <w:rFonts w:eastAsia="標楷體"/>
        </w:rPr>
      </w:pPr>
      <w:r w:rsidRPr="00A14527">
        <w:rPr>
          <w:rFonts w:eastAsia="標楷體" w:hint="eastAsia"/>
        </w:rPr>
        <w:t>無故不接受必要之健康檢查或體格檢查者。</w:t>
      </w:r>
    </w:p>
    <w:p w:rsidR="00BC26F0" w:rsidRPr="00A14527" w:rsidRDefault="00BC26F0" w:rsidP="001B0DF1">
      <w:pPr>
        <w:numPr>
          <w:ilvl w:val="0"/>
          <w:numId w:val="211"/>
        </w:numPr>
        <w:spacing w:line="276" w:lineRule="auto"/>
        <w:ind w:left="1276" w:hanging="283"/>
        <w:rPr>
          <w:rFonts w:eastAsia="標楷體"/>
        </w:rPr>
      </w:pPr>
      <w:r w:rsidRPr="00A14527">
        <w:rPr>
          <w:rFonts w:eastAsia="標楷體" w:hint="eastAsia"/>
        </w:rPr>
        <w:t>無故不接受必要之安全衛生教育訓練者。</w:t>
      </w:r>
    </w:p>
    <w:p w:rsidR="00BC26F0" w:rsidRPr="00A14527" w:rsidRDefault="00BC26F0" w:rsidP="001B0DF1">
      <w:pPr>
        <w:numPr>
          <w:ilvl w:val="0"/>
          <w:numId w:val="210"/>
        </w:numPr>
        <w:spacing w:line="276" w:lineRule="auto"/>
        <w:rPr>
          <w:rFonts w:eastAsia="標楷體"/>
        </w:rPr>
      </w:pPr>
      <w:r w:rsidRPr="00A14527">
        <w:rPr>
          <w:rFonts w:eastAsia="標楷體" w:hint="eastAsia"/>
        </w:rPr>
        <w:t>本規章未盡事項，依</w:t>
      </w:r>
      <w:r w:rsidR="000A372D" w:rsidRPr="000A372D">
        <w:rPr>
          <w:rFonts w:eastAsia="標楷體" w:hint="eastAsia"/>
          <w:color w:val="FF0000"/>
          <w:shd w:val="pct15" w:color="auto" w:fill="FFFFFF"/>
        </w:rPr>
        <w:t>職</w:t>
      </w:r>
      <w:r w:rsidR="000A372D" w:rsidRPr="000A372D">
        <w:rPr>
          <w:rFonts w:eastAsia="標楷體"/>
          <w:color w:val="FF0000"/>
          <w:shd w:val="pct15" w:color="auto" w:fill="FFFFFF"/>
        </w:rPr>
        <w:t>業</w:t>
      </w:r>
      <w:r w:rsidRPr="00A14527">
        <w:rPr>
          <w:rFonts w:eastAsia="標楷體" w:hint="eastAsia"/>
        </w:rPr>
        <w:t>安全衛生法令及相關規定辦理。</w:t>
      </w:r>
    </w:p>
    <w:p w:rsidR="00BC26F0" w:rsidRPr="00A14527" w:rsidRDefault="00BC26F0" w:rsidP="001B0DF1">
      <w:pPr>
        <w:numPr>
          <w:ilvl w:val="0"/>
          <w:numId w:val="201"/>
        </w:numPr>
        <w:spacing w:line="276" w:lineRule="auto"/>
        <w:ind w:left="567" w:hanging="567"/>
        <w:rPr>
          <w:rFonts w:eastAsia="標楷體"/>
          <w:b/>
          <w:sz w:val="28"/>
          <w:szCs w:val="28"/>
        </w:rPr>
      </w:pPr>
      <w:r w:rsidRPr="00A14527">
        <w:rPr>
          <w:rFonts w:eastAsia="標楷體" w:hint="eastAsia"/>
          <w:b/>
          <w:sz w:val="28"/>
          <w:szCs w:val="28"/>
        </w:rPr>
        <w:t>相關表單及作業流程</w:t>
      </w:r>
    </w:p>
    <w:p w:rsidR="00BC26F0" w:rsidRPr="00A14527" w:rsidRDefault="00BC26F0" w:rsidP="001B0DF1">
      <w:pPr>
        <w:numPr>
          <w:ilvl w:val="0"/>
          <w:numId w:val="212"/>
        </w:numPr>
        <w:spacing w:line="276" w:lineRule="auto"/>
        <w:rPr>
          <w:rFonts w:eastAsia="標楷體"/>
        </w:rPr>
      </w:pPr>
      <w:r w:rsidRPr="00A14527">
        <w:rPr>
          <w:rFonts w:eastAsia="標楷體" w:hint="eastAsia"/>
        </w:rPr>
        <w:t>本規章中有關「自動檢查」之部份，請參考「</w:t>
      </w:r>
      <w:r w:rsidR="00FB1DB3">
        <w:rPr>
          <w:rFonts w:eastAsia="標楷體" w:hint="eastAsia"/>
        </w:rPr>
        <w:t>國立仁愛高級農業</w:t>
      </w:r>
      <w:r w:rsidRPr="0032129F">
        <w:rPr>
          <w:rFonts w:eastAsia="標楷體" w:hint="eastAsia"/>
        </w:rPr>
        <w:t>職業</w:t>
      </w:r>
      <w:r w:rsidRPr="00A14527">
        <w:rPr>
          <w:rFonts w:eastAsia="標楷體" w:hint="eastAsia"/>
        </w:rPr>
        <w:t>學校自動檢查辦法」。</w:t>
      </w:r>
    </w:p>
    <w:p w:rsidR="00BC26F0" w:rsidRPr="00A14527" w:rsidRDefault="00BC26F0" w:rsidP="001B0DF1">
      <w:pPr>
        <w:numPr>
          <w:ilvl w:val="0"/>
          <w:numId w:val="212"/>
        </w:numPr>
        <w:spacing w:line="276" w:lineRule="auto"/>
        <w:rPr>
          <w:rFonts w:eastAsia="標楷體"/>
        </w:rPr>
      </w:pPr>
      <w:r w:rsidRPr="00A14527">
        <w:rPr>
          <w:rFonts w:eastAsia="標楷體" w:hint="eastAsia"/>
        </w:rPr>
        <w:t>本規章中有關「採購管理」之部份，請參考「</w:t>
      </w:r>
      <w:r w:rsidR="00FB1DB3">
        <w:rPr>
          <w:rFonts w:eastAsia="標楷體" w:hint="eastAsia"/>
        </w:rPr>
        <w:t>國立仁愛高級農業</w:t>
      </w:r>
      <w:r w:rsidRPr="0032129F">
        <w:rPr>
          <w:rFonts w:eastAsia="標楷體" w:hint="eastAsia"/>
        </w:rPr>
        <w:t>職業</w:t>
      </w:r>
      <w:r w:rsidRPr="00A14527">
        <w:rPr>
          <w:rFonts w:eastAsia="標楷體" w:hint="eastAsia"/>
        </w:rPr>
        <w:t>學校採購管理辦法」。</w:t>
      </w:r>
    </w:p>
    <w:p w:rsidR="00BC26F0" w:rsidRPr="00A14527" w:rsidRDefault="00BC26F0" w:rsidP="001B0DF1">
      <w:pPr>
        <w:numPr>
          <w:ilvl w:val="0"/>
          <w:numId w:val="212"/>
        </w:numPr>
        <w:spacing w:line="276" w:lineRule="auto"/>
        <w:rPr>
          <w:rFonts w:eastAsia="標楷體"/>
        </w:rPr>
      </w:pPr>
      <w:r w:rsidRPr="00A14527">
        <w:rPr>
          <w:rFonts w:eastAsia="標楷體" w:hint="eastAsia"/>
        </w:rPr>
        <w:t>本規章中有關「承攬管理」之部份，請參考「</w:t>
      </w:r>
      <w:r w:rsidR="00FB1DB3">
        <w:rPr>
          <w:rFonts w:eastAsia="標楷體" w:hint="eastAsia"/>
        </w:rPr>
        <w:t>國立仁愛高級農業</w:t>
      </w:r>
      <w:r w:rsidRPr="0032129F">
        <w:rPr>
          <w:rFonts w:eastAsia="標楷體" w:hint="eastAsia"/>
        </w:rPr>
        <w:t>職業</w:t>
      </w:r>
      <w:r w:rsidRPr="00A14527">
        <w:rPr>
          <w:rFonts w:eastAsia="標楷體" w:hint="eastAsia"/>
        </w:rPr>
        <w:t>學校承攬管理辦法」。</w:t>
      </w:r>
    </w:p>
    <w:p w:rsidR="00BC26F0" w:rsidRPr="00A14527" w:rsidRDefault="00BC26F0" w:rsidP="001B0DF1">
      <w:pPr>
        <w:numPr>
          <w:ilvl w:val="0"/>
          <w:numId w:val="212"/>
        </w:numPr>
        <w:spacing w:line="276" w:lineRule="auto"/>
        <w:rPr>
          <w:rFonts w:eastAsia="標楷體"/>
        </w:rPr>
      </w:pPr>
      <w:r w:rsidRPr="00A14527">
        <w:rPr>
          <w:rFonts w:eastAsia="標楷體" w:hint="eastAsia"/>
        </w:rPr>
        <w:t>本規章中有關「災害通報與處理」之部份</w:t>
      </w:r>
      <w:r>
        <w:rPr>
          <w:rFonts w:eastAsia="標楷體" w:hint="eastAsia"/>
        </w:rPr>
        <w:t>，</w:t>
      </w:r>
      <w:r w:rsidRPr="00A14527">
        <w:rPr>
          <w:rFonts w:eastAsia="標楷體" w:hint="eastAsia"/>
        </w:rPr>
        <w:t>請參考「</w:t>
      </w:r>
      <w:r w:rsidR="00FB1DB3">
        <w:rPr>
          <w:rFonts w:eastAsia="標楷體" w:hint="eastAsia"/>
        </w:rPr>
        <w:t>國立仁愛高級農業</w:t>
      </w:r>
      <w:r w:rsidRPr="0032129F">
        <w:rPr>
          <w:rFonts w:eastAsia="標楷體" w:hint="eastAsia"/>
        </w:rPr>
        <w:t>職業</w:t>
      </w:r>
      <w:r w:rsidRPr="00A14527">
        <w:rPr>
          <w:rFonts w:eastAsia="標楷體" w:hint="eastAsia"/>
        </w:rPr>
        <w:t>學校職業災害事故調查及處理辦法」。</w:t>
      </w:r>
    </w:p>
    <w:p w:rsidR="00BC26F0" w:rsidRPr="00A14527" w:rsidRDefault="00BC26F0" w:rsidP="001B0DF1">
      <w:pPr>
        <w:numPr>
          <w:ilvl w:val="0"/>
          <w:numId w:val="201"/>
        </w:numPr>
        <w:spacing w:line="276" w:lineRule="auto"/>
        <w:ind w:left="567" w:hanging="567"/>
        <w:rPr>
          <w:rFonts w:eastAsia="標楷體"/>
          <w:b/>
          <w:sz w:val="28"/>
          <w:szCs w:val="28"/>
        </w:rPr>
      </w:pPr>
      <w:r w:rsidRPr="00A14527">
        <w:rPr>
          <w:rFonts w:eastAsia="標楷體" w:hint="eastAsia"/>
          <w:b/>
          <w:sz w:val="28"/>
          <w:szCs w:val="28"/>
        </w:rPr>
        <w:t>頒布實施及修正</w:t>
      </w:r>
    </w:p>
    <w:p w:rsidR="00BC26F0" w:rsidRPr="00A14527" w:rsidRDefault="00BC26F0" w:rsidP="00BC26F0">
      <w:pPr>
        <w:spacing w:line="276" w:lineRule="auto"/>
        <w:ind w:left="960"/>
        <w:rPr>
          <w:rFonts w:eastAsia="標楷體"/>
        </w:rPr>
      </w:pPr>
      <w:r w:rsidRPr="00A14527">
        <w:rPr>
          <w:rFonts w:eastAsia="標楷體" w:hint="eastAsia"/>
        </w:rPr>
        <w:t>本管理規章經</w:t>
      </w:r>
      <w:r>
        <w:rPr>
          <w:rFonts w:eastAsia="標楷體" w:hint="eastAsia"/>
        </w:rPr>
        <w:t>職業</w:t>
      </w:r>
      <w:r w:rsidRPr="00A14527">
        <w:rPr>
          <w:rFonts w:eastAsia="標楷體" w:hint="eastAsia"/>
        </w:rPr>
        <w:t>安全衛生委員會審議，</w:t>
      </w:r>
      <w:r w:rsidRPr="0032129F">
        <w:rPr>
          <w:rFonts w:eastAsia="標楷體" w:hint="eastAsia"/>
        </w:rPr>
        <w:t>提請</w:t>
      </w:r>
      <w:r>
        <w:rPr>
          <w:rFonts w:eastAsia="標楷體" w:hint="eastAsia"/>
        </w:rPr>
        <w:t xml:space="preserve">　校長核定</w:t>
      </w:r>
      <w:r w:rsidRPr="0032129F">
        <w:rPr>
          <w:rFonts w:eastAsia="標楷體" w:hint="eastAsia"/>
        </w:rPr>
        <w:t>後公佈實施，</w:t>
      </w:r>
      <w:r w:rsidRPr="00A14527">
        <w:rPr>
          <w:rFonts w:eastAsia="標楷體" w:hint="eastAsia"/>
        </w:rPr>
        <w:t>修訂時亦同</w:t>
      </w:r>
      <w:r>
        <w:rPr>
          <w:rFonts w:eastAsia="標楷體" w:hint="eastAsia"/>
        </w:rPr>
        <w:t>。</w:t>
      </w:r>
    </w:p>
    <w:p w:rsidR="003A341F" w:rsidRDefault="003A341F" w:rsidP="003A341F">
      <w:pPr>
        <w:widowControl/>
        <w:jc w:val="center"/>
        <w:outlineLvl w:val="0"/>
        <w:rPr>
          <w:sz w:val="72"/>
          <w:szCs w:val="72"/>
        </w:rPr>
      </w:pPr>
    </w:p>
    <w:p w:rsidR="00063DDF" w:rsidRDefault="00063DDF">
      <w:pPr>
        <w:widowControl/>
        <w:rPr>
          <w:sz w:val="72"/>
          <w:szCs w:val="72"/>
        </w:rPr>
      </w:pPr>
      <w:r>
        <w:rPr>
          <w:sz w:val="72"/>
          <w:szCs w:val="72"/>
        </w:rPr>
        <w:br w:type="page"/>
      </w:r>
    </w:p>
    <w:p w:rsidR="00063DDF" w:rsidRDefault="00063DDF" w:rsidP="003A341F">
      <w:pPr>
        <w:widowControl/>
        <w:jc w:val="center"/>
        <w:outlineLvl w:val="0"/>
        <w:rPr>
          <w:sz w:val="72"/>
          <w:szCs w:val="72"/>
        </w:rPr>
      </w:pPr>
    </w:p>
    <w:p w:rsidR="007525D7" w:rsidRDefault="007525D7" w:rsidP="003A341F">
      <w:pPr>
        <w:widowControl/>
        <w:jc w:val="center"/>
        <w:outlineLvl w:val="0"/>
        <w:rPr>
          <w:sz w:val="72"/>
          <w:szCs w:val="72"/>
        </w:rPr>
      </w:pPr>
    </w:p>
    <w:p w:rsidR="007525D7" w:rsidRDefault="007525D7" w:rsidP="007525D7">
      <w:pPr>
        <w:widowControl/>
        <w:jc w:val="center"/>
        <w:outlineLvl w:val="0"/>
        <w:rPr>
          <w:sz w:val="72"/>
          <w:szCs w:val="72"/>
        </w:rPr>
      </w:pPr>
      <w:bookmarkStart w:id="30" w:name="_Toc3790520"/>
      <w:r>
        <w:rPr>
          <w:rFonts w:hint="eastAsia"/>
          <w:sz w:val="72"/>
          <w:szCs w:val="72"/>
        </w:rPr>
        <w:t>4</w:t>
      </w:r>
      <w:r>
        <w:rPr>
          <w:rFonts w:hint="eastAsia"/>
          <w:sz w:val="72"/>
          <w:szCs w:val="72"/>
        </w:rPr>
        <w:t>、制定教職員工健康檢查實施計畫</w:t>
      </w:r>
      <w:bookmarkEnd w:id="30"/>
    </w:p>
    <w:p w:rsidR="007525D7" w:rsidRDefault="007525D7">
      <w:pPr>
        <w:widowControl/>
        <w:rPr>
          <w:sz w:val="72"/>
          <w:szCs w:val="72"/>
        </w:rPr>
      </w:pPr>
      <w:r>
        <w:rPr>
          <w:sz w:val="72"/>
          <w:szCs w:val="72"/>
        </w:rPr>
        <w:br w:type="page"/>
      </w:r>
    </w:p>
    <w:p w:rsidR="007525D7" w:rsidRPr="00B23E26" w:rsidRDefault="007525D7" w:rsidP="007525D7">
      <w:pPr>
        <w:pStyle w:val="aff8"/>
      </w:pPr>
      <w:r>
        <w:rPr>
          <w:rFonts w:hint="eastAsia"/>
          <w:noProof/>
          <w:sz w:val="32"/>
          <w:szCs w:val="32"/>
        </w:rPr>
        <w:lastRenderedPageBreak/>
        <mc:AlternateContent>
          <mc:Choice Requires="wps">
            <w:drawing>
              <wp:anchor distT="0" distB="0" distL="114300" distR="114300" simplePos="0" relativeHeight="251680768" behindDoc="0" locked="0" layoutInCell="1" allowOverlap="1" wp14:anchorId="34D386C5" wp14:editId="31E5F5CE">
                <wp:simplePos x="0" y="0"/>
                <wp:positionH relativeFrom="column">
                  <wp:posOffset>3368040</wp:posOffset>
                </wp:positionH>
                <wp:positionV relativeFrom="paragraph">
                  <wp:posOffset>365760</wp:posOffset>
                </wp:positionV>
                <wp:extent cx="2780030" cy="655320"/>
                <wp:effectExtent l="0" t="0" r="1270" b="0"/>
                <wp:wrapNone/>
                <wp:docPr id="116" name="文字方塊 116"/>
                <wp:cNvGraphicFramePr/>
                <a:graphic xmlns:a="http://schemas.openxmlformats.org/drawingml/2006/main">
                  <a:graphicData uri="http://schemas.microsoft.com/office/word/2010/wordprocessingShape">
                    <wps:wsp>
                      <wps:cNvSpPr txBox="1"/>
                      <wps:spPr>
                        <a:xfrm>
                          <a:off x="0" y="0"/>
                          <a:ext cx="2780030" cy="655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4AE7" w:rsidRDefault="00F84AE7" w:rsidP="007525D7">
                            <w:pPr>
                              <w:jc w:val="right"/>
                              <w:rPr>
                                <w:sz w:val="20"/>
                                <w:szCs w:val="20"/>
                              </w:rPr>
                            </w:pPr>
                            <w:r>
                              <w:rPr>
                                <w:sz w:val="20"/>
                                <w:szCs w:val="20"/>
                              </w:rPr>
                              <w:t xml:space="preserve"> </w:t>
                            </w:r>
                            <w:r w:rsidRPr="00A44A03">
                              <w:rPr>
                                <w:rFonts w:ascii="標楷體" w:eastAsia="標楷體" w:hAnsi="標楷體" w:hint="eastAsia"/>
                                <w:sz w:val="20"/>
                                <w:szCs w:val="20"/>
                              </w:rPr>
                              <w:t>年</w:t>
                            </w:r>
                            <w:r>
                              <w:rPr>
                                <w:rFonts w:ascii="標楷體" w:eastAsia="標楷體" w:hAnsi="標楷體"/>
                                <w:sz w:val="20"/>
                                <w:szCs w:val="20"/>
                              </w:rPr>
                              <w:t xml:space="preserve"> </w:t>
                            </w:r>
                            <w:r w:rsidRPr="00A44A03">
                              <w:rPr>
                                <w:rFonts w:ascii="標楷體" w:eastAsia="標楷體" w:hAnsi="標楷體" w:hint="eastAsia"/>
                                <w:sz w:val="20"/>
                                <w:szCs w:val="20"/>
                              </w:rPr>
                              <w:t>月</w:t>
                            </w:r>
                            <w:r>
                              <w:rPr>
                                <w:rFonts w:ascii="標楷體" w:eastAsia="標楷體" w:hAnsi="標楷體"/>
                                <w:sz w:val="20"/>
                                <w:szCs w:val="20"/>
                              </w:rPr>
                              <w:t xml:space="preserve"> </w:t>
                            </w:r>
                            <w:r w:rsidRPr="00A44A03">
                              <w:rPr>
                                <w:rFonts w:ascii="標楷體" w:eastAsia="標楷體" w:hAnsi="標楷體" w:hint="eastAsia"/>
                                <w:sz w:val="20"/>
                                <w:szCs w:val="20"/>
                              </w:rPr>
                              <w:t>日</w:t>
                            </w:r>
                            <w:r>
                              <w:rPr>
                                <w:rFonts w:ascii="標楷體" w:eastAsia="標楷體" w:hAnsi="標楷體" w:hint="eastAsia"/>
                                <w:sz w:val="20"/>
                                <w:szCs w:val="20"/>
                              </w:rPr>
                              <w:t>行政</w:t>
                            </w:r>
                            <w:r>
                              <w:rPr>
                                <w:rFonts w:ascii="標楷體" w:eastAsia="標楷體" w:hAnsi="標楷體"/>
                                <w:sz w:val="20"/>
                                <w:szCs w:val="20"/>
                              </w:rPr>
                              <w:t>會議</w:t>
                            </w:r>
                            <w:r w:rsidRPr="00A44A03">
                              <w:rPr>
                                <w:rFonts w:ascii="標楷體" w:eastAsia="標楷體" w:hAnsi="標楷體" w:hint="eastAsia"/>
                                <w:sz w:val="20"/>
                                <w:szCs w:val="20"/>
                              </w:rPr>
                              <w:t>通過</w:t>
                            </w:r>
                          </w:p>
                          <w:p w:rsidR="00F84AE7" w:rsidRPr="00B20B1C" w:rsidRDefault="00F84AE7" w:rsidP="00185BAF">
                            <w:pPr>
                              <w:wordWrap w:val="0"/>
                              <w:spacing w:line="360" w:lineRule="atLeast"/>
                              <w:jc w:val="right"/>
                              <w:rPr>
                                <w:rFonts w:ascii="標楷體" w:eastAsia="標楷體" w:hAnsi="標楷體"/>
                                <w:sz w:val="20"/>
                                <w:szCs w:val="20"/>
                              </w:rPr>
                            </w:pPr>
                            <w:r>
                              <w:rPr>
                                <w:rFonts w:ascii="標楷體" w:eastAsia="標楷體" w:hAnsi="標楷體" w:cs="Times New Roman"/>
                                <w:color w:val="FF0000"/>
                                <w:sz w:val="20"/>
                                <w:szCs w:val="20"/>
                                <w:shd w:val="pct15" w:color="auto" w:fill="FFFFFF"/>
                              </w:rPr>
                              <w:t xml:space="preserve"> </w:t>
                            </w:r>
                          </w:p>
                          <w:p w:rsidR="00F84AE7" w:rsidRPr="00A44A03" w:rsidRDefault="00F84AE7" w:rsidP="007525D7">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386C5" id="文字方塊 116" o:spid="_x0000_s1041" type="#_x0000_t202" style="position:absolute;margin-left:265.2pt;margin-top:28.8pt;width:218.9pt;height:5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kEUpwIAAJoFAAAOAAAAZHJzL2Uyb0RvYy54bWysVFFu2zAM/R+wOwj6X+2kTdcFdYqsRYcB&#10;RVusHfqtyFJjTBI1SYmdXWDADtB97wA7wA7UnmOUbCdZ158O+7Ep8ZEUyUceHjVakaVwvgJT0MFO&#10;TokwHMrK3Bb04/XpqwNKfGCmZAqMKOhKeHo0efnisLZjMYQ5qFI4gk6MH9e2oPMQ7DjLPJ8LzfwO&#10;WGFQKcFpFvDobrPSsRq9a5UN83w/q8GV1gEX3uPtSaukk+RfSsHDhZReBKIKim8L6evSdxa/2eSQ&#10;jW8ds/OKd89g//AKzSqDQdeuTlhgZOGqv1zpijvwIMMOB52BlBUXKQfMZpA/yuZqzqxIuWBxvF2X&#10;yf8/t/x8eelIVWLvBvuUGKaxSQ93X+9/fn+4+3X/4xuJ91il2voxgq8swkPzFhq06O89XsbkG+l0&#10;/GNaBPVY79W6xqIJhOPl8PVBnu+iiqNufzTaHaYmZBtr63x4J0CTKBTUYQ9TadnyzAd8CUJ7SAzm&#10;QVXlaaVUOkTeiGPlyJJhx1VIb0SLP1DKkBqD747y5NhANG89KxPdiMScLlzMvM0wSWGlRMQo80FI&#10;rFxK9InYjHNh1vETOqIkhnqOYYffvOo5xm0eaJEigwlrY10ZcCn7NGqbkpWf+pLJFo8F38o7iqGZ&#10;NS1lhj0DZlCukBgO2gHzlp9W2L0z5sMlczhR2HDcEuECP1IBVh86iZI5uC9P3Uc8Eh21lNQ4oQX1&#10;nxfMCUrUe4Mj8GawtxdHOh32Rq+RSMRta2bbGrPQx4CUGOA+sjyJER9UL0oH+gaXyTRGRRUzHGMX&#10;NPTicWj3Bi4jLqbTBMIhtiycmSvLo+tY5sjN6+aGOdsROCD1z6GfZTZ+xOMWGy0NTBcBZJVIHgvd&#10;VrVrAC6AxP1uWcUNs31OqM1KnfwGAAD//wMAUEsDBBQABgAIAAAAIQA4G8qO4QAAAAoBAAAPAAAA&#10;ZHJzL2Rvd25yZXYueG1sTI9NT4NAEIbvJv6HzZh4MXaxWIrI0hjjR+LN0mq8bdkRiOwsYbeA/97x&#10;pLeZzJN3njffzLYTIw6+daTgahGBQKqcaalWsCsfL1MQPmgyunOECr7Rw6Y4Pcl1ZtxErzhuQy04&#10;hHymFTQh9JmUvmrQar9wPRLfPt1gdeB1qKUZ9MThtpPLKEqk1S3xh0b3eN9g9bU9WgUfF/X7i5+f&#10;9lO8ivuH57Fcv5lSqfOz+e4WRMA5/MHwq8/qULDTwR3JeNEpWMXRNaM8rBMQDNwk6RLEgckkSkEW&#10;ufxfofgBAAD//wMAUEsBAi0AFAAGAAgAAAAhALaDOJL+AAAA4QEAABMAAAAAAAAAAAAAAAAAAAAA&#10;AFtDb250ZW50X1R5cGVzXS54bWxQSwECLQAUAAYACAAAACEAOP0h/9YAAACUAQAACwAAAAAAAAAA&#10;AAAAAAAvAQAAX3JlbHMvLnJlbHNQSwECLQAUAAYACAAAACEAti5BFKcCAACaBQAADgAAAAAAAAAA&#10;AAAAAAAuAgAAZHJzL2Uyb0RvYy54bWxQSwECLQAUAAYACAAAACEAOBvKjuEAAAAKAQAADwAAAAAA&#10;AAAAAAAAAAABBQAAZHJzL2Rvd25yZXYueG1sUEsFBgAAAAAEAAQA8wAAAA8GAAAAAA==&#10;" fillcolor="white [3201]" stroked="f" strokeweight=".5pt">
                <v:textbox>
                  <w:txbxContent>
                    <w:p w:rsidR="00F84AE7" w:rsidRDefault="00F84AE7" w:rsidP="007525D7">
                      <w:pPr>
                        <w:jc w:val="right"/>
                        <w:rPr>
                          <w:sz w:val="20"/>
                          <w:szCs w:val="20"/>
                        </w:rPr>
                      </w:pPr>
                      <w:r>
                        <w:rPr>
                          <w:sz w:val="20"/>
                          <w:szCs w:val="20"/>
                        </w:rPr>
                        <w:t xml:space="preserve"> </w:t>
                      </w:r>
                      <w:r w:rsidRPr="00A44A03">
                        <w:rPr>
                          <w:rFonts w:ascii="標楷體" w:eastAsia="標楷體" w:hAnsi="標楷體" w:hint="eastAsia"/>
                          <w:sz w:val="20"/>
                          <w:szCs w:val="20"/>
                        </w:rPr>
                        <w:t>年</w:t>
                      </w:r>
                      <w:r>
                        <w:rPr>
                          <w:rFonts w:ascii="標楷體" w:eastAsia="標楷體" w:hAnsi="標楷體"/>
                          <w:sz w:val="20"/>
                          <w:szCs w:val="20"/>
                        </w:rPr>
                        <w:t xml:space="preserve"> </w:t>
                      </w:r>
                      <w:r w:rsidRPr="00A44A03">
                        <w:rPr>
                          <w:rFonts w:ascii="標楷體" w:eastAsia="標楷體" w:hAnsi="標楷體" w:hint="eastAsia"/>
                          <w:sz w:val="20"/>
                          <w:szCs w:val="20"/>
                        </w:rPr>
                        <w:t>月</w:t>
                      </w:r>
                      <w:r>
                        <w:rPr>
                          <w:rFonts w:ascii="標楷體" w:eastAsia="標楷體" w:hAnsi="標楷體"/>
                          <w:sz w:val="20"/>
                          <w:szCs w:val="20"/>
                        </w:rPr>
                        <w:t xml:space="preserve"> </w:t>
                      </w:r>
                      <w:r w:rsidRPr="00A44A03">
                        <w:rPr>
                          <w:rFonts w:ascii="標楷體" w:eastAsia="標楷體" w:hAnsi="標楷體" w:hint="eastAsia"/>
                          <w:sz w:val="20"/>
                          <w:szCs w:val="20"/>
                        </w:rPr>
                        <w:t>日</w:t>
                      </w:r>
                      <w:r>
                        <w:rPr>
                          <w:rFonts w:ascii="標楷體" w:eastAsia="標楷體" w:hAnsi="標楷體" w:hint="eastAsia"/>
                          <w:sz w:val="20"/>
                          <w:szCs w:val="20"/>
                        </w:rPr>
                        <w:t>行政</w:t>
                      </w:r>
                      <w:r>
                        <w:rPr>
                          <w:rFonts w:ascii="標楷體" w:eastAsia="標楷體" w:hAnsi="標楷體"/>
                          <w:sz w:val="20"/>
                          <w:szCs w:val="20"/>
                        </w:rPr>
                        <w:t>會議</w:t>
                      </w:r>
                      <w:r w:rsidRPr="00A44A03">
                        <w:rPr>
                          <w:rFonts w:ascii="標楷體" w:eastAsia="標楷體" w:hAnsi="標楷體" w:hint="eastAsia"/>
                          <w:sz w:val="20"/>
                          <w:szCs w:val="20"/>
                        </w:rPr>
                        <w:t>通過</w:t>
                      </w:r>
                    </w:p>
                    <w:p w:rsidR="00F84AE7" w:rsidRPr="00B20B1C" w:rsidRDefault="00F84AE7" w:rsidP="00185BAF">
                      <w:pPr>
                        <w:wordWrap w:val="0"/>
                        <w:spacing w:line="360" w:lineRule="atLeast"/>
                        <w:jc w:val="right"/>
                        <w:rPr>
                          <w:rFonts w:ascii="標楷體" w:eastAsia="標楷體" w:hAnsi="標楷體"/>
                          <w:sz w:val="20"/>
                          <w:szCs w:val="20"/>
                        </w:rPr>
                      </w:pPr>
                      <w:r>
                        <w:rPr>
                          <w:rFonts w:ascii="標楷體" w:eastAsia="標楷體" w:hAnsi="標楷體" w:cs="Times New Roman"/>
                          <w:color w:val="FF0000"/>
                          <w:sz w:val="20"/>
                          <w:szCs w:val="20"/>
                          <w:shd w:val="pct15" w:color="auto" w:fill="FFFFFF"/>
                        </w:rPr>
                        <w:t xml:space="preserve"> </w:t>
                      </w:r>
                    </w:p>
                    <w:p w:rsidR="00F84AE7" w:rsidRPr="00A44A03" w:rsidRDefault="00F84AE7" w:rsidP="007525D7">
                      <w:pPr>
                        <w:jc w:val="right"/>
                        <w:rPr>
                          <w:sz w:val="20"/>
                          <w:szCs w:val="20"/>
                        </w:rPr>
                      </w:pPr>
                    </w:p>
                  </w:txbxContent>
                </v:textbox>
              </v:shape>
            </w:pict>
          </mc:Fallback>
        </mc:AlternateContent>
      </w:r>
      <w:r w:rsidR="00FB1DB3">
        <w:rPr>
          <w:rFonts w:hint="eastAsia"/>
          <w:sz w:val="32"/>
          <w:szCs w:val="32"/>
        </w:rPr>
        <w:t>國立仁愛高級農業</w:t>
      </w:r>
      <w:r w:rsidRPr="00B23E26">
        <w:rPr>
          <w:rFonts w:hint="eastAsia"/>
          <w:sz w:val="32"/>
          <w:szCs w:val="32"/>
        </w:rPr>
        <w:t>職業學校</w:t>
      </w:r>
      <w:r>
        <w:rPr>
          <w:rFonts w:hint="eastAsia"/>
          <w:sz w:val="32"/>
          <w:szCs w:val="32"/>
        </w:rPr>
        <w:t>教、職</w:t>
      </w:r>
      <w:r w:rsidRPr="00B23E26">
        <w:rPr>
          <w:rFonts w:hint="eastAsia"/>
          <w:sz w:val="32"/>
          <w:szCs w:val="32"/>
        </w:rPr>
        <w:t>員工健康檢查實施</w:t>
      </w:r>
      <w:r>
        <w:rPr>
          <w:rFonts w:hint="eastAsia"/>
          <w:sz w:val="32"/>
          <w:szCs w:val="32"/>
        </w:rPr>
        <w:t>計畫</w:t>
      </w:r>
      <w:r>
        <w:rPr>
          <w:rFonts w:hint="eastAsia"/>
        </w:rPr>
        <w:t xml:space="preserve">                               </w:t>
      </w:r>
    </w:p>
    <w:p w:rsidR="007525D7" w:rsidRDefault="007525D7" w:rsidP="007525D7">
      <w:pPr>
        <w:pStyle w:val="aff8"/>
        <w:spacing w:afterLines="100" w:after="360"/>
      </w:pPr>
    </w:p>
    <w:p w:rsidR="007525D7" w:rsidRPr="00B23E26" w:rsidRDefault="007525D7" w:rsidP="007525D7">
      <w:pPr>
        <w:pStyle w:val="aff8"/>
        <w:spacing w:line="360" w:lineRule="auto"/>
      </w:pPr>
      <w:r>
        <w:rPr>
          <w:rFonts w:hint="eastAsia"/>
        </w:rPr>
        <w:t>ㄧ</w:t>
      </w:r>
      <w:r>
        <w:rPr>
          <w:rFonts w:ascii="新細明體" w:eastAsia="新細明體" w:hAnsi="新細明體" w:hint="eastAsia"/>
        </w:rPr>
        <w:t>、</w:t>
      </w:r>
      <w:r w:rsidRPr="00B23E26">
        <w:rPr>
          <w:rFonts w:hint="eastAsia"/>
        </w:rPr>
        <w:t>目的</w:t>
      </w:r>
    </w:p>
    <w:p w:rsidR="007525D7" w:rsidRPr="00B23E26" w:rsidRDefault="007525D7" w:rsidP="007525D7">
      <w:pPr>
        <w:pStyle w:val="aff8"/>
        <w:spacing w:line="360" w:lineRule="auto"/>
        <w:ind w:firstLine="480"/>
      </w:pPr>
      <w:r>
        <w:rPr>
          <w:rFonts w:hint="eastAsia"/>
        </w:rPr>
        <w:t xml:space="preserve">(一) </w:t>
      </w:r>
      <w:r w:rsidRPr="00B23E26">
        <w:rPr>
          <w:rFonts w:hint="eastAsia"/>
        </w:rPr>
        <w:t>貫徹本校安全衛生管理規定，執行安全衛生工作守則。</w:t>
      </w:r>
    </w:p>
    <w:p w:rsidR="007525D7" w:rsidRDefault="007525D7" w:rsidP="007525D7">
      <w:pPr>
        <w:pStyle w:val="aff8"/>
        <w:spacing w:line="360" w:lineRule="auto"/>
      </w:pPr>
      <w:r>
        <w:rPr>
          <w:rFonts w:hint="eastAsia"/>
        </w:rPr>
        <w:t xml:space="preserve">    </w:t>
      </w:r>
      <w:r w:rsidRPr="00B23E26">
        <w:rPr>
          <w:rFonts w:hint="eastAsia"/>
        </w:rPr>
        <w:t>(二) 建立健康檢查制度，以保障員工安全與健康。</w:t>
      </w:r>
    </w:p>
    <w:p w:rsidR="007525D7" w:rsidRPr="00B23E26" w:rsidRDefault="007525D7" w:rsidP="007525D7">
      <w:pPr>
        <w:pStyle w:val="aff8"/>
        <w:spacing w:line="360" w:lineRule="auto"/>
      </w:pPr>
    </w:p>
    <w:p w:rsidR="007525D7" w:rsidRPr="00B23E26" w:rsidRDefault="007525D7" w:rsidP="007525D7">
      <w:pPr>
        <w:pStyle w:val="aff8"/>
        <w:spacing w:line="360" w:lineRule="auto"/>
      </w:pPr>
      <w:r>
        <w:rPr>
          <w:rFonts w:hint="eastAsia"/>
        </w:rPr>
        <w:t>二</w:t>
      </w:r>
      <w:r>
        <w:rPr>
          <w:rFonts w:ascii="新細明體" w:eastAsia="新細明體" w:hAnsi="新細明體" w:hint="eastAsia"/>
        </w:rPr>
        <w:t>、</w:t>
      </w:r>
      <w:r w:rsidRPr="00B23E26">
        <w:rPr>
          <w:rFonts w:hint="eastAsia"/>
        </w:rPr>
        <w:t>依據</w:t>
      </w:r>
    </w:p>
    <w:p w:rsidR="007525D7" w:rsidRDefault="007525D7" w:rsidP="007525D7">
      <w:pPr>
        <w:pStyle w:val="aff8"/>
        <w:spacing w:line="360" w:lineRule="auto"/>
      </w:pPr>
      <w:r>
        <w:rPr>
          <w:rFonts w:hint="eastAsia"/>
        </w:rPr>
        <w:t xml:space="preserve">    </w:t>
      </w:r>
      <w:r w:rsidR="00A84AC8">
        <w:rPr>
          <w:rFonts w:hint="eastAsia"/>
        </w:rPr>
        <w:t>新竹縣私立內思</w:t>
      </w:r>
      <w:r>
        <w:rPr>
          <w:rFonts w:hint="eastAsia"/>
        </w:rPr>
        <w:t>高級職業工業學校教職員工及學生健康管理要點</w:t>
      </w:r>
      <w:r w:rsidRPr="00D160A0">
        <w:rPr>
          <w:rFonts w:hint="eastAsia"/>
        </w:rPr>
        <w:t>。</w:t>
      </w:r>
    </w:p>
    <w:p w:rsidR="007525D7" w:rsidRDefault="007525D7" w:rsidP="007525D7">
      <w:pPr>
        <w:pStyle w:val="aff8"/>
        <w:spacing w:line="360" w:lineRule="auto"/>
      </w:pPr>
    </w:p>
    <w:p w:rsidR="007525D7" w:rsidRPr="00B23E26" w:rsidRDefault="007525D7" w:rsidP="007525D7">
      <w:pPr>
        <w:pStyle w:val="aff8"/>
        <w:spacing w:line="360" w:lineRule="auto"/>
      </w:pPr>
      <w:r>
        <w:rPr>
          <w:rFonts w:hint="eastAsia"/>
        </w:rPr>
        <w:t>三</w:t>
      </w:r>
      <w:r>
        <w:rPr>
          <w:rFonts w:ascii="新細明體" w:eastAsia="新細明體" w:hAnsi="新細明體" w:hint="eastAsia"/>
        </w:rPr>
        <w:t>、</w:t>
      </w:r>
      <w:r w:rsidRPr="00B23E26">
        <w:rPr>
          <w:rFonts w:hint="eastAsia"/>
        </w:rPr>
        <w:t>實施對象</w:t>
      </w:r>
    </w:p>
    <w:p w:rsidR="007525D7" w:rsidRPr="00B23E26" w:rsidRDefault="007525D7" w:rsidP="007525D7">
      <w:pPr>
        <w:pStyle w:val="aff8"/>
        <w:spacing w:line="360" w:lineRule="auto"/>
        <w:ind w:firstLine="480"/>
      </w:pPr>
      <w:r>
        <w:rPr>
          <w:rFonts w:hint="eastAsia"/>
        </w:rPr>
        <w:t>於</w:t>
      </w:r>
      <w:r w:rsidRPr="00B23E26">
        <w:rPr>
          <w:rFonts w:hint="eastAsia"/>
        </w:rPr>
        <w:t>本</w:t>
      </w:r>
      <w:r>
        <w:rPr>
          <w:rFonts w:hint="eastAsia"/>
        </w:rPr>
        <w:t>校</w:t>
      </w:r>
      <w:r w:rsidRPr="00B23E26">
        <w:rPr>
          <w:rFonts w:hint="eastAsia"/>
        </w:rPr>
        <w:t>人事經費項</w:t>
      </w:r>
      <w:r>
        <w:rPr>
          <w:rFonts w:hint="eastAsia"/>
        </w:rPr>
        <w:t>目</w:t>
      </w:r>
      <w:r w:rsidRPr="00B23E26">
        <w:rPr>
          <w:rFonts w:hint="eastAsia"/>
        </w:rPr>
        <w:t>下僱用支薪之在職</w:t>
      </w:r>
      <w:r>
        <w:rPr>
          <w:rFonts w:hint="eastAsia"/>
        </w:rPr>
        <w:t>教、職</w:t>
      </w:r>
      <w:r w:rsidRPr="00B23E26">
        <w:rPr>
          <w:rFonts w:hint="eastAsia"/>
        </w:rPr>
        <w:t>員工。</w:t>
      </w:r>
    </w:p>
    <w:p w:rsidR="007525D7" w:rsidRDefault="007525D7" w:rsidP="007525D7">
      <w:pPr>
        <w:pStyle w:val="aff8"/>
        <w:spacing w:line="360" w:lineRule="auto"/>
      </w:pPr>
    </w:p>
    <w:p w:rsidR="007525D7" w:rsidRPr="00F72D8C" w:rsidRDefault="007525D7" w:rsidP="007525D7">
      <w:pPr>
        <w:pStyle w:val="aff8"/>
        <w:spacing w:line="360" w:lineRule="auto"/>
      </w:pPr>
      <w:r w:rsidRPr="00D81035">
        <w:rPr>
          <w:rFonts w:hint="eastAsia"/>
        </w:rPr>
        <w:t>四、</w:t>
      </w:r>
      <w:r w:rsidRPr="00F72D8C">
        <w:rPr>
          <w:rFonts w:hint="eastAsia"/>
        </w:rPr>
        <w:t>健康(體格)檢查原則：</w:t>
      </w:r>
    </w:p>
    <w:p w:rsidR="007525D7" w:rsidRPr="00FB4380" w:rsidRDefault="007525D7" w:rsidP="007525D7">
      <w:pPr>
        <w:pStyle w:val="aff8"/>
        <w:spacing w:line="360" w:lineRule="auto"/>
        <w:ind w:firstLineChars="100" w:firstLine="240"/>
      </w:pPr>
      <w:r w:rsidRPr="00FB4380">
        <w:rPr>
          <w:rFonts w:hint="eastAsia"/>
        </w:rPr>
        <w:t>(一) 新進員工：</w:t>
      </w:r>
    </w:p>
    <w:p w:rsidR="007525D7" w:rsidRDefault="007525D7" w:rsidP="007525D7">
      <w:pPr>
        <w:pStyle w:val="aff8"/>
        <w:spacing w:line="360" w:lineRule="auto"/>
      </w:pPr>
      <w:r w:rsidRPr="00FB4380">
        <w:rPr>
          <w:rFonts w:hint="eastAsia"/>
        </w:rPr>
        <w:t xml:space="preserve">  </w:t>
      </w:r>
      <w:r>
        <w:t xml:space="preserve"> </w:t>
      </w:r>
      <w:r w:rsidRPr="00FB4380">
        <w:rPr>
          <w:rFonts w:hint="eastAsia"/>
        </w:rPr>
        <w:t xml:space="preserve"> 1、新進人員有接受體格檢查之義務，於報到後一週內可自行選擇至經</w:t>
      </w:r>
      <w:r>
        <w:rPr>
          <w:rFonts w:hint="eastAsia"/>
        </w:rPr>
        <w:t>中央</w:t>
      </w:r>
      <w:r w:rsidRPr="00FB4380">
        <w:rPr>
          <w:rFonts w:hint="eastAsia"/>
        </w:rPr>
        <w:t xml:space="preserve">     </w:t>
      </w:r>
      <w:r>
        <w:t xml:space="preserve"> </w:t>
      </w:r>
    </w:p>
    <w:p w:rsidR="007525D7" w:rsidRDefault="007525D7" w:rsidP="007525D7">
      <w:pPr>
        <w:pStyle w:val="aff8"/>
        <w:spacing w:line="360" w:lineRule="auto"/>
      </w:pPr>
      <w:r>
        <w:rPr>
          <w:rFonts w:hint="eastAsia"/>
        </w:rPr>
        <w:t xml:space="preserve">       </w:t>
      </w:r>
      <w:r w:rsidRPr="00FB4380">
        <w:rPr>
          <w:rFonts w:hint="eastAsia"/>
        </w:rPr>
        <w:t>衛生主管機關醫院評鑑結果為【地區醫院</w:t>
      </w:r>
      <w:r w:rsidRPr="00FB4380">
        <w:t>(</w:t>
      </w:r>
      <w:r w:rsidRPr="00FB4380">
        <w:rPr>
          <w:rFonts w:hint="eastAsia"/>
        </w:rPr>
        <w:t>含</w:t>
      </w:r>
      <w:r w:rsidRPr="00FB4380">
        <w:t>)</w:t>
      </w:r>
      <w:r w:rsidRPr="00FB4380">
        <w:rPr>
          <w:rFonts w:hint="eastAsia"/>
        </w:rPr>
        <w:t>以上】醫療機構</w:t>
      </w:r>
      <w:r w:rsidRPr="00D81035">
        <w:rPr>
          <w:rFonts w:hint="eastAsia"/>
        </w:rPr>
        <w:t>，行一般</w:t>
      </w:r>
      <w:r>
        <w:rPr>
          <w:rFonts w:hint="eastAsia"/>
        </w:rPr>
        <w:t xml:space="preserve">  </w:t>
      </w:r>
    </w:p>
    <w:p w:rsidR="007525D7" w:rsidRPr="00FB4380" w:rsidRDefault="007525D7" w:rsidP="007525D7">
      <w:pPr>
        <w:pStyle w:val="aff8"/>
        <w:spacing w:line="360" w:lineRule="auto"/>
      </w:pPr>
      <w:r>
        <w:rPr>
          <w:rFonts w:hint="eastAsia"/>
        </w:rPr>
        <w:t xml:space="preserve">       </w:t>
      </w:r>
      <w:r w:rsidRPr="00D81035">
        <w:rPr>
          <w:rFonts w:hint="eastAsia"/>
        </w:rPr>
        <w:t>體格檢查</w:t>
      </w:r>
      <w:r w:rsidRPr="00FB4380">
        <w:rPr>
          <w:rFonts w:hint="eastAsia"/>
        </w:rPr>
        <w:t>規定檢測項目，以作為日後職業病之判定基礎。</w:t>
      </w:r>
    </w:p>
    <w:p w:rsidR="007525D7" w:rsidRPr="00B23E26" w:rsidRDefault="007525D7" w:rsidP="007525D7">
      <w:pPr>
        <w:pStyle w:val="aff8"/>
        <w:spacing w:line="360" w:lineRule="auto"/>
        <w:ind w:firstLineChars="50" w:firstLine="120"/>
      </w:pPr>
      <w:r w:rsidRPr="00B23E26">
        <w:rPr>
          <w:rFonts w:hint="eastAsia"/>
        </w:rPr>
        <w:t xml:space="preserve"> (二) 在職員工定期實施分齡健康檢查，並依</w:t>
      </w:r>
      <w:r>
        <w:rPr>
          <w:rFonts w:hint="eastAsia"/>
        </w:rPr>
        <w:t>下</w:t>
      </w:r>
      <w:r w:rsidRPr="00B23E26">
        <w:rPr>
          <w:rFonts w:hint="eastAsia"/>
        </w:rPr>
        <w:t>列各款規定實施：</w:t>
      </w:r>
    </w:p>
    <w:p w:rsidR="00A44A03" w:rsidRDefault="007525D7" w:rsidP="007525D7">
      <w:pPr>
        <w:pStyle w:val="aff8"/>
        <w:spacing w:line="360" w:lineRule="auto"/>
      </w:pPr>
      <w:r w:rsidRPr="00B23E26">
        <w:rPr>
          <w:rFonts w:hint="eastAsia"/>
        </w:rPr>
        <w:t xml:space="preserve">   </w:t>
      </w:r>
      <w:r w:rsidRPr="00A44A03">
        <w:rPr>
          <w:rFonts w:hint="eastAsia"/>
          <w:color w:val="FF0000"/>
          <w:shd w:val="pct15" w:color="auto" w:fill="FFFFFF"/>
        </w:rPr>
        <w:t xml:space="preserve"> </w:t>
      </w:r>
      <w:r w:rsidR="00A44A03" w:rsidRPr="00A44A03">
        <w:rPr>
          <w:rFonts w:hint="eastAsia"/>
          <w:color w:val="FF0000"/>
          <w:shd w:val="pct15" w:color="auto" w:fill="FFFFFF"/>
        </w:rPr>
        <w:t>1、年滿65歲以上，每年定期檢查一次。</w:t>
      </w:r>
    </w:p>
    <w:p w:rsidR="007525D7" w:rsidRPr="00B23E26" w:rsidRDefault="00A44A03" w:rsidP="00A44A03">
      <w:pPr>
        <w:pStyle w:val="aff8"/>
        <w:spacing w:line="360" w:lineRule="auto"/>
        <w:ind w:firstLineChars="200" w:firstLine="480"/>
      </w:pPr>
      <w:r>
        <w:rPr>
          <w:rFonts w:hint="eastAsia"/>
        </w:rPr>
        <w:t>2</w:t>
      </w:r>
      <w:r w:rsidR="007525D7" w:rsidRPr="00B23E26">
        <w:rPr>
          <w:rFonts w:hint="eastAsia"/>
        </w:rPr>
        <w:t>、年滿四十歲以上未滿六十五歲者，每三年定期檢查一次。</w:t>
      </w:r>
    </w:p>
    <w:p w:rsidR="007525D7" w:rsidRPr="00B23E26" w:rsidRDefault="007525D7" w:rsidP="007525D7">
      <w:pPr>
        <w:pStyle w:val="aff8"/>
        <w:spacing w:line="360" w:lineRule="auto"/>
      </w:pPr>
      <w:r w:rsidRPr="00B23E26">
        <w:rPr>
          <w:rFonts w:hint="eastAsia"/>
        </w:rPr>
        <w:t xml:space="preserve">    </w:t>
      </w:r>
      <w:r w:rsidR="00A44A03">
        <w:rPr>
          <w:rFonts w:hint="eastAsia"/>
        </w:rPr>
        <w:t>3</w:t>
      </w:r>
      <w:r w:rsidRPr="00B23E26">
        <w:rPr>
          <w:rFonts w:hint="eastAsia"/>
        </w:rPr>
        <w:t>、未滿四十歲者，每五年定期檢查一次。</w:t>
      </w:r>
    </w:p>
    <w:p w:rsidR="007525D7" w:rsidRDefault="007525D7" w:rsidP="007525D7">
      <w:pPr>
        <w:pStyle w:val="aff8"/>
        <w:spacing w:line="360" w:lineRule="auto"/>
        <w:ind w:left="840" w:hangingChars="350" w:hanging="840"/>
      </w:pPr>
      <w:r w:rsidRPr="00B23E26">
        <w:rPr>
          <w:rFonts w:hint="eastAsia"/>
        </w:rPr>
        <w:t xml:space="preserve">    </w:t>
      </w:r>
      <w:r w:rsidR="00A44A03">
        <w:rPr>
          <w:rFonts w:hint="eastAsia"/>
        </w:rPr>
        <w:t>4</w:t>
      </w:r>
      <w:r w:rsidRPr="00B23E26">
        <w:rPr>
          <w:rFonts w:hint="eastAsia"/>
        </w:rPr>
        <w:t>、人事室依據在職員工年齡，通知各單位轉知所屬員工實行分齡健</w:t>
      </w:r>
      <w:r>
        <w:rPr>
          <w:rFonts w:hint="eastAsia"/>
        </w:rPr>
        <w:t>康檢查</w:t>
      </w:r>
      <w:r w:rsidRPr="00B23E26">
        <w:rPr>
          <w:rFonts w:hint="eastAsia"/>
        </w:rPr>
        <w:t>。</w:t>
      </w:r>
    </w:p>
    <w:p w:rsidR="007525D7" w:rsidRDefault="007525D7" w:rsidP="007525D7">
      <w:pPr>
        <w:pStyle w:val="aff8"/>
        <w:spacing w:line="360" w:lineRule="auto"/>
      </w:pPr>
      <w:r>
        <w:rPr>
          <w:rFonts w:hint="eastAsia"/>
        </w:rPr>
        <w:tab/>
      </w:r>
      <w:r w:rsidR="00A44A03">
        <w:rPr>
          <w:rFonts w:hint="eastAsia"/>
        </w:rPr>
        <w:t>5</w:t>
      </w:r>
      <w:r w:rsidRPr="00075160">
        <w:rPr>
          <w:rFonts w:hint="eastAsia"/>
        </w:rPr>
        <w:t>、</w:t>
      </w:r>
      <w:r>
        <w:rPr>
          <w:rFonts w:hint="eastAsia"/>
        </w:rPr>
        <w:t>檢查時程為每年7月1日-9月30日。</w:t>
      </w:r>
    </w:p>
    <w:p w:rsidR="007525D7" w:rsidRPr="00BC2F2B" w:rsidRDefault="007525D7" w:rsidP="007525D7">
      <w:pPr>
        <w:pStyle w:val="aff8"/>
        <w:spacing w:line="360" w:lineRule="auto"/>
        <w:rPr>
          <w:color w:val="FF0000"/>
        </w:rPr>
      </w:pPr>
      <w:r>
        <w:rPr>
          <w:rFonts w:hint="eastAsia"/>
        </w:rPr>
        <w:t xml:space="preserve">    </w:t>
      </w:r>
      <w:r w:rsidR="00A44A03">
        <w:rPr>
          <w:rFonts w:hint="eastAsia"/>
        </w:rPr>
        <w:t>6</w:t>
      </w:r>
      <w:r>
        <w:rPr>
          <w:rFonts w:ascii="新細明體" w:eastAsia="新細明體" w:hAnsi="新細明體" w:hint="eastAsia"/>
        </w:rPr>
        <w:t>、</w:t>
      </w:r>
      <w:r w:rsidRPr="00BC2F2B">
        <w:rPr>
          <w:rFonts w:hint="eastAsia"/>
        </w:rPr>
        <w:t>本校教職員</w:t>
      </w:r>
      <w:r>
        <w:rPr>
          <w:rFonts w:hint="eastAsia"/>
        </w:rPr>
        <w:t>亦可配合每年度新生體檢</w:t>
      </w:r>
      <w:r w:rsidR="001B1467" w:rsidRPr="001B1467">
        <w:rPr>
          <w:rFonts w:hint="eastAsia"/>
          <w:color w:val="FF0000"/>
          <w:shd w:val="pct15" w:color="auto" w:fill="FFFFFF"/>
        </w:rPr>
        <w:t>進</w:t>
      </w:r>
      <w:r>
        <w:rPr>
          <w:rFonts w:hint="eastAsia"/>
        </w:rPr>
        <w:t>行一般身體檢查</w:t>
      </w:r>
      <w:r w:rsidRPr="00BC2F2B">
        <w:rPr>
          <w:rFonts w:hint="eastAsia"/>
        </w:rPr>
        <w:t>。</w:t>
      </w:r>
    </w:p>
    <w:p w:rsidR="007525D7" w:rsidRPr="00A44A03" w:rsidRDefault="007525D7" w:rsidP="007525D7">
      <w:pPr>
        <w:pStyle w:val="aff8"/>
        <w:spacing w:line="360" w:lineRule="auto"/>
        <w:ind w:left="600" w:hangingChars="250" w:hanging="600"/>
      </w:pPr>
    </w:p>
    <w:p w:rsidR="007525D7" w:rsidRDefault="007525D7" w:rsidP="007525D7">
      <w:pPr>
        <w:pStyle w:val="aff8"/>
        <w:spacing w:line="360" w:lineRule="auto"/>
        <w:ind w:leftChars="150" w:left="360"/>
      </w:pPr>
      <w:r w:rsidRPr="00B23E26">
        <w:rPr>
          <w:rFonts w:hint="eastAsia"/>
        </w:rPr>
        <w:t>(三) 在職員工從事特殊性作業時</w:t>
      </w:r>
      <w:r w:rsidRPr="00563CFD">
        <w:rPr>
          <w:rFonts w:hint="eastAsia"/>
        </w:rPr>
        <w:t>(</w:t>
      </w:r>
      <w:r w:rsidRPr="00FB4380">
        <w:rPr>
          <w:rFonts w:hint="eastAsia"/>
        </w:rPr>
        <w:t>如</w:t>
      </w:r>
      <w:r w:rsidR="00A84AC8">
        <w:rPr>
          <w:rFonts w:hint="eastAsia"/>
        </w:rPr>
        <w:t>新竹縣私立內思</w:t>
      </w:r>
      <w:r>
        <w:rPr>
          <w:rFonts w:hint="eastAsia"/>
        </w:rPr>
        <w:t>高級職業工業學校教職員工及學生健康管理要點之表1</w:t>
      </w:r>
      <w:r w:rsidRPr="00563CFD">
        <w:rPr>
          <w:rFonts w:hint="eastAsia"/>
        </w:rPr>
        <w:t>)</w:t>
      </w:r>
      <w:r w:rsidRPr="00B23E26">
        <w:rPr>
          <w:rFonts w:hint="eastAsia"/>
        </w:rPr>
        <w:t>，</w:t>
      </w:r>
      <w:r>
        <w:rPr>
          <w:rFonts w:hint="eastAsia"/>
        </w:rPr>
        <w:t>實施特殊健康檢查。本校作業環境屬於臨時性作業、作業時間短暫且作業期間短暫。因此本校員工依實際情況，得申請健康檢查。</w:t>
      </w:r>
      <w:r w:rsidRPr="00C01756">
        <w:rPr>
          <w:rFonts w:hint="eastAsia"/>
        </w:rPr>
        <w:t>檢查時程為每年7月1日-9月30</w:t>
      </w:r>
      <w:r>
        <w:rPr>
          <w:rFonts w:hint="eastAsia"/>
        </w:rPr>
        <w:t>日</w:t>
      </w:r>
      <w:r w:rsidRPr="00C01756">
        <w:rPr>
          <w:rFonts w:hint="eastAsia"/>
        </w:rPr>
        <w:t>。</w:t>
      </w:r>
    </w:p>
    <w:p w:rsidR="007525D7" w:rsidRDefault="007525D7" w:rsidP="007525D7">
      <w:pPr>
        <w:pStyle w:val="aff8"/>
        <w:spacing w:line="360" w:lineRule="auto"/>
      </w:pPr>
    </w:p>
    <w:p w:rsidR="007525D7" w:rsidRDefault="007525D7" w:rsidP="007525D7">
      <w:pPr>
        <w:pStyle w:val="aff8"/>
        <w:spacing w:line="360" w:lineRule="auto"/>
      </w:pPr>
      <w:r>
        <w:rPr>
          <w:rFonts w:hint="eastAsia"/>
        </w:rPr>
        <w:t>五、</w:t>
      </w:r>
      <w:r w:rsidRPr="00B23E26">
        <w:rPr>
          <w:rFonts w:hint="eastAsia"/>
        </w:rPr>
        <w:t>檢查及繳交健康報告期限</w:t>
      </w:r>
    </w:p>
    <w:p w:rsidR="007525D7" w:rsidRDefault="007525D7" w:rsidP="007525D7">
      <w:pPr>
        <w:pStyle w:val="aff8"/>
        <w:spacing w:line="360" w:lineRule="auto"/>
      </w:pPr>
      <w:r>
        <w:rPr>
          <w:rFonts w:hint="eastAsia"/>
        </w:rPr>
        <w:t xml:space="preserve">    </w:t>
      </w:r>
      <w:r w:rsidRPr="00B23E26">
        <w:rPr>
          <w:rFonts w:hint="eastAsia"/>
        </w:rPr>
        <w:t>教、職員於</w:t>
      </w:r>
      <w:r>
        <w:rPr>
          <w:rFonts w:hint="eastAsia"/>
        </w:rPr>
        <w:t>報到</w:t>
      </w:r>
      <w:r>
        <w:rPr>
          <w:rFonts w:ascii="新細明體" w:eastAsia="新細明體" w:hAnsi="新細明體" w:hint="eastAsia"/>
        </w:rPr>
        <w:t>(</w:t>
      </w:r>
      <w:r>
        <w:rPr>
          <w:rFonts w:hint="eastAsia"/>
        </w:rPr>
        <w:t>健檢</w:t>
      </w:r>
      <w:r>
        <w:rPr>
          <w:rFonts w:ascii="新細明體" w:eastAsia="新細明體" w:hAnsi="新細明體" w:hint="eastAsia"/>
        </w:rPr>
        <w:t>)</w:t>
      </w:r>
      <w:r>
        <w:rPr>
          <w:rFonts w:hint="eastAsia"/>
        </w:rPr>
        <w:t>後</w:t>
      </w:r>
      <w:r w:rsidRPr="00B23E26">
        <w:rPr>
          <w:rFonts w:hint="eastAsia"/>
        </w:rPr>
        <w:t>一個月內繳交體檢報告二份（一份</w:t>
      </w:r>
      <w:r>
        <w:rPr>
          <w:rFonts w:hint="eastAsia"/>
        </w:rPr>
        <w:t>留存</w:t>
      </w:r>
      <w:r w:rsidRPr="00B23E26">
        <w:rPr>
          <w:rFonts w:hint="eastAsia"/>
        </w:rPr>
        <w:t>人事室、</w:t>
      </w:r>
    </w:p>
    <w:p w:rsidR="007525D7" w:rsidRPr="00B23E26" w:rsidRDefault="007525D7" w:rsidP="007525D7">
      <w:pPr>
        <w:pStyle w:val="aff8"/>
        <w:spacing w:line="360" w:lineRule="auto"/>
      </w:pPr>
      <w:r>
        <w:rPr>
          <w:rFonts w:hint="eastAsia"/>
        </w:rPr>
        <w:t xml:space="preserve">    </w:t>
      </w:r>
      <w:r w:rsidRPr="00B23E26">
        <w:rPr>
          <w:rFonts w:hint="eastAsia"/>
        </w:rPr>
        <w:t>一份留存健康中心)。</w:t>
      </w:r>
    </w:p>
    <w:p w:rsidR="007525D7" w:rsidRDefault="007525D7" w:rsidP="007525D7">
      <w:pPr>
        <w:pStyle w:val="aff8"/>
        <w:spacing w:line="360" w:lineRule="auto"/>
        <w:ind w:firstLine="14"/>
      </w:pPr>
    </w:p>
    <w:p w:rsidR="007525D7" w:rsidRDefault="007525D7" w:rsidP="007525D7">
      <w:pPr>
        <w:pStyle w:val="aff8"/>
        <w:spacing w:line="360" w:lineRule="auto"/>
        <w:ind w:firstLine="14"/>
      </w:pPr>
      <w:r>
        <w:rPr>
          <w:rFonts w:hint="eastAsia"/>
        </w:rPr>
        <w:t>六</w:t>
      </w:r>
      <w:r w:rsidRPr="00B23E26">
        <w:rPr>
          <w:rFonts w:hint="eastAsia"/>
        </w:rPr>
        <w:t>、本校</w:t>
      </w:r>
      <w:r>
        <w:rPr>
          <w:rFonts w:hint="eastAsia"/>
        </w:rPr>
        <w:t>教、職員有接受校方所提供的一般及特殊健康檢查之權利與義務</w:t>
      </w:r>
      <w:r w:rsidRPr="00B23E26">
        <w:rPr>
          <w:rFonts w:hint="eastAsia"/>
        </w:rPr>
        <w:t>。</w:t>
      </w:r>
    </w:p>
    <w:p w:rsidR="007525D7" w:rsidRDefault="007525D7" w:rsidP="007525D7">
      <w:pPr>
        <w:pStyle w:val="aff8"/>
        <w:spacing w:line="360" w:lineRule="auto"/>
        <w:ind w:firstLine="11"/>
      </w:pPr>
    </w:p>
    <w:p w:rsidR="007525D7" w:rsidRDefault="007525D7" w:rsidP="007525D7">
      <w:pPr>
        <w:pStyle w:val="aff8"/>
        <w:spacing w:line="360" w:lineRule="auto"/>
        <w:ind w:firstLine="11"/>
      </w:pPr>
      <w:r w:rsidRPr="009B5BEB">
        <w:rPr>
          <w:rFonts w:hint="eastAsia"/>
        </w:rPr>
        <w:t>七、本校健康中心設有身高</w:t>
      </w:r>
      <w:r w:rsidRPr="00FB4380">
        <w:rPr>
          <w:rFonts w:hint="eastAsia"/>
        </w:rPr>
        <w:t>、</w:t>
      </w:r>
      <w:r w:rsidRPr="009B5BEB">
        <w:rPr>
          <w:rFonts w:hint="eastAsia"/>
        </w:rPr>
        <w:t>體重檢測儀及桌上型血壓機，另有駐診校醫可供</w:t>
      </w:r>
    </w:p>
    <w:p w:rsidR="007525D7" w:rsidRDefault="007525D7" w:rsidP="007525D7">
      <w:pPr>
        <w:pStyle w:val="aff8"/>
        <w:spacing w:line="360" w:lineRule="auto"/>
        <w:ind w:firstLine="11"/>
      </w:pPr>
      <w:r>
        <w:rPr>
          <w:rFonts w:hint="eastAsia"/>
        </w:rPr>
        <w:t xml:space="preserve">    </w:t>
      </w:r>
      <w:r w:rsidRPr="009B5BEB">
        <w:rPr>
          <w:rFonts w:hint="eastAsia"/>
        </w:rPr>
        <w:t>醫療諮詢，鼓勵本校同仁定期檢測，</w:t>
      </w:r>
      <w:r>
        <w:rPr>
          <w:rFonts w:hint="eastAsia"/>
        </w:rPr>
        <w:t>並由健康中心紀錄保存</w:t>
      </w:r>
      <w:r w:rsidRPr="00FB4380">
        <w:rPr>
          <w:rFonts w:hint="eastAsia"/>
        </w:rPr>
        <w:t>，</w:t>
      </w:r>
      <w:r w:rsidRPr="009B5BEB">
        <w:rPr>
          <w:rFonts w:hint="eastAsia"/>
        </w:rPr>
        <w:t>期能達到早</w:t>
      </w:r>
    </w:p>
    <w:p w:rsidR="007525D7" w:rsidRDefault="007525D7" w:rsidP="007525D7">
      <w:pPr>
        <w:pStyle w:val="aff8"/>
        <w:spacing w:line="360" w:lineRule="auto"/>
        <w:ind w:firstLine="11"/>
      </w:pPr>
      <w:r>
        <w:rPr>
          <w:rFonts w:hint="eastAsia"/>
        </w:rPr>
        <w:t xml:space="preserve">    </w:t>
      </w:r>
      <w:r w:rsidRPr="009B5BEB">
        <w:rPr>
          <w:rFonts w:hint="eastAsia"/>
        </w:rPr>
        <w:t>期發現早期治療之預防</w:t>
      </w:r>
      <w:r>
        <w:rPr>
          <w:rFonts w:hint="eastAsia"/>
        </w:rPr>
        <w:t>疾病</w:t>
      </w:r>
      <w:r w:rsidRPr="009B5BEB">
        <w:rPr>
          <w:rFonts w:hint="eastAsia"/>
        </w:rPr>
        <w:t>成效</w:t>
      </w:r>
      <w:r w:rsidRPr="00FB4380">
        <w:rPr>
          <w:rFonts w:hint="eastAsia"/>
        </w:rPr>
        <w:t>。</w:t>
      </w:r>
    </w:p>
    <w:p w:rsidR="007525D7" w:rsidRDefault="007525D7" w:rsidP="007525D7">
      <w:pPr>
        <w:pStyle w:val="aff8"/>
        <w:spacing w:line="360" w:lineRule="auto"/>
      </w:pPr>
    </w:p>
    <w:p w:rsidR="007525D7" w:rsidRPr="00FB4380" w:rsidRDefault="007525D7" w:rsidP="00185BAF">
      <w:pPr>
        <w:pStyle w:val="aff8"/>
        <w:spacing w:line="360" w:lineRule="auto"/>
        <w:ind w:leftChars="11" w:left="26"/>
      </w:pPr>
      <w:r w:rsidRPr="00FB4380">
        <w:rPr>
          <w:rFonts w:hint="eastAsia"/>
        </w:rPr>
        <w:t>八、本計劃經</w:t>
      </w:r>
      <w:r w:rsidR="00185BAF">
        <w:rPr>
          <w:rFonts w:hint="eastAsia"/>
        </w:rPr>
        <w:t>行政</w:t>
      </w:r>
      <w:r w:rsidR="00185BAF">
        <w:t>會議</w:t>
      </w:r>
      <w:r>
        <w:rPr>
          <w:rFonts w:hint="eastAsia"/>
        </w:rPr>
        <w:t>通過，</w:t>
      </w:r>
      <w:r w:rsidRPr="00FB4380">
        <w:rPr>
          <w:rFonts w:hint="eastAsia"/>
        </w:rPr>
        <w:t>再</w:t>
      </w:r>
      <w:r>
        <w:rPr>
          <w:rFonts w:hint="eastAsia"/>
        </w:rPr>
        <w:t>呈請</w:t>
      </w:r>
      <w:r w:rsidRPr="00FB4380">
        <w:rPr>
          <w:rFonts w:hint="eastAsia"/>
        </w:rPr>
        <w:t>校長核准後公布實</w:t>
      </w:r>
      <w:r>
        <w:rPr>
          <w:rFonts w:hint="eastAsia"/>
        </w:rPr>
        <w:t>施</w:t>
      </w:r>
      <w:r w:rsidRPr="00FB4380">
        <w:rPr>
          <w:rFonts w:hint="eastAsia"/>
        </w:rPr>
        <w:t>，</w:t>
      </w:r>
      <w:r w:rsidRPr="00FB4380">
        <w:t>修正時亦同</w:t>
      </w:r>
      <w:r w:rsidRPr="00FB4380">
        <w:rPr>
          <w:rFonts w:hint="eastAsia"/>
        </w:rPr>
        <w:t>。</w:t>
      </w:r>
    </w:p>
    <w:p w:rsidR="007525D7" w:rsidRDefault="007525D7" w:rsidP="007525D7">
      <w:pPr>
        <w:rPr>
          <w:color w:val="000000" w:themeColor="text1"/>
        </w:rPr>
      </w:pPr>
      <w:r>
        <w:rPr>
          <w:color w:val="000000" w:themeColor="text1"/>
        </w:rPr>
        <w:br w:type="page"/>
      </w:r>
    </w:p>
    <w:p w:rsidR="007525D7" w:rsidRDefault="007525D7" w:rsidP="007525D7">
      <w:pPr>
        <w:snapToGrid w:val="0"/>
        <w:spacing w:line="276" w:lineRule="auto"/>
        <w:rPr>
          <w:b/>
          <w:sz w:val="48"/>
          <w:szCs w:val="48"/>
        </w:rPr>
      </w:pPr>
      <w:r>
        <w:rPr>
          <w:rFonts w:hint="eastAsia"/>
          <w:b/>
          <w:noProof/>
          <w:sz w:val="48"/>
          <w:szCs w:val="48"/>
        </w:rPr>
        <w:lastRenderedPageBreak/>
        <mc:AlternateContent>
          <mc:Choice Requires="wps">
            <w:drawing>
              <wp:anchor distT="0" distB="0" distL="114300" distR="114300" simplePos="0" relativeHeight="251681792" behindDoc="0" locked="0" layoutInCell="1" allowOverlap="1" wp14:anchorId="5E13A930" wp14:editId="334E8FF9">
                <wp:simplePos x="0" y="0"/>
                <wp:positionH relativeFrom="column">
                  <wp:posOffset>-127000</wp:posOffset>
                </wp:positionH>
                <wp:positionV relativeFrom="paragraph">
                  <wp:posOffset>-425450</wp:posOffset>
                </wp:positionV>
                <wp:extent cx="1238250" cy="336550"/>
                <wp:effectExtent l="0" t="0" r="0" b="6350"/>
                <wp:wrapNone/>
                <wp:docPr id="117" name="文字方塊 117"/>
                <wp:cNvGraphicFramePr/>
                <a:graphic xmlns:a="http://schemas.openxmlformats.org/drawingml/2006/main">
                  <a:graphicData uri="http://schemas.microsoft.com/office/word/2010/wordprocessingShape">
                    <wps:wsp>
                      <wps:cNvSpPr txBox="1"/>
                      <wps:spPr>
                        <a:xfrm>
                          <a:off x="0" y="0"/>
                          <a:ext cx="1238250" cy="33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4AE7" w:rsidRDefault="00F84AE7" w:rsidP="007525D7">
                            <w:r>
                              <w:rPr>
                                <w:rFonts w:hint="eastAsia"/>
                              </w:rPr>
                              <w:t>附件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13A930" id="文字方塊 117" o:spid="_x0000_s1042" type="#_x0000_t202" style="position:absolute;margin-left:-10pt;margin-top:-33.5pt;width:97.5pt;height:2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gTpAIAAJoFAAAOAAAAZHJzL2Uyb0RvYy54bWysVEtu2zAQ3RfoHQjuG/mTX43IgZsgRYEg&#10;CeoUWdMUGQslOSxJW3IvEKAHSNc9QA/QAyXn6JCSbDfNJkU30pDzZobz5nN0XGtFlsL5EkxO+zs9&#10;SoThUJTmNqefrs/eHFLiAzMFU2BETlfC0+Px61dHlR2JAcxBFcIRdGL8qLI5nYdgR1nm+Vxo5nfA&#10;CoNKCU6zgEd3mxWOVehdq2zQ6+1nFbjCOuDCe7w9bZR0nPxLKXi4lNKLQFRO8W0hfV36zuI3Gx+x&#10;0a1jdl7y9hnsH16hWWkw6NrVKQuMLFz5lytdcgceZNjhoDOQsuQi5YDZ9HtPspnOmRUpFyTH2zVN&#10;/v+55RfLK0fKAmvXP6DEMI1Fery/e/j5/fH+18OPbyTeI0uV9SMETy3CQ/0OarTo7j1exuRr6XT8&#10;Y1oE9cj3as2xqAPh0WgwPBzsoYqjbjjc30MZ3Wcba+t8eC9Akyjk1GENE7Vsee5DA+0gMZgHVRZn&#10;pVLpEPtGnChHlgwrrkJ6Izr/A6UMqXK6P8TQ0chANG88KxNvROqcNlzMvMkwSWGlRMQo81FIZC4l&#10;+kxsxrkw6/gJHVESQ73EsMVvXvUS4yYPtEiRwYS1sS4NuJR9GrUNZcXnjjLZ4LE2W3lHMdSzummZ&#10;YdcBMyhW2BgOmgHzlp+VWL1z5sMVczhRWHDcEuESP1IBsg+tRMkc3Nfn7iMeGx21lFQ4oTn1XxbM&#10;CUrUB4Mj8La/uxtHOh129w4GeHDbmtm2xiz0CWBL9HEfWZ7EiA+qE6UDfYPLZBKjoooZjrFzGjrx&#10;JDR7A5cRF5NJAuEQWxbOzdTy6DrSHHvzur5hzrYNHLD1L6CbZTZ60scNNloamCwCyDI1eSS6YbUt&#10;AC6ANCbtsoobZvucUJuVOv4NAAD//wMAUEsDBBQABgAIAAAAIQAAbu6j4AAAAAsBAAAPAAAAZHJz&#10;L2Rvd25yZXYueG1sTI/NTsMwEITvSLyDtUhcUOuU0galcSqE+JG4tYFW3Nx4m0TE6yh2k/D2bE/0&#10;Nrszmv02XY+2ET12vnakYDaNQCAVztRUKvjMXyePIHzQZHTjCBX8ood1dn2V6sS4gTbYb0MpuIR8&#10;ohVUIbSJlL6o0Go/dS0Se0fXWR147EppOj1wuW3kfRQtpdU18YVKt/hcYfGzPVkF33fl/sOPb1/D&#10;fDFvX977PN6ZXKnbm/FpBSLgGP7DcMZndMiY6eBOZLxoFEy4nqMsljGLcyJesDjwZvYQgcxSeflD&#10;9gcAAP//AwBQSwECLQAUAAYACAAAACEAtoM4kv4AAADhAQAAEwAAAAAAAAAAAAAAAAAAAAAAW0Nv&#10;bnRlbnRfVHlwZXNdLnhtbFBLAQItABQABgAIAAAAIQA4/SH/1gAAAJQBAAALAAAAAAAAAAAAAAAA&#10;AC8BAABfcmVscy8ucmVsc1BLAQItABQABgAIAAAAIQAJLRgTpAIAAJoFAAAOAAAAAAAAAAAAAAAA&#10;AC4CAABkcnMvZTJvRG9jLnhtbFBLAQItABQABgAIAAAAIQAAbu6j4AAAAAsBAAAPAAAAAAAAAAAA&#10;AAAAAP4EAABkcnMvZG93bnJldi54bWxQSwUGAAAAAAQABADzAAAACwYAAAAA&#10;" fillcolor="white [3201]" stroked="f" strokeweight=".5pt">
                <v:textbox>
                  <w:txbxContent>
                    <w:p w:rsidR="00F84AE7" w:rsidRDefault="00F84AE7" w:rsidP="007525D7">
                      <w:r>
                        <w:rPr>
                          <w:rFonts w:hint="eastAsia"/>
                        </w:rPr>
                        <w:t>附件</w:t>
                      </w:r>
                    </w:p>
                  </w:txbxContent>
                </v:textbox>
              </v:shape>
            </w:pict>
          </mc:Fallback>
        </mc:AlternateContent>
      </w:r>
      <w:r w:rsidR="00FB1DB3">
        <w:rPr>
          <w:rFonts w:hint="eastAsia"/>
          <w:b/>
          <w:sz w:val="48"/>
          <w:szCs w:val="48"/>
        </w:rPr>
        <w:t>國立仁愛高級農業</w:t>
      </w:r>
      <w:r>
        <w:rPr>
          <w:rFonts w:hint="eastAsia"/>
          <w:b/>
          <w:sz w:val="48"/>
          <w:szCs w:val="48"/>
        </w:rPr>
        <w:t>職業學校</w:t>
      </w:r>
      <w:r>
        <w:rPr>
          <w:rFonts w:hint="eastAsia"/>
          <w:b/>
          <w:sz w:val="48"/>
          <w:szCs w:val="48"/>
        </w:rPr>
        <w:t>-</w:t>
      </w:r>
    </w:p>
    <w:p w:rsidR="007525D7" w:rsidRDefault="007525D7" w:rsidP="007525D7">
      <w:pPr>
        <w:snapToGrid w:val="0"/>
        <w:spacing w:line="276" w:lineRule="auto"/>
        <w:jc w:val="right"/>
        <w:rPr>
          <w:b/>
          <w:sz w:val="48"/>
          <w:szCs w:val="48"/>
        </w:rPr>
      </w:pPr>
      <w:r w:rsidRPr="006F3FFE">
        <w:rPr>
          <w:b/>
          <w:sz w:val="48"/>
          <w:szCs w:val="48"/>
        </w:rPr>
        <w:t>教職員工及學生健康管理</w:t>
      </w:r>
      <w:r w:rsidRPr="006F3FFE">
        <w:rPr>
          <w:rFonts w:hint="eastAsia"/>
          <w:b/>
          <w:sz w:val="48"/>
          <w:szCs w:val="48"/>
        </w:rPr>
        <w:t>要點</w:t>
      </w:r>
    </w:p>
    <w:p w:rsidR="007525D7" w:rsidRPr="00543D42" w:rsidRDefault="00185BAF" w:rsidP="00185BAF">
      <w:pPr>
        <w:wordWrap w:val="0"/>
        <w:spacing w:line="240" w:lineRule="exact"/>
        <w:jc w:val="right"/>
        <w:rPr>
          <w:sz w:val="20"/>
          <w:szCs w:val="20"/>
        </w:rPr>
      </w:pPr>
      <w:r>
        <w:rPr>
          <w:sz w:val="20"/>
          <w:szCs w:val="20"/>
        </w:rPr>
        <w:t xml:space="preserve"> </w:t>
      </w:r>
      <w:r w:rsidR="007525D7" w:rsidRPr="00543D42">
        <w:rPr>
          <w:rFonts w:hint="eastAsia"/>
          <w:sz w:val="20"/>
          <w:szCs w:val="20"/>
        </w:rPr>
        <w:t>年</w:t>
      </w:r>
      <w:r>
        <w:rPr>
          <w:sz w:val="20"/>
          <w:szCs w:val="20"/>
        </w:rPr>
        <w:t xml:space="preserve">   </w:t>
      </w:r>
      <w:r w:rsidR="007525D7" w:rsidRPr="00543D42">
        <w:rPr>
          <w:rFonts w:hint="eastAsia"/>
          <w:sz w:val="20"/>
          <w:szCs w:val="20"/>
        </w:rPr>
        <w:t>月</w:t>
      </w:r>
      <w:r>
        <w:rPr>
          <w:sz w:val="20"/>
          <w:szCs w:val="20"/>
        </w:rPr>
        <w:t xml:space="preserve">    </w:t>
      </w:r>
      <w:r w:rsidR="007525D7" w:rsidRPr="00543D42">
        <w:rPr>
          <w:rFonts w:hint="eastAsia"/>
          <w:sz w:val="20"/>
          <w:szCs w:val="20"/>
        </w:rPr>
        <w:t>日</w:t>
      </w:r>
      <w:r w:rsidR="005C7B9C">
        <w:rPr>
          <w:rFonts w:hint="eastAsia"/>
          <w:sz w:val="20"/>
          <w:szCs w:val="20"/>
        </w:rPr>
        <w:t>行政會議訂定</w:t>
      </w:r>
    </w:p>
    <w:p w:rsidR="007525D7" w:rsidRPr="00543D42" w:rsidRDefault="007525D7" w:rsidP="007525D7">
      <w:pPr>
        <w:snapToGrid w:val="0"/>
        <w:spacing w:line="240" w:lineRule="exact"/>
        <w:jc w:val="right"/>
        <w:rPr>
          <w:b/>
          <w:sz w:val="48"/>
          <w:szCs w:val="48"/>
        </w:rPr>
      </w:pPr>
    </w:p>
    <w:p w:rsidR="007525D7" w:rsidRPr="00A315D4" w:rsidRDefault="007525D7" w:rsidP="001B0DF1">
      <w:pPr>
        <w:pStyle w:val="a3"/>
        <w:numPr>
          <w:ilvl w:val="1"/>
          <w:numId w:val="173"/>
        </w:numPr>
        <w:adjustRightInd w:val="0"/>
        <w:spacing w:before="120" w:line="276" w:lineRule="auto"/>
        <w:ind w:leftChars="0" w:left="709" w:hanging="709"/>
        <w:textAlignment w:val="baseline"/>
        <w:rPr>
          <w:b/>
        </w:rPr>
      </w:pPr>
      <w:r w:rsidRPr="00A315D4">
        <w:rPr>
          <w:b/>
        </w:rPr>
        <w:t>目的：</w:t>
      </w:r>
    </w:p>
    <w:p w:rsidR="007525D7" w:rsidRPr="00827921" w:rsidRDefault="007525D7" w:rsidP="007525D7">
      <w:pPr>
        <w:snapToGrid w:val="0"/>
        <w:spacing w:line="276" w:lineRule="auto"/>
        <w:ind w:left="426" w:firstLineChars="176" w:firstLine="422"/>
      </w:pPr>
      <w:r w:rsidRPr="00827921">
        <w:t>本辦法之訂定為了解</w:t>
      </w:r>
      <w:r w:rsidRPr="00827921">
        <w:rPr>
          <w:rFonts w:hint="eastAsia"/>
        </w:rPr>
        <w:t>校內工作者</w:t>
      </w:r>
      <w:r w:rsidRPr="00827921">
        <w:rPr>
          <w:rFonts w:hint="eastAsia"/>
        </w:rPr>
        <w:t>(</w:t>
      </w:r>
      <w:r w:rsidRPr="00827921">
        <w:rPr>
          <w:rFonts w:hint="eastAsia"/>
        </w:rPr>
        <w:t>如：教職、員工與學生等</w:t>
      </w:r>
      <w:r w:rsidRPr="00827921">
        <w:rPr>
          <w:rFonts w:hint="eastAsia"/>
        </w:rPr>
        <w:t>)</w:t>
      </w:r>
      <w:r w:rsidRPr="00827921">
        <w:t>身體健康狀況，</w:t>
      </w:r>
      <w:r w:rsidRPr="00827921">
        <w:rPr>
          <w:rFonts w:hint="eastAsia"/>
        </w:rPr>
        <w:t>應</w:t>
      </w:r>
      <w:r>
        <w:rPr>
          <w:rFonts w:hint="eastAsia"/>
        </w:rPr>
        <w:t>作</w:t>
      </w:r>
      <w:r w:rsidRPr="00827921">
        <w:t>為工作作業安排之參考，並防止職業病及傳染病發生，建立完善之健康管理制度以維護</w:t>
      </w:r>
      <w:r w:rsidRPr="00827921">
        <w:rPr>
          <w:rFonts w:hint="eastAsia"/>
        </w:rPr>
        <w:t>校內工作者</w:t>
      </w:r>
      <w:r w:rsidRPr="00827921">
        <w:t>身心健康。</w:t>
      </w:r>
    </w:p>
    <w:p w:rsidR="007525D7" w:rsidRPr="00A315D4" w:rsidRDefault="007525D7" w:rsidP="001B0DF1">
      <w:pPr>
        <w:pStyle w:val="a3"/>
        <w:numPr>
          <w:ilvl w:val="1"/>
          <w:numId w:val="173"/>
        </w:numPr>
        <w:adjustRightInd w:val="0"/>
        <w:spacing w:before="120" w:line="276" w:lineRule="auto"/>
        <w:ind w:leftChars="0" w:left="709" w:hanging="709"/>
        <w:textAlignment w:val="baseline"/>
        <w:rPr>
          <w:b/>
        </w:rPr>
      </w:pPr>
      <w:r w:rsidRPr="00A315D4">
        <w:rPr>
          <w:b/>
        </w:rPr>
        <w:t>範圍：</w:t>
      </w:r>
    </w:p>
    <w:p w:rsidR="007525D7" w:rsidRPr="00827921" w:rsidRDefault="007525D7" w:rsidP="007525D7">
      <w:pPr>
        <w:snapToGrid w:val="0"/>
        <w:spacing w:line="276" w:lineRule="auto"/>
        <w:ind w:left="426" w:firstLineChars="176" w:firstLine="422"/>
      </w:pPr>
      <w:r w:rsidRPr="00827921">
        <w:t>本校新進、在職、及從事特別危害健康作業之</w:t>
      </w:r>
      <w:r w:rsidRPr="00827921">
        <w:rPr>
          <w:rFonts w:hint="eastAsia"/>
        </w:rPr>
        <w:t>校內工作者</w:t>
      </w:r>
      <w:r w:rsidRPr="00827921">
        <w:t>。</w:t>
      </w:r>
    </w:p>
    <w:p w:rsidR="007525D7" w:rsidRPr="00A315D4" w:rsidRDefault="007525D7" w:rsidP="001B0DF1">
      <w:pPr>
        <w:pStyle w:val="a3"/>
        <w:numPr>
          <w:ilvl w:val="1"/>
          <w:numId w:val="173"/>
        </w:numPr>
        <w:adjustRightInd w:val="0"/>
        <w:spacing w:before="120" w:line="276" w:lineRule="auto"/>
        <w:ind w:leftChars="0" w:left="709" w:hanging="709"/>
        <w:textAlignment w:val="baseline"/>
        <w:rPr>
          <w:b/>
        </w:rPr>
      </w:pPr>
      <w:r w:rsidRPr="00A315D4">
        <w:rPr>
          <w:b/>
        </w:rPr>
        <w:t>參考文件：</w:t>
      </w:r>
    </w:p>
    <w:p w:rsidR="007525D7" w:rsidRPr="00827921" w:rsidRDefault="007525D7" w:rsidP="007525D7">
      <w:pPr>
        <w:snapToGrid w:val="0"/>
        <w:spacing w:line="276" w:lineRule="auto"/>
        <w:ind w:left="426" w:firstLineChars="176" w:firstLine="422"/>
      </w:pPr>
      <w:r w:rsidRPr="00827921">
        <w:t>勞工健康保護規則</w:t>
      </w:r>
      <w:r w:rsidRPr="00827921">
        <w:rPr>
          <w:rFonts w:hint="eastAsia"/>
        </w:rPr>
        <w:t>。</w:t>
      </w:r>
    </w:p>
    <w:p w:rsidR="007525D7" w:rsidRPr="00A315D4" w:rsidRDefault="007525D7" w:rsidP="001B0DF1">
      <w:pPr>
        <w:pStyle w:val="a3"/>
        <w:numPr>
          <w:ilvl w:val="1"/>
          <w:numId w:val="173"/>
        </w:numPr>
        <w:adjustRightInd w:val="0"/>
        <w:spacing w:before="120" w:line="276" w:lineRule="auto"/>
        <w:ind w:leftChars="0" w:left="709" w:hanging="709"/>
        <w:textAlignment w:val="baseline"/>
        <w:rPr>
          <w:b/>
        </w:rPr>
      </w:pPr>
      <w:r w:rsidRPr="00A315D4">
        <w:rPr>
          <w:b/>
        </w:rPr>
        <w:t>作業流程：</w:t>
      </w:r>
    </w:p>
    <w:p w:rsidR="007525D7" w:rsidRPr="00827921" w:rsidRDefault="007525D7" w:rsidP="007525D7">
      <w:pPr>
        <w:spacing w:line="276" w:lineRule="auto"/>
        <w:ind w:left="397"/>
        <w:jc w:val="both"/>
      </w:pPr>
      <w:r w:rsidRPr="00827921">
        <w:t>一般及特殊定期健康檢查辦法</w:t>
      </w:r>
    </w:p>
    <w:p w:rsidR="007525D7" w:rsidRPr="00827921" w:rsidRDefault="007525D7" w:rsidP="007525D7">
      <w:pPr>
        <w:pStyle w:val="a3"/>
        <w:tabs>
          <w:tab w:val="left" w:pos="900"/>
        </w:tabs>
        <w:adjustRightInd w:val="0"/>
        <w:spacing w:before="120" w:line="276" w:lineRule="auto"/>
        <w:textAlignment w:val="baseline"/>
        <w:rPr>
          <w:b/>
          <w:spacing w:val="20"/>
        </w:rPr>
      </w:pPr>
      <w:r w:rsidRPr="00827921">
        <w:rPr>
          <w:b/>
          <w:spacing w:val="20"/>
        </w:rPr>
        <w:t>4.1</w:t>
      </w:r>
      <w:r w:rsidRPr="00827921">
        <w:rPr>
          <w:b/>
          <w:spacing w:val="20"/>
        </w:rPr>
        <w:t>權責：</w:t>
      </w:r>
    </w:p>
    <w:p w:rsidR="007525D7" w:rsidRPr="00827921" w:rsidRDefault="007525D7" w:rsidP="007525D7">
      <w:pPr>
        <w:tabs>
          <w:tab w:val="left" w:pos="1560"/>
        </w:tabs>
        <w:adjustRightInd w:val="0"/>
        <w:spacing w:before="120" w:line="276" w:lineRule="auto"/>
        <w:ind w:leftChars="353" w:left="1555" w:hangingChars="253" w:hanging="708"/>
        <w:textAlignment w:val="baseline"/>
        <w:rPr>
          <w:spacing w:val="20"/>
        </w:rPr>
      </w:pPr>
      <w:r w:rsidRPr="00E928A9">
        <w:rPr>
          <w:color w:val="FF0000"/>
          <w:spacing w:val="20"/>
          <w:shd w:val="pct15" w:color="auto" w:fill="FFFFFF"/>
        </w:rPr>
        <w:t>4.</w:t>
      </w:r>
      <w:r w:rsidR="00E928A9" w:rsidRPr="00E928A9">
        <w:rPr>
          <w:color w:val="FF0000"/>
          <w:spacing w:val="20"/>
          <w:shd w:val="pct15" w:color="auto" w:fill="FFFFFF"/>
        </w:rPr>
        <w:t>1</w:t>
      </w:r>
      <w:r w:rsidRPr="00E928A9">
        <w:rPr>
          <w:color w:val="FF0000"/>
          <w:spacing w:val="20"/>
          <w:shd w:val="pct15" w:color="auto" w:fill="FFFFFF"/>
        </w:rPr>
        <w:t>.1</w:t>
      </w:r>
      <w:r w:rsidRPr="006F3FFE">
        <w:rPr>
          <w:spacing w:val="20"/>
        </w:rPr>
        <w:t>職業安全衛生管理單位</w:t>
      </w:r>
      <w:r w:rsidRPr="00827921">
        <w:rPr>
          <w:spacing w:val="20"/>
        </w:rPr>
        <w:t>：一般體格及特殊體格檢查結果之通知、規劃辦理定期健康檢查、保存健康檢查記錄、並分析整理與追蹤健康檢查結果。</w:t>
      </w:r>
    </w:p>
    <w:p w:rsidR="007525D7" w:rsidRPr="00827921" w:rsidRDefault="007525D7" w:rsidP="007525D7">
      <w:pPr>
        <w:pStyle w:val="a3"/>
        <w:tabs>
          <w:tab w:val="left" w:pos="900"/>
        </w:tabs>
        <w:adjustRightInd w:val="0"/>
        <w:spacing w:before="120" w:line="276" w:lineRule="auto"/>
        <w:textAlignment w:val="baseline"/>
        <w:rPr>
          <w:b/>
          <w:spacing w:val="20"/>
        </w:rPr>
      </w:pPr>
      <w:r w:rsidRPr="00827921">
        <w:rPr>
          <w:b/>
          <w:spacing w:val="20"/>
        </w:rPr>
        <w:t>4.2</w:t>
      </w:r>
      <w:r w:rsidRPr="00827921">
        <w:rPr>
          <w:b/>
          <w:spacing w:val="20"/>
        </w:rPr>
        <w:t>定義：</w:t>
      </w:r>
    </w:p>
    <w:p w:rsidR="007525D7" w:rsidRPr="00827921" w:rsidRDefault="00E928A9" w:rsidP="007525D7">
      <w:pPr>
        <w:tabs>
          <w:tab w:val="left" w:pos="900"/>
          <w:tab w:val="num" w:pos="1694"/>
        </w:tabs>
        <w:adjustRightInd w:val="0"/>
        <w:spacing w:before="120" w:line="276" w:lineRule="auto"/>
        <w:ind w:firstLineChars="300" w:firstLine="841"/>
        <w:textAlignment w:val="baseline"/>
        <w:rPr>
          <w:b/>
          <w:spacing w:val="20"/>
        </w:rPr>
      </w:pPr>
      <w:r w:rsidRPr="00E928A9">
        <w:rPr>
          <w:b/>
          <w:color w:val="FF0000"/>
          <w:spacing w:val="20"/>
          <w:shd w:val="pct15" w:color="auto" w:fill="FFFFFF"/>
        </w:rPr>
        <w:t>4.2</w:t>
      </w:r>
      <w:r w:rsidR="007525D7" w:rsidRPr="00E928A9">
        <w:rPr>
          <w:b/>
          <w:color w:val="FF0000"/>
          <w:spacing w:val="20"/>
          <w:shd w:val="pct15" w:color="auto" w:fill="FFFFFF"/>
        </w:rPr>
        <w:t>.1</w:t>
      </w:r>
      <w:r w:rsidR="007525D7" w:rsidRPr="00827921">
        <w:rPr>
          <w:b/>
          <w:spacing w:val="20"/>
        </w:rPr>
        <w:t xml:space="preserve"> </w:t>
      </w:r>
      <w:r w:rsidR="007525D7" w:rsidRPr="00827921">
        <w:rPr>
          <w:b/>
          <w:spacing w:val="20"/>
        </w:rPr>
        <w:t>體格檢查：</w:t>
      </w:r>
    </w:p>
    <w:p w:rsidR="007525D7" w:rsidRPr="00827921" w:rsidRDefault="007525D7" w:rsidP="001B0DF1">
      <w:pPr>
        <w:numPr>
          <w:ilvl w:val="4"/>
          <w:numId w:val="126"/>
        </w:numPr>
        <w:tabs>
          <w:tab w:val="clear" w:pos="1607"/>
          <w:tab w:val="num" w:pos="1985"/>
        </w:tabs>
        <w:adjustRightInd w:val="0"/>
        <w:spacing w:before="120" w:line="276" w:lineRule="auto"/>
        <w:ind w:left="1985" w:hanging="425"/>
        <w:textAlignment w:val="baseline"/>
        <w:rPr>
          <w:spacing w:val="20"/>
        </w:rPr>
      </w:pPr>
      <w:r w:rsidRPr="00827921">
        <w:t>一般體格檢查：為僱用</w:t>
      </w:r>
      <w:r w:rsidRPr="00827921">
        <w:rPr>
          <w:rFonts w:hint="eastAsia"/>
        </w:rPr>
        <w:t>校內工作者時</w:t>
      </w:r>
      <w:r w:rsidRPr="00827921">
        <w:t>，為識別</w:t>
      </w:r>
      <w:r w:rsidRPr="00827921">
        <w:rPr>
          <w:rFonts w:hint="eastAsia"/>
        </w:rPr>
        <w:t>其</w:t>
      </w:r>
      <w:r w:rsidRPr="00827921">
        <w:t>工作適性之身體檢查。</w:t>
      </w:r>
    </w:p>
    <w:p w:rsidR="007525D7" w:rsidRPr="00827921" w:rsidRDefault="007525D7" w:rsidP="001B0DF1">
      <w:pPr>
        <w:numPr>
          <w:ilvl w:val="4"/>
          <w:numId w:val="126"/>
        </w:numPr>
        <w:tabs>
          <w:tab w:val="clear" w:pos="1607"/>
          <w:tab w:val="num" w:pos="1985"/>
        </w:tabs>
        <w:adjustRightInd w:val="0"/>
        <w:spacing w:before="120" w:line="276" w:lineRule="auto"/>
        <w:ind w:left="1985" w:hanging="425"/>
        <w:textAlignment w:val="baseline"/>
        <w:rPr>
          <w:spacing w:val="20"/>
        </w:rPr>
      </w:pPr>
      <w:r w:rsidRPr="00827921">
        <w:t>特殊體格檢查：為僱用</w:t>
      </w:r>
      <w:r w:rsidRPr="00827921">
        <w:rPr>
          <w:rFonts w:hint="eastAsia"/>
        </w:rPr>
        <w:t>校內工作者</w:t>
      </w:r>
      <w:r w:rsidRPr="00827921">
        <w:t>或其變更作業，從事危害健康作業，就其危害項目實施之身體檢查。</w:t>
      </w:r>
    </w:p>
    <w:p w:rsidR="007525D7" w:rsidRPr="00827921" w:rsidRDefault="00E928A9" w:rsidP="007525D7">
      <w:pPr>
        <w:tabs>
          <w:tab w:val="left" w:pos="900"/>
          <w:tab w:val="num" w:pos="1694"/>
        </w:tabs>
        <w:adjustRightInd w:val="0"/>
        <w:spacing w:before="120" w:line="276" w:lineRule="auto"/>
        <w:ind w:firstLineChars="300" w:firstLine="841"/>
        <w:textAlignment w:val="baseline"/>
        <w:rPr>
          <w:b/>
          <w:spacing w:val="20"/>
        </w:rPr>
      </w:pPr>
      <w:r w:rsidRPr="00E928A9">
        <w:rPr>
          <w:b/>
          <w:color w:val="FF0000"/>
          <w:spacing w:val="20"/>
          <w:shd w:val="pct15" w:color="auto" w:fill="FFFFFF"/>
        </w:rPr>
        <w:t>4.2</w:t>
      </w:r>
      <w:r w:rsidR="007525D7" w:rsidRPr="00E928A9">
        <w:rPr>
          <w:b/>
          <w:color w:val="FF0000"/>
          <w:spacing w:val="20"/>
          <w:shd w:val="pct15" w:color="auto" w:fill="FFFFFF"/>
        </w:rPr>
        <w:t>.2</w:t>
      </w:r>
      <w:r w:rsidR="007525D7" w:rsidRPr="00827921">
        <w:rPr>
          <w:b/>
          <w:spacing w:val="20"/>
        </w:rPr>
        <w:t>定期健康檢查：</w:t>
      </w:r>
    </w:p>
    <w:p w:rsidR="007525D7" w:rsidRPr="00827921" w:rsidRDefault="007525D7" w:rsidP="001B0DF1">
      <w:pPr>
        <w:numPr>
          <w:ilvl w:val="4"/>
          <w:numId w:val="127"/>
        </w:numPr>
        <w:tabs>
          <w:tab w:val="clear" w:pos="1607"/>
          <w:tab w:val="num" w:pos="1985"/>
        </w:tabs>
        <w:adjustRightInd w:val="0"/>
        <w:spacing w:before="120" w:line="276" w:lineRule="auto"/>
        <w:ind w:left="1985" w:hanging="425"/>
        <w:textAlignment w:val="baseline"/>
      </w:pPr>
      <w:r w:rsidRPr="00827921">
        <w:t>一般定期健康檢查：指非從事特別危害健康作業，且到職日滿一年者之</w:t>
      </w:r>
      <w:r w:rsidRPr="00827921">
        <w:rPr>
          <w:rFonts w:hint="eastAsia"/>
        </w:rPr>
        <w:t>校內工作者</w:t>
      </w:r>
      <w:r w:rsidRPr="00827921">
        <w:t>，於一定期間所實施之一般健康檢查。</w:t>
      </w:r>
    </w:p>
    <w:p w:rsidR="007525D7" w:rsidRPr="00827921" w:rsidRDefault="007525D7" w:rsidP="001B0DF1">
      <w:pPr>
        <w:numPr>
          <w:ilvl w:val="4"/>
          <w:numId w:val="127"/>
        </w:numPr>
        <w:tabs>
          <w:tab w:val="clear" w:pos="1607"/>
          <w:tab w:val="num" w:pos="1985"/>
        </w:tabs>
        <w:adjustRightInd w:val="0"/>
        <w:spacing w:before="120" w:line="276" w:lineRule="auto"/>
        <w:ind w:left="1985" w:hanging="425"/>
        <w:textAlignment w:val="baseline"/>
      </w:pPr>
      <w:r w:rsidRPr="00827921">
        <w:t>特殊健康檢查：為從事特別危害健康作業之</w:t>
      </w:r>
      <w:r w:rsidRPr="00827921">
        <w:rPr>
          <w:rFonts w:hint="eastAsia"/>
        </w:rPr>
        <w:t>校內工作者</w:t>
      </w:r>
      <w:r w:rsidRPr="00827921">
        <w:t>，每年均依其作業內容之危害項目，實施特定項目健康檢查。本</w:t>
      </w:r>
      <w:r w:rsidRPr="00827921">
        <w:lastRenderedPageBreak/>
        <w:t>校依法令規定屬特別危害健康作業者為</w:t>
      </w:r>
      <w:r w:rsidRPr="00827921">
        <w:rPr>
          <w:rFonts w:hint="eastAsia"/>
        </w:rPr>
        <w:t>(</w:t>
      </w:r>
      <w:r w:rsidRPr="00827921">
        <w:t>噪音作業</w:t>
      </w:r>
      <w:r w:rsidRPr="00827921">
        <w:rPr>
          <w:rFonts w:hint="eastAsia"/>
        </w:rPr>
        <w:t>、高溫、粉塵…等</w:t>
      </w:r>
      <w:r w:rsidRPr="00827921">
        <w:rPr>
          <w:rFonts w:hint="eastAsia"/>
        </w:rPr>
        <w:t>)(</w:t>
      </w:r>
      <w:r w:rsidRPr="00827921">
        <w:rPr>
          <w:rFonts w:hint="eastAsia"/>
        </w:rPr>
        <w:t>請參考特別危害健康作業，如附表</w:t>
      </w:r>
      <w:r w:rsidRPr="00827921">
        <w:rPr>
          <w:rFonts w:hint="eastAsia"/>
        </w:rPr>
        <w:t>1)</w:t>
      </w:r>
      <w:r w:rsidRPr="00827921">
        <w:t>。</w:t>
      </w:r>
    </w:p>
    <w:p w:rsidR="007525D7" w:rsidRPr="00827921" w:rsidRDefault="00E928A9" w:rsidP="007525D7">
      <w:pPr>
        <w:tabs>
          <w:tab w:val="left" w:pos="900"/>
          <w:tab w:val="num" w:pos="1694"/>
        </w:tabs>
        <w:adjustRightInd w:val="0"/>
        <w:spacing w:before="120" w:line="276" w:lineRule="auto"/>
        <w:ind w:firstLineChars="300" w:firstLine="841"/>
        <w:textAlignment w:val="baseline"/>
        <w:rPr>
          <w:b/>
          <w:spacing w:val="20"/>
        </w:rPr>
      </w:pPr>
      <w:r w:rsidRPr="00E928A9">
        <w:rPr>
          <w:b/>
          <w:color w:val="FF0000"/>
          <w:spacing w:val="20"/>
          <w:shd w:val="pct15" w:color="auto" w:fill="FFFFFF"/>
        </w:rPr>
        <w:t>4.2</w:t>
      </w:r>
      <w:r w:rsidR="007525D7" w:rsidRPr="00E928A9">
        <w:rPr>
          <w:b/>
          <w:color w:val="FF0000"/>
          <w:spacing w:val="20"/>
          <w:shd w:val="pct15" w:color="auto" w:fill="FFFFFF"/>
        </w:rPr>
        <w:t>.3</w:t>
      </w:r>
      <w:r w:rsidR="007525D7" w:rsidRPr="00827921">
        <w:rPr>
          <w:b/>
          <w:spacing w:val="20"/>
        </w:rPr>
        <w:t xml:space="preserve"> </w:t>
      </w:r>
      <w:r w:rsidR="007525D7" w:rsidRPr="00827921">
        <w:rPr>
          <w:b/>
          <w:spacing w:val="20"/>
        </w:rPr>
        <w:t>健康檢查分級管理：</w:t>
      </w:r>
    </w:p>
    <w:p w:rsidR="007525D7" w:rsidRPr="00827921" w:rsidRDefault="007525D7" w:rsidP="001B0DF1">
      <w:pPr>
        <w:numPr>
          <w:ilvl w:val="4"/>
          <w:numId w:val="128"/>
        </w:numPr>
        <w:tabs>
          <w:tab w:val="clear" w:pos="1607"/>
          <w:tab w:val="num" w:pos="1985"/>
        </w:tabs>
        <w:adjustRightInd w:val="0"/>
        <w:spacing w:before="120" w:line="276" w:lineRule="auto"/>
        <w:ind w:left="1985" w:hanging="425"/>
        <w:textAlignment w:val="baseline"/>
      </w:pPr>
      <w:r w:rsidRPr="00827921">
        <w:rPr>
          <w:rFonts w:hint="eastAsia"/>
        </w:rPr>
        <w:t>第一級管理：特殊健康檢查或健康追蹤檢查結果，全部項目正常，或部分項目異常，而經醫師綜合判定為無異常者。</w:t>
      </w:r>
    </w:p>
    <w:p w:rsidR="007525D7" w:rsidRPr="00827921" w:rsidRDefault="007525D7" w:rsidP="001B0DF1">
      <w:pPr>
        <w:numPr>
          <w:ilvl w:val="4"/>
          <w:numId w:val="128"/>
        </w:numPr>
        <w:tabs>
          <w:tab w:val="clear" w:pos="1607"/>
          <w:tab w:val="num" w:pos="1985"/>
        </w:tabs>
        <w:adjustRightInd w:val="0"/>
        <w:spacing w:before="120" w:line="276" w:lineRule="auto"/>
        <w:ind w:left="1985" w:hanging="425"/>
        <w:textAlignment w:val="baseline"/>
      </w:pPr>
      <w:r w:rsidRPr="00827921">
        <w:rPr>
          <w:rFonts w:hint="eastAsia"/>
        </w:rPr>
        <w:t>第二級管理：特殊健康檢查或健康追蹤檢查結果，部分或全部項目異常，經醫師綜合判定為異常，而與工作無關者。</w:t>
      </w:r>
    </w:p>
    <w:p w:rsidR="007525D7" w:rsidRPr="00827921" w:rsidRDefault="007525D7" w:rsidP="001B0DF1">
      <w:pPr>
        <w:numPr>
          <w:ilvl w:val="4"/>
          <w:numId w:val="128"/>
        </w:numPr>
        <w:tabs>
          <w:tab w:val="clear" w:pos="1607"/>
          <w:tab w:val="num" w:pos="1985"/>
        </w:tabs>
        <w:adjustRightInd w:val="0"/>
        <w:spacing w:before="120" w:line="276" w:lineRule="auto"/>
        <w:ind w:left="1985" w:hanging="425"/>
        <w:textAlignment w:val="baseline"/>
      </w:pPr>
      <w:r w:rsidRPr="00827921">
        <w:rPr>
          <w:rFonts w:hint="eastAsia"/>
        </w:rPr>
        <w:t>第三級管理：特殊健康檢查或健康追蹤檢查結果，部分或全部項目異常，經醫師綜合判定為異常，而無法確定此異常與工作之相關性，應進一步請職業醫學科專科醫師評估者。</w:t>
      </w:r>
    </w:p>
    <w:p w:rsidR="007525D7" w:rsidRDefault="007525D7" w:rsidP="001B0DF1">
      <w:pPr>
        <w:numPr>
          <w:ilvl w:val="4"/>
          <w:numId w:val="128"/>
        </w:numPr>
        <w:tabs>
          <w:tab w:val="clear" w:pos="1607"/>
          <w:tab w:val="num" w:pos="1985"/>
        </w:tabs>
        <w:adjustRightInd w:val="0"/>
        <w:spacing w:before="120" w:line="276" w:lineRule="auto"/>
        <w:ind w:left="1985" w:hanging="425"/>
        <w:textAlignment w:val="baseline"/>
      </w:pPr>
      <w:r w:rsidRPr="00827921">
        <w:rPr>
          <w:rFonts w:hint="eastAsia"/>
        </w:rPr>
        <w:t>第四級管理：特殊健康檢查或健康追蹤檢查結果，部分或全部項目異常，經醫師綜合判定為異常，且與工作有關者。</w:t>
      </w:r>
    </w:p>
    <w:p w:rsidR="007525D7" w:rsidRDefault="007525D7" w:rsidP="007525D7">
      <w:r>
        <w:br w:type="page"/>
      </w:r>
    </w:p>
    <w:p w:rsidR="007525D7" w:rsidRPr="00827921" w:rsidRDefault="007525D7" w:rsidP="007525D7">
      <w:pPr>
        <w:tabs>
          <w:tab w:val="left" w:pos="900"/>
        </w:tabs>
        <w:adjustRightInd w:val="0"/>
        <w:spacing w:before="120" w:line="276" w:lineRule="auto"/>
        <w:ind w:left="397"/>
        <w:jc w:val="center"/>
        <w:textAlignment w:val="baseline"/>
      </w:pPr>
      <w:r>
        <w:rPr>
          <w:noProof/>
        </w:rPr>
        <w:lastRenderedPageBreak/>
        <w:drawing>
          <wp:inline distT="0" distB="0" distL="0" distR="0" wp14:anchorId="67F60EC2" wp14:editId="65A1175E">
            <wp:extent cx="3793969" cy="7096125"/>
            <wp:effectExtent l="0" t="0" r="0"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805015" cy="7116786"/>
                    </a:xfrm>
                    <a:prstGeom prst="rect">
                      <a:avLst/>
                    </a:prstGeom>
                    <a:noFill/>
                    <a:ln w="9525">
                      <a:noFill/>
                      <a:miter lim="800000"/>
                      <a:headEnd/>
                      <a:tailEnd/>
                    </a:ln>
                  </pic:spPr>
                </pic:pic>
              </a:graphicData>
            </a:graphic>
          </wp:inline>
        </w:drawing>
      </w:r>
    </w:p>
    <w:p w:rsidR="007525D7" w:rsidRDefault="007525D7" w:rsidP="007525D7">
      <w:pPr>
        <w:tabs>
          <w:tab w:val="left" w:pos="900"/>
        </w:tabs>
        <w:adjustRightInd w:val="0"/>
        <w:spacing w:before="120" w:line="276" w:lineRule="auto"/>
        <w:ind w:left="397"/>
        <w:jc w:val="center"/>
        <w:textAlignment w:val="baseline"/>
      </w:pPr>
      <w:r w:rsidRPr="00827921">
        <w:t>圖</w:t>
      </w:r>
      <w:r w:rsidRPr="00827921">
        <w:t xml:space="preserve">1 </w:t>
      </w:r>
      <w:r w:rsidRPr="00827921">
        <w:t>一般及特殊定期健康檢查辦法</w:t>
      </w:r>
    </w:p>
    <w:p w:rsidR="007525D7" w:rsidRPr="00827921" w:rsidRDefault="007525D7" w:rsidP="007525D7">
      <w:pPr>
        <w:tabs>
          <w:tab w:val="left" w:pos="900"/>
        </w:tabs>
        <w:adjustRightInd w:val="0"/>
        <w:spacing w:before="120" w:line="276" w:lineRule="auto"/>
        <w:ind w:left="397"/>
        <w:jc w:val="center"/>
        <w:textAlignment w:val="baseline"/>
      </w:pPr>
    </w:p>
    <w:p w:rsidR="007525D7" w:rsidRPr="00827921" w:rsidRDefault="007525D7" w:rsidP="007525D7">
      <w:pPr>
        <w:pStyle w:val="a3"/>
        <w:tabs>
          <w:tab w:val="left" w:pos="900"/>
        </w:tabs>
        <w:adjustRightInd w:val="0"/>
        <w:spacing w:before="120" w:line="276" w:lineRule="auto"/>
        <w:textAlignment w:val="baseline"/>
        <w:rPr>
          <w:b/>
          <w:spacing w:val="20"/>
        </w:rPr>
      </w:pPr>
      <w:r w:rsidRPr="00827921">
        <w:rPr>
          <w:rFonts w:hint="eastAsia"/>
          <w:b/>
          <w:spacing w:val="20"/>
        </w:rPr>
        <w:t xml:space="preserve">4.3 </w:t>
      </w:r>
      <w:r w:rsidRPr="00827921">
        <w:rPr>
          <w:b/>
          <w:spacing w:val="20"/>
        </w:rPr>
        <w:t>檢查種類：</w:t>
      </w:r>
    </w:p>
    <w:p w:rsidR="007525D7" w:rsidRPr="00827921" w:rsidRDefault="007525D7" w:rsidP="007525D7">
      <w:pPr>
        <w:pStyle w:val="a3"/>
        <w:tabs>
          <w:tab w:val="left" w:pos="900"/>
        </w:tabs>
        <w:adjustRightInd w:val="0"/>
        <w:spacing w:before="120" w:line="276" w:lineRule="auto"/>
        <w:textAlignment w:val="baseline"/>
        <w:rPr>
          <w:b/>
          <w:spacing w:val="20"/>
        </w:rPr>
      </w:pPr>
      <w:r w:rsidRPr="00827921">
        <w:rPr>
          <w:rFonts w:hint="eastAsia"/>
          <w:spacing w:val="20"/>
        </w:rPr>
        <w:t>體格檢查、定期健康檢查、特殊作業健康檢查之項目如表</w:t>
      </w:r>
      <w:r w:rsidRPr="00827921">
        <w:rPr>
          <w:rFonts w:hint="eastAsia"/>
          <w:spacing w:val="20"/>
        </w:rPr>
        <w:t>1</w:t>
      </w:r>
      <w:r w:rsidRPr="00827921">
        <w:rPr>
          <w:rFonts w:hint="eastAsia"/>
          <w:spacing w:val="20"/>
        </w:rPr>
        <w:t>所</w:t>
      </w:r>
      <w:r w:rsidRPr="00827921">
        <w:rPr>
          <w:rFonts w:hint="eastAsia"/>
          <w:spacing w:val="20"/>
        </w:rPr>
        <w:lastRenderedPageBreak/>
        <w:t>示。</w:t>
      </w:r>
    </w:p>
    <w:p w:rsidR="007525D7" w:rsidRDefault="007525D7" w:rsidP="007525D7">
      <w:pPr>
        <w:pStyle w:val="a3"/>
        <w:tabs>
          <w:tab w:val="left" w:pos="900"/>
        </w:tabs>
        <w:adjustRightInd w:val="0"/>
        <w:spacing w:before="120" w:line="276" w:lineRule="auto"/>
        <w:ind w:left="1047" w:hanging="567"/>
        <w:textAlignment w:val="baseline"/>
        <w:rPr>
          <w:spacing w:val="20"/>
        </w:rPr>
      </w:pPr>
      <w:r w:rsidRPr="00827921">
        <w:rPr>
          <w:rFonts w:hint="eastAsia"/>
          <w:spacing w:val="20"/>
        </w:rPr>
        <w:t>表</w:t>
      </w:r>
      <w:r w:rsidRPr="00827921">
        <w:rPr>
          <w:rFonts w:hint="eastAsia"/>
          <w:spacing w:val="20"/>
        </w:rPr>
        <w:t xml:space="preserve">1 </w:t>
      </w:r>
      <w:r w:rsidRPr="00827921">
        <w:rPr>
          <w:rFonts w:hint="eastAsia"/>
          <w:spacing w:val="20"/>
        </w:rPr>
        <w:t>健康檢查項目（體格檢查、定期健康檢查、特殊作業健康檢查（以噪音作業為例，請依勞工健康保護規則第</w:t>
      </w:r>
      <w:r w:rsidR="00105E0B" w:rsidRPr="00105E0B">
        <w:rPr>
          <w:rFonts w:hint="eastAsia"/>
          <w:color w:val="FF0000"/>
          <w:spacing w:val="20"/>
          <w:shd w:val="pct15" w:color="auto" w:fill="FFFFFF"/>
        </w:rPr>
        <w:t>14</w:t>
      </w:r>
      <w:r w:rsidR="00105E0B" w:rsidRPr="00105E0B">
        <w:rPr>
          <w:rFonts w:hint="eastAsia"/>
          <w:color w:val="FF0000"/>
          <w:spacing w:val="20"/>
          <w:shd w:val="pct15" w:color="auto" w:fill="FFFFFF"/>
        </w:rPr>
        <w:t>、</w:t>
      </w:r>
      <w:r w:rsidR="00105E0B" w:rsidRPr="00105E0B">
        <w:rPr>
          <w:rFonts w:hint="eastAsia"/>
          <w:color w:val="FF0000"/>
          <w:spacing w:val="20"/>
          <w:shd w:val="pct15" w:color="auto" w:fill="FFFFFF"/>
        </w:rPr>
        <w:t>15</w:t>
      </w:r>
      <w:r w:rsidR="00105E0B" w:rsidRPr="00105E0B">
        <w:rPr>
          <w:rFonts w:hint="eastAsia"/>
          <w:color w:val="FF0000"/>
          <w:spacing w:val="20"/>
          <w:shd w:val="pct15" w:color="auto" w:fill="FFFFFF"/>
        </w:rPr>
        <w:t>、</w:t>
      </w:r>
      <w:r w:rsidR="00105E0B" w:rsidRPr="00105E0B">
        <w:rPr>
          <w:rFonts w:hint="eastAsia"/>
          <w:color w:val="FF0000"/>
          <w:spacing w:val="20"/>
          <w:shd w:val="pct15" w:color="auto" w:fill="FFFFFF"/>
        </w:rPr>
        <w:t>16</w:t>
      </w:r>
      <w:r w:rsidRPr="00827921">
        <w:rPr>
          <w:rFonts w:hint="eastAsia"/>
          <w:spacing w:val="20"/>
        </w:rPr>
        <w:t>條辦理））</w:t>
      </w:r>
    </w:p>
    <w:tbl>
      <w:tblPr>
        <w:tblW w:w="9270"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96"/>
        <w:gridCol w:w="1356"/>
        <w:gridCol w:w="5768"/>
        <w:gridCol w:w="1350"/>
      </w:tblGrid>
      <w:tr w:rsidR="00116BF6" w:rsidRPr="00827921" w:rsidTr="008C65C5">
        <w:tc>
          <w:tcPr>
            <w:tcW w:w="796" w:type="dxa"/>
            <w:vAlign w:val="center"/>
          </w:tcPr>
          <w:p w:rsidR="00116BF6" w:rsidRPr="00827921" w:rsidRDefault="00116BF6" w:rsidP="008C65C5">
            <w:pPr>
              <w:pStyle w:val="a4"/>
              <w:spacing w:after="120" w:line="276" w:lineRule="auto"/>
              <w:jc w:val="center"/>
              <w:rPr>
                <w:rFonts w:eastAsia="標楷體"/>
              </w:rPr>
            </w:pPr>
            <w:r w:rsidRPr="00827921">
              <w:rPr>
                <w:rFonts w:eastAsia="標楷體"/>
              </w:rPr>
              <w:t>項次</w:t>
            </w:r>
          </w:p>
        </w:tc>
        <w:tc>
          <w:tcPr>
            <w:tcW w:w="1356" w:type="dxa"/>
            <w:vAlign w:val="center"/>
          </w:tcPr>
          <w:p w:rsidR="00116BF6" w:rsidRPr="00827921" w:rsidRDefault="00116BF6" w:rsidP="008C65C5">
            <w:pPr>
              <w:pStyle w:val="a4"/>
              <w:spacing w:after="120" w:line="276" w:lineRule="auto"/>
              <w:jc w:val="center"/>
              <w:rPr>
                <w:rFonts w:eastAsia="標楷體"/>
              </w:rPr>
            </w:pPr>
            <w:r w:rsidRPr="00827921">
              <w:rPr>
                <w:rFonts w:eastAsia="標楷體"/>
              </w:rPr>
              <w:t>類別</w:t>
            </w:r>
          </w:p>
        </w:tc>
        <w:tc>
          <w:tcPr>
            <w:tcW w:w="5768" w:type="dxa"/>
            <w:vAlign w:val="center"/>
          </w:tcPr>
          <w:p w:rsidR="00116BF6" w:rsidRPr="00827921" w:rsidRDefault="00116BF6" w:rsidP="008C65C5">
            <w:pPr>
              <w:pStyle w:val="a4"/>
              <w:spacing w:after="120" w:line="276" w:lineRule="auto"/>
              <w:jc w:val="center"/>
              <w:rPr>
                <w:rFonts w:eastAsia="標楷體"/>
              </w:rPr>
            </w:pPr>
            <w:r w:rsidRPr="00827921">
              <w:rPr>
                <w:rFonts w:eastAsia="標楷體"/>
              </w:rPr>
              <w:t>檢查內容</w:t>
            </w:r>
          </w:p>
        </w:tc>
        <w:tc>
          <w:tcPr>
            <w:tcW w:w="1350" w:type="dxa"/>
            <w:vAlign w:val="center"/>
          </w:tcPr>
          <w:p w:rsidR="00116BF6" w:rsidRPr="00827921" w:rsidRDefault="00116BF6" w:rsidP="008C65C5">
            <w:pPr>
              <w:pStyle w:val="a4"/>
              <w:spacing w:after="120" w:line="276" w:lineRule="auto"/>
              <w:jc w:val="center"/>
              <w:rPr>
                <w:rFonts w:eastAsia="標楷體"/>
              </w:rPr>
            </w:pPr>
            <w:r w:rsidRPr="00827921">
              <w:rPr>
                <w:rFonts w:eastAsia="標楷體"/>
              </w:rPr>
              <w:t>檢查週期</w:t>
            </w:r>
          </w:p>
        </w:tc>
      </w:tr>
      <w:tr w:rsidR="00116BF6" w:rsidRPr="00827921" w:rsidTr="008C65C5">
        <w:trPr>
          <w:cantSplit/>
        </w:trPr>
        <w:tc>
          <w:tcPr>
            <w:tcW w:w="796" w:type="dxa"/>
            <w:vAlign w:val="center"/>
          </w:tcPr>
          <w:p w:rsidR="00116BF6" w:rsidRPr="00827921" w:rsidRDefault="00116BF6" w:rsidP="008C65C5">
            <w:pPr>
              <w:pStyle w:val="a4"/>
              <w:spacing w:after="120" w:line="276" w:lineRule="auto"/>
              <w:jc w:val="center"/>
              <w:rPr>
                <w:rFonts w:eastAsia="標楷體"/>
              </w:rPr>
            </w:pPr>
            <w:r w:rsidRPr="00827921">
              <w:rPr>
                <w:rFonts w:eastAsia="標楷體"/>
              </w:rPr>
              <w:t>1</w:t>
            </w:r>
          </w:p>
        </w:tc>
        <w:tc>
          <w:tcPr>
            <w:tcW w:w="1356" w:type="dxa"/>
            <w:tcBorders>
              <w:bottom w:val="single" w:sz="2" w:space="0" w:color="auto"/>
            </w:tcBorders>
            <w:vAlign w:val="center"/>
          </w:tcPr>
          <w:p w:rsidR="00116BF6" w:rsidRPr="00827921" w:rsidRDefault="00116BF6" w:rsidP="008C65C5">
            <w:pPr>
              <w:pStyle w:val="a4"/>
              <w:spacing w:after="120" w:line="276" w:lineRule="auto"/>
              <w:rPr>
                <w:rFonts w:eastAsia="標楷體"/>
              </w:rPr>
            </w:pPr>
            <w:r w:rsidRPr="00827921">
              <w:rPr>
                <w:rFonts w:eastAsia="標楷體"/>
              </w:rPr>
              <w:t>體格檢查</w:t>
            </w:r>
          </w:p>
        </w:tc>
        <w:tc>
          <w:tcPr>
            <w:tcW w:w="5768" w:type="dxa"/>
            <w:vMerge w:val="restart"/>
          </w:tcPr>
          <w:p w:rsidR="00116BF6" w:rsidRPr="005C7341" w:rsidRDefault="00116BF6" w:rsidP="008C65C5">
            <w:pPr>
              <w:pStyle w:val="a4"/>
              <w:numPr>
                <w:ilvl w:val="0"/>
                <w:numId w:val="123"/>
              </w:numPr>
              <w:adjustRightInd w:val="0"/>
              <w:spacing w:before="120" w:line="276" w:lineRule="auto"/>
              <w:textAlignment w:val="baseline"/>
              <w:rPr>
                <w:rFonts w:eastAsia="標楷體"/>
              </w:rPr>
            </w:pPr>
            <w:r w:rsidRPr="005C7341">
              <w:rPr>
                <w:rFonts w:eastAsia="標楷體" w:hint="eastAsia"/>
              </w:rPr>
              <w:t>作業經歷、既往病史、生活習慣及自覺症狀之調查。</w:t>
            </w:r>
          </w:p>
          <w:p w:rsidR="00116BF6" w:rsidRPr="00827921" w:rsidRDefault="00116BF6" w:rsidP="008C65C5">
            <w:pPr>
              <w:pStyle w:val="a4"/>
              <w:numPr>
                <w:ilvl w:val="0"/>
                <w:numId w:val="123"/>
              </w:numPr>
              <w:adjustRightInd w:val="0"/>
              <w:spacing w:before="120" w:line="276" w:lineRule="auto"/>
              <w:textAlignment w:val="baseline"/>
              <w:rPr>
                <w:rFonts w:eastAsia="標楷體"/>
              </w:rPr>
            </w:pPr>
            <w:r w:rsidRPr="00827921">
              <w:rPr>
                <w:rFonts w:eastAsia="標楷體" w:hint="eastAsia"/>
              </w:rPr>
              <w:t>身高、體重、腰圍、視力、辨色力、聽力、血壓及身體各系統或部位之理學檢查。</w:t>
            </w:r>
          </w:p>
          <w:p w:rsidR="00116BF6" w:rsidRPr="00827921" w:rsidRDefault="00116BF6" w:rsidP="008C65C5">
            <w:pPr>
              <w:pStyle w:val="a4"/>
              <w:numPr>
                <w:ilvl w:val="0"/>
                <w:numId w:val="123"/>
              </w:numPr>
              <w:adjustRightInd w:val="0"/>
              <w:spacing w:before="120" w:line="276" w:lineRule="auto"/>
              <w:textAlignment w:val="baseline"/>
              <w:rPr>
                <w:rFonts w:eastAsia="標楷體"/>
              </w:rPr>
            </w:pPr>
            <w:r w:rsidRPr="00827921">
              <w:rPr>
                <w:rFonts w:eastAsia="標楷體" w:hint="eastAsia"/>
              </w:rPr>
              <w:t>胸部Ｘ光（大片）攝影檢查。</w:t>
            </w:r>
          </w:p>
          <w:p w:rsidR="00116BF6" w:rsidRPr="00827921" w:rsidRDefault="00116BF6" w:rsidP="008C65C5">
            <w:pPr>
              <w:pStyle w:val="a4"/>
              <w:numPr>
                <w:ilvl w:val="0"/>
                <w:numId w:val="123"/>
              </w:numPr>
              <w:adjustRightInd w:val="0"/>
              <w:spacing w:before="120" w:line="276" w:lineRule="auto"/>
              <w:textAlignment w:val="baseline"/>
              <w:rPr>
                <w:rFonts w:eastAsia="標楷體"/>
              </w:rPr>
            </w:pPr>
            <w:r w:rsidRPr="00827921">
              <w:rPr>
                <w:rFonts w:eastAsia="標楷體" w:hint="eastAsia"/>
              </w:rPr>
              <w:t>尿蛋白及尿潛血之檢查。</w:t>
            </w:r>
          </w:p>
          <w:p w:rsidR="00116BF6" w:rsidRPr="00827921" w:rsidRDefault="00116BF6" w:rsidP="008C65C5">
            <w:pPr>
              <w:pStyle w:val="a4"/>
              <w:numPr>
                <w:ilvl w:val="0"/>
                <w:numId w:val="123"/>
              </w:numPr>
              <w:adjustRightInd w:val="0"/>
              <w:spacing w:before="120" w:line="276" w:lineRule="auto"/>
              <w:textAlignment w:val="baseline"/>
              <w:rPr>
                <w:rFonts w:eastAsia="標楷體"/>
              </w:rPr>
            </w:pPr>
            <w:r w:rsidRPr="00827921">
              <w:rPr>
                <w:rFonts w:eastAsia="標楷體" w:hint="eastAsia"/>
              </w:rPr>
              <w:t>血色素及白血球數檢查。</w:t>
            </w:r>
          </w:p>
          <w:p w:rsidR="00116BF6" w:rsidRPr="00827921" w:rsidRDefault="00116BF6" w:rsidP="008C65C5">
            <w:pPr>
              <w:pStyle w:val="a4"/>
              <w:numPr>
                <w:ilvl w:val="0"/>
                <w:numId w:val="123"/>
              </w:numPr>
              <w:adjustRightInd w:val="0"/>
              <w:spacing w:before="120" w:line="276" w:lineRule="auto"/>
              <w:textAlignment w:val="baseline"/>
              <w:rPr>
                <w:rFonts w:eastAsia="標楷體"/>
              </w:rPr>
            </w:pPr>
            <w:r w:rsidRPr="00827921">
              <w:rPr>
                <w:rFonts w:eastAsia="標楷體" w:hint="eastAsia"/>
              </w:rPr>
              <w:t>血糖、血清丙胺酸轉胺酶</w:t>
            </w:r>
            <w:r w:rsidRPr="00827921">
              <w:rPr>
                <w:rFonts w:eastAsia="標楷體"/>
              </w:rPr>
              <w:t>(ALT)</w:t>
            </w:r>
            <w:r w:rsidRPr="00827921">
              <w:rPr>
                <w:rFonts w:eastAsia="標楷體" w:hint="eastAsia"/>
              </w:rPr>
              <w:t>、肌酸酐</w:t>
            </w:r>
            <w:r w:rsidRPr="00827921">
              <w:rPr>
                <w:rFonts w:eastAsia="標楷體" w:hint="eastAsia"/>
              </w:rPr>
              <w:t>(creatinine)</w:t>
            </w:r>
            <w:r w:rsidRPr="00827921">
              <w:rPr>
                <w:rFonts w:eastAsia="標楷體" w:hint="eastAsia"/>
              </w:rPr>
              <w:t>、膽固醇、三酸甘油酯、高密度脂蛋白膽固醇之檢查。</w:t>
            </w:r>
          </w:p>
          <w:p w:rsidR="00116BF6" w:rsidRPr="00827921" w:rsidRDefault="00116BF6" w:rsidP="008C65C5">
            <w:pPr>
              <w:pStyle w:val="a4"/>
              <w:numPr>
                <w:ilvl w:val="0"/>
                <w:numId w:val="123"/>
              </w:numPr>
              <w:adjustRightInd w:val="0"/>
              <w:spacing w:before="120" w:line="276" w:lineRule="auto"/>
              <w:textAlignment w:val="baseline"/>
              <w:rPr>
                <w:rFonts w:eastAsia="標楷體"/>
              </w:rPr>
            </w:pPr>
            <w:r w:rsidRPr="00827921">
              <w:rPr>
                <w:rFonts w:eastAsia="標楷體" w:hint="eastAsia"/>
              </w:rPr>
              <w:t>其他經中央主管機關指定之檢查。</w:t>
            </w:r>
          </w:p>
        </w:tc>
        <w:tc>
          <w:tcPr>
            <w:tcW w:w="1350" w:type="dxa"/>
          </w:tcPr>
          <w:p w:rsidR="00116BF6" w:rsidRPr="00827921" w:rsidRDefault="00116BF6" w:rsidP="008C65C5">
            <w:pPr>
              <w:pStyle w:val="a4"/>
              <w:spacing w:before="120" w:line="276" w:lineRule="auto"/>
              <w:jc w:val="center"/>
              <w:rPr>
                <w:rFonts w:eastAsia="標楷體"/>
              </w:rPr>
            </w:pPr>
            <w:r w:rsidRPr="00592C38">
              <w:rPr>
                <w:rFonts w:eastAsia="標楷體" w:hint="eastAsia"/>
                <w:color w:val="FF0000"/>
                <w:shd w:val="pct15" w:color="auto" w:fill="FFFFFF"/>
              </w:rPr>
              <w:t>新僱用</w:t>
            </w:r>
          </w:p>
        </w:tc>
      </w:tr>
      <w:tr w:rsidR="00116BF6" w:rsidRPr="00827921" w:rsidTr="008C65C5">
        <w:trPr>
          <w:cantSplit/>
        </w:trPr>
        <w:tc>
          <w:tcPr>
            <w:tcW w:w="796" w:type="dxa"/>
            <w:vAlign w:val="center"/>
          </w:tcPr>
          <w:p w:rsidR="00116BF6" w:rsidRPr="00827921" w:rsidRDefault="00116BF6" w:rsidP="008C65C5">
            <w:pPr>
              <w:pStyle w:val="a4"/>
              <w:spacing w:line="276" w:lineRule="auto"/>
              <w:jc w:val="center"/>
              <w:rPr>
                <w:rFonts w:eastAsia="標楷體"/>
              </w:rPr>
            </w:pPr>
            <w:r w:rsidRPr="00827921">
              <w:rPr>
                <w:rFonts w:eastAsia="標楷體"/>
              </w:rPr>
              <w:t>2</w:t>
            </w:r>
          </w:p>
        </w:tc>
        <w:tc>
          <w:tcPr>
            <w:tcW w:w="1356" w:type="dxa"/>
            <w:tcBorders>
              <w:top w:val="single" w:sz="2" w:space="0" w:color="auto"/>
            </w:tcBorders>
            <w:vAlign w:val="center"/>
          </w:tcPr>
          <w:p w:rsidR="00116BF6" w:rsidRPr="00827921" w:rsidRDefault="00116BF6" w:rsidP="008C65C5">
            <w:pPr>
              <w:pStyle w:val="a4"/>
              <w:spacing w:line="276" w:lineRule="auto"/>
              <w:rPr>
                <w:rFonts w:eastAsia="標楷體"/>
              </w:rPr>
            </w:pPr>
            <w:r w:rsidRPr="00827921">
              <w:rPr>
                <w:rFonts w:eastAsia="標楷體"/>
              </w:rPr>
              <w:t>一般作業定期健康檢查</w:t>
            </w:r>
          </w:p>
        </w:tc>
        <w:tc>
          <w:tcPr>
            <w:tcW w:w="5768" w:type="dxa"/>
            <w:vMerge/>
          </w:tcPr>
          <w:p w:rsidR="00116BF6" w:rsidRPr="00827921" w:rsidRDefault="00116BF6" w:rsidP="008C65C5">
            <w:pPr>
              <w:pStyle w:val="a4"/>
              <w:spacing w:after="120" w:line="276" w:lineRule="auto"/>
              <w:rPr>
                <w:rFonts w:eastAsia="標楷體"/>
              </w:rPr>
            </w:pPr>
          </w:p>
        </w:tc>
        <w:tc>
          <w:tcPr>
            <w:tcW w:w="1350" w:type="dxa"/>
          </w:tcPr>
          <w:p w:rsidR="00116BF6" w:rsidRPr="00592C38" w:rsidRDefault="00116BF6" w:rsidP="008C65C5">
            <w:pPr>
              <w:pStyle w:val="a4"/>
              <w:spacing w:line="276" w:lineRule="auto"/>
              <w:rPr>
                <w:rFonts w:eastAsia="標楷體"/>
                <w:color w:val="FF0000"/>
                <w:shd w:val="pct15" w:color="auto" w:fill="FFFFFF"/>
              </w:rPr>
            </w:pPr>
            <w:r w:rsidRPr="00592C38">
              <w:rPr>
                <w:rFonts w:eastAsia="標楷體" w:hint="eastAsia"/>
                <w:color w:val="FF0000"/>
                <w:shd w:val="pct15" w:color="auto" w:fill="FFFFFF"/>
              </w:rPr>
              <w:t>未滿</w:t>
            </w:r>
            <w:r w:rsidRPr="00592C38">
              <w:rPr>
                <w:rFonts w:eastAsia="標楷體" w:hint="eastAsia"/>
                <w:color w:val="FF0000"/>
                <w:shd w:val="pct15" w:color="auto" w:fill="FFFFFF"/>
              </w:rPr>
              <w:t>40</w:t>
            </w:r>
            <w:r w:rsidRPr="00592C38">
              <w:rPr>
                <w:rFonts w:eastAsia="標楷體" w:hint="eastAsia"/>
                <w:color w:val="FF0000"/>
                <w:shd w:val="pct15" w:color="auto" w:fill="FFFFFF"/>
              </w:rPr>
              <w:t>歲：</w:t>
            </w:r>
          </w:p>
          <w:p w:rsidR="00116BF6" w:rsidRPr="00592C38" w:rsidRDefault="00116BF6" w:rsidP="008C65C5">
            <w:pPr>
              <w:pStyle w:val="a4"/>
              <w:spacing w:line="276" w:lineRule="auto"/>
              <w:rPr>
                <w:rFonts w:eastAsia="標楷體"/>
                <w:color w:val="FF0000"/>
                <w:shd w:val="pct15" w:color="auto" w:fill="FFFFFF"/>
              </w:rPr>
            </w:pPr>
            <w:r w:rsidRPr="00592C38">
              <w:rPr>
                <w:rFonts w:eastAsia="標楷體" w:hint="eastAsia"/>
                <w:color w:val="FF0000"/>
                <w:shd w:val="pct15" w:color="auto" w:fill="FFFFFF"/>
              </w:rPr>
              <w:t>5</w:t>
            </w:r>
            <w:r w:rsidRPr="00592C38">
              <w:rPr>
                <w:rFonts w:eastAsia="標楷體" w:hint="eastAsia"/>
                <w:color w:val="FF0000"/>
                <w:shd w:val="pct15" w:color="auto" w:fill="FFFFFF"/>
              </w:rPr>
              <w:t>年</w:t>
            </w:r>
            <w:r w:rsidRPr="00592C38">
              <w:rPr>
                <w:rFonts w:eastAsia="標楷體" w:hint="eastAsia"/>
                <w:color w:val="FF0000"/>
                <w:shd w:val="pct15" w:color="auto" w:fill="FFFFFF"/>
              </w:rPr>
              <w:t>1</w:t>
            </w:r>
            <w:r w:rsidRPr="00592C38">
              <w:rPr>
                <w:rFonts w:eastAsia="標楷體" w:hint="eastAsia"/>
                <w:color w:val="FF0000"/>
                <w:shd w:val="pct15" w:color="auto" w:fill="FFFFFF"/>
              </w:rPr>
              <w:t>次</w:t>
            </w:r>
          </w:p>
          <w:p w:rsidR="00116BF6" w:rsidRPr="00592C38" w:rsidRDefault="00116BF6" w:rsidP="008C65C5">
            <w:pPr>
              <w:pStyle w:val="a4"/>
              <w:spacing w:line="276" w:lineRule="auto"/>
              <w:rPr>
                <w:rFonts w:eastAsia="標楷體"/>
                <w:color w:val="FF0000"/>
                <w:shd w:val="pct15" w:color="auto" w:fill="FFFFFF"/>
              </w:rPr>
            </w:pPr>
            <w:r w:rsidRPr="00592C38">
              <w:rPr>
                <w:rFonts w:eastAsia="標楷體" w:hint="eastAsia"/>
                <w:color w:val="FF0000"/>
                <w:shd w:val="pct15" w:color="auto" w:fill="FFFFFF"/>
              </w:rPr>
              <w:t>40</w:t>
            </w:r>
            <w:r w:rsidRPr="00592C38">
              <w:rPr>
                <w:rFonts w:eastAsia="標楷體" w:hint="eastAsia"/>
                <w:color w:val="FF0000"/>
                <w:shd w:val="pct15" w:color="auto" w:fill="FFFFFF"/>
              </w:rPr>
              <w:t>歲以上未滿</w:t>
            </w:r>
            <w:r w:rsidRPr="00592C38">
              <w:rPr>
                <w:rFonts w:eastAsia="標楷體" w:hint="eastAsia"/>
                <w:color w:val="FF0000"/>
                <w:shd w:val="pct15" w:color="auto" w:fill="FFFFFF"/>
              </w:rPr>
              <w:t>65</w:t>
            </w:r>
            <w:r w:rsidRPr="00592C38">
              <w:rPr>
                <w:rFonts w:eastAsia="標楷體" w:hint="eastAsia"/>
                <w:color w:val="FF0000"/>
                <w:shd w:val="pct15" w:color="auto" w:fill="FFFFFF"/>
              </w:rPr>
              <w:t>歲：</w:t>
            </w:r>
          </w:p>
          <w:p w:rsidR="00116BF6" w:rsidRPr="00592C38" w:rsidRDefault="00116BF6" w:rsidP="008C65C5">
            <w:pPr>
              <w:pStyle w:val="a4"/>
              <w:spacing w:line="276" w:lineRule="auto"/>
              <w:rPr>
                <w:rFonts w:eastAsia="標楷體"/>
                <w:color w:val="FF0000"/>
                <w:shd w:val="pct15" w:color="auto" w:fill="FFFFFF"/>
              </w:rPr>
            </w:pPr>
            <w:r w:rsidRPr="00592C38">
              <w:rPr>
                <w:rFonts w:eastAsia="標楷體" w:hint="eastAsia"/>
                <w:color w:val="FF0000"/>
                <w:shd w:val="pct15" w:color="auto" w:fill="FFFFFF"/>
              </w:rPr>
              <w:t>3</w:t>
            </w:r>
            <w:r w:rsidRPr="00592C38">
              <w:rPr>
                <w:rFonts w:eastAsia="標楷體" w:hint="eastAsia"/>
                <w:color w:val="FF0000"/>
                <w:shd w:val="pct15" w:color="auto" w:fill="FFFFFF"/>
              </w:rPr>
              <w:t>年</w:t>
            </w:r>
            <w:r w:rsidRPr="00592C38">
              <w:rPr>
                <w:rFonts w:eastAsia="標楷體" w:hint="eastAsia"/>
                <w:color w:val="FF0000"/>
                <w:shd w:val="pct15" w:color="auto" w:fill="FFFFFF"/>
              </w:rPr>
              <w:t>1</w:t>
            </w:r>
            <w:r w:rsidRPr="00592C38">
              <w:rPr>
                <w:rFonts w:eastAsia="標楷體" w:hint="eastAsia"/>
                <w:color w:val="FF0000"/>
                <w:shd w:val="pct15" w:color="auto" w:fill="FFFFFF"/>
              </w:rPr>
              <w:t>次</w:t>
            </w:r>
          </w:p>
          <w:p w:rsidR="00116BF6" w:rsidRPr="00592C38" w:rsidRDefault="00116BF6" w:rsidP="008C65C5">
            <w:pPr>
              <w:pStyle w:val="a4"/>
              <w:spacing w:line="276" w:lineRule="auto"/>
              <w:rPr>
                <w:rFonts w:eastAsia="標楷體"/>
                <w:color w:val="FF0000"/>
                <w:shd w:val="pct15" w:color="auto" w:fill="FFFFFF"/>
              </w:rPr>
            </w:pPr>
            <w:r w:rsidRPr="00592C38">
              <w:rPr>
                <w:rFonts w:eastAsia="標楷體" w:hint="eastAsia"/>
                <w:color w:val="FF0000"/>
                <w:shd w:val="pct15" w:color="auto" w:fill="FFFFFF"/>
              </w:rPr>
              <w:t>年滿</w:t>
            </w:r>
            <w:r w:rsidRPr="00592C38">
              <w:rPr>
                <w:rFonts w:eastAsia="標楷體" w:hint="eastAsia"/>
                <w:color w:val="FF0000"/>
                <w:shd w:val="pct15" w:color="auto" w:fill="FFFFFF"/>
              </w:rPr>
              <w:t>65</w:t>
            </w:r>
            <w:r w:rsidRPr="00592C38">
              <w:rPr>
                <w:rFonts w:eastAsia="標楷體" w:hint="eastAsia"/>
                <w:color w:val="FF0000"/>
                <w:shd w:val="pct15" w:color="auto" w:fill="FFFFFF"/>
              </w:rPr>
              <w:t>歲：</w:t>
            </w:r>
          </w:p>
          <w:p w:rsidR="00116BF6" w:rsidRPr="00827921" w:rsidRDefault="00116BF6" w:rsidP="008C65C5">
            <w:pPr>
              <w:pStyle w:val="a4"/>
              <w:spacing w:line="276" w:lineRule="auto"/>
              <w:rPr>
                <w:rFonts w:eastAsia="標楷體"/>
              </w:rPr>
            </w:pPr>
            <w:r w:rsidRPr="00592C38">
              <w:rPr>
                <w:rFonts w:eastAsia="標楷體" w:hint="eastAsia"/>
                <w:color w:val="FF0000"/>
                <w:shd w:val="pct15" w:color="auto" w:fill="FFFFFF"/>
              </w:rPr>
              <w:t>1</w:t>
            </w:r>
            <w:r w:rsidRPr="00592C38">
              <w:rPr>
                <w:rFonts w:eastAsia="標楷體" w:hint="eastAsia"/>
                <w:color w:val="FF0000"/>
                <w:shd w:val="pct15" w:color="auto" w:fill="FFFFFF"/>
              </w:rPr>
              <w:t>年</w:t>
            </w:r>
            <w:r w:rsidRPr="00592C38">
              <w:rPr>
                <w:rFonts w:eastAsia="標楷體" w:hint="eastAsia"/>
                <w:color w:val="FF0000"/>
                <w:shd w:val="pct15" w:color="auto" w:fill="FFFFFF"/>
              </w:rPr>
              <w:t>1</w:t>
            </w:r>
            <w:r w:rsidRPr="00592C38">
              <w:rPr>
                <w:rFonts w:eastAsia="標楷體" w:hint="eastAsia"/>
                <w:color w:val="FF0000"/>
                <w:shd w:val="pct15" w:color="auto" w:fill="FFFFFF"/>
              </w:rPr>
              <w:t>次</w:t>
            </w:r>
          </w:p>
        </w:tc>
      </w:tr>
      <w:tr w:rsidR="00116BF6" w:rsidRPr="00827921" w:rsidTr="008C65C5">
        <w:tc>
          <w:tcPr>
            <w:tcW w:w="796" w:type="dxa"/>
            <w:vAlign w:val="center"/>
          </w:tcPr>
          <w:p w:rsidR="00116BF6" w:rsidRPr="00827921" w:rsidRDefault="00116BF6" w:rsidP="008C65C5">
            <w:pPr>
              <w:pStyle w:val="a4"/>
              <w:spacing w:line="276" w:lineRule="auto"/>
              <w:jc w:val="center"/>
              <w:rPr>
                <w:rFonts w:eastAsia="標楷體"/>
              </w:rPr>
            </w:pPr>
            <w:r w:rsidRPr="00827921">
              <w:rPr>
                <w:rFonts w:eastAsia="標楷體"/>
              </w:rPr>
              <w:t>3</w:t>
            </w:r>
          </w:p>
        </w:tc>
        <w:tc>
          <w:tcPr>
            <w:tcW w:w="1356" w:type="dxa"/>
            <w:vAlign w:val="center"/>
          </w:tcPr>
          <w:p w:rsidR="00116BF6" w:rsidRPr="00827921" w:rsidRDefault="00116BF6" w:rsidP="007F4238">
            <w:pPr>
              <w:pStyle w:val="a4"/>
              <w:spacing w:line="276" w:lineRule="auto"/>
              <w:rPr>
                <w:rFonts w:eastAsia="標楷體"/>
              </w:rPr>
            </w:pPr>
            <w:r w:rsidRPr="00827921">
              <w:rPr>
                <w:rFonts w:eastAsia="標楷體"/>
              </w:rPr>
              <w:t>特殊作業人員定期健康檢查</w:t>
            </w:r>
          </w:p>
        </w:tc>
        <w:tc>
          <w:tcPr>
            <w:tcW w:w="5768" w:type="dxa"/>
          </w:tcPr>
          <w:p w:rsidR="00116BF6" w:rsidRPr="00C82BF0" w:rsidRDefault="00116BF6" w:rsidP="008C65C5">
            <w:pPr>
              <w:pStyle w:val="a4"/>
              <w:adjustRightInd w:val="0"/>
              <w:spacing w:before="120" w:line="276" w:lineRule="auto"/>
              <w:ind w:left="285"/>
              <w:textAlignment w:val="baseline"/>
              <w:rPr>
                <w:rFonts w:eastAsia="標楷體"/>
              </w:rPr>
            </w:pPr>
            <w:r w:rsidRPr="00C82BF0">
              <w:rPr>
                <w:rFonts w:eastAsia="標楷體" w:hint="eastAsia"/>
                <w:color w:val="FF0000"/>
                <w:shd w:val="pct15" w:color="auto" w:fill="FFFFFF"/>
              </w:rPr>
              <w:t>請參見勞工健康保護規則附表九</w:t>
            </w:r>
          </w:p>
        </w:tc>
        <w:tc>
          <w:tcPr>
            <w:tcW w:w="1350" w:type="dxa"/>
          </w:tcPr>
          <w:p w:rsidR="00116BF6" w:rsidRPr="00827921" w:rsidRDefault="00116BF6" w:rsidP="008C65C5">
            <w:pPr>
              <w:pStyle w:val="a4"/>
              <w:spacing w:before="120" w:line="276" w:lineRule="auto"/>
              <w:jc w:val="center"/>
              <w:rPr>
                <w:rFonts w:eastAsia="標楷體"/>
              </w:rPr>
            </w:pPr>
            <w:r w:rsidRPr="00827921">
              <w:rPr>
                <w:rFonts w:eastAsia="標楷體"/>
              </w:rPr>
              <w:t>每年</w:t>
            </w:r>
          </w:p>
        </w:tc>
      </w:tr>
    </w:tbl>
    <w:p w:rsidR="007525D7" w:rsidRPr="00827921" w:rsidRDefault="007525D7" w:rsidP="007525D7">
      <w:pPr>
        <w:pStyle w:val="a3"/>
        <w:tabs>
          <w:tab w:val="left" w:pos="900"/>
        </w:tabs>
        <w:adjustRightInd w:val="0"/>
        <w:spacing w:before="120" w:line="276" w:lineRule="auto"/>
        <w:textAlignment w:val="baseline"/>
        <w:rPr>
          <w:b/>
          <w:spacing w:val="20"/>
        </w:rPr>
      </w:pPr>
      <w:r w:rsidRPr="00827921">
        <w:rPr>
          <w:rFonts w:hint="eastAsia"/>
          <w:b/>
          <w:spacing w:val="20"/>
        </w:rPr>
        <w:t>4.4</w:t>
      </w:r>
      <w:r w:rsidRPr="00827921">
        <w:rPr>
          <w:b/>
          <w:spacing w:val="20"/>
        </w:rPr>
        <w:t>健康管理</w:t>
      </w:r>
    </w:p>
    <w:p w:rsidR="007525D7" w:rsidRPr="00827921" w:rsidRDefault="00E928A9" w:rsidP="00E928A9">
      <w:pPr>
        <w:tabs>
          <w:tab w:val="left" w:pos="1560"/>
        </w:tabs>
        <w:adjustRightInd w:val="0"/>
        <w:spacing w:before="120" w:line="276" w:lineRule="auto"/>
        <w:ind w:leftChars="200" w:left="480"/>
        <w:textAlignment w:val="baseline"/>
      </w:pPr>
      <w:r w:rsidRPr="00E928A9">
        <w:rPr>
          <w:rFonts w:hint="eastAsia"/>
          <w:color w:val="FF0000"/>
          <w:shd w:val="pct15" w:color="auto" w:fill="FFFFFF"/>
        </w:rPr>
        <w:t>4.4</w:t>
      </w:r>
      <w:r w:rsidRPr="00E928A9">
        <w:rPr>
          <w:color w:val="FF0000"/>
          <w:shd w:val="pct15" w:color="auto" w:fill="FFFFFF"/>
        </w:rPr>
        <w:t>.1</w:t>
      </w:r>
      <w:r w:rsidR="007525D7" w:rsidRPr="00827921">
        <w:t>健康檢查結果紀錄正本除分送個人外，由健檢醫院彙整提送健檢總表，由職業安全衛生管理單位保存，其健檢總表最少保存</w:t>
      </w:r>
      <w:r w:rsidR="007525D7" w:rsidRPr="00827921">
        <w:t>10</w:t>
      </w:r>
      <w:r w:rsidR="007525D7" w:rsidRPr="00827921">
        <w:t>年。</w:t>
      </w:r>
    </w:p>
    <w:p w:rsidR="007525D7" w:rsidRPr="00827921" w:rsidRDefault="00E928A9" w:rsidP="00E928A9">
      <w:pPr>
        <w:tabs>
          <w:tab w:val="left" w:pos="1560"/>
        </w:tabs>
        <w:adjustRightInd w:val="0"/>
        <w:spacing w:before="120" w:line="276" w:lineRule="auto"/>
        <w:ind w:leftChars="200" w:left="480"/>
        <w:textAlignment w:val="baseline"/>
      </w:pPr>
      <w:r w:rsidRPr="00E928A9">
        <w:rPr>
          <w:color w:val="FF0000"/>
          <w:shd w:val="pct15" w:color="auto" w:fill="FFFFFF"/>
        </w:rPr>
        <w:t>4.4.2</w:t>
      </w:r>
      <w:r w:rsidR="007525D7" w:rsidRPr="00827921">
        <w:t>健檢醫院在健檢後，應彙整</w:t>
      </w:r>
      <w:r w:rsidR="007525D7" w:rsidRPr="00827921">
        <w:rPr>
          <w:rFonts w:hint="eastAsia"/>
        </w:rPr>
        <w:t>校內工作者</w:t>
      </w:r>
      <w:r w:rsidR="007525D7" w:rsidRPr="00827921">
        <w:t>健康檢查報告並作分析，其分析項目</w:t>
      </w:r>
      <w:r w:rsidR="007525D7" w:rsidRPr="00827921">
        <w:t>(</w:t>
      </w:r>
      <w:r w:rsidR="007525D7" w:rsidRPr="00827921">
        <w:rPr>
          <w:rFonts w:hint="eastAsia"/>
        </w:rPr>
        <w:t>如表</w:t>
      </w:r>
      <w:r w:rsidR="007525D7" w:rsidRPr="00827921">
        <w:rPr>
          <w:rFonts w:hint="eastAsia"/>
        </w:rPr>
        <w:t>2</w:t>
      </w:r>
      <w:r w:rsidR="007525D7" w:rsidRPr="00827921">
        <w:rPr>
          <w:rFonts w:hint="eastAsia"/>
        </w:rPr>
        <w:t>所示</w:t>
      </w:r>
      <w:r w:rsidR="007525D7" w:rsidRPr="00827921">
        <w:t>)</w:t>
      </w:r>
      <w:r w:rsidR="007525D7" w:rsidRPr="00827921">
        <w:t>送職業安全衛生管理單位保存。</w:t>
      </w:r>
    </w:p>
    <w:p w:rsidR="007525D7" w:rsidRPr="00827921" w:rsidRDefault="00E928A9" w:rsidP="00E928A9">
      <w:pPr>
        <w:tabs>
          <w:tab w:val="left" w:pos="1560"/>
        </w:tabs>
        <w:adjustRightInd w:val="0"/>
        <w:spacing w:before="120" w:line="276" w:lineRule="auto"/>
        <w:ind w:leftChars="200" w:left="480"/>
        <w:textAlignment w:val="baseline"/>
      </w:pPr>
      <w:r w:rsidRPr="00E928A9">
        <w:rPr>
          <w:color w:val="FF0000"/>
          <w:shd w:val="pct15" w:color="auto" w:fill="FFFFFF"/>
        </w:rPr>
        <w:t>4.4.3</w:t>
      </w:r>
      <w:r w:rsidR="007525D7" w:rsidRPr="00827921">
        <w:rPr>
          <w:rFonts w:hint="eastAsia"/>
        </w:rPr>
        <w:t>校內工作者</w:t>
      </w:r>
      <w:r w:rsidR="007525D7" w:rsidRPr="00827921">
        <w:t>經健康檢查後，職業安全衛生管理單位應採取下列措施：</w:t>
      </w:r>
    </w:p>
    <w:p w:rsidR="007525D7" w:rsidRPr="00827921" w:rsidRDefault="00E928A9" w:rsidP="00E928A9">
      <w:pPr>
        <w:adjustRightInd w:val="0"/>
        <w:spacing w:line="276" w:lineRule="auto"/>
        <w:ind w:leftChars="300" w:left="720"/>
        <w:contextualSpacing/>
        <w:textAlignment w:val="baseline"/>
      </w:pPr>
      <w:r w:rsidRPr="00E928A9">
        <w:rPr>
          <w:rFonts w:hint="eastAsia"/>
          <w:color w:val="FF0000"/>
          <w:shd w:val="pct15" w:color="auto" w:fill="FFFFFF"/>
        </w:rPr>
        <w:t>(1)</w:t>
      </w:r>
      <w:r w:rsidR="007525D7" w:rsidRPr="00827921">
        <w:t>將簽約健檢醫院出具之健康檢查報告轉送</w:t>
      </w:r>
      <w:r w:rsidR="007525D7" w:rsidRPr="00827921">
        <w:rPr>
          <w:rFonts w:hint="eastAsia"/>
        </w:rPr>
        <w:t>校內工作者</w:t>
      </w:r>
      <w:r w:rsidR="007525D7" w:rsidRPr="00827921">
        <w:t>。</w:t>
      </w:r>
    </w:p>
    <w:p w:rsidR="007525D7" w:rsidRPr="00827921" w:rsidRDefault="00E928A9" w:rsidP="00E928A9">
      <w:pPr>
        <w:adjustRightInd w:val="0"/>
        <w:spacing w:line="276" w:lineRule="auto"/>
        <w:ind w:leftChars="300" w:left="720"/>
        <w:contextualSpacing/>
        <w:textAlignment w:val="baseline"/>
      </w:pPr>
      <w:r w:rsidRPr="00E928A9">
        <w:rPr>
          <w:rFonts w:hint="eastAsia"/>
          <w:color w:val="FF0000"/>
          <w:shd w:val="pct15" w:color="auto" w:fill="FFFFFF"/>
        </w:rPr>
        <w:t>(2)</w:t>
      </w:r>
      <w:r w:rsidR="007525D7" w:rsidRPr="00827921">
        <w:t>將受檢</w:t>
      </w:r>
      <w:r w:rsidR="007525D7" w:rsidRPr="00827921">
        <w:rPr>
          <w:rFonts w:hint="eastAsia"/>
        </w:rPr>
        <w:t>校內工作者</w:t>
      </w:r>
      <w:r w:rsidR="007525D7" w:rsidRPr="00827921">
        <w:t>之健康檢查紀錄彙整成冊。</w:t>
      </w:r>
    </w:p>
    <w:p w:rsidR="007525D7" w:rsidRPr="00827921" w:rsidRDefault="00E928A9" w:rsidP="00E928A9">
      <w:pPr>
        <w:adjustRightInd w:val="0"/>
        <w:spacing w:line="276" w:lineRule="auto"/>
        <w:ind w:leftChars="300" w:left="720"/>
        <w:contextualSpacing/>
        <w:textAlignment w:val="baseline"/>
      </w:pPr>
      <w:r w:rsidRPr="00E928A9">
        <w:rPr>
          <w:rFonts w:hint="eastAsia"/>
          <w:color w:val="FF0000"/>
        </w:rPr>
        <w:t>(3)</w:t>
      </w:r>
      <w:r w:rsidR="007525D7" w:rsidRPr="00827921">
        <w:t>將受檢異常名單追蹤檢查並與健檢醫院持續列管。</w:t>
      </w:r>
    </w:p>
    <w:p w:rsidR="007525D7" w:rsidRPr="00827921" w:rsidRDefault="00E928A9" w:rsidP="00E928A9">
      <w:pPr>
        <w:adjustRightInd w:val="0"/>
        <w:spacing w:line="276" w:lineRule="auto"/>
        <w:ind w:leftChars="300" w:left="720"/>
        <w:contextualSpacing/>
        <w:textAlignment w:val="baseline"/>
      </w:pPr>
      <w:r w:rsidRPr="00E928A9">
        <w:rPr>
          <w:rFonts w:hint="eastAsia"/>
          <w:color w:val="FF0000"/>
          <w:shd w:val="pct15" w:color="auto" w:fill="FFFFFF"/>
        </w:rPr>
        <w:t>(4)</w:t>
      </w:r>
      <w:r w:rsidR="007525D7" w:rsidRPr="00827921">
        <w:rPr>
          <w:rFonts w:hint="eastAsia"/>
        </w:rPr>
        <w:t>校內工作者</w:t>
      </w:r>
      <w:r w:rsidR="007525D7" w:rsidRPr="00827921">
        <w:t>健康檢查記錄之處理，應考量</w:t>
      </w:r>
      <w:r w:rsidR="007525D7" w:rsidRPr="00827921">
        <w:rPr>
          <w:rFonts w:hint="eastAsia"/>
        </w:rPr>
        <w:t>校內工作者</w:t>
      </w:r>
      <w:r w:rsidR="007525D7" w:rsidRPr="00827921">
        <w:t>隱私權。</w:t>
      </w:r>
    </w:p>
    <w:p w:rsidR="007525D7" w:rsidRPr="00827921" w:rsidRDefault="00E928A9" w:rsidP="00E928A9">
      <w:pPr>
        <w:tabs>
          <w:tab w:val="left" w:pos="1560"/>
        </w:tabs>
        <w:adjustRightInd w:val="0"/>
        <w:spacing w:before="120" w:line="276" w:lineRule="auto"/>
        <w:ind w:leftChars="200" w:left="480"/>
        <w:textAlignment w:val="baseline"/>
      </w:pPr>
      <w:r w:rsidRPr="00E928A9">
        <w:rPr>
          <w:rFonts w:hint="eastAsia"/>
          <w:color w:val="FF0000"/>
          <w:shd w:val="pct15" w:color="auto" w:fill="FFFFFF"/>
        </w:rPr>
        <w:t>4.4.4</w:t>
      </w:r>
      <w:r w:rsidR="007525D7" w:rsidRPr="00827921">
        <w:t>分級健康管理：</w:t>
      </w:r>
    </w:p>
    <w:p w:rsidR="007525D7" w:rsidRPr="00827921" w:rsidRDefault="00E928A9" w:rsidP="00E928A9">
      <w:pPr>
        <w:adjustRightInd w:val="0"/>
        <w:spacing w:line="276" w:lineRule="auto"/>
        <w:ind w:leftChars="300" w:left="720"/>
        <w:contextualSpacing/>
        <w:textAlignment w:val="baseline"/>
      </w:pPr>
      <w:r>
        <w:rPr>
          <w:rFonts w:hint="eastAsia"/>
        </w:rPr>
        <w:t>(1)</w:t>
      </w:r>
      <w:r w:rsidR="007525D7" w:rsidRPr="00827921">
        <w:rPr>
          <w:rFonts w:hint="eastAsia"/>
        </w:rPr>
        <w:t>校內工作者</w:t>
      </w:r>
      <w:r w:rsidR="007525D7" w:rsidRPr="00827921">
        <w:t>從事特殊作業之特別危害健康作業時，應建立管理資料及分級實施健康管理。</w:t>
      </w:r>
    </w:p>
    <w:p w:rsidR="007525D7" w:rsidRPr="00827921" w:rsidRDefault="00E928A9" w:rsidP="00E928A9">
      <w:pPr>
        <w:adjustRightInd w:val="0"/>
        <w:spacing w:line="276" w:lineRule="auto"/>
        <w:ind w:leftChars="300" w:left="720"/>
        <w:contextualSpacing/>
        <w:textAlignment w:val="baseline"/>
      </w:pPr>
      <w:r>
        <w:t>(2)</w:t>
      </w:r>
      <w:r w:rsidR="007525D7" w:rsidRPr="00827921">
        <w:t>特別危害健康作業管理資料由職業安全衛生管理單位歸檔保存。</w:t>
      </w:r>
    </w:p>
    <w:p w:rsidR="007525D7" w:rsidRPr="00827921" w:rsidRDefault="00E928A9" w:rsidP="00E928A9">
      <w:pPr>
        <w:tabs>
          <w:tab w:val="left" w:pos="1560"/>
        </w:tabs>
        <w:adjustRightInd w:val="0"/>
        <w:spacing w:before="120" w:line="276" w:lineRule="auto"/>
        <w:ind w:leftChars="200" w:left="480"/>
        <w:textAlignment w:val="baseline"/>
      </w:pPr>
      <w:r w:rsidRPr="00E928A9">
        <w:rPr>
          <w:rFonts w:hint="eastAsia"/>
          <w:color w:val="FF0000"/>
          <w:shd w:val="pct15" w:color="auto" w:fill="FFFFFF"/>
        </w:rPr>
        <w:t>4.4.5</w:t>
      </w:r>
      <w:r w:rsidR="007525D7" w:rsidRPr="00827921">
        <w:t>異常者管理流程：</w:t>
      </w:r>
    </w:p>
    <w:p w:rsidR="007525D7" w:rsidRPr="00827921" w:rsidRDefault="007525D7" w:rsidP="007525D7">
      <w:pPr>
        <w:spacing w:line="276" w:lineRule="auto"/>
        <w:jc w:val="center"/>
      </w:pPr>
      <w:r>
        <w:rPr>
          <w:noProof/>
        </w:rPr>
        <w:lastRenderedPageBreak/>
        <w:drawing>
          <wp:inline distT="0" distB="0" distL="0" distR="0" wp14:anchorId="700A6AC1" wp14:editId="5AAE66BF">
            <wp:extent cx="5034559" cy="2218267"/>
            <wp:effectExtent l="19050" t="0" r="0" b="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5042889" cy="2221937"/>
                    </a:xfrm>
                    <a:prstGeom prst="rect">
                      <a:avLst/>
                    </a:prstGeom>
                    <a:noFill/>
                    <a:ln w="9525">
                      <a:noFill/>
                      <a:miter lim="800000"/>
                      <a:headEnd/>
                      <a:tailEnd/>
                    </a:ln>
                  </pic:spPr>
                </pic:pic>
              </a:graphicData>
            </a:graphic>
          </wp:inline>
        </w:drawing>
      </w:r>
    </w:p>
    <w:p w:rsidR="007525D7" w:rsidRPr="00827921" w:rsidRDefault="00E928A9" w:rsidP="00E928A9">
      <w:pPr>
        <w:tabs>
          <w:tab w:val="left" w:pos="1560"/>
        </w:tabs>
        <w:adjustRightInd w:val="0"/>
        <w:spacing w:before="120" w:line="276" w:lineRule="auto"/>
        <w:ind w:leftChars="200" w:left="480"/>
        <w:textAlignment w:val="baseline"/>
      </w:pPr>
      <w:r w:rsidRPr="00E928A9">
        <w:rPr>
          <w:rFonts w:hint="eastAsia"/>
          <w:color w:val="FF0000"/>
          <w:shd w:val="pct15" w:color="auto" w:fill="FFFFFF"/>
        </w:rPr>
        <w:t>4.4.6</w:t>
      </w:r>
      <w:r w:rsidR="007525D7" w:rsidRPr="00827921">
        <w:t>預防：</w:t>
      </w:r>
    </w:p>
    <w:p w:rsidR="007525D7" w:rsidRPr="00E928A9" w:rsidRDefault="007525D7" w:rsidP="00E928A9">
      <w:pPr>
        <w:tabs>
          <w:tab w:val="left" w:pos="900"/>
        </w:tabs>
        <w:adjustRightInd w:val="0"/>
        <w:spacing w:before="120" w:line="276" w:lineRule="auto"/>
        <w:ind w:leftChars="200" w:left="480"/>
        <w:textAlignment w:val="baseline"/>
        <w:rPr>
          <w:spacing w:val="20"/>
        </w:rPr>
      </w:pPr>
      <w:r w:rsidRPr="00E928A9">
        <w:rPr>
          <w:rFonts w:hint="eastAsia"/>
          <w:spacing w:val="20"/>
        </w:rPr>
        <w:t>校內工作者</w:t>
      </w:r>
      <w:r w:rsidRPr="00E928A9">
        <w:rPr>
          <w:spacing w:val="20"/>
        </w:rPr>
        <w:t>經健康檢查後如發現異常者，職業安全衛生管理單位依法令健康管理辦法改善。</w:t>
      </w:r>
      <w:r w:rsidRPr="00E928A9">
        <w:rPr>
          <w:spacing w:val="20"/>
        </w:rPr>
        <w:t xml:space="preserve">   </w:t>
      </w:r>
    </w:p>
    <w:p w:rsidR="007525D7" w:rsidRPr="00827921" w:rsidRDefault="00E928A9" w:rsidP="00E928A9">
      <w:pPr>
        <w:tabs>
          <w:tab w:val="left" w:pos="1560"/>
        </w:tabs>
        <w:adjustRightInd w:val="0"/>
        <w:spacing w:before="120" w:line="276" w:lineRule="auto"/>
        <w:ind w:leftChars="200" w:left="480"/>
        <w:textAlignment w:val="baseline"/>
      </w:pPr>
      <w:r w:rsidRPr="00E928A9">
        <w:rPr>
          <w:rFonts w:hint="eastAsia"/>
          <w:color w:val="FF0000"/>
          <w:shd w:val="pct15" w:color="auto" w:fill="FFFFFF"/>
        </w:rPr>
        <w:t>4.4.7</w:t>
      </w:r>
      <w:r w:rsidR="007525D7" w:rsidRPr="00827921">
        <w:t>教育宣導：</w:t>
      </w:r>
    </w:p>
    <w:p w:rsidR="007525D7" w:rsidRPr="00E928A9" w:rsidRDefault="007525D7" w:rsidP="00E928A9">
      <w:pPr>
        <w:tabs>
          <w:tab w:val="left" w:pos="900"/>
        </w:tabs>
        <w:adjustRightInd w:val="0"/>
        <w:spacing w:before="120" w:line="276" w:lineRule="auto"/>
        <w:ind w:leftChars="200" w:left="480"/>
        <w:textAlignment w:val="baseline"/>
        <w:rPr>
          <w:spacing w:val="20"/>
        </w:rPr>
      </w:pPr>
      <w:r w:rsidRPr="00E928A9">
        <w:rPr>
          <w:spacing w:val="20"/>
        </w:rPr>
        <w:t>利用公佈欄張貼有關醫療保健之相關資訊</w:t>
      </w:r>
      <w:r w:rsidRPr="00E928A9">
        <w:rPr>
          <w:rFonts w:hint="eastAsia"/>
          <w:spacing w:val="20"/>
        </w:rPr>
        <w:t>、</w:t>
      </w:r>
      <w:r w:rsidRPr="00E928A9">
        <w:rPr>
          <w:spacing w:val="20"/>
        </w:rPr>
        <w:t>或利用集會方式對校內</w:t>
      </w:r>
      <w:r w:rsidRPr="00E928A9">
        <w:rPr>
          <w:rFonts w:hint="eastAsia"/>
          <w:spacing w:val="20"/>
        </w:rPr>
        <w:t>人員</w:t>
      </w:r>
      <w:r w:rsidRPr="00E928A9">
        <w:rPr>
          <w:spacing w:val="20"/>
        </w:rPr>
        <w:t>教育，使了解正確醫療保健觀念。</w:t>
      </w:r>
    </w:p>
    <w:p w:rsidR="007525D7" w:rsidRPr="00827921" w:rsidRDefault="00E928A9" w:rsidP="00E928A9">
      <w:pPr>
        <w:tabs>
          <w:tab w:val="left" w:pos="1560"/>
        </w:tabs>
        <w:adjustRightInd w:val="0"/>
        <w:spacing w:before="120" w:line="276" w:lineRule="auto"/>
        <w:ind w:leftChars="200" w:left="480"/>
        <w:textAlignment w:val="baseline"/>
      </w:pPr>
      <w:r w:rsidRPr="00E928A9">
        <w:rPr>
          <w:rFonts w:hint="eastAsia"/>
          <w:color w:val="FF0000"/>
          <w:shd w:val="pct15" w:color="auto" w:fill="FFFFFF"/>
        </w:rPr>
        <w:t>4.4.8</w:t>
      </w:r>
      <w:r w:rsidR="007525D7" w:rsidRPr="00827921">
        <w:t>健康檢查資料分析項目</w:t>
      </w:r>
    </w:p>
    <w:p w:rsidR="007525D7" w:rsidRPr="00827921" w:rsidRDefault="007525D7" w:rsidP="007525D7">
      <w:pPr>
        <w:pStyle w:val="a3"/>
        <w:spacing w:line="276" w:lineRule="auto"/>
        <w:jc w:val="center"/>
      </w:pPr>
      <w:r w:rsidRPr="00827921">
        <w:rPr>
          <w:rFonts w:hint="eastAsia"/>
        </w:rPr>
        <w:t>表</w:t>
      </w:r>
      <w:r w:rsidRPr="00827921">
        <w:rPr>
          <w:rFonts w:hint="eastAsia"/>
        </w:rPr>
        <w:t>2.</w:t>
      </w:r>
      <w:r w:rsidRPr="00827921">
        <w:t>健康檢查資料分析項目</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5869"/>
      </w:tblGrid>
      <w:tr w:rsidR="007525D7" w:rsidRPr="00827921" w:rsidTr="007525D7">
        <w:tc>
          <w:tcPr>
            <w:tcW w:w="2262" w:type="dxa"/>
          </w:tcPr>
          <w:p w:rsidR="007525D7" w:rsidRPr="00827921" w:rsidRDefault="007525D7" w:rsidP="007525D7">
            <w:pPr>
              <w:snapToGrid w:val="0"/>
              <w:spacing w:line="276" w:lineRule="auto"/>
              <w:rPr>
                <w:snapToGrid w:val="0"/>
              </w:rPr>
            </w:pPr>
            <w:r w:rsidRPr="00827921">
              <w:rPr>
                <w:snapToGrid w:val="0"/>
              </w:rPr>
              <w:t>分析項目</w:t>
            </w:r>
          </w:p>
        </w:tc>
        <w:tc>
          <w:tcPr>
            <w:tcW w:w="7084" w:type="dxa"/>
          </w:tcPr>
          <w:p w:rsidR="007525D7" w:rsidRPr="00827921" w:rsidRDefault="007525D7" w:rsidP="007525D7">
            <w:pPr>
              <w:snapToGrid w:val="0"/>
              <w:spacing w:line="276" w:lineRule="auto"/>
              <w:rPr>
                <w:snapToGrid w:val="0"/>
              </w:rPr>
            </w:pPr>
            <w:r w:rsidRPr="00827921">
              <w:rPr>
                <w:snapToGrid w:val="0"/>
              </w:rPr>
              <w:t>分析內容</w:t>
            </w:r>
          </w:p>
        </w:tc>
      </w:tr>
      <w:tr w:rsidR="007525D7" w:rsidRPr="00827921" w:rsidTr="007525D7">
        <w:tc>
          <w:tcPr>
            <w:tcW w:w="2262" w:type="dxa"/>
          </w:tcPr>
          <w:p w:rsidR="007525D7" w:rsidRPr="00827921" w:rsidRDefault="007525D7" w:rsidP="007525D7">
            <w:pPr>
              <w:snapToGrid w:val="0"/>
              <w:spacing w:line="276" w:lineRule="auto"/>
              <w:rPr>
                <w:snapToGrid w:val="0"/>
              </w:rPr>
            </w:pPr>
            <w:r w:rsidRPr="00827921">
              <w:rPr>
                <w:snapToGrid w:val="0"/>
              </w:rPr>
              <w:t>年齡分佈</w:t>
            </w:r>
          </w:p>
        </w:tc>
        <w:tc>
          <w:tcPr>
            <w:tcW w:w="7084" w:type="dxa"/>
          </w:tcPr>
          <w:p w:rsidR="007525D7" w:rsidRPr="00827921" w:rsidRDefault="007525D7" w:rsidP="007525D7">
            <w:pPr>
              <w:snapToGrid w:val="0"/>
              <w:spacing w:line="276" w:lineRule="auto"/>
              <w:rPr>
                <w:snapToGrid w:val="0"/>
              </w:rPr>
            </w:pPr>
            <w:r w:rsidRPr="00827921">
              <w:rPr>
                <w:snapToGrid w:val="0"/>
              </w:rPr>
              <w:t>統計不同年齡之分佈比例</w:t>
            </w:r>
            <w:r w:rsidRPr="00827921">
              <w:rPr>
                <w:snapToGrid w:val="0"/>
              </w:rPr>
              <w:t>(%)</w:t>
            </w:r>
          </w:p>
        </w:tc>
      </w:tr>
      <w:tr w:rsidR="007525D7" w:rsidRPr="00827921" w:rsidTr="007525D7">
        <w:tc>
          <w:tcPr>
            <w:tcW w:w="2262" w:type="dxa"/>
          </w:tcPr>
          <w:p w:rsidR="007525D7" w:rsidRPr="00827921" w:rsidRDefault="007525D7" w:rsidP="007525D7">
            <w:pPr>
              <w:snapToGrid w:val="0"/>
              <w:spacing w:line="276" w:lineRule="auto"/>
              <w:rPr>
                <w:snapToGrid w:val="0"/>
              </w:rPr>
            </w:pPr>
            <w:r w:rsidRPr="00827921">
              <w:rPr>
                <w:snapToGrid w:val="0"/>
              </w:rPr>
              <w:t>體型資料統計</w:t>
            </w:r>
          </w:p>
        </w:tc>
        <w:tc>
          <w:tcPr>
            <w:tcW w:w="7084" w:type="dxa"/>
          </w:tcPr>
          <w:p w:rsidR="007525D7" w:rsidRPr="00827921" w:rsidRDefault="007525D7" w:rsidP="007525D7">
            <w:pPr>
              <w:snapToGrid w:val="0"/>
              <w:spacing w:line="276" w:lineRule="auto"/>
              <w:rPr>
                <w:snapToGrid w:val="0"/>
              </w:rPr>
            </w:pPr>
            <w:r w:rsidRPr="00827921">
              <w:rPr>
                <w:snapToGrid w:val="0"/>
              </w:rPr>
              <w:t>根據理想體重計算公式，分析體重異常之比例</w:t>
            </w:r>
            <w:r w:rsidRPr="00827921">
              <w:rPr>
                <w:snapToGrid w:val="0"/>
              </w:rPr>
              <w:t>(%)</w:t>
            </w:r>
          </w:p>
          <w:p w:rsidR="007525D7" w:rsidRPr="00827921" w:rsidRDefault="007525D7" w:rsidP="007525D7">
            <w:pPr>
              <w:snapToGrid w:val="0"/>
              <w:spacing w:line="276" w:lineRule="auto"/>
              <w:rPr>
                <w:snapToGrid w:val="0"/>
              </w:rPr>
            </w:pPr>
            <w:r w:rsidRPr="00827921">
              <w:rPr>
                <w:snapToGrid w:val="0"/>
              </w:rPr>
              <w:t>根據身體質量指數計算，分析理想身體質量指數分布比例</w:t>
            </w:r>
            <w:r w:rsidRPr="00827921">
              <w:rPr>
                <w:snapToGrid w:val="0"/>
              </w:rPr>
              <w:t>(%)</w:t>
            </w:r>
          </w:p>
        </w:tc>
      </w:tr>
      <w:tr w:rsidR="007525D7" w:rsidRPr="00827921" w:rsidTr="007525D7">
        <w:tc>
          <w:tcPr>
            <w:tcW w:w="2262" w:type="dxa"/>
          </w:tcPr>
          <w:p w:rsidR="007525D7" w:rsidRPr="00827921" w:rsidRDefault="007525D7" w:rsidP="007525D7">
            <w:pPr>
              <w:snapToGrid w:val="0"/>
              <w:spacing w:line="276" w:lineRule="auto"/>
              <w:rPr>
                <w:snapToGrid w:val="0"/>
              </w:rPr>
            </w:pPr>
            <w:r w:rsidRPr="00827921">
              <w:rPr>
                <w:snapToGrid w:val="0"/>
              </w:rPr>
              <w:t>血壓資料統計</w:t>
            </w:r>
          </w:p>
        </w:tc>
        <w:tc>
          <w:tcPr>
            <w:tcW w:w="7084" w:type="dxa"/>
          </w:tcPr>
          <w:p w:rsidR="007525D7" w:rsidRPr="00827921" w:rsidRDefault="007525D7" w:rsidP="007525D7">
            <w:pPr>
              <w:snapToGrid w:val="0"/>
              <w:spacing w:line="276" w:lineRule="auto"/>
              <w:rPr>
                <w:snapToGrid w:val="0"/>
              </w:rPr>
            </w:pPr>
            <w:r w:rsidRPr="00827921">
              <w:rPr>
                <w:snapToGrid w:val="0"/>
              </w:rPr>
              <w:t>收縮壓與舒張壓正常分布比例</w:t>
            </w:r>
            <w:r w:rsidRPr="00827921">
              <w:rPr>
                <w:snapToGrid w:val="0"/>
              </w:rPr>
              <w:t>(%)</w:t>
            </w:r>
          </w:p>
          <w:p w:rsidR="007525D7" w:rsidRPr="00827921" w:rsidRDefault="007525D7" w:rsidP="007525D7">
            <w:pPr>
              <w:snapToGrid w:val="0"/>
              <w:spacing w:line="276" w:lineRule="auto"/>
              <w:rPr>
                <w:snapToGrid w:val="0"/>
              </w:rPr>
            </w:pPr>
            <w:r w:rsidRPr="00827921">
              <w:rPr>
                <w:snapToGrid w:val="0"/>
              </w:rPr>
              <w:t>收縮壓與舒張壓異常分布比例</w:t>
            </w:r>
            <w:r w:rsidRPr="00827921">
              <w:rPr>
                <w:snapToGrid w:val="0"/>
              </w:rPr>
              <w:t>(%)</w:t>
            </w:r>
          </w:p>
          <w:p w:rsidR="007525D7" w:rsidRPr="00827921" w:rsidRDefault="007525D7" w:rsidP="007525D7">
            <w:pPr>
              <w:snapToGrid w:val="0"/>
              <w:spacing w:line="276" w:lineRule="auto"/>
              <w:rPr>
                <w:snapToGrid w:val="0"/>
              </w:rPr>
            </w:pPr>
            <w:r w:rsidRPr="00827921">
              <w:rPr>
                <w:snapToGrid w:val="0"/>
              </w:rPr>
              <w:t>高血壓之分佈比例</w:t>
            </w:r>
            <w:r w:rsidRPr="00827921">
              <w:rPr>
                <w:snapToGrid w:val="0"/>
              </w:rPr>
              <w:t>(%)</w:t>
            </w:r>
          </w:p>
        </w:tc>
      </w:tr>
      <w:tr w:rsidR="007525D7" w:rsidRPr="00827921" w:rsidTr="007525D7">
        <w:tc>
          <w:tcPr>
            <w:tcW w:w="2262" w:type="dxa"/>
          </w:tcPr>
          <w:p w:rsidR="007525D7" w:rsidRPr="00827921" w:rsidRDefault="007525D7" w:rsidP="007525D7">
            <w:pPr>
              <w:snapToGrid w:val="0"/>
              <w:spacing w:line="276" w:lineRule="auto"/>
              <w:rPr>
                <w:snapToGrid w:val="0"/>
              </w:rPr>
            </w:pPr>
            <w:r w:rsidRPr="00827921">
              <w:rPr>
                <w:snapToGrid w:val="0"/>
              </w:rPr>
              <w:t>致病危險因子分布</w:t>
            </w:r>
          </w:p>
        </w:tc>
        <w:tc>
          <w:tcPr>
            <w:tcW w:w="7084" w:type="dxa"/>
          </w:tcPr>
          <w:p w:rsidR="007525D7" w:rsidRPr="00827921" w:rsidRDefault="007525D7" w:rsidP="007525D7">
            <w:pPr>
              <w:snapToGrid w:val="0"/>
              <w:spacing w:line="276" w:lineRule="auto"/>
              <w:rPr>
                <w:snapToGrid w:val="0"/>
              </w:rPr>
            </w:pPr>
            <w:r w:rsidRPr="00827921">
              <w:rPr>
                <w:snapToGrid w:val="0"/>
              </w:rPr>
              <w:t>分析受檢同仁於下列項目中異常分布比例</w:t>
            </w:r>
            <w:r w:rsidRPr="00827921">
              <w:rPr>
                <w:snapToGrid w:val="0"/>
              </w:rPr>
              <w:t>(%)</w:t>
            </w:r>
          </w:p>
          <w:p w:rsidR="007525D7" w:rsidRPr="00827921" w:rsidRDefault="007525D7" w:rsidP="007525D7">
            <w:pPr>
              <w:snapToGrid w:val="0"/>
              <w:spacing w:line="276" w:lineRule="auto"/>
              <w:rPr>
                <w:snapToGrid w:val="0"/>
              </w:rPr>
            </w:pPr>
            <w:r w:rsidRPr="00827921">
              <w:rPr>
                <w:snapToGrid w:val="0"/>
              </w:rPr>
              <w:t>膽固醇</w:t>
            </w:r>
            <w:r w:rsidRPr="00827921">
              <w:rPr>
                <w:snapToGrid w:val="0"/>
              </w:rPr>
              <w:t>.</w:t>
            </w:r>
            <w:r w:rsidRPr="00827921">
              <w:rPr>
                <w:snapToGrid w:val="0"/>
              </w:rPr>
              <w:t>三酸甘油脂</w:t>
            </w:r>
            <w:r w:rsidRPr="00827921">
              <w:rPr>
                <w:snapToGrid w:val="0"/>
              </w:rPr>
              <w:t>.</w:t>
            </w:r>
            <w:r w:rsidRPr="00827921">
              <w:rPr>
                <w:snapToGrid w:val="0"/>
              </w:rPr>
              <w:t>尿酸偏高、高密度膽固醇偏低、</w:t>
            </w:r>
            <w:r w:rsidRPr="00827921">
              <w:rPr>
                <w:snapToGrid w:val="0"/>
              </w:rPr>
              <w:t>B</w:t>
            </w:r>
            <w:r w:rsidRPr="00827921">
              <w:rPr>
                <w:snapToGrid w:val="0"/>
              </w:rPr>
              <w:t>型肝炎帶原體重超重、血壓偏高</w:t>
            </w:r>
          </w:p>
        </w:tc>
      </w:tr>
      <w:tr w:rsidR="007525D7" w:rsidRPr="00827921" w:rsidTr="007525D7">
        <w:tc>
          <w:tcPr>
            <w:tcW w:w="2262" w:type="dxa"/>
          </w:tcPr>
          <w:p w:rsidR="007525D7" w:rsidRPr="00827921" w:rsidRDefault="007525D7" w:rsidP="007525D7">
            <w:pPr>
              <w:snapToGrid w:val="0"/>
              <w:spacing w:line="276" w:lineRule="auto"/>
              <w:rPr>
                <w:snapToGrid w:val="0"/>
              </w:rPr>
            </w:pPr>
            <w:r w:rsidRPr="00827921">
              <w:rPr>
                <w:snapToGrid w:val="0"/>
              </w:rPr>
              <w:t>嚴重異常名單</w:t>
            </w:r>
          </w:p>
        </w:tc>
        <w:tc>
          <w:tcPr>
            <w:tcW w:w="7084" w:type="dxa"/>
          </w:tcPr>
          <w:p w:rsidR="007525D7" w:rsidRPr="00827921" w:rsidRDefault="007525D7" w:rsidP="007525D7">
            <w:pPr>
              <w:snapToGrid w:val="0"/>
              <w:spacing w:line="276" w:lineRule="auto"/>
              <w:rPr>
                <w:snapToGrid w:val="0"/>
              </w:rPr>
            </w:pPr>
            <w:r w:rsidRPr="00827921">
              <w:rPr>
                <w:snapToGrid w:val="0"/>
              </w:rPr>
              <w:t>分析檢查項目中排行前十大異常項目，並統計比例</w:t>
            </w:r>
          </w:p>
        </w:tc>
      </w:tr>
    </w:tbl>
    <w:p w:rsidR="007525D7" w:rsidRPr="00827921" w:rsidRDefault="007525D7" w:rsidP="00E72344">
      <w:r w:rsidRPr="00827921">
        <w:br w:type="page"/>
      </w:r>
      <w:r w:rsidRPr="00827921">
        <w:rPr>
          <w:rFonts w:hint="eastAsia"/>
        </w:rPr>
        <w:lastRenderedPageBreak/>
        <w:t>附表</w:t>
      </w:r>
      <w:r w:rsidRPr="00827921">
        <w:rPr>
          <w:rFonts w:hint="eastAsia"/>
        </w:rPr>
        <w:t xml:space="preserve">1 </w:t>
      </w:r>
      <w:r w:rsidRPr="00827921">
        <w:rPr>
          <w:rFonts w:hint="eastAsia"/>
        </w:rPr>
        <w:t>特別危害健康之作業</w:t>
      </w:r>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
        <w:gridCol w:w="8960"/>
      </w:tblGrid>
      <w:tr w:rsidR="007525D7" w:rsidRPr="00827921" w:rsidTr="00E314F4">
        <w:trPr>
          <w:trHeight w:val="294"/>
          <w:jc w:val="center"/>
        </w:trPr>
        <w:tc>
          <w:tcPr>
            <w:tcW w:w="766" w:type="dxa"/>
          </w:tcPr>
          <w:p w:rsidR="007525D7" w:rsidRPr="00827921" w:rsidRDefault="007525D7" w:rsidP="00E314F4">
            <w:pPr>
              <w:snapToGrid w:val="0"/>
              <w:spacing w:line="240" w:lineRule="exact"/>
              <w:ind w:leftChars="-19" w:left="-41" w:rightChars="-27" w:right="-65" w:hangingChars="2" w:hanging="5"/>
              <w:jc w:val="center"/>
              <w:rPr>
                <w:b/>
                <w:u w:val="single"/>
              </w:rPr>
            </w:pPr>
            <w:r w:rsidRPr="00827921">
              <w:rPr>
                <w:rFonts w:hint="eastAsia"/>
                <w:b/>
                <w:u w:val="single"/>
              </w:rPr>
              <w:t>項次</w:t>
            </w:r>
          </w:p>
        </w:tc>
        <w:tc>
          <w:tcPr>
            <w:tcW w:w="8960" w:type="dxa"/>
          </w:tcPr>
          <w:p w:rsidR="007525D7" w:rsidRPr="00827921" w:rsidRDefault="007525D7" w:rsidP="00E314F4">
            <w:pPr>
              <w:snapToGrid w:val="0"/>
              <w:spacing w:line="240" w:lineRule="exact"/>
              <w:ind w:leftChars="-2" w:rightChars="-27" w:right="-65" w:hangingChars="2" w:hanging="5"/>
              <w:jc w:val="center"/>
              <w:rPr>
                <w:b/>
                <w:sz w:val="28"/>
                <w:szCs w:val="28"/>
                <w:u w:val="single"/>
              </w:rPr>
            </w:pPr>
            <w:r w:rsidRPr="00827921">
              <w:rPr>
                <w:rFonts w:hint="eastAsia"/>
                <w:b/>
                <w:u w:val="single"/>
              </w:rPr>
              <w:t>作業名稱</w:t>
            </w:r>
          </w:p>
        </w:tc>
      </w:tr>
      <w:tr w:rsidR="007525D7" w:rsidRPr="00827921" w:rsidTr="00E314F4">
        <w:trPr>
          <w:trHeight w:val="276"/>
          <w:jc w:val="center"/>
        </w:trPr>
        <w:tc>
          <w:tcPr>
            <w:tcW w:w="766" w:type="dxa"/>
          </w:tcPr>
          <w:p w:rsidR="007525D7" w:rsidRPr="00827921" w:rsidRDefault="007525D7" w:rsidP="00E314F4">
            <w:pPr>
              <w:snapToGrid w:val="0"/>
              <w:spacing w:line="240" w:lineRule="exact"/>
              <w:ind w:leftChars="-19" w:left="-41" w:rightChars="-27" w:right="-65" w:hangingChars="2" w:hanging="5"/>
              <w:jc w:val="center"/>
            </w:pPr>
            <w:r w:rsidRPr="00827921">
              <w:rPr>
                <w:rFonts w:hint="eastAsia"/>
              </w:rPr>
              <w:t>一</w:t>
            </w:r>
          </w:p>
        </w:tc>
        <w:tc>
          <w:tcPr>
            <w:tcW w:w="8960" w:type="dxa"/>
          </w:tcPr>
          <w:p w:rsidR="007525D7" w:rsidRPr="00827921" w:rsidRDefault="007525D7" w:rsidP="007C381B">
            <w:pPr>
              <w:snapToGrid w:val="0"/>
              <w:spacing w:line="240" w:lineRule="exact"/>
              <w:ind w:leftChars="-2" w:rightChars="-27" w:right="-65" w:hangingChars="2" w:hanging="5"/>
              <w:rPr>
                <w:sz w:val="28"/>
                <w:szCs w:val="28"/>
              </w:rPr>
            </w:pPr>
            <w:r w:rsidRPr="00827921">
              <w:rPr>
                <w:rFonts w:hint="eastAsia"/>
              </w:rPr>
              <w:t>高溫作業勞工作息時間標準所稱之高溫作業。</w:t>
            </w:r>
          </w:p>
        </w:tc>
      </w:tr>
      <w:tr w:rsidR="007525D7" w:rsidRPr="00827921" w:rsidTr="00E314F4">
        <w:trPr>
          <w:trHeight w:val="294"/>
          <w:jc w:val="center"/>
        </w:trPr>
        <w:tc>
          <w:tcPr>
            <w:tcW w:w="766" w:type="dxa"/>
          </w:tcPr>
          <w:p w:rsidR="007525D7" w:rsidRPr="00827921" w:rsidRDefault="007525D7" w:rsidP="00E314F4">
            <w:pPr>
              <w:snapToGrid w:val="0"/>
              <w:spacing w:line="240" w:lineRule="exact"/>
              <w:ind w:leftChars="-19" w:left="-41" w:rightChars="-27" w:right="-65" w:hangingChars="2" w:hanging="5"/>
              <w:jc w:val="center"/>
            </w:pPr>
            <w:r w:rsidRPr="00827921">
              <w:rPr>
                <w:rFonts w:hint="eastAsia"/>
              </w:rPr>
              <w:t>二</w:t>
            </w:r>
          </w:p>
        </w:tc>
        <w:tc>
          <w:tcPr>
            <w:tcW w:w="8960" w:type="dxa"/>
          </w:tcPr>
          <w:p w:rsidR="007525D7" w:rsidRPr="00827921" w:rsidRDefault="007525D7" w:rsidP="007C381B">
            <w:pPr>
              <w:snapToGrid w:val="0"/>
              <w:spacing w:line="240" w:lineRule="exact"/>
              <w:ind w:leftChars="-2" w:rightChars="-27" w:right="-65" w:hangingChars="2" w:hanging="5"/>
              <w:rPr>
                <w:sz w:val="28"/>
                <w:szCs w:val="28"/>
              </w:rPr>
            </w:pPr>
            <w:r w:rsidRPr="00827921">
              <w:rPr>
                <w:rFonts w:hint="eastAsia"/>
              </w:rPr>
              <w:t>勞工噪音暴露工作日八小時日時量平均音壓級在八十五分貝以上之噪音作業。</w:t>
            </w:r>
          </w:p>
        </w:tc>
      </w:tr>
      <w:tr w:rsidR="007525D7" w:rsidRPr="00827921" w:rsidTr="00E314F4">
        <w:trPr>
          <w:trHeight w:val="294"/>
          <w:jc w:val="center"/>
        </w:trPr>
        <w:tc>
          <w:tcPr>
            <w:tcW w:w="766" w:type="dxa"/>
          </w:tcPr>
          <w:p w:rsidR="007525D7" w:rsidRPr="00827921" w:rsidRDefault="007525D7" w:rsidP="00E314F4">
            <w:pPr>
              <w:snapToGrid w:val="0"/>
              <w:spacing w:line="240" w:lineRule="exact"/>
              <w:ind w:leftChars="-19" w:left="-41" w:rightChars="-27" w:right="-65" w:hangingChars="2" w:hanging="5"/>
              <w:jc w:val="center"/>
            </w:pPr>
            <w:r w:rsidRPr="00827921">
              <w:rPr>
                <w:rFonts w:hint="eastAsia"/>
              </w:rPr>
              <w:t>三</w:t>
            </w:r>
          </w:p>
        </w:tc>
        <w:tc>
          <w:tcPr>
            <w:tcW w:w="8960" w:type="dxa"/>
          </w:tcPr>
          <w:p w:rsidR="007525D7" w:rsidRPr="00827921" w:rsidRDefault="007525D7" w:rsidP="007C381B">
            <w:pPr>
              <w:snapToGrid w:val="0"/>
              <w:spacing w:line="240" w:lineRule="exact"/>
              <w:ind w:leftChars="-2" w:rightChars="-27" w:right="-65" w:hangingChars="2" w:hanging="5"/>
              <w:rPr>
                <w:sz w:val="28"/>
                <w:szCs w:val="28"/>
              </w:rPr>
            </w:pPr>
            <w:r w:rsidRPr="00827921">
              <w:rPr>
                <w:rFonts w:hint="eastAsia"/>
              </w:rPr>
              <w:t>游離輻射作業。</w:t>
            </w:r>
          </w:p>
        </w:tc>
      </w:tr>
      <w:tr w:rsidR="007525D7" w:rsidRPr="00827921" w:rsidTr="00E314F4">
        <w:trPr>
          <w:trHeight w:val="276"/>
          <w:jc w:val="center"/>
        </w:trPr>
        <w:tc>
          <w:tcPr>
            <w:tcW w:w="766" w:type="dxa"/>
          </w:tcPr>
          <w:p w:rsidR="007525D7" w:rsidRPr="00827921" w:rsidRDefault="007525D7" w:rsidP="00E314F4">
            <w:pPr>
              <w:snapToGrid w:val="0"/>
              <w:spacing w:line="240" w:lineRule="exact"/>
              <w:ind w:leftChars="-19" w:left="-41" w:rightChars="-27" w:right="-65" w:hangingChars="2" w:hanging="5"/>
              <w:jc w:val="center"/>
            </w:pPr>
            <w:r w:rsidRPr="00827921">
              <w:rPr>
                <w:rFonts w:hint="eastAsia"/>
              </w:rPr>
              <w:t>四</w:t>
            </w:r>
          </w:p>
        </w:tc>
        <w:tc>
          <w:tcPr>
            <w:tcW w:w="8960" w:type="dxa"/>
          </w:tcPr>
          <w:p w:rsidR="007525D7" w:rsidRPr="00827921" w:rsidRDefault="007525D7" w:rsidP="007C381B">
            <w:pPr>
              <w:snapToGrid w:val="0"/>
              <w:spacing w:line="240" w:lineRule="exact"/>
              <w:ind w:leftChars="-2" w:rightChars="-27" w:right="-65" w:hangingChars="2" w:hanging="5"/>
              <w:rPr>
                <w:sz w:val="28"/>
                <w:szCs w:val="28"/>
              </w:rPr>
            </w:pPr>
            <w:r w:rsidRPr="00827921">
              <w:rPr>
                <w:rFonts w:hint="eastAsia"/>
              </w:rPr>
              <w:t>異常氣壓危害預防標準所稱之異常氣壓作業。</w:t>
            </w:r>
          </w:p>
        </w:tc>
      </w:tr>
      <w:tr w:rsidR="007525D7" w:rsidRPr="00827921" w:rsidTr="00E314F4">
        <w:trPr>
          <w:trHeight w:val="294"/>
          <w:jc w:val="center"/>
        </w:trPr>
        <w:tc>
          <w:tcPr>
            <w:tcW w:w="766" w:type="dxa"/>
          </w:tcPr>
          <w:p w:rsidR="007525D7" w:rsidRPr="00827921" w:rsidRDefault="007525D7" w:rsidP="00E314F4">
            <w:pPr>
              <w:snapToGrid w:val="0"/>
              <w:spacing w:line="240" w:lineRule="exact"/>
              <w:ind w:leftChars="-19" w:left="-41" w:rightChars="-27" w:right="-65" w:hangingChars="2" w:hanging="5"/>
              <w:jc w:val="center"/>
            </w:pPr>
            <w:r w:rsidRPr="00827921">
              <w:rPr>
                <w:rFonts w:hint="eastAsia"/>
              </w:rPr>
              <w:t>五</w:t>
            </w:r>
          </w:p>
        </w:tc>
        <w:tc>
          <w:tcPr>
            <w:tcW w:w="8960" w:type="dxa"/>
          </w:tcPr>
          <w:p w:rsidR="007525D7" w:rsidRPr="00827921" w:rsidRDefault="007525D7" w:rsidP="007C381B">
            <w:pPr>
              <w:snapToGrid w:val="0"/>
              <w:spacing w:line="240" w:lineRule="exact"/>
              <w:ind w:leftChars="-2" w:rightChars="-27" w:right="-65" w:hangingChars="2" w:hanging="5"/>
              <w:rPr>
                <w:sz w:val="28"/>
                <w:szCs w:val="28"/>
              </w:rPr>
            </w:pPr>
            <w:r w:rsidRPr="00827921">
              <w:rPr>
                <w:rFonts w:hint="eastAsia"/>
              </w:rPr>
              <w:t>鉛中毒預防規則所稱之鉛作業。</w:t>
            </w:r>
          </w:p>
        </w:tc>
      </w:tr>
      <w:tr w:rsidR="007525D7" w:rsidRPr="00827921" w:rsidTr="00E314F4">
        <w:trPr>
          <w:trHeight w:val="294"/>
          <w:jc w:val="center"/>
        </w:trPr>
        <w:tc>
          <w:tcPr>
            <w:tcW w:w="766" w:type="dxa"/>
          </w:tcPr>
          <w:p w:rsidR="007525D7" w:rsidRPr="00827921" w:rsidRDefault="007525D7" w:rsidP="00E314F4">
            <w:pPr>
              <w:snapToGrid w:val="0"/>
              <w:spacing w:line="240" w:lineRule="exact"/>
              <w:ind w:leftChars="-19" w:left="-41" w:rightChars="-27" w:right="-65" w:hangingChars="2" w:hanging="5"/>
              <w:jc w:val="center"/>
            </w:pPr>
            <w:r w:rsidRPr="00827921">
              <w:rPr>
                <w:rFonts w:hint="eastAsia"/>
              </w:rPr>
              <w:t>六</w:t>
            </w:r>
          </w:p>
        </w:tc>
        <w:tc>
          <w:tcPr>
            <w:tcW w:w="8960" w:type="dxa"/>
          </w:tcPr>
          <w:p w:rsidR="007525D7" w:rsidRPr="00827921" w:rsidRDefault="007525D7" w:rsidP="007C381B">
            <w:pPr>
              <w:snapToGrid w:val="0"/>
              <w:spacing w:line="240" w:lineRule="exact"/>
              <w:ind w:leftChars="-2" w:rightChars="-27" w:right="-65" w:hangingChars="2" w:hanging="5"/>
              <w:rPr>
                <w:sz w:val="28"/>
                <w:szCs w:val="28"/>
              </w:rPr>
            </w:pPr>
            <w:r w:rsidRPr="00827921">
              <w:rPr>
                <w:rFonts w:hint="eastAsia"/>
              </w:rPr>
              <w:t>四烷基鉛中毒預防規則所稱之四烷基鉛作業。</w:t>
            </w:r>
          </w:p>
        </w:tc>
      </w:tr>
      <w:tr w:rsidR="007525D7" w:rsidRPr="00827921" w:rsidTr="00E314F4">
        <w:trPr>
          <w:trHeight w:val="276"/>
          <w:jc w:val="center"/>
        </w:trPr>
        <w:tc>
          <w:tcPr>
            <w:tcW w:w="766" w:type="dxa"/>
          </w:tcPr>
          <w:p w:rsidR="007525D7" w:rsidRPr="00827921" w:rsidRDefault="007525D7" w:rsidP="00E314F4">
            <w:pPr>
              <w:snapToGrid w:val="0"/>
              <w:spacing w:line="240" w:lineRule="exact"/>
              <w:ind w:leftChars="-19" w:left="-41" w:rightChars="-27" w:right="-65" w:hangingChars="2" w:hanging="5"/>
              <w:jc w:val="center"/>
            </w:pPr>
            <w:r w:rsidRPr="00827921">
              <w:rPr>
                <w:rFonts w:hint="eastAsia"/>
              </w:rPr>
              <w:t>七</w:t>
            </w:r>
          </w:p>
        </w:tc>
        <w:tc>
          <w:tcPr>
            <w:tcW w:w="8960" w:type="dxa"/>
          </w:tcPr>
          <w:p w:rsidR="007525D7" w:rsidRPr="00827921" w:rsidRDefault="007525D7" w:rsidP="007C381B">
            <w:pPr>
              <w:snapToGrid w:val="0"/>
              <w:spacing w:line="240" w:lineRule="exact"/>
              <w:ind w:leftChars="-2" w:rightChars="-27" w:right="-65" w:hangingChars="2" w:hanging="5"/>
              <w:rPr>
                <w:sz w:val="28"/>
                <w:szCs w:val="28"/>
              </w:rPr>
            </w:pPr>
            <w:r w:rsidRPr="00827921">
              <w:rPr>
                <w:rFonts w:hint="eastAsia"/>
              </w:rPr>
              <w:t>粉塵危害預防標準所稱之粉塵作業。</w:t>
            </w:r>
          </w:p>
        </w:tc>
      </w:tr>
      <w:tr w:rsidR="007525D7" w:rsidRPr="00827921" w:rsidTr="007C381B">
        <w:trPr>
          <w:trHeight w:val="2000"/>
          <w:jc w:val="center"/>
        </w:trPr>
        <w:tc>
          <w:tcPr>
            <w:tcW w:w="766" w:type="dxa"/>
          </w:tcPr>
          <w:p w:rsidR="007525D7" w:rsidRPr="00827921" w:rsidRDefault="007525D7" w:rsidP="00E314F4">
            <w:pPr>
              <w:snapToGrid w:val="0"/>
              <w:spacing w:line="240" w:lineRule="exact"/>
              <w:ind w:leftChars="-19" w:left="-41" w:rightChars="-27" w:right="-65" w:hangingChars="2" w:hanging="5"/>
              <w:jc w:val="center"/>
            </w:pPr>
            <w:r w:rsidRPr="00827921">
              <w:rPr>
                <w:rFonts w:hint="eastAsia"/>
              </w:rPr>
              <w:t>八</w:t>
            </w:r>
          </w:p>
        </w:tc>
        <w:tc>
          <w:tcPr>
            <w:tcW w:w="8960" w:type="dxa"/>
          </w:tcPr>
          <w:p w:rsidR="007525D7" w:rsidRPr="00827921" w:rsidRDefault="007525D7" w:rsidP="007C381B">
            <w:pPr>
              <w:snapToGrid w:val="0"/>
              <w:spacing w:line="240" w:lineRule="exact"/>
              <w:ind w:leftChars="-2" w:left="355" w:rightChars="-20" w:right="-48" w:hangingChars="150" w:hanging="360"/>
            </w:pPr>
            <w:r w:rsidRPr="00827921">
              <w:rPr>
                <w:rFonts w:hint="eastAsia"/>
              </w:rPr>
              <w:t>有機溶劑中毒預防規則所稱之下列有機溶劑作業：</w:t>
            </w:r>
          </w:p>
          <w:p w:rsidR="007525D7" w:rsidRPr="00827921" w:rsidRDefault="007525D7" w:rsidP="007C381B">
            <w:pPr>
              <w:snapToGrid w:val="0"/>
              <w:spacing w:line="240" w:lineRule="exact"/>
              <w:ind w:leftChars="180" w:left="432" w:rightChars="-20" w:right="-48"/>
            </w:pPr>
            <w:r w:rsidRPr="00827921">
              <w:rPr>
                <w:rFonts w:hint="eastAsia"/>
              </w:rPr>
              <w:t>(</w:t>
            </w:r>
            <w:r w:rsidRPr="00827921">
              <w:rPr>
                <w:rFonts w:hint="eastAsia"/>
              </w:rPr>
              <w:t>一</w:t>
            </w:r>
            <w:r w:rsidRPr="00827921">
              <w:rPr>
                <w:rFonts w:hint="eastAsia"/>
              </w:rPr>
              <w:t>)1</w:t>
            </w:r>
            <w:r w:rsidRPr="00827921">
              <w:rPr>
                <w:rFonts w:hint="eastAsia"/>
              </w:rPr>
              <w:t>，</w:t>
            </w:r>
            <w:r w:rsidRPr="00827921">
              <w:rPr>
                <w:rFonts w:hint="eastAsia"/>
              </w:rPr>
              <w:t>1</w:t>
            </w:r>
            <w:r w:rsidRPr="00827921">
              <w:rPr>
                <w:rFonts w:hint="eastAsia"/>
              </w:rPr>
              <w:t>，</w:t>
            </w:r>
            <w:r w:rsidRPr="00827921">
              <w:rPr>
                <w:rFonts w:hint="eastAsia"/>
              </w:rPr>
              <w:t>2</w:t>
            </w:r>
            <w:r w:rsidRPr="00827921">
              <w:rPr>
                <w:rFonts w:hint="eastAsia"/>
              </w:rPr>
              <w:t>，</w:t>
            </w:r>
            <w:r w:rsidRPr="00827921">
              <w:rPr>
                <w:rFonts w:hint="eastAsia"/>
              </w:rPr>
              <w:t>2-</w:t>
            </w:r>
            <w:r w:rsidRPr="00827921">
              <w:rPr>
                <w:rFonts w:hint="eastAsia"/>
              </w:rPr>
              <w:t>四氯乙烷。</w:t>
            </w:r>
          </w:p>
          <w:p w:rsidR="007525D7" w:rsidRPr="00827921" w:rsidRDefault="007525D7" w:rsidP="007C381B">
            <w:pPr>
              <w:snapToGrid w:val="0"/>
              <w:spacing w:line="240" w:lineRule="exact"/>
              <w:ind w:leftChars="180" w:left="432" w:rightChars="-20" w:right="-48"/>
            </w:pPr>
            <w:r w:rsidRPr="00827921">
              <w:rPr>
                <w:rFonts w:hint="eastAsia"/>
              </w:rPr>
              <w:t>(</w:t>
            </w:r>
            <w:r w:rsidRPr="00827921">
              <w:rPr>
                <w:rFonts w:hint="eastAsia"/>
              </w:rPr>
              <w:t>二</w:t>
            </w:r>
            <w:r w:rsidRPr="00827921">
              <w:rPr>
                <w:rFonts w:hint="eastAsia"/>
              </w:rPr>
              <w:t>)</w:t>
            </w:r>
            <w:r w:rsidRPr="00827921">
              <w:rPr>
                <w:rFonts w:hint="eastAsia"/>
              </w:rPr>
              <w:t>四氯化碳。</w:t>
            </w:r>
          </w:p>
          <w:p w:rsidR="007525D7" w:rsidRPr="00827921" w:rsidRDefault="007525D7" w:rsidP="007C381B">
            <w:pPr>
              <w:snapToGrid w:val="0"/>
              <w:spacing w:line="240" w:lineRule="exact"/>
              <w:ind w:leftChars="180" w:left="432" w:rightChars="-20" w:right="-48"/>
            </w:pPr>
            <w:r w:rsidRPr="00827921">
              <w:rPr>
                <w:rFonts w:hint="eastAsia"/>
              </w:rPr>
              <w:t>(</w:t>
            </w:r>
            <w:r w:rsidRPr="00827921">
              <w:rPr>
                <w:rFonts w:hint="eastAsia"/>
              </w:rPr>
              <w:t>三</w:t>
            </w:r>
            <w:r w:rsidRPr="00827921">
              <w:rPr>
                <w:rFonts w:hint="eastAsia"/>
              </w:rPr>
              <w:t>)</w:t>
            </w:r>
            <w:r w:rsidRPr="00827921">
              <w:rPr>
                <w:rFonts w:hint="eastAsia"/>
              </w:rPr>
              <w:t>二硫化碳。</w:t>
            </w:r>
          </w:p>
          <w:p w:rsidR="007525D7" w:rsidRPr="00827921" w:rsidRDefault="007525D7" w:rsidP="007C381B">
            <w:pPr>
              <w:snapToGrid w:val="0"/>
              <w:spacing w:line="240" w:lineRule="exact"/>
              <w:ind w:leftChars="180" w:left="432" w:rightChars="-20" w:right="-48"/>
            </w:pPr>
            <w:r w:rsidRPr="00827921">
              <w:rPr>
                <w:rFonts w:hint="eastAsia"/>
              </w:rPr>
              <w:t>(</w:t>
            </w:r>
            <w:r w:rsidRPr="00827921">
              <w:rPr>
                <w:rFonts w:hint="eastAsia"/>
              </w:rPr>
              <w:t>四</w:t>
            </w:r>
            <w:r w:rsidRPr="00827921">
              <w:rPr>
                <w:rFonts w:hint="eastAsia"/>
              </w:rPr>
              <w:t>)</w:t>
            </w:r>
            <w:r w:rsidRPr="00827921">
              <w:rPr>
                <w:rFonts w:hint="eastAsia"/>
              </w:rPr>
              <w:t>三氯乙烯。</w:t>
            </w:r>
          </w:p>
          <w:p w:rsidR="007525D7" w:rsidRPr="00827921" w:rsidRDefault="007525D7" w:rsidP="007C381B">
            <w:pPr>
              <w:snapToGrid w:val="0"/>
              <w:spacing w:line="240" w:lineRule="exact"/>
              <w:ind w:leftChars="180" w:left="432" w:rightChars="-20" w:right="-48"/>
            </w:pPr>
            <w:r w:rsidRPr="00827921">
              <w:rPr>
                <w:rFonts w:hint="eastAsia"/>
              </w:rPr>
              <w:t>(</w:t>
            </w:r>
            <w:r w:rsidRPr="00827921">
              <w:rPr>
                <w:rFonts w:hint="eastAsia"/>
              </w:rPr>
              <w:t>五</w:t>
            </w:r>
            <w:r w:rsidRPr="00827921">
              <w:rPr>
                <w:rFonts w:hint="eastAsia"/>
              </w:rPr>
              <w:t>)</w:t>
            </w:r>
            <w:r w:rsidRPr="00827921">
              <w:rPr>
                <w:rFonts w:hint="eastAsia"/>
              </w:rPr>
              <w:t>四氯乙烯。</w:t>
            </w:r>
          </w:p>
          <w:p w:rsidR="007525D7" w:rsidRPr="00827921" w:rsidRDefault="007525D7" w:rsidP="007C381B">
            <w:pPr>
              <w:snapToGrid w:val="0"/>
              <w:spacing w:line="240" w:lineRule="exact"/>
              <w:ind w:leftChars="180" w:left="432" w:rightChars="-20" w:right="-48"/>
            </w:pPr>
            <w:r w:rsidRPr="00827921">
              <w:rPr>
                <w:rFonts w:hint="eastAsia"/>
              </w:rPr>
              <w:t>(</w:t>
            </w:r>
            <w:r w:rsidRPr="00827921">
              <w:rPr>
                <w:rFonts w:hint="eastAsia"/>
              </w:rPr>
              <w:t>六</w:t>
            </w:r>
            <w:r w:rsidRPr="00827921">
              <w:rPr>
                <w:rFonts w:hint="eastAsia"/>
              </w:rPr>
              <w:t>)</w:t>
            </w:r>
            <w:smartTag w:uri="urn:schemas-microsoft-com:office:smarttags" w:element="chmetcnv">
              <w:smartTagPr>
                <w:attr w:name="UnitName" w:val="甲"/>
                <w:attr w:name="SourceValue" w:val="2"/>
                <w:attr w:name="HasSpace" w:val="False"/>
                <w:attr w:name="Negative" w:val="False"/>
                <w:attr w:name="NumberType" w:val="3"/>
                <w:attr w:name="TCSC" w:val="1"/>
              </w:smartTagPr>
              <w:r w:rsidRPr="00827921">
                <w:rPr>
                  <w:rFonts w:hint="eastAsia"/>
                </w:rPr>
                <w:t>二甲</w:t>
              </w:r>
            </w:smartTag>
            <w:r w:rsidRPr="00827921">
              <w:rPr>
                <w:rFonts w:hint="eastAsia"/>
              </w:rPr>
              <w:t>基甲醯胺。</w:t>
            </w:r>
          </w:p>
          <w:p w:rsidR="007525D7" w:rsidRPr="00827921" w:rsidRDefault="007525D7" w:rsidP="007C381B">
            <w:pPr>
              <w:snapToGrid w:val="0"/>
              <w:spacing w:line="240" w:lineRule="exact"/>
              <w:ind w:leftChars="180" w:left="437" w:rightChars="-27" w:right="-65" w:hangingChars="2" w:hanging="5"/>
              <w:rPr>
                <w:sz w:val="28"/>
                <w:szCs w:val="28"/>
              </w:rPr>
            </w:pPr>
            <w:r w:rsidRPr="00827921">
              <w:rPr>
                <w:rFonts w:hint="eastAsia"/>
              </w:rPr>
              <w:t>(</w:t>
            </w:r>
            <w:r w:rsidRPr="00827921">
              <w:rPr>
                <w:rFonts w:hint="eastAsia"/>
              </w:rPr>
              <w:t>七</w:t>
            </w:r>
            <w:r w:rsidRPr="00827921">
              <w:rPr>
                <w:rFonts w:hint="eastAsia"/>
              </w:rPr>
              <w:t>)</w:t>
            </w:r>
            <w:r w:rsidRPr="00827921">
              <w:rPr>
                <w:rFonts w:hint="eastAsia"/>
              </w:rPr>
              <w:t>正己烷。</w:t>
            </w:r>
          </w:p>
        </w:tc>
      </w:tr>
      <w:tr w:rsidR="007525D7" w:rsidRPr="00827921" w:rsidTr="007C381B">
        <w:trPr>
          <w:trHeight w:val="5813"/>
          <w:jc w:val="center"/>
        </w:trPr>
        <w:tc>
          <w:tcPr>
            <w:tcW w:w="766" w:type="dxa"/>
          </w:tcPr>
          <w:p w:rsidR="007525D7" w:rsidRPr="00827921" w:rsidRDefault="007525D7" w:rsidP="00E314F4">
            <w:pPr>
              <w:snapToGrid w:val="0"/>
              <w:spacing w:line="240" w:lineRule="exact"/>
              <w:ind w:leftChars="-19" w:left="-41" w:rightChars="-27" w:right="-65" w:hangingChars="2" w:hanging="5"/>
              <w:jc w:val="center"/>
            </w:pPr>
            <w:r w:rsidRPr="00827921">
              <w:rPr>
                <w:rFonts w:hint="eastAsia"/>
              </w:rPr>
              <w:t>九</w:t>
            </w:r>
          </w:p>
        </w:tc>
        <w:tc>
          <w:tcPr>
            <w:tcW w:w="8960" w:type="dxa"/>
          </w:tcPr>
          <w:p w:rsidR="007525D7" w:rsidRPr="00827921" w:rsidRDefault="007525D7" w:rsidP="007C381B">
            <w:pPr>
              <w:snapToGrid w:val="0"/>
              <w:spacing w:line="240" w:lineRule="exact"/>
              <w:ind w:rightChars="105" w:right="252"/>
            </w:pPr>
            <w:r w:rsidRPr="00827921">
              <w:rPr>
                <w:rFonts w:hint="eastAsia"/>
              </w:rPr>
              <w:t>製造、處置或使用下列特定化學物質或其重量比（苯為體積比）超過百分之一之混合物之作業：</w:t>
            </w:r>
          </w:p>
          <w:p w:rsidR="007525D7" w:rsidRPr="00827921" w:rsidRDefault="007525D7" w:rsidP="007C381B">
            <w:pPr>
              <w:snapToGrid w:val="0"/>
              <w:spacing w:line="240" w:lineRule="exact"/>
              <w:ind w:leftChars="180" w:left="612" w:hangingChars="75" w:hanging="180"/>
            </w:pPr>
            <w:r w:rsidRPr="00827921">
              <w:rPr>
                <w:rFonts w:hint="eastAsia"/>
              </w:rPr>
              <w:t>(</w:t>
            </w:r>
            <w:r w:rsidRPr="00827921">
              <w:rPr>
                <w:rFonts w:hint="eastAsia"/>
              </w:rPr>
              <w:t>一</w:t>
            </w:r>
            <w:r w:rsidRPr="00827921">
              <w:rPr>
                <w:rFonts w:hint="eastAsia"/>
              </w:rPr>
              <w:t>)</w:t>
            </w:r>
            <w:r w:rsidRPr="00827921">
              <w:rPr>
                <w:rFonts w:hint="eastAsia"/>
              </w:rPr>
              <w:t>聯苯胺及其鹽類。</w:t>
            </w:r>
          </w:p>
          <w:p w:rsidR="007525D7" w:rsidRPr="00827921" w:rsidRDefault="007525D7" w:rsidP="007C381B">
            <w:pPr>
              <w:snapToGrid w:val="0"/>
              <w:spacing w:line="240" w:lineRule="exact"/>
              <w:ind w:leftChars="180" w:left="612" w:hangingChars="75" w:hanging="180"/>
            </w:pPr>
            <w:r w:rsidRPr="00827921">
              <w:rPr>
                <w:rFonts w:hint="eastAsia"/>
              </w:rPr>
              <w:t>(</w:t>
            </w:r>
            <w:r w:rsidRPr="00827921">
              <w:rPr>
                <w:rFonts w:hint="eastAsia"/>
              </w:rPr>
              <w:t>二</w:t>
            </w:r>
            <w:r w:rsidRPr="00827921">
              <w:rPr>
                <w:rFonts w:hint="eastAsia"/>
              </w:rPr>
              <w:t>)4-</w:t>
            </w:r>
            <w:r w:rsidRPr="00827921">
              <w:rPr>
                <w:rFonts w:hint="eastAsia"/>
              </w:rPr>
              <w:t>胺基聯苯及其鹽類。</w:t>
            </w:r>
          </w:p>
          <w:p w:rsidR="007525D7" w:rsidRPr="00827921" w:rsidRDefault="007525D7" w:rsidP="007C381B">
            <w:pPr>
              <w:snapToGrid w:val="0"/>
              <w:spacing w:line="240" w:lineRule="exact"/>
              <w:ind w:leftChars="180" w:left="612" w:hangingChars="75" w:hanging="180"/>
            </w:pPr>
            <w:r w:rsidRPr="00827921">
              <w:rPr>
                <w:rFonts w:hint="eastAsia"/>
              </w:rPr>
              <w:t>(</w:t>
            </w:r>
            <w:r w:rsidRPr="00827921">
              <w:rPr>
                <w:rFonts w:hint="eastAsia"/>
              </w:rPr>
              <w:t>三</w:t>
            </w:r>
            <w:r w:rsidRPr="00827921">
              <w:rPr>
                <w:rFonts w:hint="eastAsia"/>
              </w:rPr>
              <w:t>)4-</w:t>
            </w:r>
            <w:r w:rsidRPr="00827921">
              <w:rPr>
                <w:rFonts w:hint="eastAsia"/>
              </w:rPr>
              <w:t>硝基聯苯及其鹽類。</w:t>
            </w:r>
          </w:p>
          <w:p w:rsidR="007525D7" w:rsidRPr="00827921" w:rsidRDefault="007525D7" w:rsidP="007C381B">
            <w:pPr>
              <w:snapToGrid w:val="0"/>
              <w:spacing w:line="240" w:lineRule="exact"/>
              <w:ind w:leftChars="180" w:left="612" w:hangingChars="75" w:hanging="180"/>
            </w:pPr>
            <w:r w:rsidRPr="00827921">
              <w:rPr>
                <w:rFonts w:hint="eastAsia"/>
              </w:rPr>
              <w:t>(</w:t>
            </w:r>
            <w:r w:rsidRPr="00827921">
              <w:rPr>
                <w:rFonts w:hint="eastAsia"/>
              </w:rPr>
              <w:t>四</w:t>
            </w:r>
            <w:r w:rsidRPr="00827921">
              <w:rPr>
                <w:rFonts w:hint="eastAsia"/>
              </w:rPr>
              <w:t>)</w:t>
            </w:r>
            <w:r w:rsidRPr="00827921">
              <w:rPr>
                <w:rFonts w:hint="eastAsia"/>
              </w:rPr>
              <w:t>β</w:t>
            </w:r>
            <w:r w:rsidRPr="00827921">
              <w:rPr>
                <w:rFonts w:hint="eastAsia"/>
              </w:rPr>
              <w:t>-</w:t>
            </w:r>
            <w:r w:rsidRPr="00827921">
              <w:rPr>
                <w:rFonts w:hint="eastAsia"/>
              </w:rPr>
              <w:t>萘胺及其鹽類。</w:t>
            </w:r>
          </w:p>
          <w:p w:rsidR="007525D7" w:rsidRPr="00827921" w:rsidRDefault="007525D7" w:rsidP="007C381B">
            <w:pPr>
              <w:snapToGrid w:val="0"/>
              <w:spacing w:line="240" w:lineRule="exact"/>
              <w:ind w:leftChars="180" w:left="612" w:hangingChars="75" w:hanging="180"/>
            </w:pPr>
            <w:r w:rsidRPr="00827921">
              <w:rPr>
                <w:rFonts w:hint="eastAsia"/>
              </w:rPr>
              <w:t>(</w:t>
            </w:r>
            <w:r w:rsidRPr="00827921">
              <w:rPr>
                <w:rFonts w:hint="eastAsia"/>
              </w:rPr>
              <w:t>五</w:t>
            </w:r>
            <w:r w:rsidRPr="00827921">
              <w:rPr>
                <w:rFonts w:hint="eastAsia"/>
              </w:rPr>
              <w:t>)</w:t>
            </w:r>
            <w:r w:rsidRPr="00827921">
              <w:rPr>
                <w:rFonts w:hint="eastAsia"/>
              </w:rPr>
              <w:t>二氯聯苯胺及其鹽類。</w:t>
            </w:r>
          </w:p>
          <w:p w:rsidR="007525D7" w:rsidRPr="00827921" w:rsidRDefault="007525D7" w:rsidP="007C381B">
            <w:pPr>
              <w:snapToGrid w:val="0"/>
              <w:spacing w:line="240" w:lineRule="exact"/>
              <w:ind w:leftChars="180" w:left="612" w:hangingChars="75" w:hanging="180"/>
            </w:pPr>
            <w:r w:rsidRPr="00827921">
              <w:rPr>
                <w:rFonts w:hint="eastAsia"/>
              </w:rPr>
              <w:t>(</w:t>
            </w:r>
            <w:r w:rsidRPr="00827921">
              <w:rPr>
                <w:rFonts w:hint="eastAsia"/>
              </w:rPr>
              <w:t>六</w:t>
            </w:r>
            <w:r w:rsidRPr="00827921">
              <w:rPr>
                <w:rFonts w:hint="eastAsia"/>
              </w:rPr>
              <w:t>)</w:t>
            </w:r>
            <w:r w:rsidRPr="00827921">
              <w:rPr>
                <w:rFonts w:hint="eastAsia"/>
              </w:rPr>
              <w:t>α</w:t>
            </w:r>
            <w:r w:rsidRPr="00827921">
              <w:rPr>
                <w:rFonts w:hint="eastAsia"/>
              </w:rPr>
              <w:t>-</w:t>
            </w:r>
            <w:r w:rsidRPr="00827921">
              <w:rPr>
                <w:rFonts w:hint="eastAsia"/>
              </w:rPr>
              <w:t>萘胺及其鹽類。</w:t>
            </w:r>
          </w:p>
          <w:p w:rsidR="007525D7" w:rsidRPr="00827921" w:rsidRDefault="007525D7" w:rsidP="007C381B">
            <w:pPr>
              <w:snapToGrid w:val="0"/>
              <w:spacing w:line="240" w:lineRule="exact"/>
              <w:ind w:leftChars="180" w:left="432"/>
            </w:pPr>
            <w:r w:rsidRPr="00827921">
              <w:rPr>
                <w:rFonts w:hint="eastAsia"/>
              </w:rPr>
              <w:t>(</w:t>
            </w:r>
            <w:r w:rsidRPr="00827921">
              <w:rPr>
                <w:rFonts w:hint="eastAsia"/>
              </w:rPr>
              <w:t>七</w:t>
            </w:r>
            <w:r w:rsidRPr="00827921">
              <w:rPr>
                <w:rFonts w:hint="eastAsia"/>
              </w:rPr>
              <w:t>)</w:t>
            </w:r>
            <w:r w:rsidRPr="00827921">
              <w:rPr>
                <w:rFonts w:hint="eastAsia"/>
              </w:rPr>
              <w:t>鈹及其化合物（鈹合金時，以鈹之重量比超過百分之三者為限）。</w:t>
            </w:r>
          </w:p>
          <w:p w:rsidR="007525D7" w:rsidRPr="00827921" w:rsidRDefault="007525D7" w:rsidP="007C381B">
            <w:pPr>
              <w:snapToGrid w:val="0"/>
              <w:spacing w:line="240" w:lineRule="exact"/>
              <w:ind w:leftChars="180" w:left="432"/>
            </w:pPr>
            <w:r w:rsidRPr="00827921">
              <w:rPr>
                <w:rFonts w:hint="eastAsia"/>
              </w:rPr>
              <w:t>(</w:t>
            </w:r>
            <w:r w:rsidRPr="00827921">
              <w:rPr>
                <w:rFonts w:hint="eastAsia"/>
              </w:rPr>
              <w:t>八</w:t>
            </w:r>
            <w:r w:rsidRPr="00827921">
              <w:rPr>
                <w:rFonts w:hint="eastAsia"/>
              </w:rPr>
              <w:t>)</w:t>
            </w:r>
            <w:r w:rsidRPr="00827921">
              <w:rPr>
                <w:rFonts w:hint="eastAsia"/>
              </w:rPr>
              <w:t>氯乙烯。</w:t>
            </w:r>
          </w:p>
          <w:p w:rsidR="007525D7" w:rsidRPr="00827921" w:rsidRDefault="007525D7" w:rsidP="007C381B">
            <w:pPr>
              <w:snapToGrid w:val="0"/>
              <w:spacing w:line="240" w:lineRule="exact"/>
              <w:ind w:leftChars="180" w:left="432"/>
            </w:pPr>
            <w:r w:rsidRPr="00827921">
              <w:rPr>
                <w:rFonts w:hint="eastAsia"/>
              </w:rPr>
              <w:t>(</w:t>
            </w:r>
            <w:r w:rsidRPr="00827921">
              <w:rPr>
                <w:rFonts w:hint="eastAsia"/>
              </w:rPr>
              <w:t>九</w:t>
            </w:r>
            <w:r w:rsidRPr="00827921">
              <w:rPr>
                <w:rFonts w:hint="eastAsia"/>
              </w:rPr>
              <w:t>)2</w:t>
            </w:r>
            <w:r w:rsidRPr="00827921">
              <w:rPr>
                <w:rFonts w:hint="eastAsia"/>
              </w:rPr>
              <w:t>，</w:t>
            </w:r>
            <w:r w:rsidRPr="00827921">
              <w:rPr>
                <w:rFonts w:hint="eastAsia"/>
              </w:rPr>
              <w:t>4-</w:t>
            </w:r>
            <w:r w:rsidRPr="00827921">
              <w:rPr>
                <w:rFonts w:hint="eastAsia"/>
              </w:rPr>
              <w:t>二異氰酸甲苯或</w:t>
            </w:r>
            <w:r w:rsidRPr="00827921">
              <w:rPr>
                <w:rFonts w:hint="eastAsia"/>
              </w:rPr>
              <w:t>2</w:t>
            </w:r>
            <w:r w:rsidRPr="00827921">
              <w:rPr>
                <w:rFonts w:hint="eastAsia"/>
              </w:rPr>
              <w:t>，</w:t>
            </w:r>
            <w:r w:rsidRPr="00827921">
              <w:rPr>
                <w:rFonts w:hint="eastAsia"/>
              </w:rPr>
              <w:t>6-</w:t>
            </w:r>
            <w:r w:rsidRPr="00827921">
              <w:rPr>
                <w:rFonts w:hint="eastAsia"/>
              </w:rPr>
              <w:t>二異氰酸甲苯。</w:t>
            </w:r>
          </w:p>
          <w:p w:rsidR="007525D7" w:rsidRPr="00827921" w:rsidRDefault="007525D7" w:rsidP="007C381B">
            <w:pPr>
              <w:snapToGrid w:val="0"/>
              <w:spacing w:line="240" w:lineRule="exact"/>
              <w:ind w:leftChars="180" w:left="432"/>
            </w:pPr>
            <w:r w:rsidRPr="00827921">
              <w:rPr>
                <w:rFonts w:hint="eastAsia"/>
              </w:rPr>
              <w:t>(</w:t>
            </w:r>
            <w:r w:rsidRPr="00827921">
              <w:rPr>
                <w:rFonts w:hint="eastAsia"/>
              </w:rPr>
              <w:t>十</w:t>
            </w:r>
            <w:r w:rsidRPr="00827921">
              <w:rPr>
                <w:rFonts w:hint="eastAsia"/>
              </w:rPr>
              <w:t>)4,4-</w:t>
            </w:r>
            <w:r w:rsidRPr="00827921">
              <w:rPr>
                <w:rFonts w:hint="eastAsia"/>
              </w:rPr>
              <w:t>二異氰酸二苯甲烷。</w:t>
            </w:r>
          </w:p>
          <w:p w:rsidR="007525D7" w:rsidRPr="00827921" w:rsidRDefault="007525D7" w:rsidP="007C381B">
            <w:pPr>
              <w:snapToGrid w:val="0"/>
              <w:spacing w:line="240" w:lineRule="exact"/>
              <w:ind w:leftChars="180" w:left="432"/>
            </w:pPr>
            <w:r w:rsidRPr="00827921">
              <w:rPr>
                <w:rFonts w:hint="eastAsia"/>
              </w:rPr>
              <w:t>(</w:t>
            </w:r>
            <w:r w:rsidRPr="00827921">
              <w:rPr>
                <w:rFonts w:hint="eastAsia"/>
              </w:rPr>
              <w:t>十一</w:t>
            </w:r>
            <w:r w:rsidRPr="00827921">
              <w:rPr>
                <w:rFonts w:hint="eastAsia"/>
              </w:rPr>
              <w:t>)</w:t>
            </w:r>
            <w:r w:rsidRPr="00827921">
              <w:rPr>
                <w:rFonts w:hint="eastAsia"/>
              </w:rPr>
              <w:t>二異氰酸異佛爾酮。</w:t>
            </w:r>
          </w:p>
          <w:p w:rsidR="007525D7" w:rsidRPr="00827921" w:rsidRDefault="007525D7" w:rsidP="007C381B">
            <w:pPr>
              <w:snapToGrid w:val="0"/>
              <w:spacing w:line="240" w:lineRule="exact"/>
              <w:ind w:leftChars="180" w:left="432"/>
            </w:pPr>
            <w:r w:rsidRPr="00827921">
              <w:rPr>
                <w:rFonts w:hint="eastAsia"/>
              </w:rPr>
              <w:t>(</w:t>
            </w:r>
            <w:r w:rsidRPr="00827921">
              <w:rPr>
                <w:rFonts w:hint="eastAsia"/>
              </w:rPr>
              <w:t>十二</w:t>
            </w:r>
            <w:r w:rsidRPr="00827921">
              <w:rPr>
                <w:rFonts w:hint="eastAsia"/>
              </w:rPr>
              <w:t>)</w:t>
            </w:r>
            <w:r w:rsidRPr="00827921">
              <w:rPr>
                <w:rFonts w:hint="eastAsia"/>
              </w:rPr>
              <w:t>苯。</w:t>
            </w:r>
          </w:p>
          <w:p w:rsidR="007525D7" w:rsidRPr="00827921" w:rsidRDefault="007525D7" w:rsidP="007C381B">
            <w:pPr>
              <w:snapToGrid w:val="0"/>
              <w:spacing w:line="240" w:lineRule="exact"/>
              <w:ind w:leftChars="180" w:left="432"/>
            </w:pPr>
            <w:r w:rsidRPr="00827921">
              <w:rPr>
                <w:rFonts w:hint="eastAsia"/>
              </w:rPr>
              <w:t>(</w:t>
            </w:r>
            <w:r w:rsidRPr="00827921">
              <w:rPr>
                <w:rFonts w:hint="eastAsia"/>
              </w:rPr>
              <w:t>十三</w:t>
            </w:r>
            <w:r w:rsidRPr="00827921">
              <w:rPr>
                <w:rFonts w:hint="eastAsia"/>
              </w:rPr>
              <w:t>)</w:t>
            </w:r>
            <w:r w:rsidRPr="00827921">
              <w:rPr>
                <w:rFonts w:hint="eastAsia"/>
              </w:rPr>
              <w:t>石綿（以處置或使用作業為限</w:t>
            </w:r>
            <w:r w:rsidRPr="00827921">
              <w:rPr>
                <w:rFonts w:hint="eastAsia"/>
              </w:rPr>
              <w:t>)</w:t>
            </w:r>
            <w:r w:rsidRPr="00827921">
              <w:rPr>
                <w:rFonts w:hint="eastAsia"/>
              </w:rPr>
              <w:t>。</w:t>
            </w:r>
          </w:p>
          <w:p w:rsidR="007525D7" w:rsidRPr="00827921" w:rsidRDefault="007525D7" w:rsidP="007C381B">
            <w:pPr>
              <w:snapToGrid w:val="0"/>
              <w:spacing w:line="240" w:lineRule="exact"/>
              <w:ind w:leftChars="180" w:left="432"/>
            </w:pPr>
            <w:r w:rsidRPr="00827921">
              <w:rPr>
                <w:rFonts w:hint="eastAsia"/>
              </w:rPr>
              <w:t>(</w:t>
            </w:r>
            <w:r w:rsidRPr="00827921">
              <w:rPr>
                <w:rFonts w:hint="eastAsia"/>
              </w:rPr>
              <w:t>十四</w:t>
            </w:r>
            <w:r w:rsidRPr="00827921">
              <w:rPr>
                <w:rFonts w:hint="eastAsia"/>
              </w:rPr>
              <w:t>)</w:t>
            </w:r>
            <w:r w:rsidRPr="00827921">
              <w:rPr>
                <w:rFonts w:hint="eastAsia"/>
              </w:rPr>
              <w:t>鉻酸及其鹽類。</w:t>
            </w:r>
          </w:p>
          <w:p w:rsidR="007525D7" w:rsidRPr="00827921" w:rsidRDefault="007525D7" w:rsidP="007C381B">
            <w:pPr>
              <w:snapToGrid w:val="0"/>
              <w:spacing w:line="240" w:lineRule="exact"/>
              <w:ind w:leftChars="180" w:left="432"/>
            </w:pPr>
            <w:r w:rsidRPr="00827921">
              <w:rPr>
                <w:rFonts w:hint="eastAsia"/>
              </w:rPr>
              <w:t>(</w:t>
            </w:r>
            <w:r w:rsidRPr="00827921">
              <w:rPr>
                <w:rFonts w:hint="eastAsia"/>
              </w:rPr>
              <w:t>十五</w:t>
            </w:r>
            <w:r w:rsidRPr="00827921">
              <w:rPr>
                <w:rFonts w:hint="eastAsia"/>
              </w:rPr>
              <w:t>)</w:t>
            </w:r>
            <w:r w:rsidRPr="00827921">
              <w:rPr>
                <w:rFonts w:hint="eastAsia"/>
              </w:rPr>
              <w:t>砷及其化合物。</w:t>
            </w:r>
          </w:p>
          <w:p w:rsidR="007525D7" w:rsidRPr="00827921" w:rsidRDefault="007525D7" w:rsidP="007C381B">
            <w:pPr>
              <w:snapToGrid w:val="0"/>
              <w:spacing w:line="240" w:lineRule="exact"/>
              <w:ind w:leftChars="180" w:left="432"/>
            </w:pPr>
            <w:r w:rsidRPr="00827921">
              <w:rPr>
                <w:rFonts w:hint="eastAsia"/>
              </w:rPr>
              <w:t>(</w:t>
            </w:r>
            <w:r w:rsidRPr="00827921">
              <w:rPr>
                <w:rFonts w:hint="eastAsia"/>
              </w:rPr>
              <w:t>十六</w:t>
            </w:r>
            <w:r w:rsidRPr="00827921">
              <w:rPr>
                <w:rFonts w:hint="eastAsia"/>
              </w:rPr>
              <w:t>)</w:t>
            </w:r>
            <w:r w:rsidRPr="00827921">
              <w:rPr>
                <w:rFonts w:hint="eastAsia"/>
              </w:rPr>
              <w:t>鎘及其化合物。</w:t>
            </w:r>
          </w:p>
          <w:p w:rsidR="007525D7" w:rsidRPr="00827921" w:rsidRDefault="007525D7" w:rsidP="007C381B">
            <w:pPr>
              <w:snapToGrid w:val="0"/>
              <w:spacing w:line="240" w:lineRule="exact"/>
              <w:ind w:leftChars="177" w:left="430" w:rightChars="-27" w:right="-65" w:hangingChars="2" w:hanging="5"/>
            </w:pPr>
            <w:r w:rsidRPr="00827921">
              <w:rPr>
                <w:rFonts w:hint="eastAsia"/>
              </w:rPr>
              <w:t>(</w:t>
            </w:r>
            <w:r w:rsidRPr="00827921">
              <w:rPr>
                <w:rFonts w:hint="eastAsia"/>
              </w:rPr>
              <w:t>十七</w:t>
            </w:r>
            <w:r w:rsidRPr="00827921">
              <w:rPr>
                <w:rFonts w:hint="eastAsia"/>
              </w:rPr>
              <w:t>)</w:t>
            </w:r>
            <w:r w:rsidRPr="00827921">
              <w:rPr>
                <w:rFonts w:hint="eastAsia"/>
              </w:rPr>
              <w:t>錳及其化合物（一氧化錳及三氧化錳除外）。</w:t>
            </w:r>
          </w:p>
          <w:p w:rsidR="007525D7" w:rsidRPr="00FB1C41" w:rsidRDefault="007525D7" w:rsidP="007C381B">
            <w:pPr>
              <w:snapToGrid w:val="0"/>
              <w:spacing w:line="240" w:lineRule="exact"/>
              <w:ind w:leftChars="177" w:left="430" w:rightChars="-27" w:right="-65" w:hangingChars="2" w:hanging="5"/>
            </w:pPr>
            <w:r w:rsidRPr="00827921">
              <w:rPr>
                <w:rFonts w:hint="eastAsia"/>
                <w:u w:val="single"/>
              </w:rPr>
              <w:t>(</w:t>
            </w:r>
            <w:r w:rsidRPr="00FB1C41">
              <w:rPr>
                <w:rFonts w:hint="eastAsia"/>
              </w:rPr>
              <w:t>十八</w:t>
            </w:r>
            <w:r w:rsidRPr="00FB1C41">
              <w:rPr>
                <w:rFonts w:hint="eastAsia"/>
              </w:rPr>
              <w:t>)</w:t>
            </w:r>
            <w:r w:rsidRPr="00FB1C41">
              <w:rPr>
                <w:rFonts w:hint="eastAsia"/>
              </w:rPr>
              <w:t>乙基汞化合物。</w:t>
            </w:r>
          </w:p>
          <w:p w:rsidR="007525D7" w:rsidRDefault="007525D7" w:rsidP="007C381B">
            <w:pPr>
              <w:snapToGrid w:val="0"/>
              <w:spacing w:line="240" w:lineRule="exact"/>
              <w:ind w:leftChars="177" w:left="430" w:rightChars="-27" w:right="-65" w:hangingChars="2" w:hanging="5"/>
            </w:pPr>
            <w:r w:rsidRPr="00FB1C41">
              <w:rPr>
                <w:rFonts w:hint="eastAsia"/>
              </w:rPr>
              <w:t>(</w:t>
            </w:r>
            <w:r w:rsidRPr="00FB1C41">
              <w:rPr>
                <w:rFonts w:hint="eastAsia"/>
              </w:rPr>
              <w:t>十九</w:t>
            </w:r>
            <w:r w:rsidRPr="00FB1C41">
              <w:rPr>
                <w:rFonts w:hint="eastAsia"/>
              </w:rPr>
              <w:t>)</w:t>
            </w:r>
            <w:r w:rsidRPr="00FB1C41">
              <w:rPr>
                <w:rFonts w:hint="eastAsia"/>
              </w:rPr>
              <w:t>汞及其無機化合物</w:t>
            </w:r>
          </w:p>
          <w:p w:rsidR="00FB1C41" w:rsidRPr="004663D9" w:rsidRDefault="00FB1C41" w:rsidP="007C381B">
            <w:pPr>
              <w:snapToGrid w:val="0"/>
              <w:spacing w:line="240" w:lineRule="exact"/>
              <w:ind w:leftChars="177" w:left="430" w:rightChars="-27" w:right="-65" w:hangingChars="2" w:hanging="5"/>
              <w:rPr>
                <w:color w:val="FF0000"/>
                <w:shd w:val="pct15" w:color="auto" w:fill="FFFFFF"/>
              </w:rPr>
            </w:pPr>
            <w:r w:rsidRPr="004663D9">
              <w:rPr>
                <w:rFonts w:hint="eastAsia"/>
                <w:color w:val="FF0000"/>
                <w:shd w:val="pct15" w:color="auto" w:fill="FFFFFF"/>
              </w:rPr>
              <w:t>(</w:t>
            </w:r>
            <w:r w:rsidRPr="004663D9">
              <w:rPr>
                <w:rFonts w:hint="eastAsia"/>
                <w:color w:val="FF0000"/>
                <w:shd w:val="pct15" w:color="auto" w:fill="FFFFFF"/>
              </w:rPr>
              <w:t>二十</w:t>
            </w:r>
            <w:r w:rsidRPr="004663D9">
              <w:rPr>
                <w:rFonts w:hint="eastAsia"/>
                <w:color w:val="FF0000"/>
                <w:shd w:val="pct15" w:color="auto" w:fill="FFFFFF"/>
              </w:rPr>
              <w:t>)</w:t>
            </w:r>
            <w:r w:rsidRPr="004663D9">
              <w:rPr>
                <w:rFonts w:hint="eastAsia"/>
                <w:color w:val="FF0000"/>
                <w:shd w:val="pct15" w:color="auto" w:fill="FFFFFF"/>
              </w:rPr>
              <w:t>鎳及其化合物</w:t>
            </w:r>
          </w:p>
          <w:p w:rsidR="007C381B" w:rsidRPr="007C381B" w:rsidRDefault="00FB1C41" w:rsidP="007C381B">
            <w:pPr>
              <w:snapToGrid w:val="0"/>
              <w:spacing w:line="240" w:lineRule="exact"/>
              <w:ind w:leftChars="177" w:left="431" w:rightChars="-27" w:right="-65" w:hangingChars="2" w:hanging="6"/>
              <w:rPr>
                <w:color w:val="FF0000"/>
                <w:sz w:val="28"/>
                <w:szCs w:val="28"/>
                <w:shd w:val="pct15" w:color="auto" w:fill="FFFFFF"/>
              </w:rPr>
            </w:pPr>
            <w:r w:rsidRPr="004663D9">
              <w:rPr>
                <w:rFonts w:hint="eastAsia"/>
                <w:color w:val="FF0000"/>
                <w:sz w:val="28"/>
                <w:szCs w:val="28"/>
                <w:shd w:val="pct15" w:color="auto" w:fill="FFFFFF"/>
              </w:rPr>
              <w:t>(</w:t>
            </w:r>
            <w:r w:rsidRPr="004663D9">
              <w:rPr>
                <w:rFonts w:hint="eastAsia"/>
                <w:color w:val="FF0000"/>
                <w:sz w:val="28"/>
                <w:szCs w:val="28"/>
                <w:shd w:val="pct15" w:color="auto" w:fill="FFFFFF"/>
              </w:rPr>
              <w:t>二十一</w:t>
            </w:r>
            <w:r w:rsidRPr="004663D9">
              <w:rPr>
                <w:rFonts w:hint="eastAsia"/>
                <w:color w:val="FF0000"/>
                <w:sz w:val="28"/>
                <w:szCs w:val="28"/>
                <w:shd w:val="pct15" w:color="auto" w:fill="FFFFFF"/>
              </w:rPr>
              <w:t>)</w:t>
            </w:r>
            <w:r w:rsidRPr="004663D9">
              <w:rPr>
                <w:rFonts w:hint="eastAsia"/>
                <w:color w:val="FF0000"/>
                <w:sz w:val="28"/>
                <w:szCs w:val="28"/>
                <w:shd w:val="pct15" w:color="auto" w:fill="FFFFFF"/>
              </w:rPr>
              <w:t>甲醛</w:t>
            </w:r>
          </w:p>
        </w:tc>
      </w:tr>
      <w:tr w:rsidR="007525D7" w:rsidRPr="00827921" w:rsidTr="00E314F4">
        <w:trPr>
          <w:trHeight w:val="276"/>
          <w:jc w:val="center"/>
        </w:trPr>
        <w:tc>
          <w:tcPr>
            <w:tcW w:w="766" w:type="dxa"/>
          </w:tcPr>
          <w:p w:rsidR="007525D7" w:rsidRPr="00827921" w:rsidRDefault="007525D7" w:rsidP="00E314F4">
            <w:pPr>
              <w:snapToGrid w:val="0"/>
              <w:spacing w:line="240" w:lineRule="exact"/>
              <w:ind w:leftChars="-19" w:left="-41" w:rightChars="-27" w:right="-65" w:hangingChars="2" w:hanging="5"/>
              <w:jc w:val="center"/>
            </w:pPr>
            <w:r w:rsidRPr="00827921">
              <w:rPr>
                <w:rFonts w:hint="eastAsia"/>
              </w:rPr>
              <w:t>十</w:t>
            </w:r>
          </w:p>
        </w:tc>
        <w:tc>
          <w:tcPr>
            <w:tcW w:w="8960" w:type="dxa"/>
          </w:tcPr>
          <w:p w:rsidR="007525D7" w:rsidRPr="00827921" w:rsidRDefault="007525D7" w:rsidP="00E314F4">
            <w:pPr>
              <w:snapToGrid w:val="0"/>
              <w:spacing w:line="240" w:lineRule="exact"/>
              <w:ind w:leftChars="-2" w:rightChars="-27" w:right="-65" w:hangingChars="2" w:hanging="5"/>
              <w:rPr>
                <w:sz w:val="28"/>
                <w:szCs w:val="28"/>
              </w:rPr>
            </w:pPr>
            <w:r w:rsidRPr="00827921">
              <w:rPr>
                <w:rFonts w:hint="eastAsia"/>
              </w:rPr>
              <w:t>黃磷之製造、處置或使用作業。</w:t>
            </w:r>
          </w:p>
        </w:tc>
      </w:tr>
      <w:tr w:rsidR="007525D7" w:rsidRPr="00827921" w:rsidTr="00E314F4">
        <w:trPr>
          <w:trHeight w:val="294"/>
          <w:jc w:val="center"/>
        </w:trPr>
        <w:tc>
          <w:tcPr>
            <w:tcW w:w="766" w:type="dxa"/>
          </w:tcPr>
          <w:p w:rsidR="007525D7" w:rsidRPr="00827921" w:rsidRDefault="007525D7" w:rsidP="00E314F4">
            <w:pPr>
              <w:snapToGrid w:val="0"/>
              <w:spacing w:line="240" w:lineRule="exact"/>
              <w:ind w:leftChars="-19" w:left="-41" w:rightChars="-27" w:right="-65" w:hangingChars="2" w:hanging="5"/>
              <w:jc w:val="center"/>
            </w:pPr>
            <w:r w:rsidRPr="00827921">
              <w:rPr>
                <w:rFonts w:hint="eastAsia"/>
              </w:rPr>
              <w:t>十一</w:t>
            </w:r>
          </w:p>
        </w:tc>
        <w:tc>
          <w:tcPr>
            <w:tcW w:w="8960" w:type="dxa"/>
          </w:tcPr>
          <w:p w:rsidR="007525D7" w:rsidRPr="00827921" w:rsidRDefault="007525D7" w:rsidP="00E314F4">
            <w:pPr>
              <w:snapToGrid w:val="0"/>
              <w:spacing w:line="240" w:lineRule="exact"/>
              <w:ind w:leftChars="-2" w:rightChars="-27" w:right="-65" w:hangingChars="2" w:hanging="5"/>
              <w:rPr>
                <w:sz w:val="28"/>
                <w:szCs w:val="28"/>
              </w:rPr>
            </w:pPr>
            <w:r w:rsidRPr="00827921">
              <w:rPr>
                <w:rFonts w:hint="eastAsia"/>
              </w:rPr>
              <w:t>聯</w:t>
            </w:r>
            <w:r w:rsidRPr="00827921">
              <w:t>吡</w:t>
            </w:r>
            <w:r w:rsidRPr="00827921">
              <w:rPr>
                <w:rFonts w:hint="eastAsia"/>
              </w:rPr>
              <w:t>啶或巴拉刈之製造作業。</w:t>
            </w:r>
          </w:p>
        </w:tc>
      </w:tr>
      <w:tr w:rsidR="007525D7" w:rsidRPr="00827921" w:rsidTr="00E314F4">
        <w:trPr>
          <w:trHeight w:val="865"/>
          <w:jc w:val="center"/>
        </w:trPr>
        <w:tc>
          <w:tcPr>
            <w:tcW w:w="766" w:type="dxa"/>
          </w:tcPr>
          <w:p w:rsidR="007525D7" w:rsidRPr="00827921" w:rsidRDefault="007525D7" w:rsidP="00E314F4">
            <w:pPr>
              <w:snapToGrid w:val="0"/>
              <w:spacing w:line="240" w:lineRule="exact"/>
              <w:ind w:leftChars="-19" w:left="-41" w:rightChars="-27" w:right="-65" w:hangingChars="2" w:hanging="5"/>
              <w:jc w:val="center"/>
            </w:pPr>
            <w:r w:rsidRPr="00827921">
              <w:rPr>
                <w:rFonts w:hint="eastAsia"/>
              </w:rPr>
              <w:t>十二</w:t>
            </w:r>
          </w:p>
        </w:tc>
        <w:tc>
          <w:tcPr>
            <w:tcW w:w="8960" w:type="dxa"/>
          </w:tcPr>
          <w:p w:rsidR="007525D7" w:rsidRPr="007C381B" w:rsidRDefault="007525D7" w:rsidP="007C381B">
            <w:pPr>
              <w:snapToGrid w:val="0"/>
              <w:spacing w:line="240" w:lineRule="exact"/>
              <w:ind w:leftChars="-2" w:rightChars="-27" w:right="-65" w:hangingChars="2" w:hanging="5"/>
            </w:pPr>
            <w:r w:rsidRPr="00827921">
              <w:rPr>
                <w:rFonts w:hint="eastAsia"/>
              </w:rPr>
              <w:t>其他經中央主管機關指定之作業：</w:t>
            </w:r>
          </w:p>
          <w:p w:rsidR="007C381B" w:rsidRPr="00AD05EF" w:rsidRDefault="007C381B" w:rsidP="007C381B">
            <w:pPr>
              <w:snapToGrid w:val="0"/>
              <w:ind w:rightChars="-27" w:right="-65"/>
              <w:rPr>
                <w:rFonts w:ascii="標楷體" w:eastAsia="標楷體" w:hAnsi="標楷體"/>
                <w:color w:val="FF0000"/>
                <w:shd w:val="pct15" w:color="auto" w:fill="FFFFFF"/>
              </w:rPr>
            </w:pPr>
            <w:r w:rsidRPr="00AD05EF">
              <w:rPr>
                <w:rFonts w:ascii="標楷體" w:eastAsia="標楷體" w:hAnsi="標楷體" w:hint="eastAsia"/>
                <w:color w:val="FF0000"/>
                <w:shd w:val="pct15" w:color="auto" w:fill="FFFFFF"/>
              </w:rPr>
              <w:t>製造、處置或使用下列化學物質或其重量比超過百分之五之混合物作業</w:t>
            </w:r>
          </w:p>
          <w:p w:rsidR="007C381B" w:rsidRPr="007C381B" w:rsidRDefault="007C381B" w:rsidP="007C381B">
            <w:pPr>
              <w:snapToGrid w:val="0"/>
              <w:ind w:rightChars="-27" w:right="-65"/>
              <w:rPr>
                <w:rFonts w:ascii="標楷體" w:eastAsia="標楷體" w:hAnsi="標楷體"/>
                <w:color w:val="FF0000"/>
                <w:shd w:val="pct15" w:color="auto" w:fill="FFFFFF"/>
              </w:rPr>
            </w:pPr>
            <w:r>
              <w:rPr>
                <w:rFonts w:ascii="標楷體" w:eastAsia="標楷體" w:hAnsi="標楷體" w:hint="eastAsia"/>
                <w:color w:val="FF0000"/>
                <w:shd w:val="pct15" w:color="auto" w:fill="FFFFFF"/>
              </w:rPr>
              <w:t>1、</w:t>
            </w:r>
            <w:r w:rsidRPr="007C381B">
              <w:rPr>
                <w:rFonts w:ascii="標楷體" w:eastAsia="標楷體" w:hAnsi="標楷體" w:hint="eastAsia"/>
                <w:color w:val="FF0000"/>
                <w:shd w:val="pct15" w:color="auto" w:fill="FFFFFF"/>
              </w:rPr>
              <w:t>溴丙烷</w:t>
            </w:r>
          </w:p>
          <w:p w:rsidR="007C381B" w:rsidRPr="007C381B" w:rsidRDefault="007C381B" w:rsidP="007C381B">
            <w:pPr>
              <w:snapToGrid w:val="0"/>
              <w:ind w:rightChars="-27" w:right="-65"/>
              <w:rPr>
                <w:rFonts w:ascii="標楷體" w:eastAsia="標楷體" w:hAnsi="標楷體"/>
                <w:color w:val="FF0000"/>
                <w:shd w:val="pct15" w:color="auto" w:fill="FFFFFF"/>
              </w:rPr>
            </w:pPr>
            <w:r>
              <w:rPr>
                <w:rFonts w:ascii="標楷體" w:eastAsia="標楷體" w:hAnsi="標楷體"/>
                <w:color w:val="FF0000"/>
                <w:shd w:val="pct15" w:color="auto" w:fill="FFFFFF"/>
              </w:rPr>
              <w:t>2</w:t>
            </w:r>
            <w:r>
              <w:rPr>
                <w:rFonts w:ascii="標楷體" w:eastAsia="標楷體" w:hAnsi="標楷體" w:hint="eastAsia"/>
                <w:color w:val="FF0000"/>
                <w:shd w:val="pct15" w:color="auto" w:fill="FFFFFF"/>
              </w:rPr>
              <w:t>、</w:t>
            </w:r>
            <w:r w:rsidRPr="007C381B">
              <w:rPr>
                <w:rFonts w:ascii="標楷體" w:eastAsia="標楷體" w:hAnsi="標楷體" w:hint="eastAsia"/>
                <w:color w:val="FF0000"/>
                <w:shd w:val="pct15" w:color="auto" w:fill="FFFFFF"/>
              </w:rPr>
              <w:t>1，3</w:t>
            </w:r>
            <w:r w:rsidRPr="007C381B">
              <w:rPr>
                <w:rFonts w:ascii="標楷體" w:eastAsia="標楷體" w:hAnsi="標楷體"/>
                <w:color w:val="FF0000"/>
                <w:shd w:val="pct15" w:color="auto" w:fill="FFFFFF"/>
              </w:rPr>
              <w:t>-</w:t>
            </w:r>
            <w:r w:rsidRPr="007C381B">
              <w:rPr>
                <w:rFonts w:ascii="標楷體" w:eastAsia="標楷體" w:hAnsi="標楷體" w:hint="eastAsia"/>
                <w:color w:val="FF0000"/>
                <w:shd w:val="pct15" w:color="auto" w:fill="FFFFFF"/>
              </w:rPr>
              <w:t>丁二烯</w:t>
            </w:r>
          </w:p>
          <w:p w:rsidR="007C381B" w:rsidRPr="007C381B" w:rsidRDefault="007C381B" w:rsidP="007C381B">
            <w:pPr>
              <w:snapToGrid w:val="0"/>
              <w:spacing w:line="240" w:lineRule="exact"/>
              <w:ind w:leftChars="-3" w:left="550" w:rightChars="-27" w:right="-65" w:hangingChars="232" w:hanging="557"/>
              <w:rPr>
                <w:u w:val="single"/>
              </w:rPr>
            </w:pPr>
            <w:r>
              <w:rPr>
                <w:rFonts w:ascii="標楷體" w:eastAsia="標楷體" w:hAnsi="標楷體"/>
                <w:color w:val="FF0000"/>
                <w:shd w:val="pct15" w:color="auto" w:fill="FFFFFF"/>
              </w:rPr>
              <w:t>3</w:t>
            </w:r>
            <w:r>
              <w:rPr>
                <w:rFonts w:ascii="標楷體" w:eastAsia="標楷體" w:hAnsi="標楷體" w:hint="eastAsia"/>
                <w:color w:val="FF0000"/>
                <w:shd w:val="pct15" w:color="auto" w:fill="FFFFFF"/>
              </w:rPr>
              <w:t>、</w:t>
            </w:r>
            <w:r w:rsidRPr="00441472">
              <w:rPr>
                <w:rFonts w:ascii="標楷體" w:eastAsia="標楷體" w:hAnsi="標楷體" w:hint="eastAsia"/>
                <w:color w:val="FF0000"/>
                <w:shd w:val="pct15" w:color="auto" w:fill="FFFFFF"/>
              </w:rPr>
              <w:t>銦及其化合物</w:t>
            </w:r>
          </w:p>
        </w:tc>
      </w:tr>
    </w:tbl>
    <w:p w:rsidR="007525D7" w:rsidRDefault="007525D7" w:rsidP="00E314F4">
      <w:pPr>
        <w:widowControl/>
        <w:rPr>
          <w:sz w:val="72"/>
          <w:szCs w:val="72"/>
        </w:rPr>
      </w:pPr>
    </w:p>
    <w:p w:rsidR="007525D7" w:rsidRDefault="007525D7" w:rsidP="001B2551">
      <w:pPr>
        <w:widowControl/>
        <w:jc w:val="center"/>
        <w:outlineLvl w:val="0"/>
        <w:rPr>
          <w:sz w:val="72"/>
          <w:szCs w:val="72"/>
        </w:rPr>
      </w:pPr>
    </w:p>
    <w:p w:rsidR="00580589" w:rsidRDefault="00580589" w:rsidP="00580589">
      <w:pPr>
        <w:widowControl/>
        <w:jc w:val="center"/>
        <w:outlineLvl w:val="0"/>
        <w:rPr>
          <w:sz w:val="72"/>
          <w:szCs w:val="72"/>
        </w:rPr>
      </w:pPr>
      <w:bookmarkStart w:id="31" w:name="_Toc3790521"/>
      <w:r>
        <w:rPr>
          <w:rFonts w:hint="eastAsia"/>
          <w:sz w:val="72"/>
          <w:szCs w:val="72"/>
        </w:rPr>
        <w:t>5</w:t>
      </w:r>
      <w:r>
        <w:rPr>
          <w:rFonts w:hint="eastAsia"/>
          <w:sz w:val="72"/>
          <w:szCs w:val="72"/>
        </w:rPr>
        <w:t>、制定職業安全衛生教育訓練計畫</w:t>
      </w:r>
      <w:bookmarkEnd w:id="31"/>
    </w:p>
    <w:p w:rsidR="00580589" w:rsidRDefault="00580589">
      <w:pPr>
        <w:widowControl/>
        <w:rPr>
          <w:sz w:val="72"/>
          <w:szCs w:val="72"/>
        </w:rPr>
      </w:pPr>
      <w:r>
        <w:rPr>
          <w:sz w:val="72"/>
          <w:szCs w:val="72"/>
        </w:rPr>
        <w:br w:type="page"/>
      </w:r>
    </w:p>
    <w:p w:rsidR="00580589" w:rsidRDefault="00FB1DB3" w:rsidP="00580589">
      <w:pPr>
        <w:snapToGrid w:val="0"/>
        <w:jc w:val="center"/>
        <w:rPr>
          <w:rFonts w:ascii="標楷體" w:eastAsia="標楷體" w:hAnsi="標楷體"/>
          <w:sz w:val="28"/>
          <w:szCs w:val="28"/>
        </w:rPr>
      </w:pPr>
      <w:r>
        <w:rPr>
          <w:rFonts w:ascii="標楷體" w:eastAsia="標楷體" w:hAnsi="標楷體"/>
          <w:sz w:val="28"/>
          <w:szCs w:val="28"/>
        </w:rPr>
        <w:lastRenderedPageBreak/>
        <w:t>國立仁愛高級農業</w:t>
      </w:r>
      <w:r w:rsidR="00580589" w:rsidRPr="007B200B">
        <w:rPr>
          <w:rFonts w:ascii="標楷體" w:eastAsia="標楷體" w:hAnsi="標楷體"/>
          <w:sz w:val="28"/>
          <w:szCs w:val="28"/>
        </w:rPr>
        <w:t>職業學校職業安全衛生教育訓練計畫</w:t>
      </w:r>
    </w:p>
    <w:p w:rsidR="00580589" w:rsidRPr="00E97075" w:rsidRDefault="00185BAF" w:rsidP="00580589">
      <w:pPr>
        <w:snapToGrid w:val="0"/>
        <w:jc w:val="right"/>
        <w:rPr>
          <w:rFonts w:ascii="標楷體" w:eastAsia="標楷體" w:hAnsi="標楷體"/>
          <w:sz w:val="20"/>
          <w:szCs w:val="20"/>
        </w:rPr>
      </w:pPr>
      <w:r>
        <w:rPr>
          <w:rFonts w:ascii="標楷體" w:eastAsia="標楷體" w:hAnsi="標楷體"/>
          <w:sz w:val="20"/>
          <w:szCs w:val="20"/>
        </w:rPr>
        <w:t xml:space="preserve"> </w:t>
      </w:r>
      <w:r w:rsidR="00580589" w:rsidRPr="00E97075">
        <w:rPr>
          <w:rFonts w:ascii="標楷體" w:eastAsia="標楷體" w:hAnsi="標楷體" w:hint="eastAsia"/>
          <w:sz w:val="20"/>
          <w:szCs w:val="20"/>
        </w:rPr>
        <w:t>年</w:t>
      </w:r>
      <w:r>
        <w:rPr>
          <w:rFonts w:ascii="標楷體" w:eastAsia="標楷體" w:hAnsi="標楷體"/>
          <w:sz w:val="20"/>
          <w:szCs w:val="20"/>
        </w:rPr>
        <w:t xml:space="preserve"> </w:t>
      </w:r>
      <w:r w:rsidR="00580589" w:rsidRPr="00E97075">
        <w:rPr>
          <w:rFonts w:ascii="標楷體" w:eastAsia="標楷體" w:hAnsi="標楷體" w:hint="eastAsia"/>
          <w:sz w:val="20"/>
          <w:szCs w:val="20"/>
        </w:rPr>
        <w:t>月</w:t>
      </w:r>
      <w:r>
        <w:rPr>
          <w:rFonts w:ascii="標楷體" w:eastAsia="標楷體" w:hAnsi="標楷體"/>
          <w:sz w:val="20"/>
          <w:szCs w:val="20"/>
        </w:rPr>
        <w:t xml:space="preserve">  </w:t>
      </w:r>
      <w:r w:rsidR="00580589" w:rsidRPr="00E97075">
        <w:rPr>
          <w:rFonts w:ascii="標楷體" w:eastAsia="標楷體" w:hAnsi="標楷體" w:hint="eastAsia"/>
          <w:sz w:val="20"/>
          <w:szCs w:val="20"/>
        </w:rPr>
        <w:t>日</w:t>
      </w:r>
      <w:r>
        <w:rPr>
          <w:rFonts w:ascii="標楷體" w:eastAsia="標楷體" w:hAnsi="標楷體" w:hint="eastAsia"/>
          <w:sz w:val="20"/>
          <w:szCs w:val="20"/>
        </w:rPr>
        <w:t>行政</w:t>
      </w:r>
      <w:r>
        <w:rPr>
          <w:rFonts w:ascii="標楷體" w:eastAsia="標楷體" w:hAnsi="標楷體"/>
          <w:sz w:val="20"/>
          <w:szCs w:val="20"/>
        </w:rPr>
        <w:t>會議</w:t>
      </w:r>
      <w:r w:rsidR="00580589" w:rsidRPr="00E97075">
        <w:rPr>
          <w:rFonts w:ascii="標楷體" w:eastAsia="標楷體" w:hAnsi="標楷體" w:hint="eastAsia"/>
          <w:sz w:val="20"/>
          <w:szCs w:val="20"/>
        </w:rPr>
        <w:t>通過</w:t>
      </w:r>
    </w:p>
    <w:p w:rsidR="00580589" w:rsidRPr="00E97075" w:rsidRDefault="00580589" w:rsidP="00580589">
      <w:pPr>
        <w:snapToGrid w:val="0"/>
        <w:jc w:val="center"/>
        <w:rPr>
          <w:rFonts w:ascii="標楷體" w:eastAsia="標楷體" w:hAnsi="標楷體"/>
          <w:sz w:val="20"/>
          <w:szCs w:val="20"/>
        </w:rPr>
      </w:pPr>
    </w:p>
    <w:p w:rsidR="00580589" w:rsidRPr="005F20B9" w:rsidRDefault="00580589" w:rsidP="001B0DF1">
      <w:pPr>
        <w:pStyle w:val="a3"/>
        <w:numPr>
          <w:ilvl w:val="0"/>
          <w:numId w:val="235"/>
        </w:numPr>
        <w:snapToGrid w:val="0"/>
        <w:ind w:leftChars="0"/>
        <w:rPr>
          <w:rFonts w:ascii="標楷體" w:eastAsia="標楷體" w:hAnsi="標楷體"/>
        </w:rPr>
      </w:pPr>
      <w:r w:rsidRPr="005F20B9">
        <w:rPr>
          <w:rFonts w:ascii="標楷體" w:eastAsia="標楷體" w:hAnsi="標楷體"/>
        </w:rPr>
        <w:t>訓練依據：</w:t>
      </w:r>
    </w:p>
    <w:p w:rsidR="00580589" w:rsidRDefault="00493E9E" w:rsidP="00493E9E">
      <w:pPr>
        <w:pStyle w:val="a3"/>
        <w:snapToGrid w:val="0"/>
        <w:ind w:leftChars="116" w:left="758" w:hangingChars="200" w:hanging="480"/>
        <w:rPr>
          <w:rFonts w:ascii="標楷體" w:eastAsia="標楷體" w:hAnsi="標楷體"/>
        </w:rPr>
      </w:pPr>
      <w:r w:rsidRPr="00493E9E">
        <w:rPr>
          <w:rFonts w:ascii="標楷體" w:eastAsia="標楷體" w:hAnsi="標楷體"/>
          <w:color w:val="FF0000"/>
          <w:shd w:val="pct15" w:color="auto" w:fill="FFFFFF"/>
        </w:rPr>
        <w:t>(</w:t>
      </w:r>
      <w:r w:rsidRPr="00493E9E">
        <w:rPr>
          <w:rFonts w:ascii="標楷體" w:eastAsia="標楷體" w:hAnsi="標楷體" w:hint="eastAsia"/>
          <w:color w:val="FF0000"/>
          <w:shd w:val="pct15" w:color="auto" w:fill="FFFFFF"/>
        </w:rPr>
        <w:t>一)</w:t>
      </w:r>
      <w:r w:rsidR="00580589" w:rsidRPr="005F20B9">
        <w:rPr>
          <w:rFonts w:ascii="標楷體" w:eastAsia="標楷體" w:hAnsi="標楷體"/>
        </w:rPr>
        <w:t xml:space="preserve">依據職業安全衛生法第 32 條『雇主對勞工應施以從事工作與預防災變所必要之安 全衛生教育及訓練』。及職業安全衛生教育訓練規則第 16 條『雇主對新僱勞工或在職勞工於變更工作前，應使其接受適於各該工作必要之一般安全衛生教育訓練；無一定雇主之勞工及其他受工作場所負責人指揮或監督從事勞動之人員，應接受前項安全衛生教育訓練』。 </w:t>
      </w:r>
    </w:p>
    <w:p w:rsidR="00E716E3" w:rsidRPr="00B81026" w:rsidRDefault="00493E9E" w:rsidP="00493E9E">
      <w:pPr>
        <w:snapToGrid w:val="0"/>
        <w:ind w:firstLineChars="100" w:firstLine="240"/>
        <w:rPr>
          <w:rFonts w:ascii="標楷體" w:eastAsia="標楷體" w:hAnsi="標楷體"/>
          <w:color w:val="FF0000"/>
          <w:shd w:val="pct15" w:color="auto" w:fill="FFFFFF"/>
        </w:rPr>
      </w:pPr>
      <w:r>
        <w:rPr>
          <w:rFonts w:ascii="標楷體" w:eastAsia="標楷體" w:hAnsi="標楷體"/>
          <w:color w:val="FF0000"/>
          <w:shd w:val="pct15" w:color="auto" w:fill="FFFFFF"/>
        </w:rPr>
        <w:t>(</w:t>
      </w:r>
      <w:r>
        <w:rPr>
          <w:rFonts w:ascii="標楷體" w:eastAsia="標楷體" w:hAnsi="標楷體" w:hint="eastAsia"/>
          <w:color w:val="FF0000"/>
          <w:shd w:val="pct15" w:color="auto" w:fill="FFFFFF"/>
        </w:rPr>
        <w:t>二)</w:t>
      </w:r>
      <w:r w:rsidR="00E716E3" w:rsidRPr="00B81026">
        <w:rPr>
          <w:rFonts w:ascii="標楷體" w:eastAsia="標楷體" w:hAnsi="標楷體" w:hint="eastAsia"/>
          <w:color w:val="FF0000"/>
          <w:shd w:val="pct15" w:color="auto" w:fill="FFFFFF"/>
        </w:rPr>
        <w:t>依據</w:t>
      </w:r>
      <w:r w:rsidR="00A84AC8">
        <w:rPr>
          <w:rFonts w:ascii="標楷體" w:eastAsia="標楷體" w:hAnsi="標楷體" w:hint="eastAsia"/>
          <w:color w:val="FF0000"/>
          <w:shd w:val="pct15" w:color="auto" w:fill="FFFFFF"/>
        </w:rPr>
        <w:t>新竹縣私立內思</w:t>
      </w:r>
      <w:r w:rsidR="00E716E3" w:rsidRPr="00B81026">
        <w:rPr>
          <w:rFonts w:ascii="標楷體" w:eastAsia="標楷體" w:hAnsi="標楷體" w:hint="eastAsia"/>
          <w:color w:val="FF0000"/>
          <w:shd w:val="pct15" w:color="auto" w:fill="FFFFFF"/>
        </w:rPr>
        <w:t>高工職業安全衛生教育訓練實施要點。</w:t>
      </w:r>
    </w:p>
    <w:p w:rsidR="00580589" w:rsidRPr="005F20B9" w:rsidRDefault="00580589" w:rsidP="00580589">
      <w:pPr>
        <w:pStyle w:val="a3"/>
        <w:snapToGrid w:val="0"/>
        <w:ind w:leftChars="0" w:left="720"/>
        <w:rPr>
          <w:rFonts w:ascii="標楷體" w:eastAsia="標楷體" w:hAnsi="標楷體"/>
        </w:rPr>
      </w:pPr>
    </w:p>
    <w:p w:rsidR="00580589" w:rsidRPr="005F20B9" w:rsidRDefault="00580589" w:rsidP="001B0DF1">
      <w:pPr>
        <w:pStyle w:val="a3"/>
        <w:numPr>
          <w:ilvl w:val="0"/>
          <w:numId w:val="235"/>
        </w:numPr>
        <w:snapToGrid w:val="0"/>
        <w:ind w:leftChars="0"/>
        <w:rPr>
          <w:rFonts w:ascii="標楷體" w:eastAsia="標楷體" w:hAnsi="標楷體"/>
        </w:rPr>
      </w:pPr>
      <w:r w:rsidRPr="005F20B9">
        <w:rPr>
          <w:rFonts w:ascii="標楷體" w:eastAsia="標楷體" w:hAnsi="標楷體"/>
        </w:rPr>
        <w:t>訓練目的：</w:t>
      </w:r>
    </w:p>
    <w:p w:rsidR="00580589" w:rsidRPr="005F20B9" w:rsidRDefault="00580589" w:rsidP="00580589">
      <w:pPr>
        <w:pStyle w:val="a3"/>
        <w:snapToGrid w:val="0"/>
        <w:ind w:leftChars="0" w:left="720"/>
        <w:rPr>
          <w:rFonts w:ascii="標楷體" w:eastAsia="標楷體" w:hAnsi="標楷體"/>
        </w:rPr>
      </w:pPr>
      <w:r w:rsidRPr="005F20B9">
        <w:rPr>
          <w:rFonts w:ascii="標楷體" w:eastAsia="標楷體" w:hAnsi="標楷體"/>
        </w:rPr>
        <w:t>為使本校教職員生於從事工作時，能避免傷害，保護環境及保障身體健康，並加強新進教職員工生的危害認知與防護等觀念，以培養其對工作環境之危害認知與災變 預防所需的安全衛生觀念與知識。</w:t>
      </w:r>
    </w:p>
    <w:p w:rsidR="00580589" w:rsidRPr="005F20B9" w:rsidRDefault="00580589" w:rsidP="00580589">
      <w:pPr>
        <w:pStyle w:val="a3"/>
        <w:snapToGrid w:val="0"/>
        <w:ind w:leftChars="0" w:left="720"/>
        <w:rPr>
          <w:rFonts w:ascii="標楷體" w:eastAsia="標楷體" w:hAnsi="標楷體"/>
        </w:rPr>
      </w:pPr>
    </w:p>
    <w:p w:rsidR="00580589" w:rsidRPr="005F20B9" w:rsidRDefault="00580589" w:rsidP="00580589">
      <w:pPr>
        <w:snapToGrid w:val="0"/>
        <w:rPr>
          <w:rFonts w:ascii="標楷體" w:eastAsia="標楷體" w:hAnsi="標楷體"/>
          <w:szCs w:val="24"/>
        </w:rPr>
      </w:pPr>
      <w:r w:rsidRPr="005F20B9">
        <w:rPr>
          <w:rFonts w:ascii="標楷體" w:eastAsia="標楷體" w:hAnsi="標楷體"/>
          <w:szCs w:val="24"/>
        </w:rPr>
        <w:t xml:space="preserve">三、訓練方式：統一授課講解。 </w:t>
      </w:r>
    </w:p>
    <w:p w:rsidR="00580589" w:rsidRPr="005F20B9" w:rsidRDefault="00580589" w:rsidP="00580589">
      <w:pPr>
        <w:snapToGrid w:val="0"/>
        <w:rPr>
          <w:rFonts w:ascii="標楷體" w:eastAsia="標楷體" w:hAnsi="標楷體"/>
          <w:szCs w:val="24"/>
        </w:rPr>
      </w:pPr>
    </w:p>
    <w:p w:rsidR="00580589" w:rsidRPr="005F20B9" w:rsidRDefault="00580589" w:rsidP="00580589">
      <w:pPr>
        <w:snapToGrid w:val="0"/>
        <w:ind w:left="480" w:hangingChars="200" w:hanging="480"/>
        <w:rPr>
          <w:rFonts w:ascii="標楷體" w:eastAsia="標楷體" w:hAnsi="標楷體"/>
          <w:szCs w:val="24"/>
        </w:rPr>
      </w:pPr>
      <w:r w:rsidRPr="005F20B9">
        <w:rPr>
          <w:rFonts w:ascii="標楷體" w:eastAsia="標楷體" w:hAnsi="標楷體"/>
          <w:szCs w:val="24"/>
        </w:rPr>
        <w:t xml:space="preserve">四、訓練時間： </w:t>
      </w:r>
    </w:p>
    <w:p w:rsidR="00580589" w:rsidRPr="005F20B9" w:rsidRDefault="00580589" w:rsidP="00580589">
      <w:pPr>
        <w:snapToGrid w:val="0"/>
        <w:ind w:leftChars="200" w:left="960" w:hangingChars="200" w:hanging="480"/>
        <w:rPr>
          <w:rFonts w:ascii="標楷體" w:eastAsia="標楷體" w:hAnsi="標楷體"/>
          <w:szCs w:val="24"/>
        </w:rPr>
      </w:pPr>
    </w:p>
    <w:p w:rsidR="00580589" w:rsidRPr="005F20B9" w:rsidRDefault="00580589" w:rsidP="00580589">
      <w:pPr>
        <w:snapToGrid w:val="0"/>
        <w:ind w:leftChars="200" w:left="960" w:hangingChars="200" w:hanging="480"/>
        <w:rPr>
          <w:rFonts w:ascii="標楷體" w:eastAsia="標楷體" w:hAnsi="標楷體"/>
          <w:w w:val="90"/>
          <w:szCs w:val="24"/>
        </w:rPr>
      </w:pPr>
      <w:r w:rsidRPr="005F20B9">
        <w:rPr>
          <w:rFonts w:ascii="標楷體" w:eastAsia="標楷體" w:hAnsi="標楷體"/>
          <w:szCs w:val="24"/>
        </w:rPr>
        <w:t>(一)每學年開學後：</w:t>
      </w:r>
      <w:r w:rsidRPr="005F20B9">
        <w:rPr>
          <w:rFonts w:ascii="標楷體" w:eastAsia="標楷體" w:hAnsi="標楷體"/>
          <w:w w:val="90"/>
          <w:szCs w:val="24"/>
        </w:rPr>
        <w:t>辦理</w:t>
      </w:r>
      <w:r w:rsidRPr="005F20B9">
        <w:rPr>
          <w:rFonts w:ascii="標楷體" w:eastAsia="標楷體" w:hAnsi="標楷體" w:hint="eastAsia"/>
          <w:w w:val="90"/>
          <w:szCs w:val="24"/>
        </w:rPr>
        <w:t>實習</w:t>
      </w:r>
      <w:r w:rsidRPr="005F20B9">
        <w:rPr>
          <w:rFonts w:ascii="標楷體" w:eastAsia="標楷體" w:hAnsi="標楷體"/>
          <w:w w:val="90"/>
          <w:szCs w:val="24"/>
        </w:rPr>
        <w:t>課程職業安</w:t>
      </w:r>
      <w:r w:rsidRPr="005F20B9">
        <w:rPr>
          <w:rFonts w:ascii="標楷體" w:eastAsia="標楷體" w:hAnsi="標楷體" w:hint="eastAsia"/>
          <w:w w:val="90"/>
          <w:szCs w:val="24"/>
        </w:rPr>
        <w:t>全</w:t>
      </w:r>
      <w:r w:rsidRPr="005F20B9">
        <w:rPr>
          <w:rFonts w:ascii="標楷體" w:eastAsia="標楷體" w:hAnsi="標楷體"/>
          <w:w w:val="90"/>
          <w:szCs w:val="24"/>
        </w:rPr>
        <w:t xml:space="preserve">衛生教育訓練課程。 </w:t>
      </w:r>
    </w:p>
    <w:p w:rsidR="00580589" w:rsidRPr="005F20B9" w:rsidRDefault="00580589" w:rsidP="00580589">
      <w:pPr>
        <w:snapToGrid w:val="0"/>
        <w:ind w:leftChars="200" w:left="960" w:hangingChars="200" w:hanging="480"/>
        <w:rPr>
          <w:rFonts w:ascii="標楷體" w:eastAsia="標楷體" w:hAnsi="標楷體"/>
          <w:szCs w:val="24"/>
        </w:rPr>
      </w:pPr>
      <w:r w:rsidRPr="005F20B9">
        <w:rPr>
          <w:rFonts w:ascii="標楷體" w:eastAsia="標楷體" w:hAnsi="標楷體"/>
          <w:szCs w:val="24"/>
        </w:rPr>
        <w:t>(二)新僱勞工或在職勞工於變更工作時由僱用單位自行辦理。</w:t>
      </w:r>
    </w:p>
    <w:p w:rsidR="00580589" w:rsidRPr="005F20B9" w:rsidRDefault="00580589" w:rsidP="00580589">
      <w:pPr>
        <w:snapToGrid w:val="0"/>
        <w:ind w:leftChars="200" w:left="960" w:hangingChars="200" w:hanging="480"/>
        <w:rPr>
          <w:rFonts w:ascii="標楷體" w:eastAsia="標楷體" w:hAnsi="標楷體"/>
          <w:szCs w:val="24"/>
        </w:rPr>
      </w:pPr>
      <w:r w:rsidRPr="005F20B9">
        <w:rPr>
          <w:rFonts w:ascii="標楷體" w:eastAsia="標楷體" w:hAnsi="標楷體"/>
          <w:szCs w:val="24"/>
        </w:rPr>
        <w:t xml:space="preserve"> </w:t>
      </w:r>
    </w:p>
    <w:p w:rsidR="00580589" w:rsidRPr="005F20B9" w:rsidRDefault="00580589" w:rsidP="00580589">
      <w:pPr>
        <w:snapToGrid w:val="0"/>
        <w:rPr>
          <w:rFonts w:ascii="標楷體" w:eastAsia="標楷體" w:hAnsi="標楷體"/>
          <w:szCs w:val="24"/>
        </w:rPr>
      </w:pPr>
      <w:r w:rsidRPr="005F20B9">
        <w:rPr>
          <w:rFonts w:ascii="標楷體" w:eastAsia="標楷體" w:hAnsi="標楷體"/>
          <w:szCs w:val="24"/>
        </w:rPr>
        <w:t>五、訓練場所：本校各場所及會議</w:t>
      </w:r>
      <w:r w:rsidRPr="005F20B9">
        <w:rPr>
          <w:rFonts w:ascii="標楷體" w:eastAsia="標楷體" w:hAnsi="標楷體" w:hint="eastAsia"/>
          <w:szCs w:val="24"/>
        </w:rPr>
        <w:t>室</w:t>
      </w:r>
      <w:r w:rsidRPr="005F20B9">
        <w:rPr>
          <w:rFonts w:ascii="標楷體" w:eastAsia="標楷體" w:hAnsi="標楷體"/>
          <w:szCs w:val="24"/>
        </w:rPr>
        <w:t xml:space="preserve">。 </w:t>
      </w:r>
    </w:p>
    <w:p w:rsidR="00580589" w:rsidRPr="005F20B9" w:rsidRDefault="00580589" w:rsidP="00580589">
      <w:pPr>
        <w:snapToGrid w:val="0"/>
        <w:rPr>
          <w:rFonts w:ascii="標楷體" w:eastAsia="標楷體" w:hAnsi="標楷體"/>
          <w:szCs w:val="24"/>
        </w:rPr>
      </w:pPr>
    </w:p>
    <w:p w:rsidR="00580589" w:rsidRPr="005F20B9" w:rsidRDefault="00580589" w:rsidP="00580589">
      <w:pPr>
        <w:snapToGrid w:val="0"/>
        <w:rPr>
          <w:rFonts w:ascii="標楷體" w:eastAsia="標楷體" w:hAnsi="標楷體"/>
          <w:szCs w:val="24"/>
        </w:rPr>
      </w:pPr>
      <w:r w:rsidRPr="005F20B9">
        <w:rPr>
          <w:rFonts w:ascii="標楷體" w:eastAsia="標楷體" w:hAnsi="標楷體"/>
          <w:szCs w:val="24"/>
        </w:rPr>
        <w:t xml:space="preserve">六、訓練對象： </w:t>
      </w:r>
    </w:p>
    <w:p w:rsidR="00580589" w:rsidRPr="005F20B9" w:rsidRDefault="00580589" w:rsidP="00580589">
      <w:pPr>
        <w:snapToGrid w:val="0"/>
        <w:ind w:leftChars="200" w:left="480"/>
        <w:rPr>
          <w:rFonts w:ascii="標楷體" w:eastAsia="標楷體" w:hAnsi="標楷體"/>
          <w:szCs w:val="24"/>
        </w:rPr>
      </w:pPr>
      <w:r w:rsidRPr="005F20B9">
        <w:rPr>
          <w:rFonts w:ascii="標楷體" w:eastAsia="標楷體" w:hAnsi="標楷體"/>
          <w:szCs w:val="24"/>
        </w:rPr>
        <w:t>(一)</w:t>
      </w:r>
      <w:r w:rsidRPr="005F20B9">
        <w:rPr>
          <w:rFonts w:ascii="標楷體" w:eastAsia="標楷體" w:hAnsi="標楷體" w:hint="eastAsia"/>
          <w:szCs w:val="24"/>
        </w:rPr>
        <w:t xml:space="preserve"> </w:t>
      </w:r>
      <w:r w:rsidRPr="005F20B9">
        <w:rPr>
          <w:rFonts w:ascii="標楷體" w:eastAsia="標楷體" w:hAnsi="標楷體"/>
          <w:szCs w:val="24"/>
        </w:rPr>
        <w:t>學生</w:t>
      </w:r>
    </w:p>
    <w:p w:rsidR="00580589" w:rsidRPr="005F20B9" w:rsidRDefault="00580589" w:rsidP="00580589">
      <w:pPr>
        <w:snapToGrid w:val="0"/>
        <w:ind w:leftChars="200" w:left="480"/>
        <w:rPr>
          <w:rFonts w:ascii="標楷體" w:eastAsia="標楷體" w:hAnsi="標楷體"/>
          <w:szCs w:val="24"/>
        </w:rPr>
      </w:pPr>
      <w:r w:rsidRPr="005F20B9">
        <w:rPr>
          <w:rFonts w:ascii="標楷體" w:eastAsia="標楷體" w:hAnsi="標楷體" w:hint="eastAsia"/>
          <w:szCs w:val="24"/>
        </w:rPr>
        <w:t>(二)</w:t>
      </w:r>
      <w:r w:rsidRPr="005F20B9">
        <w:rPr>
          <w:rFonts w:ascii="標楷體" w:eastAsia="標楷體" w:hAnsi="標楷體"/>
          <w:szCs w:val="24"/>
        </w:rPr>
        <w:t xml:space="preserve"> 新僱勞工或在職勞工於變更工作</w:t>
      </w:r>
      <w:r w:rsidRPr="005F20B9">
        <w:rPr>
          <w:rFonts w:ascii="標楷體" w:eastAsia="標楷體" w:hAnsi="標楷體" w:hint="eastAsia"/>
          <w:szCs w:val="24"/>
        </w:rPr>
        <w:t>時</w:t>
      </w:r>
    </w:p>
    <w:p w:rsidR="00580589" w:rsidRPr="005F20B9" w:rsidRDefault="00580589" w:rsidP="00580589">
      <w:pPr>
        <w:snapToGrid w:val="0"/>
        <w:ind w:leftChars="200" w:left="1080" w:hangingChars="250" w:hanging="600"/>
        <w:rPr>
          <w:rFonts w:ascii="標楷體" w:eastAsia="標楷體" w:hAnsi="標楷體"/>
          <w:szCs w:val="24"/>
        </w:rPr>
      </w:pPr>
      <w:r w:rsidRPr="005F20B9">
        <w:rPr>
          <w:rFonts w:ascii="標楷體" w:eastAsia="標楷體" w:hAnsi="標楷體" w:hint="eastAsia"/>
          <w:szCs w:val="24"/>
        </w:rPr>
        <w:t xml:space="preserve">(三) </w:t>
      </w:r>
      <w:r w:rsidRPr="005F20B9">
        <w:rPr>
          <w:rFonts w:eastAsia="標楷體" w:hint="eastAsia"/>
          <w:spacing w:val="20"/>
          <w:szCs w:val="24"/>
        </w:rPr>
        <w:t>校內工作者</w:t>
      </w:r>
      <w:r w:rsidRPr="005F20B9">
        <w:rPr>
          <w:rFonts w:eastAsia="標楷體"/>
          <w:spacing w:val="20"/>
          <w:szCs w:val="24"/>
        </w:rPr>
        <w:t>(</w:t>
      </w:r>
      <w:r w:rsidRPr="005F20B9">
        <w:rPr>
          <w:rFonts w:eastAsia="標楷體"/>
          <w:spacing w:val="20"/>
          <w:szCs w:val="24"/>
        </w:rPr>
        <w:t>不含</w:t>
      </w:r>
      <w:r w:rsidRPr="005F20B9">
        <w:rPr>
          <w:rFonts w:eastAsia="標楷體" w:hint="eastAsia"/>
          <w:spacing w:val="20"/>
          <w:szCs w:val="24"/>
        </w:rPr>
        <w:t>實驗室、試驗室、實習場所等</w:t>
      </w:r>
      <w:r w:rsidRPr="005F20B9">
        <w:rPr>
          <w:rFonts w:eastAsia="標楷體"/>
          <w:spacing w:val="20"/>
          <w:szCs w:val="24"/>
        </w:rPr>
        <w:t>)</w:t>
      </w:r>
      <w:r w:rsidRPr="005F20B9">
        <w:rPr>
          <w:rFonts w:eastAsia="標楷體"/>
          <w:spacing w:val="20"/>
          <w:szCs w:val="24"/>
        </w:rPr>
        <w:t>應接受</w:t>
      </w:r>
      <w:r w:rsidRPr="005F20B9">
        <w:rPr>
          <w:rFonts w:eastAsia="標楷體" w:hint="eastAsia"/>
          <w:spacing w:val="20"/>
          <w:szCs w:val="24"/>
        </w:rPr>
        <w:t>一般行業安全衛生教育訓練。</w:t>
      </w:r>
    </w:p>
    <w:p w:rsidR="00580589" w:rsidRPr="005F20B9" w:rsidRDefault="00580589" w:rsidP="00580589">
      <w:pPr>
        <w:snapToGrid w:val="0"/>
        <w:ind w:leftChars="200" w:left="480"/>
        <w:rPr>
          <w:rFonts w:ascii="標楷體" w:eastAsia="標楷體" w:hAnsi="標楷體"/>
          <w:szCs w:val="24"/>
        </w:rPr>
      </w:pPr>
    </w:p>
    <w:p w:rsidR="00580589" w:rsidRPr="005F20B9" w:rsidRDefault="00580589" w:rsidP="00580589">
      <w:pPr>
        <w:snapToGrid w:val="0"/>
        <w:rPr>
          <w:rFonts w:ascii="標楷體" w:eastAsia="標楷體" w:hAnsi="標楷體"/>
          <w:szCs w:val="24"/>
        </w:rPr>
      </w:pPr>
      <w:r w:rsidRPr="005F20B9">
        <w:rPr>
          <w:rFonts w:ascii="標楷體" w:eastAsia="標楷體" w:hAnsi="標楷體"/>
          <w:szCs w:val="24"/>
        </w:rPr>
        <w:t xml:space="preserve">七、課程內容：依教育訓練課程表。 </w:t>
      </w:r>
    </w:p>
    <w:p w:rsidR="00580589" w:rsidRPr="005F20B9" w:rsidRDefault="00580589" w:rsidP="00580589">
      <w:pPr>
        <w:snapToGrid w:val="0"/>
        <w:rPr>
          <w:rFonts w:ascii="標楷體" w:eastAsia="標楷體" w:hAnsi="標楷體"/>
          <w:szCs w:val="24"/>
        </w:rPr>
      </w:pPr>
      <w:r w:rsidRPr="005F20B9">
        <w:rPr>
          <w:rFonts w:ascii="標楷體" w:eastAsia="標楷體" w:hAnsi="標楷體"/>
          <w:szCs w:val="24"/>
        </w:rPr>
        <w:t xml:space="preserve">八、訓練講師：外聘講師或校內教師。 </w:t>
      </w:r>
    </w:p>
    <w:p w:rsidR="00580589" w:rsidRPr="005F20B9" w:rsidRDefault="00580589" w:rsidP="00580589">
      <w:pPr>
        <w:snapToGrid w:val="0"/>
        <w:rPr>
          <w:rFonts w:ascii="標楷體" w:eastAsia="標楷體" w:hAnsi="標楷體"/>
          <w:szCs w:val="24"/>
        </w:rPr>
      </w:pPr>
      <w:r w:rsidRPr="005F20B9">
        <w:rPr>
          <w:rFonts w:ascii="標楷體" w:eastAsia="標楷體" w:hAnsi="標楷體"/>
          <w:szCs w:val="24"/>
        </w:rPr>
        <w:t xml:space="preserve">九、注意事項： </w:t>
      </w:r>
    </w:p>
    <w:p w:rsidR="00580589" w:rsidRPr="005F20B9" w:rsidRDefault="00580589" w:rsidP="00580589">
      <w:pPr>
        <w:snapToGrid w:val="0"/>
        <w:ind w:leftChars="200" w:left="960" w:hangingChars="200" w:hanging="480"/>
        <w:rPr>
          <w:rFonts w:ascii="標楷體" w:eastAsia="標楷體" w:hAnsi="標楷體"/>
          <w:szCs w:val="24"/>
        </w:rPr>
      </w:pPr>
      <w:r w:rsidRPr="005F20B9">
        <w:rPr>
          <w:rFonts w:ascii="標楷體" w:eastAsia="標楷體" w:hAnsi="標楷體"/>
          <w:szCs w:val="24"/>
        </w:rPr>
        <w:t xml:space="preserve">(一)教育訓練課程均須簽到並經測驗及格後始算完成；測驗合格者發予證明。 </w:t>
      </w:r>
    </w:p>
    <w:p w:rsidR="00580589" w:rsidRPr="005F20B9" w:rsidRDefault="00580589" w:rsidP="00580589">
      <w:pPr>
        <w:snapToGrid w:val="0"/>
        <w:ind w:leftChars="200" w:left="960" w:hangingChars="200" w:hanging="480"/>
        <w:rPr>
          <w:rFonts w:ascii="標楷體" w:eastAsia="標楷體" w:hAnsi="標楷體"/>
          <w:szCs w:val="24"/>
        </w:rPr>
      </w:pPr>
      <w:r w:rsidRPr="005F20B9">
        <w:rPr>
          <w:rFonts w:ascii="標楷體" w:eastAsia="標楷體" w:hAnsi="標楷體"/>
          <w:szCs w:val="24"/>
        </w:rPr>
        <w:t xml:space="preserve">(二)訓練具法令強制性質，受訓人員不得無故缺席，未參加受訓或測驗成績不合格者，不得進入實驗室、實習場所。 </w:t>
      </w:r>
    </w:p>
    <w:p w:rsidR="00580589" w:rsidRPr="007B200B" w:rsidRDefault="00580589" w:rsidP="00580589">
      <w:pPr>
        <w:snapToGrid w:val="0"/>
        <w:ind w:left="480" w:hangingChars="200" w:hanging="480"/>
        <w:rPr>
          <w:rFonts w:ascii="標楷體" w:eastAsia="標楷體" w:hAnsi="標楷體"/>
          <w:sz w:val="28"/>
          <w:szCs w:val="28"/>
        </w:rPr>
      </w:pPr>
      <w:r w:rsidRPr="005F20B9">
        <w:rPr>
          <w:rFonts w:ascii="標楷體" w:eastAsia="標楷體" w:hAnsi="標楷體"/>
          <w:szCs w:val="24"/>
        </w:rPr>
        <w:t>十、歸檔：</w:t>
      </w:r>
      <w:r>
        <w:rPr>
          <w:rFonts w:ascii="標楷體" w:eastAsia="標楷體" w:hAnsi="標楷體" w:hint="eastAsia"/>
          <w:szCs w:val="24"/>
        </w:rPr>
        <w:t xml:space="preserve"> </w:t>
      </w:r>
      <w:r w:rsidRPr="005F20B9">
        <w:rPr>
          <w:rFonts w:ascii="標楷體" w:eastAsia="標楷體" w:hAnsi="標楷體"/>
          <w:szCs w:val="24"/>
        </w:rPr>
        <w:t>教育訓練之實施記錄、受訓人員名冊、課程表等均予以記錄保存。</w:t>
      </w:r>
    </w:p>
    <w:p w:rsidR="00580589" w:rsidRPr="00580589" w:rsidRDefault="00580589" w:rsidP="001B2551">
      <w:pPr>
        <w:widowControl/>
        <w:jc w:val="center"/>
        <w:outlineLvl w:val="0"/>
        <w:rPr>
          <w:sz w:val="72"/>
          <w:szCs w:val="72"/>
        </w:rPr>
      </w:pPr>
    </w:p>
    <w:p w:rsidR="00F8102A" w:rsidRDefault="00580589" w:rsidP="00C67A89">
      <w:pPr>
        <w:widowControl/>
        <w:rPr>
          <w:sz w:val="72"/>
          <w:szCs w:val="72"/>
        </w:rPr>
      </w:pPr>
      <w:r>
        <w:rPr>
          <w:sz w:val="72"/>
          <w:szCs w:val="72"/>
        </w:rPr>
        <w:br w:type="page"/>
      </w:r>
      <w:r w:rsidR="00F8102A">
        <w:rPr>
          <w:rFonts w:hint="eastAsia"/>
          <w:sz w:val="72"/>
          <w:szCs w:val="72"/>
        </w:rPr>
        <w:lastRenderedPageBreak/>
        <w:t>6</w:t>
      </w:r>
      <w:r w:rsidR="00F8102A">
        <w:rPr>
          <w:rFonts w:hint="eastAsia"/>
          <w:sz w:val="72"/>
          <w:szCs w:val="72"/>
        </w:rPr>
        <w:t>、制定實習</w:t>
      </w:r>
      <w:r w:rsidR="00F8102A">
        <w:rPr>
          <w:rFonts w:hint="eastAsia"/>
          <w:sz w:val="72"/>
          <w:szCs w:val="72"/>
        </w:rPr>
        <w:t>(</w:t>
      </w:r>
      <w:r w:rsidR="00F8102A">
        <w:rPr>
          <w:rFonts w:hint="eastAsia"/>
          <w:sz w:val="72"/>
          <w:szCs w:val="72"/>
        </w:rPr>
        <w:t>驗</w:t>
      </w:r>
      <w:r w:rsidR="00F8102A">
        <w:rPr>
          <w:rFonts w:hint="eastAsia"/>
          <w:sz w:val="72"/>
          <w:szCs w:val="72"/>
        </w:rPr>
        <w:t>)</w:t>
      </w:r>
      <w:r w:rsidR="00F8102A">
        <w:rPr>
          <w:rFonts w:hint="eastAsia"/>
          <w:sz w:val="72"/>
          <w:szCs w:val="72"/>
        </w:rPr>
        <w:t>場所意外事故通報處理流程</w:t>
      </w:r>
    </w:p>
    <w:p w:rsidR="00F8102A" w:rsidRDefault="00F8102A">
      <w:pPr>
        <w:widowControl/>
        <w:rPr>
          <w:sz w:val="72"/>
          <w:szCs w:val="72"/>
        </w:rPr>
      </w:pPr>
      <w:r>
        <w:rPr>
          <w:sz w:val="72"/>
          <w:szCs w:val="72"/>
        </w:rPr>
        <w:br w:type="page"/>
      </w:r>
    </w:p>
    <w:p w:rsidR="002A1DB2" w:rsidRPr="00D96546" w:rsidRDefault="00A84AC8" w:rsidP="002A1DB2">
      <w:pPr>
        <w:rPr>
          <w:rFonts w:ascii="標楷體" w:eastAsia="標楷體" w:cs="標楷體"/>
          <w:b/>
          <w:bCs/>
          <w:color w:val="000000"/>
          <w:w w:val="90"/>
          <w:kern w:val="0"/>
          <w:sz w:val="32"/>
          <w:szCs w:val="32"/>
          <w:u w:val="single"/>
        </w:rPr>
      </w:pPr>
      <w:r>
        <w:rPr>
          <w:rFonts w:ascii="標楷體" w:eastAsia="標楷體" w:cs="標楷體" w:hint="eastAsia"/>
          <w:b/>
          <w:bCs/>
          <w:color w:val="000000"/>
          <w:w w:val="90"/>
          <w:kern w:val="0"/>
          <w:sz w:val="32"/>
          <w:szCs w:val="32"/>
          <w:u w:val="single"/>
        </w:rPr>
        <w:lastRenderedPageBreak/>
        <w:t>新竹縣私立內思</w:t>
      </w:r>
      <w:r w:rsidR="002A1DB2" w:rsidRPr="00D96546">
        <w:rPr>
          <w:rFonts w:ascii="標楷體" w:eastAsia="標楷體" w:cs="標楷體" w:hint="eastAsia"/>
          <w:b/>
          <w:bCs/>
          <w:color w:val="000000"/>
          <w:w w:val="90"/>
          <w:kern w:val="0"/>
          <w:sz w:val="32"/>
          <w:szCs w:val="32"/>
          <w:u w:val="single"/>
          <w:lang w:val="zh-TW"/>
        </w:rPr>
        <w:t>高</w:t>
      </w:r>
      <w:r w:rsidR="002A1DB2" w:rsidRPr="00D96546">
        <w:rPr>
          <w:rFonts w:ascii="標楷體" w:eastAsia="標楷體" w:cs="標楷體" w:hint="eastAsia"/>
          <w:b/>
          <w:bCs/>
          <w:color w:val="000000"/>
          <w:w w:val="90"/>
          <w:kern w:val="0"/>
          <w:sz w:val="32"/>
          <w:szCs w:val="32"/>
          <w:u w:val="single"/>
        </w:rPr>
        <w:t>工</w:t>
      </w:r>
      <w:r w:rsidR="002A1DB2" w:rsidRPr="00D96546">
        <w:rPr>
          <w:rFonts w:ascii="標楷體" w:eastAsia="標楷體" w:cs="標楷體"/>
          <w:b/>
          <w:bCs/>
          <w:color w:val="000000"/>
          <w:w w:val="90"/>
          <w:kern w:val="0"/>
          <w:sz w:val="32"/>
          <w:szCs w:val="32"/>
          <w:u w:val="single"/>
        </w:rPr>
        <w:t xml:space="preserve"> </w:t>
      </w:r>
      <w:r w:rsidR="002A1DB2" w:rsidRPr="00D96546">
        <w:rPr>
          <w:rFonts w:ascii="標楷體" w:eastAsia="標楷體" w:cs="標楷體" w:hint="eastAsia"/>
          <w:b/>
          <w:bCs/>
          <w:color w:val="000000"/>
          <w:w w:val="90"/>
          <w:kern w:val="0"/>
          <w:sz w:val="32"/>
          <w:szCs w:val="32"/>
          <w:u w:val="single"/>
        </w:rPr>
        <w:t>實習</w:t>
      </w:r>
      <w:r w:rsidR="002A1DB2" w:rsidRPr="00D96546">
        <w:rPr>
          <w:rFonts w:ascii="標楷體" w:eastAsia="標楷體" w:cs="標楷體"/>
          <w:b/>
          <w:bCs/>
          <w:color w:val="000000"/>
          <w:w w:val="90"/>
          <w:kern w:val="0"/>
          <w:sz w:val="32"/>
          <w:szCs w:val="32"/>
          <w:u w:val="single"/>
        </w:rPr>
        <w:t>(</w:t>
      </w:r>
      <w:r w:rsidR="002A1DB2" w:rsidRPr="00D96546">
        <w:rPr>
          <w:rFonts w:ascii="標楷體" w:eastAsia="標楷體" w:cs="標楷體" w:hint="eastAsia"/>
          <w:b/>
          <w:bCs/>
          <w:color w:val="000000"/>
          <w:w w:val="90"/>
          <w:kern w:val="0"/>
          <w:sz w:val="32"/>
          <w:szCs w:val="32"/>
          <w:u w:val="single"/>
        </w:rPr>
        <w:t>驗</w:t>
      </w:r>
      <w:r w:rsidR="002A1DB2" w:rsidRPr="00D96546">
        <w:rPr>
          <w:rFonts w:ascii="標楷體" w:eastAsia="標楷體" w:cs="標楷體"/>
          <w:b/>
          <w:bCs/>
          <w:color w:val="000000"/>
          <w:w w:val="90"/>
          <w:kern w:val="0"/>
          <w:sz w:val="32"/>
          <w:szCs w:val="32"/>
          <w:u w:val="single"/>
        </w:rPr>
        <w:t>)</w:t>
      </w:r>
      <w:r w:rsidR="002A1DB2" w:rsidRPr="00D96546">
        <w:rPr>
          <w:rFonts w:ascii="標楷體" w:eastAsia="標楷體" w:cs="標楷體" w:hint="eastAsia"/>
          <w:b/>
          <w:bCs/>
          <w:color w:val="000000"/>
          <w:w w:val="90"/>
          <w:kern w:val="0"/>
          <w:sz w:val="32"/>
          <w:szCs w:val="32"/>
          <w:u w:val="single"/>
        </w:rPr>
        <w:t>場所</w:t>
      </w:r>
      <w:r w:rsidR="002A1DB2" w:rsidRPr="00D96546">
        <w:rPr>
          <w:rFonts w:ascii="標楷體" w:eastAsia="標楷體" w:cs="標楷體" w:hint="eastAsia"/>
          <w:b/>
          <w:bCs/>
          <w:color w:val="000000"/>
          <w:w w:val="90"/>
          <w:kern w:val="0"/>
          <w:sz w:val="32"/>
          <w:szCs w:val="32"/>
          <w:u w:val="single"/>
          <w:lang w:val="zh-TW"/>
        </w:rPr>
        <w:t>人員</w:t>
      </w:r>
      <w:r w:rsidR="002A1DB2" w:rsidRPr="00D96546">
        <w:rPr>
          <w:rFonts w:ascii="標楷體" w:eastAsia="標楷體" w:cs="標楷體" w:hint="eastAsia"/>
          <w:b/>
          <w:bCs/>
          <w:color w:val="000000"/>
          <w:w w:val="90"/>
          <w:kern w:val="0"/>
          <w:sz w:val="32"/>
          <w:szCs w:val="32"/>
          <w:u w:val="single"/>
        </w:rPr>
        <w:t>意外事故通報處理流程</w:t>
      </w:r>
    </w:p>
    <w:p w:rsidR="002A1DB2" w:rsidRDefault="00185BAF" w:rsidP="00185BAF">
      <w:pPr>
        <w:wordWrap w:val="0"/>
        <w:jc w:val="right"/>
      </w:pPr>
      <w:r>
        <w:t xml:space="preserve"> </w:t>
      </w:r>
      <w:r w:rsidR="002A1DB2">
        <w:rPr>
          <w:rFonts w:hint="eastAsia"/>
        </w:rPr>
        <w:t>年</w:t>
      </w:r>
      <w:r>
        <w:rPr>
          <w:rFonts w:hint="eastAsia"/>
        </w:rPr>
        <w:t xml:space="preserve">  </w:t>
      </w:r>
      <w:r>
        <w:t xml:space="preserve"> </w:t>
      </w:r>
      <w:r w:rsidR="002A1DB2">
        <w:rPr>
          <w:rFonts w:hint="eastAsia"/>
        </w:rPr>
        <w:t>月</w:t>
      </w:r>
      <w:r>
        <w:rPr>
          <w:rFonts w:hint="eastAsia"/>
        </w:rPr>
        <w:t xml:space="preserve"> </w:t>
      </w:r>
      <w:r>
        <w:t xml:space="preserve"> </w:t>
      </w:r>
      <w:r w:rsidR="002A1DB2">
        <w:rPr>
          <w:rFonts w:hint="eastAsia"/>
        </w:rPr>
        <w:t>日行政會議通過</w:t>
      </w:r>
    </w:p>
    <w:p w:rsidR="002A1DB2" w:rsidRDefault="00185BAF" w:rsidP="002A1DB2">
      <w:pPr>
        <w:wordWrap w:val="0"/>
        <w:jc w:val="right"/>
      </w:pPr>
      <w:r>
        <w:t xml:space="preserve"> </w:t>
      </w:r>
      <w:r>
        <w:rPr>
          <w:rFonts w:hint="eastAsia"/>
        </w:rPr>
        <w:t xml:space="preserve"> </w:t>
      </w:r>
    </w:p>
    <w:p w:rsidR="002A1DB2" w:rsidRDefault="00185BAF" w:rsidP="002A1DB2">
      <w:r>
        <w:object w:dxaOrig="12804" w:dyaOrig="11832">
          <v:shape id="_x0000_i1027" type="#_x0000_t75" style="width:476.95pt;height:524.15pt" o:ole="">
            <v:imagedata r:id="rId43" o:title=""/>
          </v:shape>
          <o:OLEObject Type="Embed" ProgID="Visio.Drawing.11" ShapeID="_x0000_i1027" DrawAspect="Content" ObjectID="_1618682464" r:id="rId44"/>
        </w:object>
      </w:r>
    </w:p>
    <w:p w:rsidR="002A1DB2" w:rsidRDefault="002A1DB2">
      <w:pPr>
        <w:widowControl/>
        <w:rPr>
          <w:sz w:val="72"/>
          <w:szCs w:val="72"/>
        </w:rPr>
      </w:pPr>
      <w:r>
        <w:rPr>
          <w:sz w:val="72"/>
          <w:szCs w:val="72"/>
        </w:rPr>
        <w:br w:type="page"/>
      </w:r>
    </w:p>
    <w:p w:rsidR="002A1DB2" w:rsidRDefault="002A1DB2" w:rsidP="001B2551">
      <w:pPr>
        <w:widowControl/>
        <w:jc w:val="center"/>
        <w:outlineLvl w:val="0"/>
        <w:rPr>
          <w:sz w:val="72"/>
          <w:szCs w:val="72"/>
        </w:rPr>
      </w:pPr>
    </w:p>
    <w:p w:rsidR="002A1DB2" w:rsidRDefault="002A1DB2" w:rsidP="001B2551">
      <w:pPr>
        <w:widowControl/>
        <w:jc w:val="center"/>
        <w:outlineLvl w:val="0"/>
        <w:rPr>
          <w:sz w:val="72"/>
          <w:szCs w:val="72"/>
        </w:rPr>
      </w:pPr>
    </w:p>
    <w:p w:rsidR="00063DDF" w:rsidRPr="001B2551" w:rsidRDefault="005B43E6" w:rsidP="001B2551">
      <w:pPr>
        <w:widowControl/>
        <w:jc w:val="center"/>
        <w:outlineLvl w:val="0"/>
        <w:rPr>
          <w:sz w:val="72"/>
          <w:szCs w:val="72"/>
        </w:rPr>
      </w:pPr>
      <w:bookmarkStart w:id="32" w:name="_Toc3790522"/>
      <w:r>
        <w:rPr>
          <w:rFonts w:hint="eastAsia"/>
          <w:sz w:val="72"/>
          <w:szCs w:val="72"/>
        </w:rPr>
        <w:t>7</w:t>
      </w:r>
      <w:r w:rsidR="00063DDF" w:rsidRPr="001B2551">
        <w:rPr>
          <w:rFonts w:hint="eastAsia"/>
          <w:sz w:val="72"/>
          <w:szCs w:val="72"/>
        </w:rPr>
        <w:t>、制定人因性危害預防計畫</w:t>
      </w:r>
      <w:bookmarkEnd w:id="32"/>
    </w:p>
    <w:p w:rsidR="00063DDF" w:rsidRDefault="00063DDF">
      <w:pPr>
        <w:widowControl/>
        <w:rPr>
          <w:sz w:val="72"/>
          <w:szCs w:val="72"/>
        </w:rPr>
      </w:pPr>
      <w:r>
        <w:rPr>
          <w:sz w:val="72"/>
          <w:szCs w:val="72"/>
        </w:rPr>
        <w:br w:type="page"/>
      </w:r>
    </w:p>
    <w:p w:rsidR="00ED2460" w:rsidRPr="00697ACA" w:rsidRDefault="00FB1DB3" w:rsidP="00ED2460">
      <w:pPr>
        <w:widowControl/>
        <w:snapToGrid w:val="0"/>
        <w:spacing w:line="276" w:lineRule="auto"/>
        <w:rPr>
          <w:rFonts w:eastAsia="標楷體"/>
          <w:b/>
          <w:kern w:val="0"/>
          <w:sz w:val="48"/>
          <w:szCs w:val="48"/>
        </w:rPr>
      </w:pPr>
      <w:bookmarkStart w:id="33" w:name="_Toc393291109"/>
      <w:r>
        <w:rPr>
          <w:rFonts w:eastAsia="標楷體" w:hint="eastAsia"/>
          <w:b/>
          <w:kern w:val="0"/>
          <w:sz w:val="48"/>
          <w:szCs w:val="48"/>
        </w:rPr>
        <w:lastRenderedPageBreak/>
        <w:t>國立仁愛高級農業</w:t>
      </w:r>
      <w:r w:rsidR="00ED2460" w:rsidRPr="00697ACA">
        <w:rPr>
          <w:rFonts w:eastAsia="標楷體" w:hint="eastAsia"/>
          <w:b/>
          <w:kern w:val="0"/>
          <w:sz w:val="48"/>
          <w:szCs w:val="48"/>
        </w:rPr>
        <w:t>職業學校</w:t>
      </w:r>
      <w:r w:rsidR="00ED2460" w:rsidRPr="00697ACA">
        <w:rPr>
          <w:rFonts w:eastAsia="標楷體" w:hint="eastAsia"/>
          <w:b/>
          <w:kern w:val="0"/>
          <w:sz w:val="48"/>
          <w:szCs w:val="48"/>
        </w:rPr>
        <w:t>-</w:t>
      </w:r>
    </w:p>
    <w:p w:rsidR="00ED2460" w:rsidRPr="00697ACA" w:rsidRDefault="00ED2460" w:rsidP="00ED2460">
      <w:pPr>
        <w:spacing w:line="360" w:lineRule="auto"/>
        <w:jc w:val="right"/>
        <w:rPr>
          <w:rFonts w:eastAsia="標楷體"/>
          <w:b/>
          <w:sz w:val="40"/>
          <w:szCs w:val="40"/>
        </w:rPr>
      </w:pPr>
      <w:r w:rsidRPr="00697ACA">
        <w:rPr>
          <w:rFonts w:eastAsia="標楷體"/>
          <w:b/>
          <w:sz w:val="40"/>
          <w:szCs w:val="40"/>
        </w:rPr>
        <w:t>人因性危害預防計畫</w:t>
      </w:r>
      <w:bookmarkEnd w:id="33"/>
    </w:p>
    <w:p w:rsidR="00ED2460" w:rsidRDefault="00185BAF" w:rsidP="00ED2460">
      <w:pPr>
        <w:spacing w:line="240" w:lineRule="exact"/>
        <w:jc w:val="right"/>
        <w:rPr>
          <w:rFonts w:ascii="標楷體" w:eastAsia="標楷體" w:hAnsi="標楷體"/>
          <w:sz w:val="20"/>
          <w:szCs w:val="20"/>
        </w:rPr>
      </w:pPr>
      <w:r>
        <w:rPr>
          <w:rFonts w:ascii="標楷體" w:eastAsia="標楷體" w:hAnsi="標楷體"/>
          <w:sz w:val="20"/>
          <w:szCs w:val="20"/>
        </w:rPr>
        <w:t xml:space="preserve"> </w:t>
      </w:r>
      <w:r w:rsidR="00ED2460" w:rsidRPr="00697ACA">
        <w:rPr>
          <w:rFonts w:ascii="標楷體" w:eastAsia="標楷體" w:hAnsi="標楷體" w:hint="eastAsia"/>
          <w:sz w:val="20"/>
          <w:szCs w:val="20"/>
        </w:rPr>
        <w:t>年</w:t>
      </w:r>
      <w:r>
        <w:rPr>
          <w:rFonts w:ascii="標楷體" w:eastAsia="標楷體" w:hAnsi="標楷體"/>
          <w:sz w:val="20"/>
          <w:szCs w:val="20"/>
        </w:rPr>
        <w:t xml:space="preserve"> </w:t>
      </w:r>
      <w:r w:rsidR="00ED2460" w:rsidRPr="00697ACA">
        <w:rPr>
          <w:rFonts w:ascii="標楷體" w:eastAsia="標楷體" w:hAnsi="標楷體" w:hint="eastAsia"/>
          <w:sz w:val="20"/>
          <w:szCs w:val="20"/>
        </w:rPr>
        <w:t>月</w:t>
      </w:r>
      <w:r>
        <w:rPr>
          <w:rFonts w:ascii="標楷體" w:eastAsia="標楷體" w:hAnsi="標楷體"/>
          <w:sz w:val="20"/>
          <w:szCs w:val="20"/>
        </w:rPr>
        <w:t xml:space="preserve"> </w:t>
      </w:r>
      <w:r w:rsidR="00ED2460" w:rsidRPr="00697ACA">
        <w:rPr>
          <w:rFonts w:ascii="標楷體" w:eastAsia="標楷體" w:hAnsi="標楷體" w:hint="eastAsia"/>
          <w:sz w:val="20"/>
          <w:szCs w:val="20"/>
        </w:rPr>
        <w:t>日</w:t>
      </w:r>
      <w:r>
        <w:rPr>
          <w:rFonts w:ascii="標楷體" w:eastAsia="標楷體" w:hAnsi="標楷體" w:hint="eastAsia"/>
          <w:sz w:val="20"/>
          <w:szCs w:val="20"/>
        </w:rPr>
        <w:t>行政</w:t>
      </w:r>
      <w:r>
        <w:rPr>
          <w:rFonts w:ascii="標楷體" w:eastAsia="標楷體" w:hAnsi="標楷體"/>
          <w:sz w:val="20"/>
          <w:szCs w:val="20"/>
        </w:rPr>
        <w:t>會議</w:t>
      </w:r>
      <w:r w:rsidR="00ED2460">
        <w:rPr>
          <w:rFonts w:ascii="標楷體" w:eastAsia="標楷體" w:hAnsi="標楷體" w:hint="eastAsia"/>
          <w:sz w:val="20"/>
          <w:szCs w:val="20"/>
        </w:rPr>
        <w:t>通過</w:t>
      </w:r>
    </w:p>
    <w:p w:rsidR="0029567B" w:rsidRPr="002843D8" w:rsidRDefault="00185BAF" w:rsidP="00185BAF">
      <w:pPr>
        <w:wordWrap w:val="0"/>
        <w:spacing w:line="240" w:lineRule="exact"/>
        <w:jc w:val="right"/>
        <w:rPr>
          <w:rFonts w:ascii="標楷體" w:eastAsia="標楷體" w:hAnsi="標楷體" w:cs="Times New Roman"/>
          <w:color w:val="FF0000"/>
          <w:sz w:val="20"/>
          <w:szCs w:val="20"/>
          <w:shd w:val="pct15" w:color="auto" w:fill="FFFFFF"/>
        </w:rPr>
      </w:pPr>
      <w:r>
        <w:rPr>
          <w:rFonts w:ascii="標楷體" w:eastAsia="標楷體" w:hAnsi="標楷體" w:cs="Times New Roman"/>
          <w:color w:val="FF0000"/>
          <w:sz w:val="20"/>
          <w:szCs w:val="20"/>
          <w:shd w:val="pct15" w:color="auto" w:fill="FFFFFF"/>
        </w:rPr>
        <w:t xml:space="preserve"> </w:t>
      </w:r>
    </w:p>
    <w:p w:rsidR="0029567B" w:rsidRPr="0029567B" w:rsidRDefault="0029567B" w:rsidP="00ED2460">
      <w:pPr>
        <w:spacing w:line="240" w:lineRule="exact"/>
        <w:jc w:val="right"/>
        <w:rPr>
          <w:rFonts w:ascii="標楷體" w:eastAsia="標楷體" w:hAnsi="標楷體"/>
          <w:sz w:val="20"/>
          <w:szCs w:val="20"/>
        </w:rPr>
      </w:pPr>
    </w:p>
    <w:p w:rsidR="00ED2460" w:rsidRPr="00697ACA" w:rsidRDefault="00ED2460" w:rsidP="001B0DF1">
      <w:pPr>
        <w:pStyle w:val="Web"/>
        <w:numPr>
          <w:ilvl w:val="0"/>
          <w:numId w:val="216"/>
        </w:numPr>
        <w:spacing w:beforeLines="50" w:before="180" w:beforeAutospacing="0" w:afterLines="50" w:after="180" w:afterAutospacing="0" w:line="360" w:lineRule="auto"/>
        <w:ind w:left="360" w:hanging="482"/>
        <w:jc w:val="both"/>
        <w:rPr>
          <w:rFonts w:ascii="Times New Roman" w:eastAsia="標楷體"/>
          <w:b/>
        </w:rPr>
      </w:pPr>
      <w:r w:rsidRPr="00697ACA">
        <w:rPr>
          <w:rFonts w:ascii="Times New Roman" w:eastAsia="標楷體" w:hint="eastAsia"/>
          <w:b/>
        </w:rPr>
        <w:t>政策：</w:t>
      </w:r>
    </w:p>
    <w:p w:rsidR="00ED2460" w:rsidRPr="00697ACA" w:rsidRDefault="00ED2460" w:rsidP="00ED2460">
      <w:pPr>
        <w:pStyle w:val="aff7"/>
        <w:tabs>
          <w:tab w:val="left" w:pos="567"/>
        </w:tabs>
        <w:snapToGrid w:val="0"/>
        <w:ind w:firstLineChars="200" w:firstLine="480"/>
        <w:rPr>
          <w:rFonts w:eastAsia="標楷體" w:hAnsi="標楷體"/>
          <w:szCs w:val="24"/>
        </w:rPr>
      </w:pPr>
      <w:r w:rsidRPr="00697ACA">
        <w:rPr>
          <w:rFonts w:eastAsia="標楷體" w:hAnsi="標楷體" w:hint="eastAsia"/>
          <w:szCs w:val="24"/>
        </w:rPr>
        <w:t>本校為維護校內工作者（教職員工</w:t>
      </w:r>
      <w:r w:rsidR="001E1292" w:rsidRPr="001E1292">
        <w:rPr>
          <w:rFonts w:eastAsia="標楷體" w:hAnsi="標楷體" w:hint="eastAsia"/>
          <w:color w:val="FF0000"/>
          <w:szCs w:val="24"/>
          <w:shd w:val="pct15" w:color="auto" w:fill="FFFFFF"/>
        </w:rPr>
        <w:t>生</w:t>
      </w:r>
      <w:r w:rsidRPr="00697ACA">
        <w:rPr>
          <w:rFonts w:eastAsia="標楷體" w:hAnsi="標楷體" w:hint="eastAsia"/>
          <w:szCs w:val="24"/>
        </w:rPr>
        <w:t>）的健康福祉，預防人因性危害及避免重複性作業導致肌肉骨骼傷病，特訂定本計畫，並經職業安全衛生委員會決議，報請</w:t>
      </w:r>
      <w:r w:rsidRPr="00697ACA">
        <w:rPr>
          <w:rFonts w:eastAsia="標楷體" w:hAnsi="標楷體"/>
          <w:szCs w:val="24"/>
        </w:rPr>
        <w:t>校長核准</w:t>
      </w:r>
      <w:r w:rsidRPr="00697ACA">
        <w:rPr>
          <w:rFonts w:eastAsia="標楷體" w:hAnsi="標楷體" w:hint="eastAsia"/>
          <w:szCs w:val="24"/>
        </w:rPr>
        <w:t>，公告全體教職員生週知，共同推動。</w:t>
      </w:r>
    </w:p>
    <w:p w:rsidR="00ED2460" w:rsidRPr="00697ACA" w:rsidRDefault="00ED2460" w:rsidP="001B0DF1">
      <w:pPr>
        <w:pStyle w:val="Web"/>
        <w:numPr>
          <w:ilvl w:val="0"/>
          <w:numId w:val="216"/>
        </w:numPr>
        <w:snapToGrid w:val="0"/>
        <w:spacing w:before="0" w:beforeAutospacing="0" w:after="0" w:afterAutospacing="0" w:line="360" w:lineRule="auto"/>
        <w:ind w:left="360" w:hanging="482"/>
        <w:jc w:val="both"/>
        <w:rPr>
          <w:rFonts w:ascii="Times New Roman" w:eastAsia="標楷體"/>
          <w:b/>
        </w:rPr>
      </w:pPr>
      <w:r w:rsidRPr="00697ACA">
        <w:rPr>
          <w:rFonts w:ascii="Times New Roman" w:eastAsia="標楷體"/>
          <w:b/>
        </w:rPr>
        <w:t>目標</w:t>
      </w:r>
    </w:p>
    <w:p w:rsidR="00ED2460" w:rsidRPr="00697ACA" w:rsidRDefault="00ED2460" w:rsidP="00ED2460">
      <w:pPr>
        <w:pStyle w:val="aff7"/>
        <w:tabs>
          <w:tab w:val="left" w:pos="567"/>
        </w:tabs>
        <w:snapToGrid w:val="0"/>
        <w:ind w:firstLineChars="200" w:firstLine="480"/>
        <w:rPr>
          <w:rFonts w:eastAsia="標楷體" w:hAnsi="標楷體"/>
          <w:szCs w:val="24"/>
        </w:rPr>
      </w:pPr>
      <w:r w:rsidRPr="00697ACA">
        <w:rPr>
          <w:rFonts w:eastAsia="標楷體" w:hAnsi="標楷體"/>
          <w:szCs w:val="24"/>
        </w:rPr>
        <w:t>本計畫的目的在於</w:t>
      </w:r>
      <w:r w:rsidRPr="00697ACA">
        <w:rPr>
          <w:rFonts w:eastAsia="標楷體" w:hAnsi="標楷體" w:hint="eastAsia"/>
          <w:szCs w:val="24"/>
        </w:rPr>
        <w:t>促進校內工作者及利害相關者</w:t>
      </w:r>
      <w:r w:rsidRPr="00697ACA">
        <w:rPr>
          <w:rFonts w:eastAsia="標楷體" w:hAnsi="標楷體"/>
          <w:szCs w:val="24"/>
        </w:rPr>
        <w:t>的健康福祉，預防及避免重複性肌肉骨骼傷病</w:t>
      </w:r>
      <w:r w:rsidRPr="00697ACA">
        <w:rPr>
          <w:rFonts w:eastAsia="標楷體" w:hAnsi="標楷體" w:hint="eastAsia"/>
          <w:szCs w:val="24"/>
        </w:rPr>
        <w:t>事件</w:t>
      </w:r>
      <w:r w:rsidRPr="00697ACA">
        <w:rPr>
          <w:rFonts w:eastAsia="標楷體" w:hAnsi="標楷體" w:hint="eastAsia"/>
          <w:szCs w:val="24"/>
        </w:rPr>
        <w:t>(</w:t>
      </w:r>
      <w:r w:rsidRPr="00697ACA">
        <w:rPr>
          <w:rFonts w:eastAsia="標楷體" w:hAnsi="標楷體"/>
          <w:szCs w:val="24"/>
        </w:rPr>
        <w:t>人因性危害</w:t>
      </w:r>
      <w:r w:rsidRPr="00697ACA">
        <w:rPr>
          <w:rFonts w:eastAsia="標楷體" w:hAnsi="標楷體" w:hint="eastAsia"/>
          <w:szCs w:val="24"/>
        </w:rPr>
        <w:t>)</w:t>
      </w:r>
      <w:r w:rsidRPr="00697ACA">
        <w:rPr>
          <w:rFonts w:eastAsia="標楷體" w:hint="eastAsia"/>
          <w:szCs w:val="24"/>
        </w:rPr>
        <w:t>，</w:t>
      </w:r>
      <w:r w:rsidRPr="00697ACA">
        <w:rPr>
          <w:rFonts w:eastAsia="標楷體" w:hAnsi="標楷體"/>
          <w:szCs w:val="24"/>
        </w:rPr>
        <w:t>經</w:t>
      </w:r>
      <w:r w:rsidRPr="00697ACA">
        <w:rPr>
          <w:rFonts w:eastAsia="標楷體" w:hAnsi="標楷體" w:hint="eastAsia"/>
          <w:szCs w:val="24"/>
        </w:rPr>
        <w:t>本校職業安全衛生委員會議審</w:t>
      </w:r>
      <w:r w:rsidRPr="00697ACA">
        <w:rPr>
          <w:rFonts w:eastAsia="標楷體" w:hAnsi="標楷體"/>
          <w:szCs w:val="24"/>
        </w:rPr>
        <w:t>議</w:t>
      </w:r>
      <w:r w:rsidRPr="00697ACA">
        <w:rPr>
          <w:rFonts w:eastAsia="標楷體" w:hAnsi="標楷體" w:hint="eastAsia"/>
          <w:szCs w:val="24"/>
        </w:rPr>
        <w:t>通過，報請</w:t>
      </w:r>
      <w:r w:rsidRPr="00697ACA">
        <w:rPr>
          <w:rFonts w:eastAsia="標楷體" w:hAnsi="標楷體"/>
          <w:szCs w:val="24"/>
        </w:rPr>
        <w:t>校長核准</w:t>
      </w:r>
      <w:r w:rsidRPr="00697ACA">
        <w:rPr>
          <w:rFonts w:eastAsia="標楷體" w:hAnsi="標楷體" w:hint="eastAsia"/>
          <w:szCs w:val="24"/>
        </w:rPr>
        <w:t>，</w:t>
      </w:r>
      <w:r w:rsidRPr="00697ACA">
        <w:rPr>
          <w:rFonts w:eastAsia="標楷體" w:hAnsi="標楷體"/>
          <w:szCs w:val="24"/>
        </w:rPr>
        <w:t>公告全體校內工作者週知，共同推動</w:t>
      </w:r>
      <w:r w:rsidRPr="00697ACA">
        <w:rPr>
          <w:rFonts w:eastAsia="標楷體" w:hAnsi="標楷體" w:hint="eastAsia"/>
          <w:szCs w:val="24"/>
        </w:rPr>
        <w:t>危害預防工作</w:t>
      </w:r>
      <w:r w:rsidRPr="00697ACA">
        <w:rPr>
          <w:rFonts w:eastAsia="標楷體" w:hAnsi="標楷體"/>
          <w:szCs w:val="24"/>
        </w:rPr>
        <w:t>。</w:t>
      </w:r>
    </w:p>
    <w:p w:rsidR="00ED2460" w:rsidRPr="00697ACA" w:rsidRDefault="00ED2460" w:rsidP="00ED2460">
      <w:pPr>
        <w:pStyle w:val="aff7"/>
        <w:tabs>
          <w:tab w:val="left" w:pos="567"/>
        </w:tabs>
        <w:snapToGrid w:val="0"/>
        <w:ind w:firstLineChars="200" w:firstLine="480"/>
        <w:rPr>
          <w:rFonts w:eastAsia="標楷體"/>
          <w:szCs w:val="24"/>
        </w:rPr>
      </w:pPr>
      <w:r w:rsidRPr="00697ACA">
        <w:rPr>
          <w:rFonts w:eastAsia="標楷體" w:hAnsi="標楷體" w:hint="eastAsia"/>
          <w:szCs w:val="24"/>
        </w:rPr>
        <w:t>應用人因工程相關知識，預防校內工作者因長期暴露在設計不理想的工作環境、重複性作業、不良的作業姿勢或者工作時間管理不當下，引起工作相關肌肉骨骼傷害、疾病之人因性危害的發生。</w:t>
      </w:r>
    </w:p>
    <w:p w:rsidR="00ED2460" w:rsidRPr="00697ACA" w:rsidRDefault="00ED2460" w:rsidP="001B0DF1">
      <w:pPr>
        <w:pStyle w:val="Web"/>
        <w:numPr>
          <w:ilvl w:val="0"/>
          <w:numId w:val="216"/>
        </w:numPr>
        <w:snapToGrid w:val="0"/>
        <w:spacing w:before="0" w:beforeAutospacing="0" w:after="0" w:afterAutospacing="0" w:line="360" w:lineRule="auto"/>
        <w:ind w:left="360" w:hanging="482"/>
        <w:jc w:val="both"/>
        <w:rPr>
          <w:rFonts w:ascii="Times New Roman" w:eastAsia="標楷體" w:hAnsi="標楷體"/>
          <w:b/>
        </w:rPr>
      </w:pPr>
      <w:r w:rsidRPr="00697ACA">
        <w:rPr>
          <w:rFonts w:ascii="Times New Roman" w:eastAsia="標楷體" w:hAnsi="標楷體" w:hint="eastAsia"/>
          <w:b/>
        </w:rPr>
        <w:t>職責分工</w:t>
      </w:r>
    </w:p>
    <w:p w:rsidR="00ED2460" w:rsidRPr="00697ACA" w:rsidRDefault="00ED2460" w:rsidP="001B0DF1">
      <w:pPr>
        <w:pStyle w:val="a3"/>
        <w:numPr>
          <w:ilvl w:val="0"/>
          <w:numId w:val="217"/>
        </w:numPr>
        <w:snapToGrid w:val="0"/>
        <w:spacing w:line="360" w:lineRule="auto"/>
        <w:ind w:leftChars="0" w:left="284" w:hanging="284"/>
        <w:rPr>
          <w:rFonts w:eastAsia="標楷體" w:hAnsi="標楷體"/>
          <w:kern w:val="0"/>
        </w:rPr>
      </w:pPr>
      <w:r w:rsidRPr="00697ACA">
        <w:rPr>
          <w:rFonts w:eastAsia="標楷體" w:hAnsi="標楷體" w:hint="eastAsia"/>
          <w:kern w:val="0"/>
        </w:rPr>
        <w:t>職業安全衛生管理單位：擬訂、規劃、督導及推動預防肌肉骨骼傷害、疾病或其他危害之宣導及教育訓練指導，並指導有關部門實施。</w:t>
      </w:r>
    </w:p>
    <w:p w:rsidR="00ED2460" w:rsidRPr="00697ACA" w:rsidRDefault="00ED2460" w:rsidP="001B0DF1">
      <w:pPr>
        <w:pStyle w:val="a3"/>
        <w:numPr>
          <w:ilvl w:val="0"/>
          <w:numId w:val="217"/>
        </w:numPr>
        <w:snapToGrid w:val="0"/>
        <w:spacing w:line="360" w:lineRule="auto"/>
        <w:ind w:leftChars="0"/>
        <w:rPr>
          <w:rFonts w:eastAsia="標楷體" w:hAnsi="標楷體"/>
          <w:kern w:val="0"/>
        </w:rPr>
      </w:pPr>
      <w:r w:rsidRPr="00697ACA">
        <w:rPr>
          <w:rFonts w:eastAsia="標楷體" w:hAnsi="標楷體" w:hint="eastAsia"/>
          <w:kern w:val="0"/>
        </w:rPr>
        <w:t>衛生保健單位：肌肉</w:t>
      </w:r>
      <w:r w:rsidR="00C67A89" w:rsidRPr="00C67A89">
        <w:rPr>
          <w:rFonts w:eastAsia="標楷體" w:hAnsi="標楷體" w:hint="eastAsia"/>
          <w:color w:val="FF0000"/>
          <w:kern w:val="0"/>
          <w:shd w:val="pct15" w:color="auto" w:fill="FFFFFF"/>
        </w:rPr>
        <w:t>骨骼</w:t>
      </w:r>
      <w:r w:rsidRPr="00697ACA">
        <w:rPr>
          <w:rFonts w:eastAsia="標楷體" w:hAnsi="標楷體" w:hint="eastAsia"/>
          <w:kern w:val="0"/>
        </w:rPr>
        <w:t>傷害</w:t>
      </w:r>
      <w:r w:rsidRPr="003A593D">
        <w:rPr>
          <w:rFonts w:eastAsia="標楷體" w:hAnsi="標楷體" w:hint="eastAsia"/>
          <w:strike/>
          <w:color w:val="FF0000"/>
          <w:kern w:val="0"/>
          <w:shd w:val="pct15" w:color="auto" w:fill="FFFFFF"/>
        </w:rPr>
        <w:t>狀況</w:t>
      </w:r>
      <w:r w:rsidRPr="00697ACA">
        <w:rPr>
          <w:rFonts w:eastAsia="標楷體" w:hAnsi="標楷體" w:hint="eastAsia"/>
          <w:kern w:val="0"/>
        </w:rPr>
        <w:t>調查</w:t>
      </w:r>
      <w:r w:rsidR="001E1292" w:rsidRPr="001E1292">
        <w:rPr>
          <w:rFonts w:eastAsia="標楷體" w:hAnsi="標楷體" w:hint="eastAsia"/>
          <w:color w:val="FF0000"/>
          <w:kern w:val="0"/>
          <w:shd w:val="pct15" w:color="auto" w:fill="FFFFFF"/>
        </w:rPr>
        <w:t>(</w:t>
      </w:r>
      <w:r w:rsidR="001E1292" w:rsidRPr="001E1292">
        <w:rPr>
          <w:rFonts w:eastAsia="標楷體" w:hAnsi="標楷體"/>
          <w:color w:val="FF0000"/>
          <w:kern w:val="0"/>
          <w:shd w:val="pct15" w:color="auto" w:fill="FFFFFF"/>
        </w:rPr>
        <w:t>係參考北歐</w:t>
      </w:r>
      <w:r w:rsidR="001E1292" w:rsidRPr="001E1292">
        <w:rPr>
          <w:rFonts w:eastAsia="標楷體" w:hAnsi="標楷體" w:hint="eastAsia"/>
          <w:color w:val="FF0000"/>
          <w:kern w:val="0"/>
          <w:shd w:val="pct15" w:color="auto" w:fill="FFFFFF"/>
        </w:rPr>
        <w:t>肌</w:t>
      </w:r>
      <w:r w:rsidR="001E1292" w:rsidRPr="001E1292">
        <w:rPr>
          <w:rFonts w:eastAsia="標楷體" w:hAnsi="標楷體"/>
          <w:color w:val="FF0000"/>
          <w:kern w:val="0"/>
          <w:shd w:val="pct15" w:color="auto" w:fill="FFFFFF"/>
        </w:rPr>
        <w:t>肉骨</w:t>
      </w:r>
      <w:r w:rsidR="001E1292" w:rsidRPr="001E1292">
        <w:rPr>
          <w:rFonts w:eastAsia="標楷體" w:hAnsi="標楷體" w:hint="eastAsia"/>
          <w:color w:val="FF0000"/>
          <w:kern w:val="0"/>
          <w:shd w:val="pct15" w:color="auto" w:fill="FFFFFF"/>
        </w:rPr>
        <w:t>骼</w:t>
      </w:r>
      <w:r w:rsidR="001E1292" w:rsidRPr="001E1292">
        <w:rPr>
          <w:rFonts w:eastAsia="標楷體" w:hAnsi="標楷體"/>
          <w:color w:val="FF0000"/>
          <w:kern w:val="0"/>
          <w:shd w:val="pct15" w:color="auto" w:fill="FFFFFF"/>
        </w:rPr>
        <w:t>傷害問卷；</w:t>
      </w:r>
      <w:r w:rsidR="001E1292" w:rsidRPr="001E1292">
        <w:rPr>
          <w:rFonts w:eastAsia="標楷體" w:hAnsi="標楷體" w:hint="eastAsia"/>
          <w:color w:val="FF0000"/>
          <w:kern w:val="0"/>
          <w:shd w:val="pct15" w:color="auto" w:fill="FFFFFF"/>
        </w:rPr>
        <w:t>NMQ)</w:t>
      </w:r>
      <w:r>
        <w:rPr>
          <w:rFonts w:ascii="新細明體" w:hAnsi="新細明體" w:hint="eastAsia"/>
          <w:kern w:val="0"/>
        </w:rPr>
        <w:t>。</w:t>
      </w:r>
    </w:p>
    <w:p w:rsidR="00ED2460" w:rsidRPr="00697ACA" w:rsidRDefault="00ED2460" w:rsidP="001B0DF1">
      <w:pPr>
        <w:pStyle w:val="a3"/>
        <w:numPr>
          <w:ilvl w:val="0"/>
          <w:numId w:val="217"/>
        </w:numPr>
        <w:snapToGrid w:val="0"/>
        <w:spacing w:line="360" w:lineRule="auto"/>
        <w:ind w:leftChars="0" w:left="284" w:hanging="284"/>
        <w:rPr>
          <w:rFonts w:eastAsia="標楷體" w:hAnsi="標楷體"/>
          <w:kern w:val="0"/>
        </w:rPr>
      </w:pPr>
      <w:r w:rsidRPr="00697ACA">
        <w:rPr>
          <w:rFonts w:eastAsia="標楷體" w:hAnsi="標楷體"/>
          <w:kern w:val="0"/>
        </w:rPr>
        <w:t>各</w:t>
      </w:r>
      <w:r w:rsidRPr="00697ACA">
        <w:rPr>
          <w:rFonts w:eastAsia="標楷體" w:hAnsi="標楷體" w:hint="eastAsia"/>
          <w:kern w:val="0"/>
        </w:rPr>
        <w:t>單位行政管理與教學研究單位之工作場所負責人：依職權指揮、監督協調有關人員施行本計畫。</w:t>
      </w:r>
    </w:p>
    <w:p w:rsidR="00ED2460" w:rsidRPr="00697ACA" w:rsidRDefault="00ED2460" w:rsidP="001B0DF1">
      <w:pPr>
        <w:pStyle w:val="a3"/>
        <w:numPr>
          <w:ilvl w:val="0"/>
          <w:numId w:val="217"/>
        </w:numPr>
        <w:snapToGrid w:val="0"/>
        <w:spacing w:line="360" w:lineRule="auto"/>
        <w:ind w:leftChars="0" w:left="284" w:hanging="284"/>
        <w:rPr>
          <w:rFonts w:eastAsia="標楷體" w:hAnsi="標楷體"/>
          <w:kern w:val="0"/>
        </w:rPr>
      </w:pPr>
      <w:r w:rsidRPr="00697ACA">
        <w:rPr>
          <w:rFonts w:eastAsia="標楷體" w:hAnsi="標楷體" w:hint="eastAsia"/>
          <w:kern w:val="0"/>
        </w:rPr>
        <w:t>校內工作者：配合本計畫實施，並做好自我保護措施。</w:t>
      </w:r>
    </w:p>
    <w:p w:rsidR="00ED2460" w:rsidRPr="00697ACA" w:rsidRDefault="00ED2460" w:rsidP="001B0DF1">
      <w:pPr>
        <w:pStyle w:val="a3"/>
        <w:numPr>
          <w:ilvl w:val="0"/>
          <w:numId w:val="217"/>
        </w:numPr>
        <w:snapToGrid w:val="0"/>
        <w:spacing w:line="360" w:lineRule="auto"/>
        <w:ind w:leftChars="0" w:left="284" w:hanging="284"/>
        <w:rPr>
          <w:rFonts w:eastAsia="標楷體" w:hAnsi="標楷體"/>
          <w:kern w:val="0"/>
        </w:rPr>
      </w:pPr>
      <w:r w:rsidRPr="00697ACA">
        <w:rPr>
          <w:rFonts w:eastAsia="標楷體" w:hAnsi="標楷體" w:hint="eastAsia"/>
          <w:kern w:val="0"/>
        </w:rPr>
        <w:t>人因性危害預防計畫的規劃人員組織：</w:t>
      </w:r>
      <w:r w:rsidRPr="00697ACA">
        <w:rPr>
          <w:rFonts w:ascii="標楷體" w:eastAsia="標楷體" w:hAnsi="標楷體" w:hint="eastAsia"/>
        </w:rPr>
        <w:t>職業安全衛生委員會。</w:t>
      </w:r>
    </w:p>
    <w:p w:rsidR="00ED2460" w:rsidRPr="00697ACA" w:rsidRDefault="00ED2460" w:rsidP="001B0DF1">
      <w:pPr>
        <w:pStyle w:val="a3"/>
        <w:numPr>
          <w:ilvl w:val="0"/>
          <w:numId w:val="217"/>
        </w:numPr>
        <w:snapToGrid w:val="0"/>
        <w:spacing w:line="360" w:lineRule="auto"/>
        <w:ind w:leftChars="0" w:left="284" w:hanging="284"/>
        <w:rPr>
          <w:rFonts w:eastAsia="標楷體" w:hAnsi="標楷體"/>
          <w:kern w:val="0"/>
        </w:rPr>
      </w:pPr>
      <w:r w:rsidRPr="00697ACA">
        <w:rPr>
          <w:rFonts w:eastAsia="標楷體" w:hAnsi="標楷體" w:hint="eastAsia"/>
          <w:kern w:val="0"/>
        </w:rPr>
        <w:t>肌肉骨骼傷病調查人員組織：</w:t>
      </w:r>
      <w:r w:rsidRPr="00697ACA">
        <w:rPr>
          <w:rFonts w:ascii="標楷體" w:eastAsia="標楷體" w:hAnsi="標楷體" w:hint="eastAsia"/>
        </w:rPr>
        <w:t>職業安全衛生委員會</w:t>
      </w:r>
      <w:r w:rsidRPr="00697ACA">
        <w:rPr>
          <w:rFonts w:eastAsia="標楷體" w:hAnsi="標楷體" w:hint="eastAsia"/>
          <w:kern w:val="0"/>
        </w:rPr>
        <w:t>。</w:t>
      </w:r>
    </w:p>
    <w:p w:rsidR="00ED2460" w:rsidRPr="00697ACA" w:rsidRDefault="00ED2460" w:rsidP="001B0DF1">
      <w:pPr>
        <w:pStyle w:val="a3"/>
        <w:numPr>
          <w:ilvl w:val="0"/>
          <w:numId w:val="217"/>
        </w:numPr>
        <w:snapToGrid w:val="0"/>
        <w:spacing w:line="360" w:lineRule="auto"/>
        <w:ind w:leftChars="0" w:left="284" w:hanging="284"/>
        <w:rPr>
          <w:rFonts w:eastAsia="標楷體" w:hAnsi="標楷體"/>
          <w:kern w:val="0"/>
        </w:rPr>
      </w:pPr>
      <w:r w:rsidRPr="00697ACA">
        <w:rPr>
          <w:rFonts w:eastAsia="標楷體" w:hAnsi="標楷體" w:hint="eastAsia"/>
          <w:kern w:val="0"/>
        </w:rPr>
        <w:t>人因性危害預防計畫的執行小組：</w:t>
      </w:r>
      <w:r w:rsidRPr="00697ACA">
        <w:rPr>
          <w:rFonts w:ascii="標楷體" w:eastAsia="標楷體" w:hAnsi="標楷體" w:hint="eastAsia"/>
        </w:rPr>
        <w:t>職業安全衛生委員會</w:t>
      </w:r>
      <w:r w:rsidRPr="00697ACA">
        <w:rPr>
          <w:rFonts w:eastAsia="標楷體" w:hAnsi="標楷體" w:hint="eastAsia"/>
          <w:kern w:val="0"/>
        </w:rPr>
        <w:t>。</w:t>
      </w:r>
    </w:p>
    <w:p w:rsidR="00ED2460" w:rsidRPr="00697ACA" w:rsidRDefault="00ED2460" w:rsidP="001B0DF1">
      <w:pPr>
        <w:pStyle w:val="Web"/>
        <w:numPr>
          <w:ilvl w:val="0"/>
          <w:numId w:val="216"/>
        </w:numPr>
        <w:snapToGrid w:val="0"/>
        <w:spacing w:before="0" w:beforeAutospacing="0" w:after="0" w:afterAutospacing="0" w:line="360" w:lineRule="auto"/>
        <w:ind w:left="360" w:hanging="482"/>
        <w:jc w:val="both"/>
        <w:rPr>
          <w:rFonts w:ascii="Times New Roman" w:eastAsia="標楷體"/>
          <w:b/>
        </w:rPr>
      </w:pPr>
      <w:r w:rsidRPr="00697ACA">
        <w:rPr>
          <w:rFonts w:ascii="Times New Roman" w:eastAsia="標楷體" w:hAnsi="標楷體"/>
          <w:b/>
        </w:rPr>
        <w:t>計畫對象範圍</w:t>
      </w:r>
    </w:p>
    <w:p w:rsidR="00ED2460" w:rsidRPr="00697ACA" w:rsidRDefault="00ED2460" w:rsidP="00ED2460">
      <w:pPr>
        <w:pStyle w:val="aff7"/>
        <w:tabs>
          <w:tab w:val="left" w:pos="567"/>
        </w:tabs>
        <w:snapToGrid w:val="0"/>
        <w:ind w:firstLineChars="100" w:firstLine="240"/>
        <w:rPr>
          <w:rFonts w:eastAsia="標楷體" w:hAnsi="標楷體"/>
          <w:szCs w:val="24"/>
        </w:rPr>
      </w:pPr>
      <w:r w:rsidRPr="00697ACA">
        <w:rPr>
          <w:rFonts w:eastAsia="標楷體" w:hAnsi="標楷體"/>
          <w:b/>
          <w:szCs w:val="24"/>
        </w:rPr>
        <w:t>計畫範圍：</w:t>
      </w:r>
      <w:r w:rsidRPr="00697ACA">
        <w:rPr>
          <w:rFonts w:eastAsia="標楷體" w:hAnsi="標楷體" w:hint="eastAsia"/>
          <w:szCs w:val="24"/>
        </w:rPr>
        <w:t>本校工作場所</w:t>
      </w:r>
      <w:r w:rsidRPr="00697ACA">
        <w:rPr>
          <w:rFonts w:eastAsia="標楷體" w:hAnsi="標楷體"/>
          <w:szCs w:val="24"/>
        </w:rPr>
        <w:t>。</w:t>
      </w:r>
    </w:p>
    <w:p w:rsidR="00ED2460" w:rsidRPr="00697ACA" w:rsidRDefault="00ED2460" w:rsidP="00ED2460">
      <w:pPr>
        <w:pStyle w:val="aff7"/>
        <w:tabs>
          <w:tab w:val="left" w:pos="567"/>
        </w:tabs>
        <w:snapToGrid w:val="0"/>
        <w:ind w:leftChars="100" w:left="1417" w:hangingChars="490" w:hanging="1177"/>
        <w:rPr>
          <w:rFonts w:eastAsia="標楷體" w:hAnsi="標楷體"/>
          <w:szCs w:val="24"/>
        </w:rPr>
      </w:pPr>
      <w:r w:rsidRPr="00697ACA">
        <w:rPr>
          <w:rFonts w:eastAsia="標楷體" w:hAnsi="標楷體"/>
          <w:b/>
          <w:szCs w:val="24"/>
        </w:rPr>
        <w:lastRenderedPageBreak/>
        <w:t>計畫對象：</w:t>
      </w:r>
      <w:r w:rsidRPr="00697ACA">
        <w:rPr>
          <w:rFonts w:eastAsia="標楷體" w:hAnsi="標楷體"/>
          <w:szCs w:val="24"/>
        </w:rPr>
        <w:t>本校全體</w:t>
      </w:r>
      <w:r w:rsidRPr="00697ACA">
        <w:rPr>
          <w:rFonts w:eastAsia="標楷體" w:hAnsi="標楷體" w:hint="eastAsia"/>
          <w:szCs w:val="24"/>
        </w:rPr>
        <w:t>教職員工生</w:t>
      </w:r>
      <w:r w:rsidRPr="00C36D0F">
        <w:rPr>
          <w:rFonts w:eastAsia="標楷體" w:hAnsi="標楷體" w:hint="eastAsia"/>
          <w:szCs w:val="24"/>
        </w:rPr>
        <w:t>依</w:t>
      </w:r>
      <w:r w:rsidRPr="00C36D0F">
        <w:rPr>
          <w:rFonts w:eastAsia="標楷體" w:hAnsi="標楷體"/>
          <w:szCs w:val="24"/>
        </w:rPr>
        <w:t>危害調查</w:t>
      </w:r>
      <w:r w:rsidRPr="00C36D0F">
        <w:rPr>
          <w:rFonts w:eastAsia="標楷體" w:hAnsi="標楷體" w:hint="eastAsia"/>
          <w:szCs w:val="24"/>
        </w:rPr>
        <w:t>之風險程度分階段推動</w:t>
      </w:r>
      <w:r w:rsidRPr="00C36D0F">
        <w:rPr>
          <w:rFonts w:eastAsia="標楷體" w:hAnsi="標楷體"/>
          <w:szCs w:val="24"/>
        </w:rPr>
        <w:t>。</w:t>
      </w:r>
    </w:p>
    <w:p w:rsidR="00ED2460" w:rsidRPr="00697ACA" w:rsidRDefault="00ED2460" w:rsidP="00ED2460">
      <w:pPr>
        <w:pStyle w:val="aff7"/>
        <w:tabs>
          <w:tab w:val="left" w:pos="1701"/>
        </w:tabs>
        <w:snapToGrid w:val="0"/>
        <w:ind w:leftChars="118" w:left="1700" w:hangingChars="590" w:hanging="1417"/>
        <w:rPr>
          <w:rFonts w:eastAsia="標楷體" w:hAnsi="標楷體"/>
        </w:rPr>
      </w:pPr>
      <w:r w:rsidRPr="00697ACA">
        <w:rPr>
          <w:rFonts w:eastAsia="標楷體" w:hAnsi="標楷體" w:hint="eastAsia"/>
          <w:b/>
          <w:szCs w:val="24"/>
        </w:rPr>
        <w:t>高風險族群：</w:t>
      </w:r>
      <w:r w:rsidRPr="00697ACA">
        <w:rPr>
          <w:rFonts w:eastAsia="標楷體" w:hAnsi="標楷體" w:hint="eastAsia"/>
        </w:rPr>
        <w:t>校園中以教室、辦公室及依各學科屬性所設之實驗及實習場所為主要作業環境。依相關作業內容進行分析，主要工作類型之人因危害因子可分四類</w:t>
      </w:r>
      <w:r w:rsidRPr="00697ACA">
        <w:rPr>
          <w:rFonts w:eastAsia="標楷體" w:hAnsi="標楷體" w:hint="eastAsia"/>
        </w:rPr>
        <w:t>(</w:t>
      </w:r>
      <w:r w:rsidRPr="00697ACA">
        <w:rPr>
          <w:rFonts w:eastAsia="標楷體" w:hAnsi="標楷體" w:hint="eastAsia"/>
        </w:rPr>
        <w:t>但不僅限於此</w:t>
      </w:r>
      <w:r w:rsidRPr="00697ACA">
        <w:rPr>
          <w:rFonts w:eastAsia="標楷體" w:hAnsi="標楷體" w:hint="eastAsia"/>
        </w:rPr>
        <w:t>)</w:t>
      </w:r>
      <w:r w:rsidRPr="00697ACA">
        <w:rPr>
          <w:rFonts w:eastAsia="標楷體" w:hAnsi="標楷體" w:hint="eastAsia"/>
        </w:rPr>
        <w:t>：</w:t>
      </w:r>
    </w:p>
    <w:p w:rsidR="00ED2460" w:rsidRPr="00697ACA" w:rsidRDefault="00ED2460" w:rsidP="001B0DF1">
      <w:pPr>
        <w:pStyle w:val="a3"/>
        <w:numPr>
          <w:ilvl w:val="0"/>
          <w:numId w:val="219"/>
        </w:numPr>
        <w:snapToGrid w:val="0"/>
        <w:spacing w:line="312" w:lineRule="auto"/>
        <w:ind w:leftChars="0"/>
        <w:rPr>
          <w:rFonts w:eastAsia="標楷體" w:hAnsi="標楷體"/>
          <w:kern w:val="0"/>
        </w:rPr>
      </w:pPr>
      <w:r w:rsidRPr="00697ACA">
        <w:rPr>
          <w:rFonts w:eastAsia="標楷體" w:hAnsi="標楷體" w:hint="eastAsia"/>
          <w:kern w:val="0"/>
        </w:rPr>
        <w:t>電腦文書行政作業：利用鍵盤和滑鼠控制及輸入以進行電腦處理作業、書寫作業、電話溝通作業。</w:t>
      </w:r>
    </w:p>
    <w:p w:rsidR="00ED2460" w:rsidRPr="00697ACA" w:rsidRDefault="00ED2460" w:rsidP="001B0DF1">
      <w:pPr>
        <w:pStyle w:val="a3"/>
        <w:numPr>
          <w:ilvl w:val="0"/>
          <w:numId w:val="218"/>
        </w:numPr>
        <w:snapToGrid w:val="0"/>
        <w:spacing w:line="312" w:lineRule="auto"/>
        <w:ind w:leftChars="0" w:left="1985" w:hanging="425"/>
        <w:rPr>
          <w:rFonts w:eastAsia="標楷體" w:hAnsi="標楷體"/>
          <w:kern w:val="0"/>
        </w:rPr>
      </w:pPr>
      <w:r w:rsidRPr="00697ACA">
        <w:rPr>
          <w:rFonts w:eastAsia="標楷體" w:hAnsi="標楷體" w:hint="eastAsia"/>
          <w:kern w:val="0"/>
        </w:rPr>
        <w:t>鍵盤及滑鼠操作姿勢不正確。</w:t>
      </w:r>
    </w:p>
    <w:p w:rsidR="00ED2460" w:rsidRPr="00697ACA" w:rsidRDefault="00ED2460" w:rsidP="001B0DF1">
      <w:pPr>
        <w:pStyle w:val="a3"/>
        <w:numPr>
          <w:ilvl w:val="0"/>
          <w:numId w:val="218"/>
        </w:numPr>
        <w:snapToGrid w:val="0"/>
        <w:spacing w:line="312" w:lineRule="auto"/>
        <w:ind w:leftChars="0" w:left="1985" w:hanging="425"/>
        <w:rPr>
          <w:rFonts w:eastAsia="標楷體" w:hAnsi="標楷體"/>
          <w:kern w:val="0"/>
        </w:rPr>
      </w:pPr>
      <w:r w:rsidRPr="00697ACA">
        <w:rPr>
          <w:rFonts w:eastAsia="標楷體" w:hAnsi="標楷體" w:hint="eastAsia"/>
          <w:kern w:val="0"/>
        </w:rPr>
        <w:t>打字、使用滑鼠的重複性動作。</w:t>
      </w:r>
    </w:p>
    <w:p w:rsidR="00ED2460" w:rsidRPr="00697ACA" w:rsidRDefault="00ED2460" w:rsidP="001B0DF1">
      <w:pPr>
        <w:pStyle w:val="a3"/>
        <w:numPr>
          <w:ilvl w:val="0"/>
          <w:numId w:val="218"/>
        </w:numPr>
        <w:snapToGrid w:val="0"/>
        <w:spacing w:line="312" w:lineRule="auto"/>
        <w:ind w:leftChars="0" w:left="1985" w:hanging="425"/>
        <w:rPr>
          <w:rFonts w:eastAsia="標楷體" w:hAnsi="標楷體"/>
          <w:kern w:val="0"/>
        </w:rPr>
      </w:pPr>
      <w:r w:rsidRPr="00697ACA">
        <w:rPr>
          <w:rFonts w:eastAsia="標楷體" w:hAnsi="標楷體" w:hint="eastAsia"/>
          <w:kern w:val="0"/>
        </w:rPr>
        <w:t>長時間壓迫造成身體組織局部壓力。</w:t>
      </w:r>
    </w:p>
    <w:p w:rsidR="00ED2460" w:rsidRPr="00697ACA" w:rsidRDefault="00ED2460" w:rsidP="001B0DF1">
      <w:pPr>
        <w:pStyle w:val="a3"/>
        <w:numPr>
          <w:ilvl w:val="0"/>
          <w:numId w:val="218"/>
        </w:numPr>
        <w:snapToGrid w:val="0"/>
        <w:spacing w:line="312" w:lineRule="auto"/>
        <w:ind w:leftChars="0" w:left="1985" w:hanging="425"/>
        <w:rPr>
          <w:rFonts w:eastAsia="標楷體" w:hAnsi="標楷體"/>
          <w:kern w:val="0"/>
        </w:rPr>
      </w:pPr>
      <w:r w:rsidRPr="00697ACA">
        <w:rPr>
          <w:rFonts w:eastAsia="標楷體" w:hAnsi="標楷體" w:hint="eastAsia"/>
          <w:kern w:val="0"/>
        </w:rPr>
        <w:t>視覺的過度使用。</w:t>
      </w:r>
    </w:p>
    <w:p w:rsidR="00ED2460" w:rsidRPr="00697ACA" w:rsidRDefault="00ED2460" w:rsidP="001B0DF1">
      <w:pPr>
        <w:pStyle w:val="a3"/>
        <w:numPr>
          <w:ilvl w:val="0"/>
          <w:numId w:val="218"/>
        </w:numPr>
        <w:snapToGrid w:val="0"/>
        <w:spacing w:line="312" w:lineRule="auto"/>
        <w:ind w:leftChars="0" w:left="1985" w:hanging="425"/>
        <w:rPr>
          <w:rFonts w:eastAsia="標楷體" w:hAnsi="標楷體"/>
          <w:kern w:val="0"/>
        </w:rPr>
      </w:pPr>
      <w:r w:rsidRPr="00697ACA">
        <w:rPr>
          <w:rFonts w:eastAsia="標楷體" w:hAnsi="標楷體" w:hint="eastAsia"/>
          <w:kern w:val="0"/>
        </w:rPr>
        <w:t>長時間伏案工作。</w:t>
      </w:r>
    </w:p>
    <w:p w:rsidR="00ED2460" w:rsidRPr="00697ACA" w:rsidRDefault="00ED2460" w:rsidP="001B0DF1">
      <w:pPr>
        <w:pStyle w:val="a3"/>
        <w:numPr>
          <w:ilvl w:val="0"/>
          <w:numId w:val="218"/>
        </w:numPr>
        <w:snapToGrid w:val="0"/>
        <w:spacing w:line="312" w:lineRule="auto"/>
        <w:ind w:leftChars="0" w:left="1985" w:hanging="425"/>
        <w:rPr>
          <w:rFonts w:eastAsia="標楷體" w:hAnsi="標楷體"/>
          <w:kern w:val="0"/>
        </w:rPr>
      </w:pPr>
      <w:r w:rsidRPr="00697ACA">
        <w:rPr>
          <w:rFonts w:eastAsia="標楷體" w:hAnsi="標楷體" w:hint="eastAsia"/>
          <w:kern w:val="0"/>
        </w:rPr>
        <w:t>長時間以坐姿進行工作。</w:t>
      </w:r>
    </w:p>
    <w:p w:rsidR="00ED2460" w:rsidRPr="00697ACA" w:rsidRDefault="00ED2460" w:rsidP="001B0DF1">
      <w:pPr>
        <w:pStyle w:val="a3"/>
        <w:numPr>
          <w:ilvl w:val="0"/>
          <w:numId w:val="218"/>
        </w:numPr>
        <w:snapToGrid w:val="0"/>
        <w:spacing w:line="312" w:lineRule="auto"/>
        <w:ind w:leftChars="0" w:left="1985" w:hanging="425"/>
        <w:rPr>
          <w:rFonts w:eastAsia="標楷體" w:hAnsi="標楷體"/>
          <w:kern w:val="0"/>
        </w:rPr>
      </w:pPr>
      <w:r w:rsidRPr="00697ACA">
        <w:rPr>
          <w:rFonts w:eastAsia="標楷體" w:hAnsi="標楷體" w:hint="eastAsia"/>
          <w:kern w:val="0"/>
        </w:rPr>
        <w:t>不正確的坐姿。</w:t>
      </w:r>
    </w:p>
    <w:p w:rsidR="00ED2460" w:rsidRPr="00697ACA" w:rsidRDefault="00ED2460" w:rsidP="001B0DF1">
      <w:pPr>
        <w:pStyle w:val="a3"/>
        <w:numPr>
          <w:ilvl w:val="0"/>
          <w:numId w:val="219"/>
        </w:numPr>
        <w:snapToGrid w:val="0"/>
        <w:spacing w:line="312" w:lineRule="auto"/>
        <w:ind w:leftChars="0"/>
        <w:rPr>
          <w:rFonts w:eastAsia="標楷體" w:hAnsi="標楷體"/>
          <w:kern w:val="0"/>
        </w:rPr>
      </w:pPr>
      <w:r w:rsidRPr="00697ACA">
        <w:rPr>
          <w:rFonts w:eastAsia="標楷體" w:hAnsi="標楷體" w:hint="eastAsia"/>
          <w:kern w:val="0"/>
        </w:rPr>
        <w:t>教師：主要作業內容為教學、授課。</w:t>
      </w:r>
    </w:p>
    <w:p w:rsidR="00ED2460" w:rsidRPr="00697ACA" w:rsidRDefault="00ED2460" w:rsidP="001B0DF1">
      <w:pPr>
        <w:pStyle w:val="a3"/>
        <w:numPr>
          <w:ilvl w:val="0"/>
          <w:numId w:val="218"/>
        </w:numPr>
        <w:snapToGrid w:val="0"/>
        <w:spacing w:line="312" w:lineRule="auto"/>
        <w:ind w:leftChars="0" w:left="1985" w:hanging="425"/>
        <w:rPr>
          <w:rFonts w:eastAsia="標楷體" w:hAnsi="標楷體"/>
          <w:kern w:val="0"/>
        </w:rPr>
      </w:pPr>
      <w:r w:rsidRPr="00697ACA">
        <w:rPr>
          <w:rFonts w:eastAsia="標楷體" w:hAnsi="標楷體" w:hint="eastAsia"/>
          <w:kern w:val="0"/>
        </w:rPr>
        <w:t>長時間以站姿進行工作。</w:t>
      </w:r>
    </w:p>
    <w:p w:rsidR="00ED2460" w:rsidRPr="00697ACA" w:rsidRDefault="00ED2460" w:rsidP="001B0DF1">
      <w:pPr>
        <w:pStyle w:val="a3"/>
        <w:numPr>
          <w:ilvl w:val="0"/>
          <w:numId w:val="218"/>
        </w:numPr>
        <w:snapToGrid w:val="0"/>
        <w:spacing w:line="312" w:lineRule="auto"/>
        <w:ind w:leftChars="0" w:left="1985" w:hanging="425"/>
        <w:rPr>
          <w:rFonts w:eastAsia="標楷體" w:hAnsi="標楷體"/>
          <w:kern w:val="0"/>
        </w:rPr>
      </w:pPr>
      <w:r w:rsidRPr="00697ACA">
        <w:rPr>
          <w:rFonts w:eastAsia="標楷體" w:hAnsi="標楷體" w:hint="eastAsia"/>
          <w:kern w:val="0"/>
        </w:rPr>
        <w:t>不正確的坐姿</w:t>
      </w:r>
      <w:r w:rsidRPr="00697ACA">
        <w:rPr>
          <w:rFonts w:eastAsia="標楷體" w:hAnsi="標楷體" w:hint="eastAsia"/>
          <w:kern w:val="0"/>
        </w:rPr>
        <w:t>/</w:t>
      </w:r>
      <w:r w:rsidRPr="00697ACA">
        <w:rPr>
          <w:rFonts w:eastAsia="標楷體" w:hAnsi="標楷體" w:hint="eastAsia"/>
          <w:kern w:val="0"/>
        </w:rPr>
        <w:t>立姿。</w:t>
      </w:r>
    </w:p>
    <w:p w:rsidR="00ED2460" w:rsidRPr="00697ACA" w:rsidRDefault="00ED2460" w:rsidP="001B0DF1">
      <w:pPr>
        <w:pStyle w:val="a3"/>
        <w:numPr>
          <w:ilvl w:val="0"/>
          <w:numId w:val="219"/>
        </w:numPr>
        <w:snapToGrid w:val="0"/>
        <w:spacing w:line="312" w:lineRule="auto"/>
        <w:ind w:leftChars="0"/>
        <w:rPr>
          <w:rFonts w:eastAsia="標楷體" w:hAnsi="標楷體"/>
          <w:kern w:val="0"/>
        </w:rPr>
      </w:pPr>
      <w:r w:rsidRPr="00697ACA">
        <w:rPr>
          <w:rFonts w:eastAsia="標楷體" w:hAnsi="標楷體" w:hint="eastAsia"/>
          <w:kern w:val="0"/>
        </w:rPr>
        <w:t>實驗研究人員：</w:t>
      </w:r>
    </w:p>
    <w:p w:rsidR="00ED2460" w:rsidRPr="00697ACA" w:rsidRDefault="00ED2460" w:rsidP="001B0DF1">
      <w:pPr>
        <w:pStyle w:val="a3"/>
        <w:numPr>
          <w:ilvl w:val="0"/>
          <w:numId w:val="218"/>
        </w:numPr>
        <w:snapToGrid w:val="0"/>
        <w:spacing w:line="312" w:lineRule="auto"/>
        <w:ind w:leftChars="0" w:left="1985" w:hanging="425"/>
        <w:rPr>
          <w:rFonts w:eastAsia="標楷體" w:hAnsi="標楷體"/>
          <w:kern w:val="0"/>
        </w:rPr>
      </w:pPr>
      <w:r w:rsidRPr="00697ACA">
        <w:rPr>
          <w:rFonts w:eastAsia="標楷體" w:hAnsi="標楷體" w:hint="eastAsia"/>
          <w:kern w:val="0"/>
        </w:rPr>
        <w:t>長時間進行重複工作。</w:t>
      </w:r>
    </w:p>
    <w:p w:rsidR="00ED2460" w:rsidRPr="00697ACA" w:rsidRDefault="00ED2460" w:rsidP="001B0DF1">
      <w:pPr>
        <w:pStyle w:val="a3"/>
        <w:numPr>
          <w:ilvl w:val="0"/>
          <w:numId w:val="218"/>
        </w:numPr>
        <w:snapToGrid w:val="0"/>
        <w:spacing w:line="312" w:lineRule="auto"/>
        <w:ind w:leftChars="0" w:left="1985" w:hanging="425"/>
        <w:rPr>
          <w:rFonts w:eastAsia="標楷體" w:hAnsi="標楷體"/>
          <w:kern w:val="0"/>
        </w:rPr>
      </w:pPr>
      <w:r w:rsidRPr="00697ACA">
        <w:rPr>
          <w:rFonts w:eastAsia="標楷體" w:hAnsi="標楷體" w:hint="eastAsia"/>
          <w:kern w:val="0"/>
        </w:rPr>
        <w:t>不正確的工作姿勢。</w:t>
      </w:r>
    </w:p>
    <w:p w:rsidR="00ED2460" w:rsidRPr="00697ACA" w:rsidRDefault="00ED2460" w:rsidP="001B0DF1">
      <w:pPr>
        <w:pStyle w:val="a3"/>
        <w:numPr>
          <w:ilvl w:val="0"/>
          <w:numId w:val="218"/>
        </w:numPr>
        <w:snapToGrid w:val="0"/>
        <w:spacing w:line="312" w:lineRule="auto"/>
        <w:ind w:leftChars="0" w:left="1985" w:hanging="425"/>
        <w:rPr>
          <w:rFonts w:eastAsia="標楷體" w:hAnsi="標楷體"/>
          <w:kern w:val="0"/>
        </w:rPr>
      </w:pPr>
      <w:r w:rsidRPr="00697ACA">
        <w:rPr>
          <w:rFonts w:eastAsia="標楷體" w:hAnsi="標楷體" w:hint="eastAsia"/>
          <w:kern w:val="0"/>
        </w:rPr>
        <w:t>過度施力。</w:t>
      </w:r>
    </w:p>
    <w:p w:rsidR="00ED2460" w:rsidRPr="00697ACA" w:rsidRDefault="00ED2460" w:rsidP="001B0DF1">
      <w:pPr>
        <w:pStyle w:val="a3"/>
        <w:numPr>
          <w:ilvl w:val="0"/>
          <w:numId w:val="219"/>
        </w:numPr>
        <w:snapToGrid w:val="0"/>
        <w:spacing w:line="312" w:lineRule="auto"/>
        <w:ind w:leftChars="0"/>
        <w:rPr>
          <w:rFonts w:eastAsia="標楷體" w:hAnsi="標楷體"/>
          <w:kern w:val="0"/>
        </w:rPr>
      </w:pPr>
      <w:r w:rsidRPr="00697ACA">
        <w:rPr>
          <w:rFonts w:eastAsia="標楷體" w:hAnsi="標楷體" w:hint="eastAsia"/>
          <w:kern w:val="0"/>
        </w:rPr>
        <w:t>技士</w:t>
      </w:r>
      <w:r w:rsidRPr="00697ACA">
        <w:rPr>
          <w:rFonts w:eastAsia="標楷體" w:hAnsi="標楷體" w:hint="eastAsia"/>
          <w:kern w:val="0"/>
        </w:rPr>
        <w:t>/</w:t>
      </w:r>
      <w:r w:rsidRPr="00697ACA">
        <w:rPr>
          <w:rFonts w:eastAsia="標楷體" w:hAnsi="標楷體" w:hint="eastAsia"/>
          <w:kern w:val="0"/>
        </w:rPr>
        <w:t>技佐</w:t>
      </w:r>
      <w:r w:rsidRPr="00697ACA">
        <w:rPr>
          <w:rFonts w:eastAsia="標楷體" w:hAnsi="標楷體" w:hint="eastAsia"/>
          <w:kern w:val="0"/>
        </w:rPr>
        <w:t>/</w:t>
      </w:r>
      <w:r w:rsidRPr="00697ACA">
        <w:rPr>
          <w:rFonts w:eastAsia="標楷體" w:hAnsi="標楷體" w:hint="eastAsia"/>
          <w:kern w:val="0"/>
        </w:rPr>
        <w:t>技工</w:t>
      </w:r>
      <w:r w:rsidRPr="00697ACA">
        <w:rPr>
          <w:rFonts w:eastAsia="標楷體" w:hAnsi="標楷體" w:hint="eastAsia"/>
          <w:kern w:val="0"/>
        </w:rPr>
        <w:t>/</w:t>
      </w:r>
      <w:r w:rsidRPr="00697ACA">
        <w:rPr>
          <w:rFonts w:eastAsia="標楷體" w:hAnsi="標楷體" w:hint="eastAsia"/>
          <w:kern w:val="0"/>
        </w:rPr>
        <w:t>工友：</w:t>
      </w:r>
    </w:p>
    <w:p w:rsidR="00ED2460" w:rsidRPr="00697ACA" w:rsidRDefault="00ED2460" w:rsidP="001B0DF1">
      <w:pPr>
        <w:pStyle w:val="a3"/>
        <w:numPr>
          <w:ilvl w:val="0"/>
          <w:numId w:val="218"/>
        </w:numPr>
        <w:snapToGrid w:val="0"/>
        <w:spacing w:line="312" w:lineRule="auto"/>
        <w:ind w:leftChars="0" w:left="1985" w:hanging="425"/>
        <w:rPr>
          <w:rFonts w:eastAsia="標楷體" w:hAnsi="標楷體"/>
          <w:kern w:val="0"/>
        </w:rPr>
      </w:pPr>
      <w:r w:rsidRPr="00697ACA">
        <w:rPr>
          <w:rFonts w:eastAsia="標楷體" w:hAnsi="標楷體" w:hint="eastAsia"/>
          <w:kern w:val="0"/>
        </w:rPr>
        <w:t>不正確的工作姿勢。</w:t>
      </w:r>
    </w:p>
    <w:p w:rsidR="00ED2460" w:rsidRPr="00697ACA" w:rsidRDefault="00ED2460" w:rsidP="001B0DF1">
      <w:pPr>
        <w:pStyle w:val="a3"/>
        <w:numPr>
          <w:ilvl w:val="0"/>
          <w:numId w:val="218"/>
        </w:numPr>
        <w:snapToGrid w:val="0"/>
        <w:spacing w:line="312" w:lineRule="auto"/>
        <w:ind w:leftChars="0" w:left="1985" w:hanging="425"/>
        <w:rPr>
          <w:rFonts w:eastAsia="標楷體" w:hAnsi="標楷體"/>
          <w:kern w:val="0"/>
        </w:rPr>
      </w:pPr>
      <w:r w:rsidRPr="00697ACA">
        <w:rPr>
          <w:rFonts w:eastAsia="標楷體" w:hAnsi="標楷體" w:hint="eastAsia"/>
          <w:kern w:val="0"/>
        </w:rPr>
        <w:t>過度施力。</w:t>
      </w:r>
    </w:p>
    <w:p w:rsidR="00ED2460" w:rsidRPr="00697ACA" w:rsidRDefault="00ED2460" w:rsidP="001B0DF1">
      <w:pPr>
        <w:pStyle w:val="Web"/>
        <w:numPr>
          <w:ilvl w:val="0"/>
          <w:numId w:val="216"/>
        </w:numPr>
        <w:snapToGrid w:val="0"/>
        <w:spacing w:before="0" w:beforeAutospacing="0" w:after="0" w:afterAutospacing="0" w:line="360" w:lineRule="auto"/>
        <w:ind w:left="360" w:hanging="482"/>
        <w:jc w:val="both"/>
        <w:rPr>
          <w:rFonts w:ascii="Times New Roman" w:eastAsia="標楷體" w:hAnsi="標楷體"/>
          <w:b/>
        </w:rPr>
      </w:pPr>
      <w:r w:rsidRPr="00697ACA">
        <w:rPr>
          <w:rFonts w:ascii="Times New Roman" w:eastAsia="標楷體" w:hAnsi="標楷體" w:hint="eastAsia"/>
          <w:b/>
        </w:rPr>
        <w:t>計畫實施時程：</w:t>
      </w:r>
      <w:r w:rsidRPr="00697ACA">
        <w:rPr>
          <w:rFonts w:eastAsia="標楷體" w:hAnsi="標楷體" w:hint="eastAsia"/>
        </w:rPr>
        <w:t>自</w:t>
      </w:r>
      <w:r w:rsidR="00185BAF">
        <w:rPr>
          <w:rFonts w:eastAsia="標楷體" w:hAnsi="標楷體"/>
        </w:rPr>
        <w:t xml:space="preserve">   </w:t>
      </w:r>
      <w:r w:rsidRPr="00697ACA">
        <w:rPr>
          <w:rFonts w:eastAsia="標楷體" w:hAnsi="標楷體" w:hint="eastAsia"/>
        </w:rPr>
        <w:t>年</w:t>
      </w:r>
      <w:r w:rsidR="00185BAF">
        <w:rPr>
          <w:rFonts w:eastAsia="標楷體" w:hAnsi="標楷體"/>
        </w:rPr>
        <w:t xml:space="preserve"> </w:t>
      </w:r>
      <w:r w:rsidRPr="00697ACA">
        <w:rPr>
          <w:rFonts w:eastAsia="標楷體" w:hAnsi="標楷體" w:hint="eastAsia"/>
        </w:rPr>
        <w:t>月</w:t>
      </w:r>
      <w:r w:rsidR="00185BAF">
        <w:rPr>
          <w:rFonts w:eastAsia="標楷體" w:hAnsi="標楷體"/>
        </w:rPr>
        <w:t xml:space="preserve"> </w:t>
      </w:r>
      <w:r w:rsidRPr="00697ACA">
        <w:rPr>
          <w:rFonts w:eastAsia="標楷體" w:hAnsi="標楷體" w:hint="eastAsia"/>
        </w:rPr>
        <w:t>日職業安全衛生委員會決議，報請</w:t>
      </w:r>
      <w:r w:rsidRPr="00697ACA">
        <w:rPr>
          <w:rFonts w:eastAsia="標楷體" w:hAnsi="標楷體"/>
        </w:rPr>
        <w:t>校長核准</w:t>
      </w:r>
      <w:r w:rsidRPr="00697ACA">
        <w:rPr>
          <w:rFonts w:eastAsia="標楷體" w:hAnsi="標楷體" w:hint="eastAsia"/>
        </w:rPr>
        <w:t>後實施</w:t>
      </w:r>
      <w:r w:rsidRPr="00697ACA">
        <w:rPr>
          <w:rFonts w:ascii="Times New Roman" w:eastAsia="標楷體" w:hAnsi="標楷體" w:hint="eastAsia"/>
          <w:b/>
        </w:rPr>
        <w:t>。</w:t>
      </w:r>
    </w:p>
    <w:p w:rsidR="00ED2460" w:rsidRPr="00697ACA" w:rsidRDefault="00ED2460" w:rsidP="001B0DF1">
      <w:pPr>
        <w:pStyle w:val="Web"/>
        <w:numPr>
          <w:ilvl w:val="0"/>
          <w:numId w:val="216"/>
        </w:numPr>
        <w:spacing w:beforeLines="50" w:before="180" w:beforeAutospacing="0" w:afterLines="50" w:after="180" w:afterAutospacing="0" w:line="360" w:lineRule="auto"/>
        <w:ind w:left="360" w:hanging="482"/>
        <w:jc w:val="both"/>
        <w:rPr>
          <w:rFonts w:ascii="Times New Roman" w:eastAsia="標楷體" w:hAnsi="標楷體"/>
          <w:b/>
        </w:rPr>
      </w:pPr>
      <w:r w:rsidRPr="00697ACA">
        <w:rPr>
          <w:rFonts w:ascii="Times New Roman" w:eastAsia="標楷體" w:hAnsi="標楷體" w:hint="eastAsia"/>
          <w:b/>
        </w:rPr>
        <w:t>計畫項目及實施：</w:t>
      </w:r>
    </w:p>
    <w:p w:rsidR="00ED2460" w:rsidRPr="00697ACA" w:rsidRDefault="00ED2460" w:rsidP="00ED2460">
      <w:pPr>
        <w:pStyle w:val="aff7"/>
        <w:tabs>
          <w:tab w:val="left" w:pos="567"/>
        </w:tabs>
        <w:ind w:firstLineChars="200" w:firstLine="480"/>
        <w:rPr>
          <w:rFonts w:eastAsia="標楷體" w:hAnsi="標楷體"/>
          <w:szCs w:val="24"/>
        </w:rPr>
      </w:pPr>
      <w:r w:rsidRPr="00697ACA">
        <w:rPr>
          <w:rFonts w:eastAsia="標楷體" w:hAnsi="標楷體" w:hint="eastAsia"/>
          <w:szCs w:val="24"/>
        </w:rPr>
        <w:t>人因性危害預防計畫之流程如圖</w:t>
      </w:r>
      <w:r w:rsidRPr="00697ACA">
        <w:rPr>
          <w:rFonts w:eastAsia="標楷體" w:hAnsi="標楷體" w:hint="eastAsia"/>
          <w:szCs w:val="24"/>
        </w:rPr>
        <w:t>1</w:t>
      </w:r>
      <w:r w:rsidRPr="00697ACA">
        <w:rPr>
          <w:rFonts w:eastAsia="標楷體" w:hAnsi="標楷體" w:hint="eastAsia"/>
          <w:szCs w:val="24"/>
        </w:rPr>
        <w:t>所示，</w:t>
      </w:r>
      <w:r w:rsidR="00C67A89" w:rsidRPr="00C67A89">
        <w:rPr>
          <w:rFonts w:eastAsia="標楷體" w:hAnsi="標楷體" w:hint="eastAsia"/>
          <w:color w:val="FF0000"/>
          <w:szCs w:val="24"/>
          <w:shd w:val="pct15" w:color="auto" w:fill="FFFFFF"/>
        </w:rPr>
        <w:t>肌肉骨骼傷害調查按附件一執行，請</w:t>
      </w:r>
      <w:r w:rsidRPr="00697ACA">
        <w:rPr>
          <w:rFonts w:eastAsia="標楷體" w:hAnsi="標楷體" w:hint="eastAsia"/>
          <w:szCs w:val="24"/>
        </w:rPr>
        <w:t>本校各處室配合</w:t>
      </w:r>
      <w:r w:rsidR="00C67A89" w:rsidRPr="00C67A89">
        <w:rPr>
          <w:rFonts w:eastAsia="標楷體" w:hAnsi="標楷體" w:hint="eastAsia"/>
          <w:color w:val="FF0000"/>
          <w:szCs w:val="24"/>
          <w:shd w:val="pct15" w:color="auto" w:fill="FFFFFF"/>
        </w:rPr>
        <w:t>調查</w:t>
      </w:r>
      <w:r w:rsidRPr="00697ACA">
        <w:rPr>
          <w:rFonts w:eastAsia="標楷體" w:hAnsi="標楷體" w:hint="eastAsia"/>
          <w:szCs w:val="24"/>
        </w:rPr>
        <w:t>，需協助案例提職業安全衛生委員會議討論，尋求改善暨追蹤管控。</w:t>
      </w:r>
    </w:p>
    <w:p w:rsidR="00ED2460" w:rsidRPr="00697ACA" w:rsidRDefault="00ED2460" w:rsidP="00ED2460">
      <w:pPr>
        <w:spacing w:line="360" w:lineRule="auto"/>
        <w:jc w:val="center"/>
        <w:rPr>
          <w:rFonts w:eastAsia="標楷體" w:hAnsi="標楷體"/>
          <w:kern w:val="0"/>
          <w:sz w:val="28"/>
          <w:szCs w:val="28"/>
        </w:rPr>
      </w:pPr>
      <w:r>
        <w:rPr>
          <w:rFonts w:eastAsia="標楷體" w:hAnsi="標楷體"/>
          <w:noProof/>
          <w:kern w:val="0"/>
          <w:sz w:val="28"/>
          <w:szCs w:val="28"/>
        </w:rPr>
        <w:lastRenderedPageBreak/>
        <w:drawing>
          <wp:inline distT="0" distB="0" distL="0" distR="0" wp14:anchorId="38C737C8" wp14:editId="4DB3CA93">
            <wp:extent cx="3328823" cy="4975860"/>
            <wp:effectExtent l="0" t="0" r="5080" b="0"/>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0847" cy="4978886"/>
                    </a:xfrm>
                    <a:prstGeom prst="rect">
                      <a:avLst/>
                    </a:prstGeom>
                    <a:noFill/>
                    <a:ln>
                      <a:noFill/>
                    </a:ln>
                  </pic:spPr>
                </pic:pic>
              </a:graphicData>
            </a:graphic>
          </wp:inline>
        </w:drawing>
      </w:r>
    </w:p>
    <w:p w:rsidR="00ED2460" w:rsidRPr="00697ACA" w:rsidRDefault="00ED2460" w:rsidP="00ED2460">
      <w:pPr>
        <w:spacing w:line="360" w:lineRule="auto"/>
        <w:jc w:val="center"/>
        <w:rPr>
          <w:rFonts w:eastAsia="標楷體" w:hAnsi="標楷體"/>
          <w:kern w:val="0"/>
        </w:rPr>
      </w:pPr>
      <w:r w:rsidRPr="00697ACA">
        <w:rPr>
          <w:rFonts w:eastAsia="標楷體" w:hAnsi="標楷體" w:hint="eastAsia"/>
          <w:kern w:val="0"/>
        </w:rPr>
        <w:t>圖</w:t>
      </w:r>
      <w:r w:rsidRPr="00697ACA">
        <w:rPr>
          <w:rFonts w:eastAsia="標楷體" w:hAnsi="標楷體" w:hint="eastAsia"/>
          <w:kern w:val="0"/>
        </w:rPr>
        <w:t xml:space="preserve">1 </w:t>
      </w:r>
      <w:r w:rsidRPr="00697ACA">
        <w:rPr>
          <w:rFonts w:eastAsia="標楷體" w:hAnsi="標楷體" w:hint="eastAsia"/>
          <w:kern w:val="0"/>
        </w:rPr>
        <w:t>人因性危害因子評估流程</w:t>
      </w:r>
    </w:p>
    <w:p w:rsidR="00ED2460" w:rsidRPr="00697ACA" w:rsidRDefault="00ED2460" w:rsidP="001B0DF1">
      <w:pPr>
        <w:pStyle w:val="aff7"/>
        <w:numPr>
          <w:ilvl w:val="0"/>
          <w:numId w:val="220"/>
        </w:numPr>
        <w:tabs>
          <w:tab w:val="left" w:pos="567"/>
        </w:tabs>
        <w:snapToGrid w:val="0"/>
        <w:spacing w:line="240" w:lineRule="auto"/>
        <w:ind w:left="960"/>
        <w:rPr>
          <w:rFonts w:eastAsia="標楷體" w:hAnsi="標楷體"/>
          <w:b/>
          <w:szCs w:val="24"/>
        </w:rPr>
      </w:pPr>
      <w:r w:rsidRPr="00697ACA">
        <w:rPr>
          <w:rFonts w:eastAsia="標楷體" w:hAnsi="標楷體" w:hint="eastAsia"/>
          <w:b/>
          <w:szCs w:val="24"/>
        </w:rPr>
        <w:t>肌肉骨骼傷病及危害調查：（醫護人員）</w:t>
      </w:r>
    </w:p>
    <w:p w:rsidR="00ED2460" w:rsidRPr="00697ACA" w:rsidRDefault="00ED2460" w:rsidP="00ED2460">
      <w:pPr>
        <w:pStyle w:val="aff7"/>
        <w:tabs>
          <w:tab w:val="left" w:pos="851"/>
        </w:tabs>
        <w:snapToGrid w:val="0"/>
        <w:spacing w:line="240" w:lineRule="auto"/>
        <w:ind w:firstLineChars="300" w:firstLine="721"/>
        <w:rPr>
          <w:rFonts w:eastAsia="標楷體" w:hAnsi="標楷體"/>
          <w:b/>
          <w:szCs w:val="24"/>
        </w:rPr>
      </w:pPr>
      <w:r w:rsidRPr="00697ACA">
        <w:rPr>
          <w:rFonts w:eastAsia="標楷體" w:hAnsi="標楷體" w:hint="eastAsia"/>
          <w:b/>
          <w:szCs w:val="24"/>
        </w:rPr>
        <w:t>傷病現況調查：</w:t>
      </w:r>
    </w:p>
    <w:p w:rsidR="00ED2460" w:rsidRPr="00C36D0F" w:rsidRDefault="00ED2460" w:rsidP="00ED2460">
      <w:pPr>
        <w:pStyle w:val="aff7"/>
        <w:tabs>
          <w:tab w:val="left" w:pos="851"/>
        </w:tabs>
        <w:snapToGrid w:val="0"/>
        <w:spacing w:line="240" w:lineRule="auto"/>
        <w:ind w:leftChars="300" w:left="720" w:firstLineChars="200" w:firstLine="480"/>
        <w:rPr>
          <w:rFonts w:eastAsia="標楷體" w:hAnsi="標楷體"/>
          <w:szCs w:val="24"/>
        </w:rPr>
      </w:pPr>
      <w:r w:rsidRPr="00313E9A">
        <w:rPr>
          <w:rFonts w:eastAsia="標楷體" w:hAnsi="標楷體" w:hint="eastAsia"/>
          <w:szCs w:val="24"/>
        </w:rPr>
        <w:t>學校護理師與患者會談影響其患處之成因並協助轉介相關醫療門診評估是否為職災</w:t>
      </w:r>
      <w:r>
        <w:rPr>
          <w:rFonts w:ascii="新細明體" w:eastAsia="新細明體" w:hAnsi="新細明體" w:hint="eastAsia"/>
          <w:szCs w:val="24"/>
        </w:rPr>
        <w:t>，</w:t>
      </w:r>
      <w:r w:rsidRPr="00C00E91">
        <w:rPr>
          <w:rFonts w:eastAsia="標楷體" w:hAnsi="標楷體" w:hint="eastAsia"/>
          <w:szCs w:val="24"/>
        </w:rPr>
        <w:t>醫護人員針對就醫的校內工作者詢問身體的疲勞、痠痛與不適的部位與程度，並暸解其作業內容。</w:t>
      </w:r>
    </w:p>
    <w:p w:rsidR="00ED2460" w:rsidRDefault="00ED2460" w:rsidP="00ED2460">
      <w:pPr>
        <w:pStyle w:val="aff7"/>
        <w:tabs>
          <w:tab w:val="left" w:pos="851"/>
        </w:tabs>
        <w:snapToGrid w:val="0"/>
        <w:spacing w:line="240" w:lineRule="auto"/>
        <w:ind w:firstLineChars="236" w:firstLine="566"/>
        <w:rPr>
          <w:rFonts w:eastAsia="標楷體" w:hAnsi="標楷體"/>
          <w:szCs w:val="24"/>
        </w:rPr>
      </w:pPr>
    </w:p>
    <w:p w:rsidR="00ED2460" w:rsidRPr="00697ACA" w:rsidRDefault="00ED2460" w:rsidP="001B0DF1">
      <w:pPr>
        <w:pStyle w:val="aff7"/>
        <w:numPr>
          <w:ilvl w:val="0"/>
          <w:numId w:val="220"/>
        </w:numPr>
        <w:tabs>
          <w:tab w:val="left" w:pos="567"/>
        </w:tabs>
        <w:snapToGrid w:val="0"/>
        <w:spacing w:line="240" w:lineRule="auto"/>
        <w:ind w:left="960"/>
        <w:rPr>
          <w:rFonts w:eastAsia="標楷體" w:hAnsi="標楷體"/>
          <w:b/>
          <w:szCs w:val="24"/>
        </w:rPr>
      </w:pPr>
      <w:r w:rsidRPr="00697ACA">
        <w:rPr>
          <w:rFonts w:eastAsia="標楷體" w:hAnsi="標楷體" w:hint="eastAsia"/>
          <w:b/>
          <w:szCs w:val="24"/>
        </w:rPr>
        <w:t>改善方案：</w:t>
      </w:r>
    </w:p>
    <w:p w:rsidR="00ED2460" w:rsidRDefault="00ED2460" w:rsidP="00ED2460">
      <w:pPr>
        <w:pStyle w:val="aff7"/>
        <w:tabs>
          <w:tab w:val="left" w:pos="851"/>
        </w:tabs>
        <w:snapToGrid w:val="0"/>
        <w:spacing w:line="240" w:lineRule="auto"/>
        <w:ind w:leftChars="55" w:left="132" w:firstLineChars="200" w:firstLine="480"/>
        <w:rPr>
          <w:rFonts w:eastAsia="標楷體"/>
          <w:color w:val="FF0000"/>
        </w:rPr>
      </w:pPr>
      <w:r w:rsidRPr="00697ACA">
        <w:rPr>
          <w:rFonts w:eastAsia="標楷體" w:hAnsi="標楷體"/>
          <w:szCs w:val="24"/>
        </w:rPr>
        <w:t>依據評估結果，由</w:t>
      </w:r>
      <w:r w:rsidRPr="00697ACA">
        <w:rPr>
          <w:rFonts w:eastAsia="標楷體" w:hAnsi="標楷體" w:hint="eastAsia"/>
          <w:szCs w:val="24"/>
        </w:rPr>
        <w:t>職</w:t>
      </w:r>
      <w:r w:rsidRPr="00697ACA">
        <w:rPr>
          <w:rFonts w:eastAsia="標楷體" w:hAnsi="標楷體"/>
          <w:szCs w:val="24"/>
        </w:rPr>
        <w:t>業安全衛生</w:t>
      </w:r>
      <w:r w:rsidRPr="00697ACA">
        <w:rPr>
          <w:rFonts w:eastAsia="標楷體" w:hAnsi="標楷體" w:hint="eastAsia"/>
          <w:szCs w:val="24"/>
        </w:rPr>
        <w:t>委</w:t>
      </w:r>
      <w:r w:rsidRPr="00697ACA">
        <w:rPr>
          <w:rFonts w:eastAsia="標楷體" w:hAnsi="標楷體"/>
          <w:szCs w:val="24"/>
        </w:rPr>
        <w:t>員、校內工作者、作業主管、熟知人因工程危害之安全衛生管理人員</w:t>
      </w:r>
      <w:r w:rsidRPr="00697ACA">
        <w:rPr>
          <w:rFonts w:eastAsia="標楷體" w:hAnsi="標楷體" w:hint="eastAsia"/>
          <w:szCs w:val="24"/>
        </w:rPr>
        <w:t>）</w:t>
      </w:r>
      <w:r w:rsidRPr="00697ACA">
        <w:rPr>
          <w:rFonts w:eastAsia="標楷體" w:hAnsi="標楷體"/>
          <w:szCs w:val="24"/>
        </w:rPr>
        <w:t>或外部專家一起共同討論或組成改善小組，擬訂具有可行性之改善方案。</w:t>
      </w:r>
      <w:r>
        <w:rPr>
          <w:rFonts w:eastAsia="標楷體" w:hAnsi="標楷體" w:hint="eastAsia"/>
          <w:szCs w:val="24"/>
        </w:rPr>
        <w:t>並</w:t>
      </w:r>
      <w:r w:rsidRPr="00313E9A">
        <w:rPr>
          <w:rFonts w:eastAsia="標楷體" w:hint="eastAsia"/>
        </w:rPr>
        <w:t>建議該患者定期返診並存留其就診評估及就診結果。</w:t>
      </w:r>
      <w:r w:rsidRPr="003C3DC4">
        <w:rPr>
          <w:rFonts w:eastAsia="標楷體" w:hint="eastAsia"/>
          <w:color w:val="FF0000"/>
        </w:rPr>
        <w:t xml:space="preserve"> </w:t>
      </w:r>
    </w:p>
    <w:p w:rsidR="00ED2460" w:rsidRPr="003C3DC4" w:rsidRDefault="00ED2460" w:rsidP="00ED2460">
      <w:pPr>
        <w:pStyle w:val="aff7"/>
        <w:tabs>
          <w:tab w:val="left" w:pos="851"/>
        </w:tabs>
        <w:snapToGrid w:val="0"/>
        <w:spacing w:line="240" w:lineRule="auto"/>
        <w:ind w:leftChars="55" w:left="132" w:firstLineChars="200" w:firstLine="480"/>
        <w:rPr>
          <w:rFonts w:eastAsia="標楷體"/>
          <w:color w:val="FF0000"/>
        </w:rPr>
      </w:pPr>
    </w:p>
    <w:p w:rsidR="00ED2460" w:rsidRPr="00697ACA" w:rsidRDefault="00ED2460" w:rsidP="001B0DF1">
      <w:pPr>
        <w:pStyle w:val="Web"/>
        <w:numPr>
          <w:ilvl w:val="0"/>
          <w:numId w:val="216"/>
        </w:numPr>
        <w:snapToGrid w:val="0"/>
        <w:spacing w:before="0" w:beforeAutospacing="0" w:after="0" w:afterAutospacing="0"/>
        <w:ind w:left="360" w:hanging="482"/>
        <w:jc w:val="both"/>
        <w:rPr>
          <w:rFonts w:ascii="Times New Roman" w:eastAsia="標楷體" w:hAnsi="標楷體"/>
          <w:b/>
        </w:rPr>
      </w:pPr>
      <w:r w:rsidRPr="00697ACA">
        <w:rPr>
          <w:rFonts w:ascii="Times New Roman" w:eastAsia="標楷體" w:hAnsi="標楷體" w:hint="eastAsia"/>
          <w:b/>
        </w:rPr>
        <w:t>考核與紀錄：</w:t>
      </w:r>
    </w:p>
    <w:p w:rsidR="00C47C16" w:rsidRDefault="00ED2460" w:rsidP="00ED2460">
      <w:pPr>
        <w:pStyle w:val="aff7"/>
        <w:tabs>
          <w:tab w:val="left" w:pos="851"/>
        </w:tabs>
        <w:snapToGrid w:val="0"/>
        <w:spacing w:line="240" w:lineRule="auto"/>
        <w:ind w:leftChars="55" w:left="132" w:firstLineChars="200" w:firstLine="480"/>
        <w:rPr>
          <w:rFonts w:eastAsia="標楷體" w:hAnsi="標楷體"/>
          <w:szCs w:val="24"/>
        </w:rPr>
      </w:pPr>
      <w:r w:rsidRPr="00697ACA">
        <w:rPr>
          <w:rFonts w:eastAsia="標楷體" w:hAnsi="標楷體" w:hint="eastAsia"/>
          <w:szCs w:val="24"/>
        </w:rPr>
        <w:t>所有執行之經過與結果，均需實施文件化表單紀錄，以利考核程序，所有規劃與執行紀錄應至少留存</w:t>
      </w:r>
      <w:r w:rsidRPr="00697ACA">
        <w:rPr>
          <w:rFonts w:eastAsia="標楷體" w:hAnsi="標楷體"/>
          <w:szCs w:val="24"/>
        </w:rPr>
        <w:t xml:space="preserve">3 </w:t>
      </w:r>
      <w:r w:rsidRPr="00697ACA">
        <w:rPr>
          <w:rFonts w:eastAsia="標楷體" w:hAnsi="標楷體" w:hint="eastAsia"/>
          <w:szCs w:val="24"/>
        </w:rPr>
        <w:t>年備查。</w:t>
      </w:r>
    </w:p>
    <w:p w:rsidR="00C47C16" w:rsidRDefault="00C47C16">
      <w:pPr>
        <w:widowControl/>
        <w:rPr>
          <w:rFonts w:eastAsia="標楷體" w:hAnsi="標楷體"/>
          <w:szCs w:val="24"/>
        </w:rPr>
      </w:pPr>
      <w:r>
        <w:rPr>
          <w:rFonts w:eastAsia="標楷體" w:hAnsi="標楷體"/>
          <w:szCs w:val="24"/>
        </w:rPr>
        <w:br w:type="page"/>
      </w:r>
    </w:p>
    <w:p w:rsidR="001B0DF1" w:rsidRPr="001B0DF1" w:rsidRDefault="00FB1DB3" w:rsidP="001B0DF1">
      <w:pPr>
        <w:spacing w:line="360" w:lineRule="auto"/>
        <w:jc w:val="center"/>
        <w:rPr>
          <w:rFonts w:ascii="標楷體" w:eastAsia="標楷體" w:hAnsi="標楷體" w:cs="細明體"/>
          <w:b/>
          <w:color w:val="FF0000"/>
          <w:kern w:val="0"/>
          <w:sz w:val="32"/>
          <w:szCs w:val="32"/>
          <w:shd w:val="pct15" w:color="auto" w:fill="FFFFFF"/>
        </w:rPr>
      </w:pPr>
      <w:r>
        <w:rPr>
          <w:rFonts w:ascii="標楷體" w:eastAsia="標楷體" w:hAnsi="標楷體" w:hint="eastAsia"/>
          <w:b/>
          <w:color w:val="FF0000"/>
          <w:sz w:val="32"/>
          <w:szCs w:val="28"/>
          <w:shd w:val="pct15" w:color="auto" w:fill="FFFFFF"/>
        </w:rPr>
        <w:lastRenderedPageBreak/>
        <w:t>國立仁愛高級農業</w:t>
      </w:r>
      <w:r w:rsidR="001B0DF1" w:rsidRPr="001B0DF1">
        <w:rPr>
          <w:rFonts w:ascii="標楷體" w:eastAsia="標楷體" w:hAnsi="標楷體" w:hint="eastAsia"/>
          <w:b/>
          <w:color w:val="FF0000"/>
          <w:sz w:val="32"/>
          <w:szCs w:val="28"/>
          <w:shd w:val="pct15" w:color="auto" w:fill="FFFFFF"/>
        </w:rPr>
        <w:t>職業學校</w:t>
      </w:r>
      <w:r w:rsidR="001B0DF1" w:rsidRPr="001B0DF1">
        <w:rPr>
          <w:rFonts w:ascii="標楷體" w:eastAsia="標楷體" w:hAnsi="標楷體" w:cs="細明體" w:hint="eastAsia"/>
          <w:b/>
          <w:color w:val="FF0000"/>
          <w:kern w:val="0"/>
          <w:sz w:val="32"/>
          <w:szCs w:val="32"/>
          <w:shd w:val="pct15" w:color="auto" w:fill="FFFFFF"/>
        </w:rPr>
        <w:t>肌肉骨骼傷害問卷（</w:t>
      </w:r>
      <w:r w:rsidR="001B0DF1" w:rsidRPr="001B0DF1">
        <w:rPr>
          <w:rFonts w:ascii="標楷體" w:eastAsia="標楷體" w:hAnsi="標楷體"/>
          <w:b/>
          <w:bCs/>
          <w:color w:val="FF0000"/>
          <w:kern w:val="0"/>
          <w:sz w:val="32"/>
          <w:szCs w:val="32"/>
          <w:shd w:val="pct15" w:color="auto" w:fill="FFFFFF"/>
        </w:rPr>
        <w:t>NMQ</w:t>
      </w:r>
      <w:r w:rsidR="001B0DF1" w:rsidRPr="001B0DF1">
        <w:rPr>
          <w:rFonts w:ascii="標楷體" w:eastAsia="標楷體" w:hAnsi="標楷體" w:cs="細明體" w:hint="eastAsia"/>
          <w:b/>
          <w:color w:val="FF0000"/>
          <w:kern w:val="0"/>
          <w:sz w:val="32"/>
          <w:szCs w:val="32"/>
          <w:shd w:val="pct15" w:color="auto" w:fill="FFFFFF"/>
        </w:rPr>
        <w:t>）</w:t>
      </w:r>
    </w:p>
    <w:p w:rsidR="001B0DF1" w:rsidRPr="00480ACC" w:rsidRDefault="001B0DF1" w:rsidP="001B0DF1">
      <w:pPr>
        <w:spacing w:line="360" w:lineRule="auto"/>
        <w:jc w:val="center"/>
        <w:rPr>
          <w:rFonts w:ascii="標楷體" w:eastAsia="標楷體" w:hAnsi="標楷體" w:cs="細明體"/>
          <w:b/>
          <w:kern w:val="0"/>
          <w:sz w:val="32"/>
          <w:szCs w:val="32"/>
        </w:rPr>
      </w:pPr>
    </w:p>
    <w:p w:rsidR="001B0DF1" w:rsidRPr="0001245C" w:rsidRDefault="001B0DF1" w:rsidP="001B0DF1">
      <w:pPr>
        <w:autoSpaceDE w:val="0"/>
        <w:autoSpaceDN w:val="0"/>
        <w:adjustRightInd w:val="0"/>
        <w:spacing w:line="360" w:lineRule="auto"/>
        <w:rPr>
          <w:rFonts w:ascii="標楷體" w:eastAsia="標楷體" w:hAnsi="標楷體" w:cs="新細明體"/>
          <w:kern w:val="0"/>
        </w:rPr>
      </w:pPr>
      <w:r w:rsidRPr="0001245C">
        <w:rPr>
          <w:rFonts w:ascii="標楷體" w:eastAsia="標楷體" w:hAnsi="標楷體" w:cs="新細明體" w:hint="eastAsia"/>
          <w:kern w:val="0"/>
        </w:rPr>
        <w:t>填表日期：╴╴╴╴年╴╴╴╴月╴╴╴╴日</w:t>
      </w:r>
    </w:p>
    <w:p w:rsidR="001B0DF1" w:rsidRPr="0001245C" w:rsidRDefault="001B0DF1" w:rsidP="001B0DF1">
      <w:pPr>
        <w:widowControl/>
        <w:rPr>
          <w:rFonts w:eastAsia="標楷體"/>
        </w:rPr>
      </w:pPr>
      <w:r>
        <w:rPr>
          <w:rFonts w:eastAsia="標楷體" w:hint="eastAsia"/>
        </w:rPr>
        <w:t>部</w:t>
      </w:r>
      <w:r>
        <w:rPr>
          <w:rFonts w:eastAsia="標楷體"/>
        </w:rPr>
        <w:t>門</w:t>
      </w:r>
      <w:r w:rsidRPr="0001245C">
        <w:rPr>
          <w:rFonts w:eastAsia="標楷體"/>
        </w:rPr>
        <w:t>：</w:t>
      </w:r>
      <w:r w:rsidRPr="0001245C">
        <w:rPr>
          <w:rFonts w:eastAsia="標楷體"/>
        </w:rPr>
        <w:t>_____________________</w:t>
      </w:r>
    </w:p>
    <w:p w:rsidR="001B0DF1" w:rsidRPr="0001245C" w:rsidRDefault="001B0DF1" w:rsidP="001B0DF1">
      <w:pPr>
        <w:widowControl/>
        <w:tabs>
          <w:tab w:val="left" w:pos="993"/>
        </w:tabs>
        <w:rPr>
          <w:rFonts w:ascii="標楷體" w:eastAsia="標楷體" w:hAnsi="標楷體"/>
        </w:rPr>
      </w:pPr>
      <w:r>
        <w:rPr>
          <w:rFonts w:ascii="標楷體" w:eastAsia="標楷體" w:hAnsi="標楷體" w:hint="eastAsia"/>
        </w:rPr>
        <w:t>職</w:t>
      </w:r>
      <w:r>
        <w:rPr>
          <w:rFonts w:ascii="標楷體" w:eastAsia="標楷體" w:hAnsi="標楷體"/>
        </w:rPr>
        <w:t>稱</w:t>
      </w:r>
      <w:r w:rsidRPr="0001245C">
        <w:rPr>
          <w:rFonts w:ascii="標楷體" w:eastAsia="標楷體" w:hAnsi="標楷體"/>
        </w:rPr>
        <w:t>：□</w:t>
      </w:r>
      <w:r w:rsidRPr="0001245C">
        <w:rPr>
          <w:rFonts w:ascii="標楷體" w:eastAsia="標楷體" w:hAnsi="標楷體" w:hint="eastAsia"/>
        </w:rPr>
        <w:t>教師</w:t>
      </w:r>
      <w:r w:rsidRPr="0001245C">
        <w:rPr>
          <w:rFonts w:ascii="標楷體" w:eastAsia="標楷體" w:hAnsi="標楷體"/>
        </w:rPr>
        <w:t xml:space="preserve">  □</w:t>
      </w:r>
      <w:r w:rsidRPr="0001245C">
        <w:rPr>
          <w:rFonts w:ascii="標楷體" w:eastAsia="標楷體" w:hAnsi="標楷體" w:hint="eastAsia"/>
        </w:rPr>
        <w:t>職員</w:t>
      </w:r>
      <w:r w:rsidRPr="0001245C">
        <w:rPr>
          <w:rFonts w:ascii="標楷體" w:eastAsia="標楷體" w:hAnsi="標楷體"/>
        </w:rPr>
        <w:t xml:space="preserve">  □</w:t>
      </w:r>
      <w:r w:rsidRPr="0001245C">
        <w:rPr>
          <w:rFonts w:ascii="標楷體" w:eastAsia="標楷體" w:hAnsi="標楷體" w:hint="eastAsia"/>
        </w:rPr>
        <w:t>學生</w:t>
      </w:r>
      <w:r>
        <w:rPr>
          <w:rFonts w:ascii="標楷體" w:eastAsia="標楷體" w:hAnsi="標楷體" w:hint="eastAsia"/>
        </w:rPr>
        <w:t xml:space="preserve">  </w:t>
      </w:r>
      <w:r w:rsidRPr="0001245C">
        <w:rPr>
          <w:rFonts w:ascii="標楷體" w:eastAsia="標楷體" w:hAnsi="標楷體"/>
        </w:rPr>
        <w:t>□其他_________</w:t>
      </w:r>
    </w:p>
    <w:p w:rsidR="001B0DF1" w:rsidRPr="0001245C" w:rsidRDefault="001B0DF1" w:rsidP="001B0DF1">
      <w:pPr>
        <w:widowControl/>
        <w:tabs>
          <w:tab w:val="left" w:pos="993"/>
        </w:tabs>
        <w:rPr>
          <w:rFonts w:ascii="標楷體" w:eastAsia="標楷體" w:hAnsi="標楷體"/>
        </w:rPr>
      </w:pPr>
      <w:r w:rsidRPr="0001245C">
        <w:rPr>
          <w:rFonts w:ascii="標楷體" w:eastAsia="標楷體" w:hAnsi="標楷體"/>
        </w:rPr>
        <w:t>性別：□男性  □女性</w:t>
      </w:r>
    </w:p>
    <w:p w:rsidR="001B0DF1" w:rsidRDefault="001B0DF1" w:rsidP="001B0DF1">
      <w:pPr>
        <w:autoSpaceDE w:val="0"/>
        <w:autoSpaceDN w:val="0"/>
        <w:adjustRightInd w:val="0"/>
        <w:spacing w:line="360" w:lineRule="auto"/>
        <w:rPr>
          <w:rFonts w:ascii="標楷體" w:eastAsia="標楷體" w:hAnsi="標楷體" w:cs="新細明體"/>
          <w:b/>
          <w:kern w:val="0"/>
          <w:u w:val="single"/>
        </w:rPr>
      </w:pPr>
    </w:p>
    <w:p w:rsidR="001B0DF1" w:rsidRPr="001F60C7" w:rsidRDefault="001B0DF1" w:rsidP="001B0DF1">
      <w:pPr>
        <w:autoSpaceDE w:val="0"/>
        <w:autoSpaceDN w:val="0"/>
        <w:adjustRightInd w:val="0"/>
        <w:spacing w:line="360" w:lineRule="auto"/>
        <w:rPr>
          <w:rFonts w:ascii="標楷體" w:eastAsia="標楷體" w:hAnsi="標楷體" w:cs="新細明體"/>
          <w:b/>
          <w:kern w:val="0"/>
          <w:u w:val="single"/>
        </w:rPr>
      </w:pPr>
      <w:r w:rsidRPr="001F60C7">
        <w:rPr>
          <w:rFonts w:ascii="標楷體" w:eastAsia="標楷體" w:hAnsi="標楷體" w:cs="新細明體" w:hint="eastAsia"/>
          <w:b/>
          <w:kern w:val="0"/>
          <w:u w:val="single"/>
        </w:rPr>
        <w:t>第一部份</w:t>
      </w:r>
      <w:r w:rsidRPr="001F60C7">
        <w:rPr>
          <w:rFonts w:ascii="標楷體" w:eastAsia="標楷體" w:hAnsi="標楷體" w:cs="新細明體"/>
          <w:b/>
          <w:kern w:val="0"/>
          <w:u w:val="single"/>
        </w:rPr>
        <w:t xml:space="preserve"> </w:t>
      </w:r>
      <w:r w:rsidRPr="001F60C7">
        <w:rPr>
          <w:rFonts w:ascii="標楷體" w:eastAsia="標楷體" w:hAnsi="標楷體" w:cs="新細明體" w:hint="eastAsia"/>
          <w:b/>
          <w:kern w:val="0"/>
          <w:u w:val="single"/>
        </w:rPr>
        <w:t>個人基本資料</w:t>
      </w:r>
    </w:p>
    <w:p w:rsidR="001B0DF1" w:rsidRPr="001F60C7" w:rsidRDefault="001B0DF1" w:rsidP="001B0DF1">
      <w:pPr>
        <w:autoSpaceDE w:val="0"/>
        <w:autoSpaceDN w:val="0"/>
        <w:adjustRightInd w:val="0"/>
        <w:spacing w:line="360" w:lineRule="auto"/>
        <w:rPr>
          <w:rFonts w:ascii="標楷體" w:eastAsia="標楷體" w:hAnsi="標楷體" w:cs="新細明體"/>
          <w:kern w:val="0"/>
        </w:rPr>
      </w:pPr>
      <w:r>
        <w:rPr>
          <w:rFonts w:ascii="標楷體" w:eastAsia="標楷體" w:hAnsi="標楷體" w:hint="eastAsia"/>
          <w:kern w:val="0"/>
        </w:rPr>
        <w:t>1</w:t>
      </w:r>
      <w:r w:rsidRPr="001F60C7">
        <w:rPr>
          <w:rFonts w:ascii="標楷體" w:eastAsia="標楷體" w:hAnsi="標楷體"/>
          <w:kern w:val="0"/>
        </w:rPr>
        <w:t>.</w:t>
      </w:r>
      <w:r w:rsidRPr="001F60C7">
        <w:rPr>
          <w:rFonts w:ascii="標楷體" w:eastAsia="標楷體" w:hAnsi="標楷體" w:cs="新細明體" w:hint="eastAsia"/>
          <w:kern w:val="0"/>
        </w:rPr>
        <w:t>您經常運動嗎？</w:t>
      </w:r>
    </w:p>
    <w:p w:rsidR="001B0DF1" w:rsidRPr="001F60C7" w:rsidRDefault="001B0DF1" w:rsidP="001B0DF1">
      <w:pPr>
        <w:autoSpaceDE w:val="0"/>
        <w:autoSpaceDN w:val="0"/>
        <w:adjustRightInd w:val="0"/>
        <w:spacing w:line="360" w:lineRule="auto"/>
        <w:rPr>
          <w:rFonts w:ascii="標楷體" w:eastAsia="標楷體" w:hAnsi="標楷體" w:cs="新細明體"/>
          <w:kern w:val="0"/>
        </w:rPr>
      </w:pPr>
      <w:r w:rsidRPr="001F60C7">
        <w:rPr>
          <w:rFonts w:ascii="標楷體" w:eastAsia="標楷體" w:hAnsi="標楷體" w:cs="新細明體" w:hint="eastAsia"/>
          <w:kern w:val="0"/>
        </w:rPr>
        <w:t>□不常</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□偶爾</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□至少每星期一次</w:t>
      </w:r>
    </w:p>
    <w:p w:rsidR="001B0DF1" w:rsidRPr="001F60C7" w:rsidRDefault="001B0DF1" w:rsidP="001B0DF1">
      <w:pPr>
        <w:autoSpaceDE w:val="0"/>
        <w:autoSpaceDN w:val="0"/>
        <w:adjustRightInd w:val="0"/>
        <w:spacing w:line="360" w:lineRule="auto"/>
        <w:rPr>
          <w:rFonts w:ascii="標楷體" w:eastAsia="標楷體" w:hAnsi="標楷體" w:cs="新細明體"/>
          <w:kern w:val="0"/>
        </w:rPr>
      </w:pPr>
      <w:r>
        <w:rPr>
          <w:rFonts w:ascii="標楷體" w:eastAsia="標楷體" w:hAnsi="標楷體" w:hint="eastAsia"/>
          <w:kern w:val="0"/>
        </w:rPr>
        <w:t>2</w:t>
      </w:r>
      <w:r w:rsidRPr="001F60C7">
        <w:rPr>
          <w:rFonts w:ascii="標楷體" w:eastAsia="標楷體" w:hAnsi="標楷體"/>
          <w:kern w:val="0"/>
        </w:rPr>
        <w:t>.</w:t>
      </w:r>
      <w:r w:rsidRPr="001F60C7">
        <w:rPr>
          <w:rFonts w:ascii="標楷體" w:eastAsia="標楷體" w:hAnsi="標楷體" w:cs="新細明體" w:hint="eastAsia"/>
          <w:kern w:val="0"/>
        </w:rPr>
        <w:t>您有抽煙的習慣嗎？</w:t>
      </w:r>
    </w:p>
    <w:p w:rsidR="001B0DF1" w:rsidRPr="001F60C7" w:rsidRDefault="001B0DF1" w:rsidP="001B0DF1">
      <w:pPr>
        <w:autoSpaceDE w:val="0"/>
        <w:autoSpaceDN w:val="0"/>
        <w:adjustRightInd w:val="0"/>
        <w:spacing w:line="360" w:lineRule="auto"/>
        <w:rPr>
          <w:rFonts w:ascii="標楷體" w:eastAsia="標楷體" w:hAnsi="標楷體" w:cs="新細明體"/>
          <w:kern w:val="0"/>
        </w:rPr>
      </w:pPr>
      <w:r w:rsidRPr="001F60C7">
        <w:rPr>
          <w:rFonts w:ascii="標楷體" w:eastAsia="標楷體" w:hAnsi="標楷體" w:cs="新細明體" w:hint="eastAsia"/>
          <w:kern w:val="0"/>
        </w:rPr>
        <w:t>□沒有</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□偶爾抽</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□常抽，平均每天抽╴╴╴╴根</w:t>
      </w:r>
    </w:p>
    <w:p w:rsidR="001B0DF1" w:rsidRPr="001F60C7" w:rsidRDefault="001B0DF1" w:rsidP="001B0DF1">
      <w:pPr>
        <w:autoSpaceDE w:val="0"/>
        <w:autoSpaceDN w:val="0"/>
        <w:adjustRightInd w:val="0"/>
        <w:spacing w:line="360" w:lineRule="auto"/>
        <w:rPr>
          <w:rFonts w:ascii="標楷體" w:eastAsia="標楷體" w:hAnsi="標楷體" w:cs="新細明體"/>
          <w:kern w:val="0"/>
        </w:rPr>
      </w:pPr>
      <w:r>
        <w:rPr>
          <w:rFonts w:ascii="標楷體" w:eastAsia="標楷體" w:hAnsi="標楷體" w:hint="eastAsia"/>
          <w:kern w:val="0"/>
        </w:rPr>
        <w:t>3</w:t>
      </w:r>
      <w:r w:rsidRPr="001F60C7">
        <w:rPr>
          <w:rFonts w:ascii="標楷體" w:eastAsia="標楷體" w:hAnsi="標楷體"/>
          <w:kern w:val="0"/>
        </w:rPr>
        <w:t>.</w:t>
      </w:r>
      <w:r w:rsidRPr="001F60C7">
        <w:rPr>
          <w:rFonts w:ascii="標楷體" w:eastAsia="標楷體" w:hAnsi="標楷體" w:cs="新細明體" w:hint="eastAsia"/>
          <w:kern w:val="0"/>
        </w:rPr>
        <w:t>您平時做事習慣使用哪一隻手？</w:t>
      </w:r>
    </w:p>
    <w:p w:rsidR="001B0DF1" w:rsidRPr="001F60C7" w:rsidRDefault="001B0DF1" w:rsidP="001B0DF1">
      <w:pPr>
        <w:spacing w:line="360" w:lineRule="auto"/>
        <w:rPr>
          <w:rFonts w:ascii="標楷體" w:eastAsia="標楷體" w:hAnsi="標楷體" w:cs="新細明體"/>
          <w:kern w:val="0"/>
        </w:rPr>
      </w:pPr>
      <w:r w:rsidRPr="001F60C7">
        <w:rPr>
          <w:rFonts w:ascii="標楷體" w:eastAsia="標楷體" w:hAnsi="標楷體" w:cs="新細明體" w:hint="eastAsia"/>
          <w:kern w:val="0"/>
        </w:rPr>
        <w:t>□右手</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□左手</w:t>
      </w:r>
    </w:p>
    <w:p w:rsidR="001B0DF1" w:rsidRPr="001F60C7" w:rsidRDefault="001B0DF1" w:rsidP="001B0DF1">
      <w:pPr>
        <w:autoSpaceDE w:val="0"/>
        <w:autoSpaceDN w:val="0"/>
        <w:adjustRightInd w:val="0"/>
        <w:spacing w:line="360" w:lineRule="auto"/>
        <w:rPr>
          <w:rFonts w:ascii="標楷體" w:eastAsia="標楷體" w:hAnsi="標楷體" w:cs="新細明體"/>
          <w:b/>
          <w:kern w:val="0"/>
          <w:u w:val="single"/>
        </w:rPr>
      </w:pPr>
      <w:r w:rsidRPr="001F60C7">
        <w:rPr>
          <w:rFonts w:ascii="標楷體" w:eastAsia="標楷體" w:hAnsi="標楷體" w:cs="新細明體" w:hint="eastAsia"/>
          <w:b/>
          <w:kern w:val="0"/>
          <w:u w:val="single"/>
        </w:rPr>
        <w:t>第二部份</w:t>
      </w:r>
      <w:r w:rsidRPr="001F60C7">
        <w:rPr>
          <w:rFonts w:ascii="標楷體" w:eastAsia="標楷體" w:hAnsi="標楷體" w:cs="新細明體"/>
          <w:b/>
          <w:kern w:val="0"/>
          <w:u w:val="single"/>
        </w:rPr>
        <w:t xml:space="preserve"> </w:t>
      </w:r>
      <w:r w:rsidRPr="001F60C7">
        <w:rPr>
          <w:rFonts w:ascii="標楷體" w:eastAsia="標楷體" w:hAnsi="標楷體" w:cs="新細明體" w:hint="eastAsia"/>
          <w:b/>
          <w:kern w:val="0"/>
          <w:u w:val="single"/>
        </w:rPr>
        <w:t>工作資料</w:t>
      </w:r>
    </w:p>
    <w:p w:rsidR="001B0DF1" w:rsidRPr="001F60C7" w:rsidRDefault="001B0DF1" w:rsidP="001B0DF1">
      <w:pPr>
        <w:autoSpaceDE w:val="0"/>
        <w:autoSpaceDN w:val="0"/>
        <w:adjustRightInd w:val="0"/>
        <w:spacing w:line="360" w:lineRule="auto"/>
        <w:rPr>
          <w:rFonts w:ascii="標楷體" w:eastAsia="標楷體" w:hAnsi="標楷體" w:cs="新細明體"/>
          <w:kern w:val="0"/>
        </w:rPr>
      </w:pPr>
      <w:r w:rsidRPr="001F60C7">
        <w:rPr>
          <w:rFonts w:ascii="標楷體" w:eastAsia="標楷體" w:hAnsi="標楷體"/>
          <w:kern w:val="0"/>
        </w:rPr>
        <w:t>1.</w:t>
      </w:r>
      <w:r w:rsidRPr="001F60C7">
        <w:rPr>
          <w:rFonts w:ascii="標楷體" w:eastAsia="標楷體" w:hAnsi="標楷體" w:cs="新細明體" w:hint="eastAsia"/>
          <w:kern w:val="0"/>
        </w:rPr>
        <w:t>您從事此一工作至今已有多久？╴╴╴╴年╴╴╴╴月（包括以前所任職之機構）</w:t>
      </w:r>
    </w:p>
    <w:p w:rsidR="001B0DF1" w:rsidRPr="001F60C7" w:rsidRDefault="001B0DF1" w:rsidP="001B0DF1">
      <w:pPr>
        <w:autoSpaceDE w:val="0"/>
        <w:autoSpaceDN w:val="0"/>
        <w:adjustRightInd w:val="0"/>
        <w:spacing w:line="360" w:lineRule="auto"/>
        <w:rPr>
          <w:rFonts w:ascii="標楷體" w:eastAsia="標楷體" w:hAnsi="標楷體" w:cs="新細明體"/>
          <w:kern w:val="0"/>
        </w:rPr>
      </w:pPr>
      <w:r w:rsidRPr="001F60C7">
        <w:rPr>
          <w:rFonts w:ascii="標楷體" w:eastAsia="標楷體" w:hAnsi="標楷體" w:cs="·s²Ó©úÅé"/>
          <w:kern w:val="0"/>
        </w:rPr>
        <w:t>2.</w:t>
      </w:r>
      <w:r w:rsidRPr="001F60C7">
        <w:rPr>
          <w:rFonts w:ascii="標楷體" w:eastAsia="標楷體" w:hAnsi="標楷體" w:cs="新細明體" w:hint="eastAsia"/>
          <w:kern w:val="0"/>
        </w:rPr>
        <w:t>您從事目前的工作已有多久？╴╴╴╴年╴╴╴╴月（不包括以前所任職之機構）</w:t>
      </w:r>
    </w:p>
    <w:p w:rsidR="001B0DF1" w:rsidRPr="001F60C7" w:rsidRDefault="001B0DF1" w:rsidP="001B0DF1">
      <w:pPr>
        <w:autoSpaceDE w:val="0"/>
        <w:autoSpaceDN w:val="0"/>
        <w:adjustRightInd w:val="0"/>
        <w:spacing w:line="360" w:lineRule="auto"/>
        <w:rPr>
          <w:rFonts w:ascii="標楷體" w:eastAsia="標楷體" w:hAnsi="標楷體" w:cs="新細明體"/>
          <w:kern w:val="0"/>
        </w:rPr>
      </w:pPr>
      <w:r w:rsidRPr="001F60C7">
        <w:rPr>
          <w:rFonts w:ascii="標楷體" w:eastAsia="標楷體" w:hAnsi="標楷體" w:cs="·s²Ó©úÅé"/>
          <w:kern w:val="0"/>
        </w:rPr>
        <w:t>3.</w:t>
      </w:r>
      <w:r w:rsidRPr="001F60C7">
        <w:rPr>
          <w:rFonts w:ascii="標楷體" w:eastAsia="標楷體" w:hAnsi="標楷體" w:cs="新細明體" w:hint="eastAsia"/>
          <w:kern w:val="0"/>
        </w:rPr>
        <w:t>您平均一天的工作時間為多少小時？╴╴╴╴小時</w:t>
      </w:r>
    </w:p>
    <w:p w:rsidR="001B0DF1" w:rsidRPr="001F60C7" w:rsidRDefault="001B0DF1" w:rsidP="001B0DF1">
      <w:pPr>
        <w:autoSpaceDE w:val="0"/>
        <w:autoSpaceDN w:val="0"/>
        <w:adjustRightInd w:val="0"/>
        <w:spacing w:line="360" w:lineRule="auto"/>
        <w:rPr>
          <w:rFonts w:ascii="標楷體" w:eastAsia="標楷體" w:hAnsi="標楷體" w:cs="新細明體"/>
          <w:kern w:val="0"/>
        </w:rPr>
      </w:pPr>
      <w:r w:rsidRPr="001F60C7">
        <w:rPr>
          <w:rFonts w:ascii="標楷體" w:eastAsia="標楷體" w:hAnsi="標楷體" w:cs="·s²Ó©úÅé"/>
          <w:kern w:val="0"/>
        </w:rPr>
        <w:t>4.</w:t>
      </w:r>
      <w:r w:rsidRPr="001F60C7">
        <w:rPr>
          <w:rFonts w:ascii="標楷體" w:eastAsia="標楷體" w:hAnsi="標楷體" w:cs="新細明體" w:hint="eastAsia"/>
          <w:kern w:val="0"/>
        </w:rPr>
        <w:t>您一天的工作時數為多少小時？╴╴╴╴小時</w:t>
      </w:r>
    </w:p>
    <w:p w:rsidR="001B0DF1" w:rsidRPr="001F60C7" w:rsidRDefault="001B0DF1" w:rsidP="001B0DF1">
      <w:pPr>
        <w:autoSpaceDE w:val="0"/>
        <w:autoSpaceDN w:val="0"/>
        <w:adjustRightInd w:val="0"/>
        <w:spacing w:line="360" w:lineRule="auto"/>
        <w:rPr>
          <w:rFonts w:ascii="標楷體" w:eastAsia="標楷體" w:hAnsi="標楷體" w:cs="新細明體"/>
          <w:kern w:val="0"/>
        </w:rPr>
      </w:pPr>
      <w:r w:rsidRPr="001F60C7">
        <w:rPr>
          <w:rFonts w:ascii="標楷體" w:eastAsia="標楷體" w:hAnsi="標楷體" w:cs="·s²Ó©úÅé"/>
          <w:kern w:val="0"/>
        </w:rPr>
        <w:t>5.</w:t>
      </w:r>
      <w:r w:rsidRPr="001F60C7">
        <w:rPr>
          <w:rFonts w:ascii="標楷體" w:eastAsia="標楷體" w:hAnsi="標楷體" w:cs="新細明體" w:hint="eastAsia"/>
          <w:kern w:val="0"/>
        </w:rPr>
        <w:t>您的工作時間內是否有安排休息時間？□沒有</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□有，一天休息╴╴╴╴次，一次休息╴╴╴╴分鐘</w:t>
      </w:r>
    </w:p>
    <w:p w:rsidR="001B0DF1" w:rsidRPr="001F60C7" w:rsidRDefault="001B0DF1" w:rsidP="001B0DF1">
      <w:pPr>
        <w:autoSpaceDE w:val="0"/>
        <w:autoSpaceDN w:val="0"/>
        <w:adjustRightInd w:val="0"/>
        <w:spacing w:line="360" w:lineRule="auto"/>
        <w:rPr>
          <w:rFonts w:ascii="標楷體" w:eastAsia="標楷體" w:hAnsi="標楷體" w:cs="新細明體"/>
          <w:kern w:val="0"/>
        </w:rPr>
      </w:pPr>
      <w:r w:rsidRPr="001F60C7">
        <w:rPr>
          <w:rFonts w:ascii="標楷體" w:eastAsia="標楷體" w:hAnsi="標楷體" w:cs="·s²Ó©úÅé"/>
          <w:kern w:val="0"/>
        </w:rPr>
        <w:t>6.</w:t>
      </w:r>
      <w:r w:rsidRPr="001F60C7">
        <w:rPr>
          <w:rFonts w:ascii="標楷體" w:eastAsia="標楷體" w:hAnsi="標楷體" w:cs="新細明體" w:hint="eastAsia"/>
          <w:kern w:val="0"/>
        </w:rPr>
        <w:t>您一星期的工作天數為多少天？╴╴╴╴天</w:t>
      </w:r>
    </w:p>
    <w:p w:rsidR="001B0DF1" w:rsidRPr="001F60C7" w:rsidRDefault="001B0DF1" w:rsidP="001B0DF1">
      <w:pPr>
        <w:autoSpaceDE w:val="0"/>
        <w:autoSpaceDN w:val="0"/>
        <w:adjustRightInd w:val="0"/>
        <w:spacing w:line="360" w:lineRule="auto"/>
        <w:rPr>
          <w:rFonts w:ascii="標楷體" w:eastAsia="標楷體" w:hAnsi="標楷體" w:cs="新細明體"/>
          <w:kern w:val="0"/>
        </w:rPr>
      </w:pPr>
      <w:r w:rsidRPr="001F60C7">
        <w:rPr>
          <w:rFonts w:ascii="標楷體" w:eastAsia="標楷體" w:hAnsi="標楷體" w:cs="·s²Ó©úÅé"/>
          <w:kern w:val="0"/>
        </w:rPr>
        <w:t>7.</w:t>
      </w:r>
      <w:r w:rsidRPr="001F60C7">
        <w:rPr>
          <w:rFonts w:ascii="標楷體" w:eastAsia="標楷體" w:hAnsi="標楷體" w:cs="新細明體" w:hint="eastAsia"/>
          <w:kern w:val="0"/>
        </w:rPr>
        <w:t>您在最近一年之內，在工作中或工作後，身體有沒有任何不舒服的感覺？</w:t>
      </w:r>
    </w:p>
    <w:p w:rsidR="001B0DF1" w:rsidRPr="001F60C7" w:rsidRDefault="001B0DF1" w:rsidP="001B0DF1">
      <w:pPr>
        <w:autoSpaceDE w:val="0"/>
        <w:autoSpaceDN w:val="0"/>
        <w:adjustRightInd w:val="0"/>
        <w:spacing w:line="360" w:lineRule="auto"/>
        <w:rPr>
          <w:rFonts w:ascii="標楷體" w:eastAsia="標楷體" w:hAnsi="標楷體" w:cs="·s²Ó©úÅé"/>
          <w:kern w:val="0"/>
        </w:rPr>
      </w:pPr>
      <w:r w:rsidRPr="001F60C7">
        <w:rPr>
          <w:rFonts w:ascii="標楷體" w:eastAsia="標楷體" w:hAnsi="標楷體"/>
          <w:kern w:val="0"/>
        </w:rPr>
        <w:t>(1)</w:t>
      </w:r>
      <w:r w:rsidRPr="001F60C7">
        <w:rPr>
          <w:rFonts w:ascii="標楷體" w:eastAsia="標楷體" w:hAnsi="標楷體" w:cs="新細明體" w:hint="eastAsia"/>
          <w:kern w:val="0"/>
        </w:rPr>
        <w:t>脖子</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□沒有</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□有</w:t>
      </w:r>
      <w:r w:rsidRPr="001F60C7">
        <w:rPr>
          <w:rFonts w:ascii="標楷體" w:eastAsia="標楷體" w:hAnsi="標楷體" w:cs="·s²Ó©úÅé"/>
          <w:kern w:val="0"/>
        </w:rPr>
        <w:t>(</w:t>
      </w:r>
      <w:r w:rsidRPr="001F60C7">
        <w:rPr>
          <w:rFonts w:ascii="標楷體" w:eastAsia="標楷體" w:hAnsi="標楷體" w:cs="新細明體" w:hint="eastAsia"/>
          <w:kern w:val="0"/>
        </w:rPr>
        <w:t>請繼續回答第三部份</w:t>
      </w:r>
      <w:r w:rsidRPr="001F60C7">
        <w:rPr>
          <w:rFonts w:ascii="標楷體" w:eastAsia="標楷體" w:hAnsi="標楷體" w:cs="·s²Ó©úÅé"/>
          <w:kern w:val="0"/>
        </w:rPr>
        <w:t>)</w:t>
      </w:r>
    </w:p>
    <w:p w:rsidR="001B0DF1" w:rsidRPr="001F60C7" w:rsidRDefault="001B0DF1" w:rsidP="001B0DF1">
      <w:pPr>
        <w:autoSpaceDE w:val="0"/>
        <w:autoSpaceDN w:val="0"/>
        <w:adjustRightInd w:val="0"/>
        <w:spacing w:line="360" w:lineRule="auto"/>
        <w:rPr>
          <w:rFonts w:ascii="標楷體" w:eastAsia="標楷體" w:hAnsi="標楷體" w:cs="·s²Ó©úÅé"/>
          <w:kern w:val="0"/>
        </w:rPr>
      </w:pPr>
      <w:r>
        <w:rPr>
          <w:noProof/>
        </w:rPr>
        <w:lastRenderedPageBreak/>
        <w:drawing>
          <wp:anchor distT="0" distB="0" distL="114300" distR="114300" simplePos="0" relativeHeight="251686912" behindDoc="1" locked="0" layoutInCell="1" allowOverlap="1" wp14:anchorId="23F22216" wp14:editId="1B125E0B">
            <wp:simplePos x="0" y="0"/>
            <wp:positionH relativeFrom="column">
              <wp:posOffset>3851910</wp:posOffset>
            </wp:positionH>
            <wp:positionV relativeFrom="paragraph">
              <wp:posOffset>107315</wp:posOffset>
            </wp:positionV>
            <wp:extent cx="2134235" cy="2181225"/>
            <wp:effectExtent l="0" t="0" r="0" b="9525"/>
            <wp:wrapNone/>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423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0C7">
        <w:rPr>
          <w:rFonts w:ascii="標楷體" w:eastAsia="標楷體" w:hAnsi="標楷體"/>
          <w:kern w:val="0"/>
        </w:rPr>
        <w:t>(2)</w:t>
      </w:r>
      <w:r w:rsidRPr="001F60C7">
        <w:rPr>
          <w:rFonts w:ascii="標楷體" w:eastAsia="標楷體" w:hAnsi="標楷體" w:cs="新細明體" w:hint="eastAsia"/>
          <w:kern w:val="0"/>
        </w:rPr>
        <w:t>肩膀</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□沒有</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□有</w:t>
      </w:r>
      <w:r w:rsidRPr="001F60C7">
        <w:rPr>
          <w:rFonts w:ascii="標楷體" w:eastAsia="標楷體" w:hAnsi="標楷體" w:cs="·s²Ó©úÅé"/>
          <w:kern w:val="0"/>
        </w:rPr>
        <w:t>(</w:t>
      </w:r>
      <w:r w:rsidRPr="001F60C7">
        <w:rPr>
          <w:rFonts w:ascii="標楷體" w:eastAsia="標楷體" w:hAnsi="標楷體" w:cs="新細明體" w:hint="eastAsia"/>
          <w:kern w:val="0"/>
        </w:rPr>
        <w:t>請繼續回答第四部份</w:t>
      </w:r>
      <w:r w:rsidRPr="001F60C7">
        <w:rPr>
          <w:rFonts w:ascii="標楷體" w:eastAsia="標楷體" w:hAnsi="標楷體" w:cs="·s²Ó©úÅé"/>
          <w:kern w:val="0"/>
        </w:rPr>
        <w:t>)</w:t>
      </w:r>
    </w:p>
    <w:p w:rsidR="001B0DF1" w:rsidRPr="001F60C7" w:rsidRDefault="001B0DF1" w:rsidP="001B0DF1">
      <w:pPr>
        <w:autoSpaceDE w:val="0"/>
        <w:autoSpaceDN w:val="0"/>
        <w:adjustRightInd w:val="0"/>
        <w:spacing w:line="360" w:lineRule="auto"/>
        <w:rPr>
          <w:rFonts w:ascii="標楷體" w:eastAsia="標楷體" w:hAnsi="標楷體" w:cs="·s²Ó©úÅé"/>
          <w:kern w:val="0"/>
        </w:rPr>
      </w:pPr>
      <w:r w:rsidRPr="001F60C7">
        <w:rPr>
          <w:rFonts w:ascii="標楷體" w:eastAsia="標楷體" w:hAnsi="標楷體"/>
          <w:kern w:val="0"/>
        </w:rPr>
        <w:t>(3)</w:t>
      </w:r>
      <w:r w:rsidRPr="001F60C7">
        <w:rPr>
          <w:rFonts w:ascii="標楷體" w:eastAsia="標楷體" w:hAnsi="標楷體" w:cs="新細明體" w:hint="eastAsia"/>
          <w:kern w:val="0"/>
        </w:rPr>
        <w:t>上背</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□沒有</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□有</w:t>
      </w:r>
      <w:r w:rsidRPr="001F60C7">
        <w:rPr>
          <w:rFonts w:ascii="標楷體" w:eastAsia="標楷體" w:hAnsi="標楷體" w:cs="·s²Ó©úÅé"/>
          <w:kern w:val="0"/>
        </w:rPr>
        <w:t>(</w:t>
      </w:r>
      <w:r w:rsidRPr="001F60C7">
        <w:rPr>
          <w:rFonts w:ascii="標楷體" w:eastAsia="標楷體" w:hAnsi="標楷體" w:cs="新細明體" w:hint="eastAsia"/>
          <w:kern w:val="0"/>
        </w:rPr>
        <w:t>請繼續回答第五部份</w:t>
      </w:r>
      <w:r w:rsidRPr="001F60C7">
        <w:rPr>
          <w:rFonts w:ascii="標楷體" w:eastAsia="標楷體" w:hAnsi="標楷體" w:cs="·s²Ó©úÅé"/>
          <w:kern w:val="0"/>
        </w:rPr>
        <w:t>)</w:t>
      </w:r>
    </w:p>
    <w:p w:rsidR="001B0DF1" w:rsidRPr="001F60C7" w:rsidRDefault="001B0DF1" w:rsidP="001B0DF1">
      <w:pPr>
        <w:autoSpaceDE w:val="0"/>
        <w:autoSpaceDN w:val="0"/>
        <w:adjustRightInd w:val="0"/>
        <w:spacing w:line="360" w:lineRule="auto"/>
        <w:rPr>
          <w:rFonts w:ascii="標楷體" w:eastAsia="標楷體" w:hAnsi="標楷體" w:cs="·s²Ó©úÅé"/>
          <w:kern w:val="0"/>
        </w:rPr>
      </w:pPr>
      <w:r w:rsidRPr="001F60C7">
        <w:rPr>
          <w:rFonts w:ascii="標楷體" w:eastAsia="標楷體" w:hAnsi="標楷體"/>
          <w:kern w:val="0"/>
        </w:rPr>
        <w:t>(4)</w:t>
      </w:r>
      <w:r w:rsidRPr="001F60C7">
        <w:rPr>
          <w:rFonts w:ascii="標楷體" w:eastAsia="標楷體" w:hAnsi="標楷體" w:cs="新細明體" w:hint="eastAsia"/>
          <w:kern w:val="0"/>
        </w:rPr>
        <w:t>腰部或下背□沒有</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□有</w:t>
      </w:r>
      <w:r w:rsidRPr="001F60C7">
        <w:rPr>
          <w:rFonts w:ascii="標楷體" w:eastAsia="標楷體" w:hAnsi="標楷體" w:cs="·s²Ó©úÅé"/>
          <w:kern w:val="0"/>
        </w:rPr>
        <w:t>(</w:t>
      </w:r>
      <w:r w:rsidRPr="001F60C7">
        <w:rPr>
          <w:rFonts w:ascii="標楷體" w:eastAsia="標楷體" w:hAnsi="標楷體" w:cs="新細明體" w:hint="eastAsia"/>
          <w:kern w:val="0"/>
        </w:rPr>
        <w:t>請繼續回答第六部份</w:t>
      </w:r>
      <w:r w:rsidRPr="001F60C7">
        <w:rPr>
          <w:rFonts w:ascii="標楷體" w:eastAsia="標楷體" w:hAnsi="標楷體" w:cs="·s²Ó©úÅé"/>
          <w:kern w:val="0"/>
        </w:rPr>
        <w:t>)</w:t>
      </w:r>
    </w:p>
    <w:p w:rsidR="001B0DF1" w:rsidRPr="001F60C7" w:rsidRDefault="001B0DF1" w:rsidP="001B0DF1">
      <w:pPr>
        <w:autoSpaceDE w:val="0"/>
        <w:autoSpaceDN w:val="0"/>
        <w:adjustRightInd w:val="0"/>
        <w:spacing w:line="360" w:lineRule="auto"/>
        <w:rPr>
          <w:rFonts w:ascii="標楷體" w:eastAsia="標楷體" w:hAnsi="標楷體" w:cs="·s²Ó©úÅé"/>
          <w:kern w:val="0"/>
        </w:rPr>
      </w:pPr>
      <w:r w:rsidRPr="001F60C7">
        <w:rPr>
          <w:rFonts w:ascii="標楷體" w:eastAsia="標楷體" w:hAnsi="標楷體"/>
          <w:kern w:val="0"/>
        </w:rPr>
        <w:t>(5)</w:t>
      </w:r>
      <w:r w:rsidRPr="001F60C7">
        <w:rPr>
          <w:rFonts w:ascii="標楷體" w:eastAsia="標楷體" w:hAnsi="標楷體" w:cs="新細明體" w:hint="eastAsia"/>
          <w:kern w:val="0"/>
        </w:rPr>
        <w:t>手肘</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□沒有</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□有</w:t>
      </w:r>
      <w:r w:rsidRPr="001F60C7">
        <w:rPr>
          <w:rFonts w:ascii="標楷體" w:eastAsia="標楷體" w:hAnsi="標楷體" w:cs="·s²Ó©úÅé"/>
          <w:kern w:val="0"/>
        </w:rPr>
        <w:t>(</w:t>
      </w:r>
      <w:r w:rsidRPr="001F60C7">
        <w:rPr>
          <w:rFonts w:ascii="標楷體" w:eastAsia="標楷體" w:hAnsi="標楷體" w:cs="新細明體" w:hint="eastAsia"/>
          <w:kern w:val="0"/>
        </w:rPr>
        <w:t>請繼續回答第七部份</w:t>
      </w:r>
      <w:r w:rsidRPr="001F60C7">
        <w:rPr>
          <w:rFonts w:ascii="標楷體" w:eastAsia="標楷體" w:hAnsi="標楷體" w:cs="·s²Ó©úÅé"/>
          <w:kern w:val="0"/>
        </w:rPr>
        <w:t>)</w:t>
      </w:r>
    </w:p>
    <w:p w:rsidR="001B0DF1" w:rsidRPr="001F60C7" w:rsidRDefault="001B0DF1" w:rsidP="001B0DF1">
      <w:pPr>
        <w:autoSpaceDE w:val="0"/>
        <w:autoSpaceDN w:val="0"/>
        <w:adjustRightInd w:val="0"/>
        <w:spacing w:line="360" w:lineRule="auto"/>
        <w:rPr>
          <w:rFonts w:ascii="標楷體" w:eastAsia="標楷體" w:hAnsi="標楷體" w:cs="·s²Ó©úÅé"/>
          <w:kern w:val="0"/>
        </w:rPr>
      </w:pPr>
      <w:r w:rsidRPr="001F60C7">
        <w:rPr>
          <w:rFonts w:ascii="標楷體" w:eastAsia="標楷體" w:hAnsi="標楷體"/>
          <w:kern w:val="0"/>
        </w:rPr>
        <w:t>(6)</w:t>
      </w:r>
      <w:r w:rsidRPr="001F60C7">
        <w:rPr>
          <w:rFonts w:ascii="標楷體" w:eastAsia="標楷體" w:hAnsi="標楷體" w:cs="新細明體" w:hint="eastAsia"/>
          <w:kern w:val="0"/>
        </w:rPr>
        <w:t>手或手腕</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□沒有</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□有</w:t>
      </w:r>
      <w:r w:rsidRPr="001F60C7">
        <w:rPr>
          <w:rFonts w:ascii="標楷體" w:eastAsia="標楷體" w:hAnsi="標楷體" w:cs="·s²Ó©úÅé"/>
          <w:kern w:val="0"/>
        </w:rPr>
        <w:t>(</w:t>
      </w:r>
      <w:r w:rsidRPr="001F60C7">
        <w:rPr>
          <w:rFonts w:ascii="標楷體" w:eastAsia="標楷體" w:hAnsi="標楷體" w:cs="新細明體" w:hint="eastAsia"/>
          <w:kern w:val="0"/>
        </w:rPr>
        <w:t>請繼續回答第八部份</w:t>
      </w:r>
      <w:r w:rsidRPr="001F60C7">
        <w:rPr>
          <w:rFonts w:ascii="標楷體" w:eastAsia="標楷體" w:hAnsi="標楷體" w:cs="·s²Ó©úÅé"/>
          <w:kern w:val="0"/>
        </w:rPr>
        <w:t>)</w:t>
      </w:r>
    </w:p>
    <w:p w:rsidR="001B0DF1" w:rsidRPr="001F60C7" w:rsidRDefault="001B0DF1" w:rsidP="001B0DF1">
      <w:pPr>
        <w:autoSpaceDE w:val="0"/>
        <w:autoSpaceDN w:val="0"/>
        <w:adjustRightInd w:val="0"/>
        <w:spacing w:line="360" w:lineRule="auto"/>
        <w:rPr>
          <w:rFonts w:ascii="標楷體" w:eastAsia="標楷體" w:hAnsi="標楷體" w:cs="·s²Ó©úÅé"/>
          <w:kern w:val="0"/>
        </w:rPr>
      </w:pPr>
      <w:r w:rsidRPr="001F60C7">
        <w:rPr>
          <w:rFonts w:ascii="標楷體" w:eastAsia="標楷體" w:hAnsi="標楷體"/>
          <w:kern w:val="0"/>
        </w:rPr>
        <w:t>(7)</w:t>
      </w:r>
      <w:r w:rsidRPr="001F60C7">
        <w:rPr>
          <w:rFonts w:ascii="標楷體" w:eastAsia="標楷體" w:hAnsi="標楷體" w:cs="新細明體" w:hint="eastAsia"/>
          <w:kern w:val="0"/>
        </w:rPr>
        <w:t>臀部或大腿□沒有</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□有</w:t>
      </w:r>
      <w:r w:rsidRPr="001F60C7">
        <w:rPr>
          <w:rFonts w:ascii="標楷體" w:eastAsia="標楷體" w:hAnsi="標楷體" w:cs="·s²Ó©úÅé"/>
          <w:kern w:val="0"/>
        </w:rPr>
        <w:t>(</w:t>
      </w:r>
      <w:r w:rsidRPr="001F60C7">
        <w:rPr>
          <w:rFonts w:ascii="標楷體" w:eastAsia="標楷體" w:hAnsi="標楷體" w:cs="新細明體" w:hint="eastAsia"/>
          <w:kern w:val="0"/>
        </w:rPr>
        <w:t>請繼續回答第九部份</w:t>
      </w:r>
      <w:r w:rsidRPr="001F60C7">
        <w:rPr>
          <w:rFonts w:ascii="標楷體" w:eastAsia="標楷體" w:hAnsi="標楷體" w:cs="·s²Ó©úÅé"/>
          <w:kern w:val="0"/>
        </w:rPr>
        <w:t>)</w:t>
      </w:r>
    </w:p>
    <w:p w:rsidR="001B0DF1" w:rsidRPr="001F60C7" w:rsidRDefault="001B0DF1" w:rsidP="001B0DF1">
      <w:pPr>
        <w:autoSpaceDE w:val="0"/>
        <w:autoSpaceDN w:val="0"/>
        <w:adjustRightInd w:val="0"/>
        <w:spacing w:line="360" w:lineRule="auto"/>
        <w:rPr>
          <w:rFonts w:ascii="標楷體" w:eastAsia="標楷體" w:hAnsi="標楷體" w:cs="·s²Ó©úÅé"/>
          <w:kern w:val="0"/>
        </w:rPr>
      </w:pPr>
      <w:r w:rsidRPr="001F60C7">
        <w:rPr>
          <w:rFonts w:ascii="標楷體" w:eastAsia="標楷體" w:hAnsi="標楷體"/>
          <w:kern w:val="0"/>
        </w:rPr>
        <w:t>(8)</w:t>
      </w:r>
      <w:r w:rsidRPr="001F60C7">
        <w:rPr>
          <w:rFonts w:ascii="標楷體" w:eastAsia="標楷體" w:hAnsi="標楷體" w:cs="新細明體" w:hint="eastAsia"/>
          <w:kern w:val="0"/>
        </w:rPr>
        <w:t>膝蓋</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□沒有</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□有</w:t>
      </w:r>
      <w:r w:rsidRPr="001F60C7">
        <w:rPr>
          <w:rFonts w:ascii="標楷體" w:eastAsia="標楷體" w:hAnsi="標楷體" w:cs="·s²Ó©úÅé"/>
          <w:kern w:val="0"/>
        </w:rPr>
        <w:t>(</w:t>
      </w:r>
      <w:r w:rsidRPr="001F60C7">
        <w:rPr>
          <w:rFonts w:ascii="標楷體" w:eastAsia="標楷體" w:hAnsi="標楷體" w:cs="新細明體" w:hint="eastAsia"/>
          <w:kern w:val="0"/>
        </w:rPr>
        <w:t>請繼續回答第十部份</w:t>
      </w:r>
      <w:r w:rsidRPr="001F60C7">
        <w:rPr>
          <w:rFonts w:ascii="標楷體" w:eastAsia="標楷體" w:hAnsi="標楷體" w:cs="·s²Ó©úÅé"/>
          <w:kern w:val="0"/>
        </w:rPr>
        <w:t>)</w:t>
      </w:r>
    </w:p>
    <w:p w:rsidR="001B0DF1" w:rsidRPr="001F60C7" w:rsidRDefault="001B0DF1" w:rsidP="001B0DF1">
      <w:pPr>
        <w:autoSpaceDE w:val="0"/>
        <w:autoSpaceDN w:val="0"/>
        <w:adjustRightInd w:val="0"/>
        <w:spacing w:line="360" w:lineRule="auto"/>
        <w:rPr>
          <w:rFonts w:ascii="標楷體" w:eastAsia="標楷體" w:hAnsi="標楷體" w:cs="·s²Ó©úÅé"/>
          <w:kern w:val="0"/>
        </w:rPr>
      </w:pPr>
      <w:r w:rsidRPr="001F60C7">
        <w:rPr>
          <w:rFonts w:ascii="標楷體" w:eastAsia="標楷體" w:hAnsi="標楷體"/>
          <w:kern w:val="0"/>
        </w:rPr>
        <w:t>(9)</w:t>
      </w:r>
      <w:r w:rsidRPr="001F60C7">
        <w:rPr>
          <w:rFonts w:ascii="標楷體" w:eastAsia="標楷體" w:hAnsi="標楷體" w:cs="新細明體" w:hint="eastAsia"/>
          <w:kern w:val="0"/>
        </w:rPr>
        <w:t>腳和腳踝</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□沒有</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□有</w:t>
      </w:r>
      <w:r w:rsidRPr="001F60C7">
        <w:rPr>
          <w:rFonts w:ascii="標楷體" w:eastAsia="標楷體" w:hAnsi="標楷體" w:cs="·s²Ó©úÅé"/>
          <w:kern w:val="0"/>
        </w:rPr>
        <w:t>(</w:t>
      </w:r>
      <w:r w:rsidRPr="001F60C7">
        <w:rPr>
          <w:rFonts w:ascii="標楷體" w:eastAsia="標楷體" w:hAnsi="標楷體" w:cs="新細明體" w:hint="eastAsia"/>
          <w:kern w:val="0"/>
        </w:rPr>
        <w:t>請繼續回答第十一部份</w:t>
      </w:r>
      <w:r w:rsidRPr="001F60C7">
        <w:rPr>
          <w:rFonts w:ascii="標楷體" w:eastAsia="標楷體" w:hAnsi="標楷體" w:cs="·s²Ó©úÅé"/>
          <w:kern w:val="0"/>
        </w:rPr>
        <w:t>)</w:t>
      </w:r>
    </w:p>
    <w:p w:rsidR="001B0DF1" w:rsidRPr="001F60C7" w:rsidRDefault="001B0DF1" w:rsidP="001B0DF1">
      <w:pPr>
        <w:spacing w:line="360" w:lineRule="auto"/>
        <w:rPr>
          <w:rFonts w:ascii="標楷體" w:eastAsia="標楷體" w:hAnsi="標楷體" w:cs="·s²Ó©úÅé"/>
          <w:kern w:val="0"/>
        </w:rPr>
      </w:pPr>
      <w:r w:rsidRPr="001F60C7">
        <w:rPr>
          <w:rFonts w:ascii="標楷體" w:eastAsia="標楷體" w:hAnsi="標楷體"/>
          <w:kern w:val="0"/>
        </w:rPr>
        <w:t xml:space="preserve">(10) </w:t>
      </w:r>
      <w:r w:rsidRPr="001F60C7">
        <w:rPr>
          <w:rFonts w:ascii="標楷體" w:eastAsia="標楷體" w:hAnsi="標楷體" w:cs="新細明體" w:hint="eastAsia"/>
          <w:kern w:val="0"/>
        </w:rPr>
        <w:t>□以上各部位都沒有</w:t>
      </w:r>
      <w:r w:rsidRPr="001F60C7">
        <w:rPr>
          <w:rFonts w:ascii="標楷體" w:eastAsia="標楷體" w:hAnsi="標楷體" w:cs="·s²Ó©úÅé"/>
          <w:kern w:val="0"/>
        </w:rPr>
        <w:t>(</w:t>
      </w:r>
      <w:r w:rsidRPr="001F60C7">
        <w:rPr>
          <w:rFonts w:ascii="標楷體" w:eastAsia="標楷體" w:hAnsi="標楷體" w:cs="新細明體" w:hint="eastAsia"/>
          <w:kern w:val="0"/>
        </w:rPr>
        <w:t>您可以就此停筆，謝謝您！</w:t>
      </w:r>
      <w:r w:rsidRPr="001F60C7">
        <w:rPr>
          <w:rFonts w:ascii="標楷體" w:eastAsia="標楷體" w:hAnsi="標楷體" w:cs="·s²Ó©úÅé"/>
          <w:kern w:val="0"/>
        </w:rPr>
        <w:t>)</w:t>
      </w:r>
    </w:p>
    <w:p w:rsidR="001B0DF1" w:rsidRPr="001F60C7" w:rsidRDefault="001B0DF1" w:rsidP="001B0DF1">
      <w:pPr>
        <w:widowControl/>
        <w:spacing w:line="360" w:lineRule="auto"/>
        <w:rPr>
          <w:rFonts w:ascii="標楷體" w:eastAsia="標楷體" w:hAnsi="標楷體" w:cs="新細明體"/>
          <w:b/>
          <w:kern w:val="0"/>
          <w:u w:val="single"/>
        </w:rPr>
      </w:pPr>
      <w:r w:rsidRPr="001F60C7">
        <w:rPr>
          <w:rFonts w:ascii="標楷體" w:eastAsia="標楷體" w:hAnsi="標楷體" w:cs="新細明體"/>
          <w:b/>
          <w:kern w:val="0"/>
          <w:u w:val="single"/>
        </w:rPr>
        <w:br w:type="page"/>
      </w:r>
      <w:r w:rsidRPr="001F60C7">
        <w:rPr>
          <w:rFonts w:ascii="標楷體" w:eastAsia="標楷體" w:hAnsi="標楷體" w:cs="新細明體" w:hint="eastAsia"/>
          <w:b/>
          <w:kern w:val="0"/>
          <w:u w:val="single"/>
        </w:rPr>
        <w:lastRenderedPageBreak/>
        <w:t>第三部份</w:t>
      </w:r>
      <w:r w:rsidRPr="001F60C7">
        <w:rPr>
          <w:rFonts w:ascii="標楷體" w:eastAsia="標楷體" w:hAnsi="標楷體" w:cs="新細明體"/>
          <w:b/>
          <w:kern w:val="0"/>
          <w:u w:val="single"/>
        </w:rPr>
        <w:t xml:space="preserve"> </w:t>
      </w:r>
      <w:r w:rsidRPr="001F60C7">
        <w:rPr>
          <w:rFonts w:ascii="標楷體" w:eastAsia="標楷體" w:hAnsi="標楷體" w:cs="新細明體" w:hint="eastAsia"/>
          <w:b/>
          <w:kern w:val="0"/>
          <w:u w:val="single"/>
        </w:rPr>
        <w:t>脖子</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Pr>
          <w:noProof/>
        </w:rPr>
        <w:drawing>
          <wp:anchor distT="0" distB="0" distL="114300" distR="114300" simplePos="0" relativeHeight="251687936" behindDoc="1" locked="0" layoutInCell="1" allowOverlap="1" wp14:anchorId="2AAE7A61" wp14:editId="02999F6D">
            <wp:simplePos x="0" y="0"/>
            <wp:positionH relativeFrom="column">
              <wp:posOffset>3067050</wp:posOffset>
            </wp:positionH>
            <wp:positionV relativeFrom="paragraph">
              <wp:posOffset>-328930</wp:posOffset>
            </wp:positionV>
            <wp:extent cx="1572895" cy="1677035"/>
            <wp:effectExtent l="0" t="0" r="8255" b="0"/>
            <wp:wrapNone/>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72895"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0C7">
        <w:rPr>
          <w:rFonts w:ascii="標楷體" w:eastAsia="標楷體" w:hAnsi="標楷體" w:cs="新細明體" w:hint="eastAsia"/>
          <w:kern w:val="0"/>
        </w:rPr>
        <w:t>右圖陰影區標示出脖子所指的範圍，若您</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在身體的這一部份有任何疼痛或不舒服的</w:t>
      </w:r>
    </w:p>
    <w:p w:rsidR="001B0DF1" w:rsidRPr="001F60C7" w:rsidRDefault="001B0DF1" w:rsidP="00E72344">
      <w:pPr>
        <w:autoSpaceDE w:val="0"/>
        <w:autoSpaceDN w:val="0"/>
        <w:adjustRightInd w:val="0"/>
        <w:snapToGrid w:val="0"/>
        <w:spacing w:line="312" w:lineRule="auto"/>
        <w:rPr>
          <w:rFonts w:ascii="標楷體" w:eastAsia="標楷體" w:hAnsi="標楷體"/>
          <w:kern w:val="0"/>
        </w:rPr>
      </w:pPr>
      <w:r w:rsidRPr="001F60C7">
        <w:rPr>
          <w:rFonts w:ascii="標楷體" w:eastAsia="標楷體" w:hAnsi="標楷體" w:cs="新細明體" w:hint="eastAsia"/>
          <w:kern w:val="0"/>
        </w:rPr>
        <w:t>感覺時，請您務必詳細填寫下列問題。</w:t>
      </w:r>
    </w:p>
    <w:p w:rsidR="001B0DF1" w:rsidRPr="001F60C7" w:rsidRDefault="001B0DF1" w:rsidP="00E72344">
      <w:pPr>
        <w:autoSpaceDE w:val="0"/>
        <w:autoSpaceDN w:val="0"/>
        <w:adjustRightInd w:val="0"/>
        <w:snapToGrid w:val="0"/>
        <w:spacing w:line="312" w:lineRule="auto"/>
        <w:rPr>
          <w:rFonts w:ascii="標楷體" w:eastAsia="標楷體" w:hAnsi="標楷體"/>
          <w:kern w:val="0"/>
        </w:rPr>
      </w:pPr>
      <w:r w:rsidRPr="001F60C7">
        <w:rPr>
          <w:rFonts w:ascii="標楷體" w:eastAsia="標楷體" w:hAnsi="標楷體"/>
          <w:kern w:val="0"/>
        </w:rPr>
        <w:t>1.</w:t>
      </w:r>
      <w:r w:rsidRPr="001F60C7">
        <w:rPr>
          <w:rFonts w:ascii="標楷體" w:eastAsia="標楷體" w:hAnsi="標楷體" w:cs="新細明體" w:hint="eastAsia"/>
          <w:kern w:val="0"/>
        </w:rPr>
        <w:t>您的症狀出現的時間為</w:t>
      </w:r>
      <w:r w:rsidRPr="001F60C7">
        <w:rPr>
          <w:rFonts w:ascii="標楷體" w:eastAsia="標楷體" w:hAnsi="標楷體"/>
          <w:kern w:val="0"/>
        </w:rPr>
        <w:t>?</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□現在</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□過去一個月</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□過去半年中</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□過去一年中</w:t>
      </w:r>
    </w:p>
    <w:p w:rsidR="001B0DF1" w:rsidRPr="001F60C7" w:rsidRDefault="001B0DF1" w:rsidP="00E72344">
      <w:pPr>
        <w:autoSpaceDE w:val="0"/>
        <w:autoSpaceDN w:val="0"/>
        <w:adjustRightInd w:val="0"/>
        <w:snapToGrid w:val="0"/>
        <w:spacing w:line="312" w:lineRule="auto"/>
        <w:rPr>
          <w:rFonts w:ascii="標楷體" w:eastAsia="標楷體" w:hAnsi="標楷體"/>
          <w:kern w:val="0"/>
        </w:rPr>
      </w:pPr>
      <w:r w:rsidRPr="001F60C7">
        <w:rPr>
          <w:rFonts w:ascii="標楷體" w:eastAsia="標楷體" w:hAnsi="標楷體"/>
          <w:kern w:val="0"/>
        </w:rPr>
        <w:t>2.</w:t>
      </w:r>
      <w:r w:rsidRPr="001F60C7">
        <w:rPr>
          <w:rFonts w:ascii="標楷體" w:eastAsia="標楷體" w:hAnsi="標楷體" w:cs="新細明體" w:hint="eastAsia"/>
          <w:kern w:val="0"/>
        </w:rPr>
        <w:t>您的症狀持續多久了</w:t>
      </w:r>
      <w:r w:rsidRPr="001F60C7">
        <w:rPr>
          <w:rFonts w:ascii="標楷體" w:eastAsia="標楷體" w:hAnsi="標楷體"/>
          <w:kern w:val="0"/>
        </w:rPr>
        <w:t>?</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w:t>
      </w:r>
      <w:r w:rsidRPr="001F60C7">
        <w:rPr>
          <w:rFonts w:ascii="標楷體" w:eastAsia="標楷體" w:hAnsi="標楷體" w:cs="新細明體"/>
          <w:kern w:val="0"/>
        </w:rPr>
        <w:t xml:space="preserve">1 </w:t>
      </w:r>
      <w:r w:rsidRPr="001F60C7">
        <w:rPr>
          <w:rFonts w:ascii="標楷體" w:eastAsia="標楷體" w:hAnsi="標楷體" w:cs="新細明體" w:hint="eastAsia"/>
          <w:kern w:val="0"/>
        </w:rPr>
        <w:t>個月□</w:t>
      </w:r>
      <w:r w:rsidRPr="001F60C7">
        <w:rPr>
          <w:rFonts w:ascii="標楷體" w:eastAsia="標楷體" w:hAnsi="標楷體" w:cs="·s²Ó©úÅé"/>
          <w:kern w:val="0"/>
        </w:rPr>
        <w:t xml:space="preserve">3 </w:t>
      </w:r>
      <w:r w:rsidRPr="001F60C7">
        <w:rPr>
          <w:rFonts w:ascii="標楷體" w:eastAsia="標楷體" w:hAnsi="標楷體" w:cs="新細明體" w:hint="eastAsia"/>
          <w:kern w:val="0"/>
        </w:rPr>
        <w:t>個月□</w:t>
      </w:r>
      <w:r w:rsidRPr="001F60C7">
        <w:rPr>
          <w:rFonts w:ascii="標楷體" w:eastAsia="標楷體" w:hAnsi="標楷體" w:cs="·s²Ó©úÅé"/>
          <w:kern w:val="0"/>
        </w:rPr>
        <w:t xml:space="preserve">6 </w:t>
      </w:r>
      <w:r w:rsidRPr="001F60C7">
        <w:rPr>
          <w:rFonts w:ascii="標楷體" w:eastAsia="標楷體" w:hAnsi="標楷體" w:cs="新細明體" w:hint="eastAsia"/>
          <w:kern w:val="0"/>
        </w:rPr>
        <w:t>個月□</w:t>
      </w:r>
      <w:r w:rsidRPr="001F60C7">
        <w:rPr>
          <w:rFonts w:ascii="標楷體" w:eastAsia="標楷體" w:hAnsi="標楷體" w:cs="·s²Ó©úÅé"/>
          <w:kern w:val="0"/>
        </w:rPr>
        <w:t xml:space="preserve">l </w:t>
      </w:r>
      <w:r w:rsidRPr="001F60C7">
        <w:rPr>
          <w:rFonts w:ascii="標楷體" w:eastAsia="標楷體" w:hAnsi="標楷體" w:cs="新細明體" w:hint="eastAsia"/>
          <w:kern w:val="0"/>
        </w:rPr>
        <w:t>年□</w:t>
      </w:r>
      <w:r w:rsidRPr="001F60C7">
        <w:rPr>
          <w:rFonts w:ascii="標楷體" w:eastAsia="標楷體" w:hAnsi="標楷體" w:cs="·s²Ó©úÅé"/>
          <w:kern w:val="0"/>
        </w:rPr>
        <w:t xml:space="preserve">2 </w:t>
      </w:r>
      <w:r w:rsidRPr="001F60C7">
        <w:rPr>
          <w:rFonts w:ascii="標楷體" w:eastAsia="標楷體" w:hAnsi="標楷體" w:cs="新細明體" w:hint="eastAsia"/>
          <w:kern w:val="0"/>
        </w:rPr>
        <w:t>年□</w:t>
      </w:r>
      <w:r w:rsidRPr="001F60C7">
        <w:rPr>
          <w:rFonts w:ascii="標楷體" w:eastAsia="標楷體" w:hAnsi="標楷體" w:cs="·s²Ó©úÅé"/>
          <w:kern w:val="0"/>
        </w:rPr>
        <w:t xml:space="preserve">3 </w:t>
      </w:r>
      <w:r w:rsidRPr="001F60C7">
        <w:rPr>
          <w:rFonts w:ascii="標楷體" w:eastAsia="標楷體" w:hAnsi="標楷體" w:cs="新細明體" w:hint="eastAsia"/>
          <w:kern w:val="0"/>
        </w:rPr>
        <w:t>年□</w:t>
      </w:r>
      <w:r w:rsidRPr="001F60C7">
        <w:rPr>
          <w:rFonts w:ascii="標楷體" w:eastAsia="標楷體" w:hAnsi="標楷體" w:cs="·s²Ó©úÅé"/>
          <w:kern w:val="0"/>
        </w:rPr>
        <w:t xml:space="preserve">3 </w:t>
      </w:r>
      <w:r w:rsidRPr="001F60C7">
        <w:rPr>
          <w:rFonts w:ascii="標楷體" w:eastAsia="標楷體" w:hAnsi="標楷體" w:cs="新細明體" w:hint="eastAsia"/>
          <w:kern w:val="0"/>
        </w:rPr>
        <w:t>年以上</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kern w:val="0"/>
        </w:rPr>
        <w:t>3.</w:t>
      </w:r>
      <w:r w:rsidRPr="001F60C7">
        <w:rPr>
          <w:rFonts w:ascii="標楷體" w:eastAsia="標楷體" w:hAnsi="標楷體" w:cs="新細明體" w:hint="eastAsia"/>
          <w:kern w:val="0"/>
        </w:rPr>
        <w:t>您的症狀為？</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□酸痛</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□紅腫</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□發麻</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□刺痛</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□半夜痛醒</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□肌肉萎縮</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□其他</w:t>
      </w:r>
      <w:r w:rsidRPr="001F60C7">
        <w:rPr>
          <w:rFonts w:ascii="標楷體" w:eastAsia="標楷體" w:hAnsi="標楷體" w:cs="新細明體"/>
          <w:kern w:val="0"/>
        </w:rPr>
        <w:t xml:space="preserve"> </w:t>
      </w:r>
      <w:r w:rsidRPr="001F60C7">
        <w:rPr>
          <w:rFonts w:ascii="標楷體" w:eastAsia="標楷體" w:hAnsi="標楷體" w:cs="·s²Ó©úÅé"/>
          <w:kern w:val="0"/>
        </w:rPr>
        <w:t>(</w:t>
      </w:r>
      <w:r w:rsidRPr="001F60C7">
        <w:rPr>
          <w:rFonts w:ascii="標楷體" w:eastAsia="標楷體" w:hAnsi="標楷體" w:cs="新細明體" w:hint="eastAsia"/>
          <w:kern w:val="0"/>
        </w:rPr>
        <w:t>請說明</w:t>
      </w:r>
      <w:r w:rsidRPr="001F60C7">
        <w:rPr>
          <w:rFonts w:ascii="標楷體" w:eastAsia="標楷體" w:hAnsi="標楷體" w:cs="·s²Ó©úÅé"/>
          <w:kern w:val="0"/>
        </w:rPr>
        <w:t>)</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你的症狀對您的影響為何？</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□完全不影響生活與工作</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□稍微降低工作能力</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□工作能力明顯降低</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□曾因此請假休養</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□連生活都受到影響</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□完全不能動作</w:t>
      </w:r>
    </w:p>
    <w:p w:rsidR="001B0DF1" w:rsidRPr="001F60C7" w:rsidRDefault="001B0DF1" w:rsidP="00E72344">
      <w:pPr>
        <w:autoSpaceDE w:val="0"/>
        <w:autoSpaceDN w:val="0"/>
        <w:adjustRightInd w:val="0"/>
        <w:snapToGrid w:val="0"/>
        <w:spacing w:line="312" w:lineRule="auto"/>
        <w:rPr>
          <w:rFonts w:ascii="標楷體" w:eastAsia="標楷體" w:hAnsi="標楷體" w:cs="·s²Ó©úÅé"/>
          <w:kern w:val="0"/>
        </w:rPr>
      </w:pPr>
      <w:r w:rsidRPr="001F60C7">
        <w:rPr>
          <w:rFonts w:ascii="標楷體" w:eastAsia="標楷體" w:hAnsi="標楷體" w:cs="新細明體" w:hint="eastAsia"/>
          <w:kern w:val="0"/>
        </w:rPr>
        <w:t>□其它</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w:t>
      </w:r>
      <w:r w:rsidRPr="001F60C7">
        <w:rPr>
          <w:rFonts w:ascii="標楷體" w:eastAsia="標楷體" w:hAnsi="標楷體" w:cs="·s²Ó©úÅé"/>
          <w:kern w:val="0"/>
        </w:rPr>
        <w:t>(</w:t>
      </w:r>
      <w:r w:rsidRPr="001F60C7">
        <w:rPr>
          <w:rFonts w:ascii="標楷體" w:eastAsia="標楷體" w:hAnsi="標楷體" w:cs="新細明體" w:hint="eastAsia"/>
          <w:kern w:val="0"/>
        </w:rPr>
        <w:t>請說明</w:t>
      </w:r>
      <w:r w:rsidRPr="001F60C7">
        <w:rPr>
          <w:rFonts w:ascii="標楷體" w:eastAsia="標楷體" w:hAnsi="標楷體" w:cs="·s²Ó©úÅé"/>
          <w:kern w:val="0"/>
        </w:rPr>
        <w:t>)</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kern w:val="0"/>
        </w:rPr>
        <w:t>5.</w:t>
      </w:r>
      <w:r w:rsidRPr="001F60C7">
        <w:rPr>
          <w:rFonts w:ascii="標楷體" w:eastAsia="標楷體" w:hAnsi="標楷體" w:cs="新細明體" w:hint="eastAsia"/>
          <w:kern w:val="0"/>
        </w:rPr>
        <w:t>您的症狀出現頻率為？</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□幾乎每天出現</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□約一星期一次</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□約一個月一次</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□約半年一次</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□半年以上才出現一次</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kern w:val="0"/>
        </w:rPr>
        <w:t>6.</w:t>
      </w:r>
      <w:r w:rsidRPr="001F60C7">
        <w:rPr>
          <w:rFonts w:ascii="標楷體" w:eastAsia="標楷體" w:hAnsi="標楷體" w:cs="新細明體" w:hint="eastAsia"/>
          <w:kern w:val="0"/>
        </w:rPr>
        <w:t>您是否尋求治療？</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□未予理會</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□曾動手術</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□曾復建</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□按摩</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□熱敷</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□冷敷</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□吃藥</w:t>
      </w:r>
    </w:p>
    <w:p w:rsidR="001B0DF1" w:rsidRPr="001F60C7" w:rsidRDefault="001B0DF1" w:rsidP="00E72344">
      <w:pPr>
        <w:autoSpaceDE w:val="0"/>
        <w:autoSpaceDN w:val="0"/>
        <w:adjustRightInd w:val="0"/>
        <w:snapToGrid w:val="0"/>
        <w:spacing w:line="312" w:lineRule="auto"/>
        <w:rPr>
          <w:rFonts w:ascii="標楷體" w:eastAsia="標楷體" w:hAnsi="標楷體"/>
          <w:kern w:val="0"/>
        </w:rPr>
      </w:pPr>
      <w:r w:rsidRPr="001F60C7">
        <w:rPr>
          <w:rFonts w:ascii="標楷體" w:eastAsia="標楷體" w:hAnsi="標楷體" w:cs="新細明體" w:hint="eastAsia"/>
          <w:kern w:val="0"/>
        </w:rPr>
        <w:t>□敷藥</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□其他</w:t>
      </w:r>
      <w:r w:rsidRPr="001F60C7">
        <w:rPr>
          <w:rFonts w:ascii="標楷體" w:eastAsia="標楷體" w:hAnsi="標楷體" w:cs="新細明體"/>
          <w:kern w:val="0"/>
        </w:rPr>
        <w:t xml:space="preserve"> </w:t>
      </w:r>
      <w:r w:rsidRPr="001F60C7">
        <w:rPr>
          <w:rFonts w:ascii="標楷體" w:eastAsia="標楷體" w:hAnsi="標楷體"/>
          <w:kern w:val="0"/>
        </w:rPr>
        <w:t>(</w:t>
      </w:r>
      <w:r w:rsidRPr="001F60C7">
        <w:rPr>
          <w:rFonts w:ascii="標楷體" w:eastAsia="標楷體" w:hAnsi="標楷體" w:cs="新細明體" w:hint="eastAsia"/>
          <w:kern w:val="0"/>
        </w:rPr>
        <w:t>請說明</w:t>
      </w:r>
      <w:r w:rsidRPr="001F60C7">
        <w:rPr>
          <w:rFonts w:ascii="標楷體" w:eastAsia="標楷體" w:hAnsi="標楷體"/>
          <w:kern w:val="0"/>
        </w:rPr>
        <w:t>)</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kern w:val="0"/>
        </w:rPr>
        <w:t>7.</w:t>
      </w:r>
      <w:r w:rsidRPr="001F60C7">
        <w:rPr>
          <w:rFonts w:ascii="標楷體" w:eastAsia="標楷體" w:hAnsi="標楷體" w:cs="新細明體" w:hint="eastAsia"/>
          <w:kern w:val="0"/>
        </w:rPr>
        <w:t>您認為造成這些症狀的原因與目前的工作有關嗎？</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□全因工作造成的</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□一部份與工作有關</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□不清楚</w:t>
      </w:r>
    </w:p>
    <w:p w:rsidR="001B0DF1" w:rsidRPr="001F60C7" w:rsidRDefault="001B0DF1" w:rsidP="00E72344">
      <w:pPr>
        <w:snapToGrid w:val="0"/>
        <w:spacing w:line="312" w:lineRule="auto"/>
        <w:rPr>
          <w:rFonts w:ascii="標楷體" w:eastAsia="標楷體" w:hAnsi="標楷體" w:cs="·s²Ó©úÅé"/>
          <w:kern w:val="0"/>
        </w:rPr>
      </w:pPr>
      <w:r w:rsidRPr="001F60C7">
        <w:rPr>
          <w:rFonts w:ascii="標楷體" w:eastAsia="標楷體" w:hAnsi="標楷體" w:cs="新細明體" w:hint="eastAsia"/>
          <w:kern w:val="0"/>
        </w:rPr>
        <w:t>□與工作無關，原因是</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w:t>
      </w:r>
      <w:r w:rsidRPr="001F60C7">
        <w:rPr>
          <w:rFonts w:ascii="標楷體" w:eastAsia="標楷體" w:hAnsi="標楷體" w:cs="·s²Ó©úÅé"/>
          <w:kern w:val="0"/>
        </w:rPr>
        <w:t>(</w:t>
      </w:r>
      <w:r w:rsidRPr="001F60C7">
        <w:rPr>
          <w:rFonts w:ascii="標楷體" w:eastAsia="標楷體" w:hAnsi="標楷體" w:cs="新細明體" w:hint="eastAsia"/>
          <w:kern w:val="0"/>
        </w:rPr>
        <w:t>請說明</w:t>
      </w:r>
      <w:r w:rsidRPr="001F60C7">
        <w:rPr>
          <w:rFonts w:ascii="標楷體" w:eastAsia="標楷體" w:hAnsi="標楷體" w:cs="·s²Ó©úÅé"/>
          <w:kern w:val="0"/>
        </w:rPr>
        <w:t>)</w:t>
      </w:r>
    </w:p>
    <w:p w:rsidR="001B0DF1" w:rsidRPr="001F60C7" w:rsidRDefault="001B0DF1" w:rsidP="001B0DF1">
      <w:pPr>
        <w:widowControl/>
        <w:spacing w:line="360" w:lineRule="auto"/>
        <w:rPr>
          <w:rFonts w:ascii="標楷體" w:eastAsia="標楷體" w:hAnsi="標楷體" w:cs="新細明體"/>
          <w:b/>
          <w:kern w:val="0"/>
        </w:rPr>
      </w:pPr>
      <w:r w:rsidRPr="001F60C7">
        <w:rPr>
          <w:rFonts w:ascii="標楷體" w:eastAsia="標楷體" w:hAnsi="標楷體" w:cs="新細明體"/>
          <w:b/>
          <w:kern w:val="0"/>
        </w:rPr>
        <w:br w:type="page"/>
      </w:r>
    </w:p>
    <w:p w:rsidR="001B0DF1" w:rsidRPr="001F60C7" w:rsidRDefault="001B0DF1" w:rsidP="001B0DF1">
      <w:pPr>
        <w:autoSpaceDE w:val="0"/>
        <w:autoSpaceDN w:val="0"/>
        <w:adjustRightInd w:val="0"/>
        <w:spacing w:line="360" w:lineRule="auto"/>
        <w:rPr>
          <w:rFonts w:ascii="標楷體" w:eastAsia="標楷體" w:hAnsi="標楷體" w:cs="新細明體"/>
          <w:b/>
          <w:kern w:val="0"/>
          <w:u w:val="single"/>
        </w:rPr>
      </w:pPr>
      <w:r>
        <w:rPr>
          <w:noProof/>
        </w:rPr>
        <w:lastRenderedPageBreak/>
        <w:drawing>
          <wp:anchor distT="0" distB="0" distL="114300" distR="114300" simplePos="0" relativeHeight="251688960" behindDoc="1" locked="0" layoutInCell="1" allowOverlap="1" wp14:anchorId="5A85D750" wp14:editId="5BA1F32D">
            <wp:simplePos x="0" y="0"/>
            <wp:positionH relativeFrom="column">
              <wp:posOffset>3667125</wp:posOffset>
            </wp:positionH>
            <wp:positionV relativeFrom="paragraph">
              <wp:posOffset>-333375</wp:posOffset>
            </wp:positionV>
            <wp:extent cx="1515110" cy="1551305"/>
            <wp:effectExtent l="0" t="0" r="8890" b="0"/>
            <wp:wrapNone/>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5110" cy="1551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0C7">
        <w:rPr>
          <w:rFonts w:ascii="標楷體" w:eastAsia="標楷體" w:hAnsi="標楷體" w:cs="新細明體" w:hint="eastAsia"/>
          <w:b/>
          <w:kern w:val="0"/>
          <w:u w:val="single"/>
        </w:rPr>
        <w:t>第四部份</w:t>
      </w:r>
      <w:r w:rsidRPr="001F60C7">
        <w:rPr>
          <w:rFonts w:ascii="標楷體" w:eastAsia="標楷體" w:hAnsi="標楷體" w:cs="新細明體"/>
          <w:b/>
          <w:kern w:val="0"/>
          <w:u w:val="single"/>
        </w:rPr>
        <w:t xml:space="preserve"> </w:t>
      </w:r>
      <w:r w:rsidRPr="001F60C7">
        <w:rPr>
          <w:rFonts w:ascii="標楷體" w:eastAsia="標楷體" w:hAnsi="標楷體" w:cs="新細明體" w:hint="eastAsia"/>
          <w:b/>
          <w:kern w:val="0"/>
          <w:u w:val="single"/>
        </w:rPr>
        <w:t>肩膀</w:t>
      </w:r>
    </w:p>
    <w:p w:rsidR="001B0DF1" w:rsidRPr="001F60C7" w:rsidRDefault="001B0DF1" w:rsidP="001B0DF1">
      <w:pPr>
        <w:autoSpaceDE w:val="0"/>
        <w:autoSpaceDN w:val="0"/>
        <w:adjustRightInd w:val="0"/>
        <w:spacing w:line="360" w:lineRule="auto"/>
        <w:rPr>
          <w:rFonts w:ascii="標楷體" w:eastAsia="標楷體" w:hAnsi="標楷體" w:cs="新細明體"/>
          <w:kern w:val="0"/>
        </w:rPr>
      </w:pPr>
      <w:r w:rsidRPr="001F60C7">
        <w:rPr>
          <w:rFonts w:ascii="標楷體" w:eastAsia="標楷體" w:hAnsi="標楷體" w:cs="新細明體" w:hint="eastAsia"/>
          <w:kern w:val="0"/>
        </w:rPr>
        <w:t>右圖陰影區標示出肩膀所指的範圍，若您</w:t>
      </w:r>
    </w:p>
    <w:p w:rsidR="001B0DF1" w:rsidRPr="001F60C7" w:rsidRDefault="001B0DF1" w:rsidP="001B0DF1">
      <w:pPr>
        <w:autoSpaceDE w:val="0"/>
        <w:autoSpaceDN w:val="0"/>
        <w:adjustRightInd w:val="0"/>
        <w:spacing w:line="360" w:lineRule="auto"/>
        <w:rPr>
          <w:rFonts w:ascii="標楷體" w:eastAsia="標楷體" w:hAnsi="標楷體" w:cs="新細明體"/>
          <w:kern w:val="0"/>
        </w:rPr>
      </w:pPr>
      <w:r w:rsidRPr="001F60C7">
        <w:rPr>
          <w:rFonts w:ascii="標楷體" w:eastAsia="標楷體" w:hAnsi="標楷體" w:cs="新細明體" w:hint="eastAsia"/>
          <w:kern w:val="0"/>
        </w:rPr>
        <w:t>在身體的這一部份有任何疼痛或不舒服的</w:t>
      </w:r>
    </w:p>
    <w:p w:rsidR="001B0DF1" w:rsidRPr="001F60C7" w:rsidRDefault="001B0DF1" w:rsidP="001B0DF1">
      <w:pPr>
        <w:spacing w:line="360" w:lineRule="auto"/>
        <w:rPr>
          <w:rFonts w:ascii="標楷體" w:eastAsia="標楷體" w:hAnsi="標楷體" w:cs="新細明體"/>
          <w:kern w:val="0"/>
        </w:rPr>
      </w:pPr>
      <w:r w:rsidRPr="001F60C7">
        <w:rPr>
          <w:rFonts w:ascii="標楷體" w:eastAsia="標楷體" w:hAnsi="標楷體" w:cs="新細明體" w:hint="eastAsia"/>
          <w:kern w:val="0"/>
        </w:rPr>
        <w:t>感覺時，請您務必詳細填寫下列的問題。</w:t>
      </w:r>
    </w:p>
    <w:p w:rsidR="001B0DF1" w:rsidRPr="001F60C7" w:rsidRDefault="001B0DF1" w:rsidP="001B0DF1">
      <w:pPr>
        <w:spacing w:line="360" w:lineRule="auto"/>
        <w:rPr>
          <w:rFonts w:ascii="標楷體" w:eastAsia="標楷體" w:hAnsi="標楷體" w:cs="新細明體"/>
          <w:kern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4"/>
        <w:gridCol w:w="4262"/>
      </w:tblGrid>
      <w:tr w:rsidR="001B0DF1" w:rsidRPr="001F60C7" w:rsidTr="00834667">
        <w:tc>
          <w:tcPr>
            <w:tcW w:w="4181" w:type="dxa"/>
            <w:shd w:val="clear" w:color="auto" w:fill="auto"/>
          </w:tcPr>
          <w:p w:rsidR="001B0DF1" w:rsidRPr="00C94A18" w:rsidRDefault="001B0DF1" w:rsidP="00834667">
            <w:pPr>
              <w:spacing w:line="360" w:lineRule="auto"/>
              <w:rPr>
                <w:rFonts w:ascii="標楷體" w:eastAsia="標楷體" w:hAnsi="標楷體" w:cs="新細明體"/>
                <w:kern w:val="0"/>
              </w:rPr>
            </w:pPr>
            <w:r w:rsidRPr="00C94A18">
              <w:rPr>
                <w:rFonts w:ascii="標楷體" w:eastAsia="標楷體" w:hAnsi="標楷體" w:cs="新細明體" w:hint="eastAsia"/>
                <w:kern w:val="0"/>
              </w:rPr>
              <w:t>左肩</w:t>
            </w:r>
          </w:p>
        </w:tc>
        <w:tc>
          <w:tcPr>
            <w:tcW w:w="4432" w:type="dxa"/>
            <w:shd w:val="clear" w:color="auto" w:fill="auto"/>
          </w:tcPr>
          <w:p w:rsidR="001B0DF1" w:rsidRPr="00C94A18" w:rsidRDefault="001B0DF1" w:rsidP="00834667">
            <w:pPr>
              <w:spacing w:line="360" w:lineRule="auto"/>
              <w:rPr>
                <w:rFonts w:ascii="標楷體" w:eastAsia="標楷體" w:hAnsi="標楷體" w:cs="新細明體"/>
                <w:kern w:val="0"/>
              </w:rPr>
            </w:pPr>
            <w:r w:rsidRPr="00C94A18">
              <w:rPr>
                <w:rFonts w:ascii="標楷體" w:eastAsia="標楷體" w:hAnsi="標楷體" w:cs="新細明體" w:hint="eastAsia"/>
                <w:kern w:val="0"/>
              </w:rPr>
              <w:t>右肩</w:t>
            </w:r>
          </w:p>
        </w:tc>
      </w:tr>
      <w:tr w:rsidR="001B0DF1" w:rsidRPr="001F60C7" w:rsidTr="00834667">
        <w:tc>
          <w:tcPr>
            <w:tcW w:w="4181" w:type="dxa"/>
            <w:shd w:val="clear" w:color="auto" w:fill="auto"/>
          </w:tcPr>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1.</w:t>
            </w:r>
            <w:r w:rsidRPr="00C94A18">
              <w:rPr>
                <w:rFonts w:ascii="標楷體" w:eastAsia="標楷體" w:hAnsi="標楷體" w:cs="新細明體" w:hint="eastAsia"/>
                <w:kern w:val="0"/>
              </w:rPr>
              <w:t>您的症狀出現的時間為何</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□現在</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□過去半年中</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 xml:space="preserve">□過去一年中 □過去一年以上     </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2.</w:t>
            </w:r>
            <w:r w:rsidRPr="00C94A18">
              <w:rPr>
                <w:rFonts w:ascii="標楷體" w:eastAsia="標楷體" w:hAnsi="標楷體" w:cs="新細明體" w:hint="eastAsia"/>
                <w:kern w:val="0"/>
              </w:rPr>
              <w:t>您的症狀持續了多久</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kern w:val="0"/>
              </w:rPr>
              <w:t>1</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3</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6</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新細明體"/>
                <w:kern w:val="0"/>
              </w:rPr>
              <w:t>1</w:t>
            </w:r>
            <w:r w:rsidRPr="00C94A18">
              <w:rPr>
                <w:rFonts w:ascii="標楷體" w:eastAsia="標楷體" w:hAnsi="標楷體" w:cs="新細明體" w:hint="eastAsia"/>
                <w:kern w:val="0"/>
              </w:rPr>
              <w:t xml:space="preserve">年   </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cs="·s²Ó©úÅé"/>
                <w:kern w:val="0"/>
              </w:rPr>
              <w:t xml:space="preserve">2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年以上</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3.</w:t>
            </w:r>
            <w:r w:rsidRPr="00C94A18">
              <w:rPr>
                <w:rFonts w:ascii="標楷體" w:eastAsia="標楷體" w:hAnsi="標楷體" w:cs="新細明體" w:hint="eastAsia"/>
                <w:kern w:val="0"/>
              </w:rPr>
              <w:t>您的症狀為何</w:t>
            </w:r>
            <w:r w:rsidRPr="00C94A18">
              <w:rPr>
                <w:rFonts w:ascii="標楷體" w:eastAsia="標楷體" w:hAnsi="標楷體"/>
                <w:kern w:val="0"/>
              </w:rPr>
              <w:t xml:space="preserve">? </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□酸痛</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□紅腫</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□發麻</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□刺痛</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□半夜痛醒</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□肌肉萎縮</w:t>
            </w:r>
          </w:p>
          <w:p w:rsidR="001B0DF1" w:rsidRPr="00C94A18" w:rsidRDefault="001B0DF1" w:rsidP="00834667">
            <w:pPr>
              <w:autoSpaceDE w:val="0"/>
              <w:autoSpaceDN w:val="0"/>
              <w:adjustRightInd w:val="0"/>
              <w:spacing w:line="360" w:lineRule="auto"/>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 xml:space="preserve">) </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4.</w:t>
            </w:r>
            <w:r w:rsidRPr="00C94A18">
              <w:rPr>
                <w:rFonts w:ascii="標楷體" w:eastAsia="標楷體" w:hAnsi="標楷體" w:cs="新細明體" w:hint="eastAsia"/>
                <w:kern w:val="0"/>
              </w:rPr>
              <w:t>您的症狀對您的影響為何</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□完全不影響生活與工作</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□工作能力稍微降低</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□工作能力明顯降低</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□曾經因此請假休養</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□連生活都受到影響</w:t>
            </w:r>
          </w:p>
          <w:p w:rsidR="001B0DF1" w:rsidRPr="00C94A18" w:rsidRDefault="001B0DF1" w:rsidP="00834667">
            <w:pPr>
              <w:autoSpaceDE w:val="0"/>
              <w:autoSpaceDN w:val="0"/>
              <w:adjustRightInd w:val="0"/>
              <w:spacing w:line="360" w:lineRule="auto"/>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w:t>
            </w:r>
            <w:r w:rsidRPr="00C94A18">
              <w:rPr>
                <w:rFonts w:ascii="標楷體" w:eastAsia="標楷體" w:hAnsi="標楷體" w:cs="新細明體" w:hint="eastAsia"/>
                <w:kern w:val="0"/>
              </w:rPr>
              <w:lastRenderedPageBreak/>
              <w:t>明</w:t>
            </w:r>
            <w:r w:rsidRPr="00C94A18">
              <w:rPr>
                <w:rFonts w:ascii="標楷體" w:eastAsia="標楷體" w:hAnsi="標楷體" w:cs="·s²Ó©úÅé"/>
                <w:kern w:val="0"/>
              </w:rPr>
              <w:t>)</w:t>
            </w:r>
          </w:p>
          <w:p w:rsidR="001B0DF1" w:rsidRPr="00C94A18" w:rsidRDefault="001B0DF1" w:rsidP="00834667">
            <w:pPr>
              <w:autoSpaceDE w:val="0"/>
              <w:autoSpaceDN w:val="0"/>
              <w:adjustRightInd w:val="0"/>
              <w:spacing w:line="360" w:lineRule="auto"/>
              <w:rPr>
                <w:rFonts w:ascii="標楷體" w:eastAsia="標楷體" w:hAnsi="標楷體"/>
                <w:kern w:val="0"/>
              </w:rPr>
            </w:pPr>
            <w:r>
              <w:rPr>
                <w:rFonts w:ascii="標楷體" w:eastAsia="標楷體" w:hAnsi="標楷體"/>
                <w:kern w:val="0"/>
              </w:rPr>
              <w:t xml:space="preserve">5. </w:t>
            </w:r>
            <w:r w:rsidRPr="00C94A18">
              <w:rPr>
                <w:rFonts w:ascii="標楷體" w:eastAsia="標楷體" w:hAnsi="標楷體" w:cs="新細明體" w:hint="eastAsia"/>
                <w:kern w:val="0"/>
              </w:rPr>
              <w:t>您的症狀出現頻率為何</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□幾乎每天出現</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□約一星期一次</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□約一個月一次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□約半年一次</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□半年以上才出現一次</w:t>
            </w:r>
          </w:p>
          <w:p w:rsidR="001B0DF1" w:rsidRPr="00C94A18" w:rsidRDefault="001B0DF1" w:rsidP="00834667">
            <w:pPr>
              <w:autoSpaceDE w:val="0"/>
              <w:autoSpaceDN w:val="0"/>
              <w:adjustRightInd w:val="0"/>
              <w:spacing w:line="360" w:lineRule="auto"/>
              <w:rPr>
                <w:rFonts w:ascii="標楷體" w:eastAsia="標楷體" w:hAnsi="標楷體"/>
                <w:kern w:val="0"/>
              </w:rPr>
            </w:pPr>
            <w:r>
              <w:rPr>
                <w:rFonts w:ascii="標楷體" w:eastAsia="標楷體" w:hAnsi="標楷體"/>
                <w:kern w:val="0"/>
              </w:rPr>
              <w:t xml:space="preserve">6. </w:t>
            </w:r>
            <w:r w:rsidRPr="00C94A18">
              <w:rPr>
                <w:rFonts w:ascii="標楷體" w:eastAsia="標楷體" w:hAnsi="標楷體" w:cs="新細明體" w:hint="eastAsia"/>
                <w:kern w:val="0"/>
              </w:rPr>
              <w:t>您是否曾尋求醫治</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□未予理會</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□曾動手術</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□曾復建</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□按摩</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□熱敷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□冷敷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□吃藥</w:t>
            </w:r>
          </w:p>
          <w:p w:rsidR="001B0DF1" w:rsidRPr="00C94A18" w:rsidRDefault="001B0DF1" w:rsidP="00834667">
            <w:pPr>
              <w:autoSpaceDE w:val="0"/>
              <w:autoSpaceDN w:val="0"/>
              <w:adjustRightInd w:val="0"/>
              <w:spacing w:line="360" w:lineRule="auto"/>
              <w:rPr>
                <w:rFonts w:ascii="標楷體" w:eastAsia="標楷體" w:hAnsi="標楷體" w:cs="·s²Ó©úÅé"/>
                <w:kern w:val="0"/>
              </w:rPr>
            </w:pPr>
            <w:r w:rsidRPr="00C94A18">
              <w:rPr>
                <w:rFonts w:ascii="標楷體" w:eastAsia="標楷體" w:hAnsi="標楷體" w:cs="新細明體" w:hint="eastAsia"/>
                <w:kern w:val="0"/>
              </w:rPr>
              <w:t>□敷藥</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7.</w:t>
            </w:r>
            <w:r w:rsidRPr="00C94A18">
              <w:rPr>
                <w:rFonts w:ascii="標楷體" w:eastAsia="標楷體" w:hAnsi="標楷體" w:cs="新細明體" w:hint="eastAsia"/>
                <w:kern w:val="0"/>
              </w:rPr>
              <w:t>您認為造成這些症狀的原與目前的工作有關嗎</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□全因工作所造成的</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□一部份與工作有關</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□不清楚其原因</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無關，原因是╴╴╴╴╴╴╴</w:t>
            </w:r>
            <w:r w:rsidRPr="00C94A18">
              <w:rPr>
                <w:rFonts w:ascii="標楷體" w:eastAsia="標楷體" w:hAnsi="標楷體" w:cs="·s²Ó©úÅé"/>
                <w:kern w:val="0"/>
              </w:rPr>
              <w:t>(</w:t>
            </w:r>
            <w:r w:rsidRPr="00C94A18">
              <w:rPr>
                <w:rFonts w:ascii="標楷體" w:eastAsia="標楷體" w:hAnsi="標楷體" w:cs="新細明體" w:hint="eastAsia"/>
                <w:kern w:val="0"/>
              </w:rPr>
              <w:t>請說明)</w:t>
            </w:r>
          </w:p>
        </w:tc>
        <w:tc>
          <w:tcPr>
            <w:tcW w:w="4432" w:type="dxa"/>
            <w:shd w:val="clear" w:color="auto" w:fill="auto"/>
          </w:tcPr>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lastRenderedPageBreak/>
              <w:t>1.</w:t>
            </w:r>
            <w:r w:rsidRPr="00C94A18">
              <w:rPr>
                <w:rFonts w:ascii="標楷體" w:eastAsia="標楷體" w:hAnsi="標楷體" w:cs="新細明體" w:hint="eastAsia"/>
                <w:kern w:val="0"/>
              </w:rPr>
              <w:t>您的症狀出現的時間為何</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□現在</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□過去半年中</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 xml:space="preserve">□過去一年中 □過去一年以上     </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2.</w:t>
            </w:r>
            <w:r w:rsidRPr="00C94A18">
              <w:rPr>
                <w:rFonts w:ascii="標楷體" w:eastAsia="標楷體" w:hAnsi="標楷體" w:cs="新細明體" w:hint="eastAsia"/>
                <w:kern w:val="0"/>
              </w:rPr>
              <w:t>您的症狀持續了多久</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kern w:val="0"/>
              </w:rPr>
              <w:t>1</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3</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6</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新細明體"/>
                <w:kern w:val="0"/>
              </w:rPr>
              <w:t>1</w:t>
            </w:r>
            <w:r w:rsidRPr="00C94A18">
              <w:rPr>
                <w:rFonts w:ascii="標楷體" w:eastAsia="標楷體" w:hAnsi="標楷體" w:cs="新細明體" w:hint="eastAsia"/>
                <w:kern w:val="0"/>
              </w:rPr>
              <w:t xml:space="preserve">年   </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cs="·s²Ó©úÅé"/>
                <w:kern w:val="0"/>
              </w:rPr>
              <w:t xml:space="preserve">2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年以上</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3.</w:t>
            </w:r>
            <w:r w:rsidRPr="00C94A18">
              <w:rPr>
                <w:rFonts w:ascii="標楷體" w:eastAsia="標楷體" w:hAnsi="標楷體" w:cs="新細明體" w:hint="eastAsia"/>
                <w:kern w:val="0"/>
              </w:rPr>
              <w:t>您的症狀為何</w:t>
            </w:r>
            <w:r w:rsidRPr="00C94A18">
              <w:rPr>
                <w:rFonts w:ascii="標楷體" w:eastAsia="標楷體" w:hAnsi="標楷體"/>
                <w:kern w:val="0"/>
              </w:rPr>
              <w:t xml:space="preserve">? </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□酸痛</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□紅腫</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□發麻</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□刺痛</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□半夜痛醒</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□肌肉萎縮</w:t>
            </w:r>
          </w:p>
          <w:p w:rsidR="001B0DF1" w:rsidRPr="00C94A18" w:rsidRDefault="001B0DF1" w:rsidP="00834667">
            <w:pPr>
              <w:autoSpaceDE w:val="0"/>
              <w:autoSpaceDN w:val="0"/>
              <w:adjustRightInd w:val="0"/>
              <w:spacing w:line="360" w:lineRule="auto"/>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 xml:space="preserve">) </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4.</w:t>
            </w:r>
            <w:r w:rsidRPr="00C94A18">
              <w:rPr>
                <w:rFonts w:ascii="標楷體" w:eastAsia="標楷體" w:hAnsi="標楷體" w:cs="新細明體" w:hint="eastAsia"/>
                <w:kern w:val="0"/>
              </w:rPr>
              <w:t>您的症狀對您的影響為何</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□完全不影響生活與工作</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□工作能力稍微降低</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□工作能力明顯降低</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□曾經因此請假休養</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□連生活都受到影響</w:t>
            </w:r>
          </w:p>
          <w:p w:rsidR="001B0DF1" w:rsidRPr="00C94A18" w:rsidRDefault="001B0DF1" w:rsidP="00834667">
            <w:pPr>
              <w:autoSpaceDE w:val="0"/>
              <w:autoSpaceDN w:val="0"/>
              <w:adjustRightInd w:val="0"/>
              <w:spacing w:line="360" w:lineRule="auto"/>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834667">
            <w:pPr>
              <w:autoSpaceDE w:val="0"/>
              <w:autoSpaceDN w:val="0"/>
              <w:adjustRightInd w:val="0"/>
              <w:spacing w:line="360" w:lineRule="auto"/>
              <w:rPr>
                <w:rFonts w:ascii="標楷體" w:eastAsia="標楷體" w:hAnsi="標楷體"/>
                <w:kern w:val="0"/>
              </w:rPr>
            </w:pPr>
            <w:r>
              <w:rPr>
                <w:rFonts w:ascii="標楷體" w:eastAsia="標楷體" w:hAnsi="標楷體"/>
                <w:kern w:val="0"/>
              </w:rPr>
              <w:t xml:space="preserve">5. </w:t>
            </w:r>
            <w:r w:rsidRPr="00C94A18">
              <w:rPr>
                <w:rFonts w:ascii="標楷體" w:eastAsia="標楷體" w:hAnsi="標楷體" w:cs="新細明體" w:hint="eastAsia"/>
                <w:kern w:val="0"/>
              </w:rPr>
              <w:t>您的症狀出現頻率為何</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□幾乎每天出現</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□約一星期一次</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lastRenderedPageBreak/>
              <w:t>□約一個月一次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□約半年一次</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□半年以上才出現一次</w:t>
            </w:r>
          </w:p>
          <w:p w:rsidR="001B0DF1" w:rsidRPr="00C94A18" w:rsidRDefault="001B0DF1" w:rsidP="00834667">
            <w:pPr>
              <w:autoSpaceDE w:val="0"/>
              <w:autoSpaceDN w:val="0"/>
              <w:adjustRightInd w:val="0"/>
              <w:spacing w:line="360" w:lineRule="auto"/>
              <w:rPr>
                <w:rFonts w:ascii="標楷體" w:eastAsia="標楷體" w:hAnsi="標楷體"/>
                <w:kern w:val="0"/>
              </w:rPr>
            </w:pPr>
            <w:r>
              <w:rPr>
                <w:rFonts w:ascii="標楷體" w:eastAsia="標楷體" w:hAnsi="標楷體"/>
                <w:kern w:val="0"/>
              </w:rPr>
              <w:t xml:space="preserve">6. </w:t>
            </w:r>
            <w:r w:rsidRPr="00C94A18">
              <w:rPr>
                <w:rFonts w:ascii="標楷體" w:eastAsia="標楷體" w:hAnsi="標楷體" w:cs="新細明體" w:hint="eastAsia"/>
                <w:kern w:val="0"/>
              </w:rPr>
              <w:t>您是否曾尋求醫治</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□未予理會</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□曾動手術</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□曾復建</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□按摩</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□熱敷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□冷敷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□吃藥</w:t>
            </w:r>
          </w:p>
          <w:p w:rsidR="001B0DF1" w:rsidRPr="00C94A18" w:rsidRDefault="001B0DF1" w:rsidP="00834667">
            <w:pPr>
              <w:autoSpaceDE w:val="0"/>
              <w:autoSpaceDN w:val="0"/>
              <w:adjustRightInd w:val="0"/>
              <w:spacing w:line="360" w:lineRule="auto"/>
              <w:rPr>
                <w:rFonts w:ascii="標楷體" w:eastAsia="標楷體" w:hAnsi="標楷體" w:cs="·s²Ó©úÅé"/>
                <w:kern w:val="0"/>
              </w:rPr>
            </w:pPr>
            <w:r w:rsidRPr="00C94A18">
              <w:rPr>
                <w:rFonts w:ascii="標楷體" w:eastAsia="標楷體" w:hAnsi="標楷體" w:cs="新細明體" w:hint="eastAsia"/>
                <w:kern w:val="0"/>
              </w:rPr>
              <w:t>□敷藥</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7.</w:t>
            </w:r>
            <w:r w:rsidRPr="00C94A18">
              <w:rPr>
                <w:rFonts w:ascii="標楷體" w:eastAsia="標楷體" w:hAnsi="標楷體" w:cs="新細明體" w:hint="eastAsia"/>
                <w:kern w:val="0"/>
              </w:rPr>
              <w:t>您認為造成這些症狀的原與目前的工作有關嗎</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□全因工作所造成的</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□一部份與工作有關</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□不清楚其原因</w:t>
            </w:r>
          </w:p>
          <w:p w:rsidR="001B0DF1" w:rsidRPr="00C94A18" w:rsidRDefault="001B0DF1" w:rsidP="00834667">
            <w:pPr>
              <w:spacing w:line="360" w:lineRule="auto"/>
              <w:rPr>
                <w:rFonts w:ascii="標楷體" w:eastAsia="標楷體" w:hAnsi="標楷體" w:cs="新細明體"/>
                <w:kern w:val="0"/>
              </w:rPr>
            </w:pPr>
            <w:r w:rsidRPr="00C94A18">
              <w:rPr>
                <w:rFonts w:ascii="標楷體" w:eastAsia="標楷體" w:hAnsi="標楷體" w:cs="新細明體" w:hint="eastAsia"/>
                <w:kern w:val="0"/>
              </w:rPr>
              <w:t>無關，原因是╴╴╴╴╴╴╴</w:t>
            </w:r>
            <w:r w:rsidRPr="00C94A18">
              <w:rPr>
                <w:rFonts w:ascii="標楷體" w:eastAsia="標楷體" w:hAnsi="標楷體" w:cs="·s²Ó©úÅé"/>
                <w:kern w:val="0"/>
              </w:rPr>
              <w:t>(</w:t>
            </w:r>
            <w:r w:rsidRPr="00C94A18">
              <w:rPr>
                <w:rFonts w:ascii="標楷體" w:eastAsia="標楷體" w:hAnsi="標楷體" w:cs="新細明體" w:hint="eastAsia"/>
                <w:kern w:val="0"/>
              </w:rPr>
              <w:t>請說明)</w:t>
            </w:r>
          </w:p>
        </w:tc>
      </w:tr>
    </w:tbl>
    <w:p w:rsidR="001B0DF1" w:rsidRPr="001F60C7" w:rsidRDefault="001B0DF1" w:rsidP="001B0DF1">
      <w:pPr>
        <w:widowControl/>
        <w:spacing w:line="360" w:lineRule="auto"/>
        <w:rPr>
          <w:rFonts w:ascii="標楷體" w:eastAsia="標楷體" w:hAnsi="標楷體" w:cs="新細明體"/>
          <w:b/>
          <w:kern w:val="0"/>
        </w:rPr>
      </w:pPr>
      <w:r w:rsidRPr="001F60C7">
        <w:rPr>
          <w:rFonts w:ascii="標楷體" w:eastAsia="標楷體" w:hAnsi="標楷體" w:cs="新細明體"/>
          <w:b/>
          <w:kern w:val="0"/>
        </w:rPr>
        <w:lastRenderedPageBreak/>
        <w:br w:type="page"/>
      </w:r>
    </w:p>
    <w:p w:rsidR="001B0DF1" w:rsidRPr="001F60C7" w:rsidRDefault="001B0DF1" w:rsidP="001B0DF1">
      <w:pPr>
        <w:autoSpaceDE w:val="0"/>
        <w:autoSpaceDN w:val="0"/>
        <w:adjustRightInd w:val="0"/>
        <w:spacing w:line="360" w:lineRule="auto"/>
        <w:rPr>
          <w:rFonts w:ascii="標楷體" w:eastAsia="標楷體" w:hAnsi="標楷體" w:cs="新細明體"/>
          <w:b/>
          <w:kern w:val="0"/>
          <w:u w:val="single"/>
        </w:rPr>
      </w:pPr>
      <w:r>
        <w:rPr>
          <w:noProof/>
        </w:rPr>
        <w:lastRenderedPageBreak/>
        <w:drawing>
          <wp:anchor distT="0" distB="0" distL="114300" distR="114300" simplePos="0" relativeHeight="251689984" behindDoc="1" locked="0" layoutInCell="1" allowOverlap="1" wp14:anchorId="6EFAF164" wp14:editId="2C0B86AF">
            <wp:simplePos x="0" y="0"/>
            <wp:positionH relativeFrom="column">
              <wp:posOffset>3260725</wp:posOffset>
            </wp:positionH>
            <wp:positionV relativeFrom="paragraph">
              <wp:posOffset>-34925</wp:posOffset>
            </wp:positionV>
            <wp:extent cx="1647825" cy="2124075"/>
            <wp:effectExtent l="0" t="0" r="9525" b="9525"/>
            <wp:wrapNone/>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782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0C7">
        <w:rPr>
          <w:rFonts w:ascii="標楷體" w:eastAsia="標楷體" w:hAnsi="標楷體" w:cs="新細明體" w:hint="eastAsia"/>
          <w:b/>
          <w:kern w:val="0"/>
          <w:u w:val="single"/>
        </w:rPr>
        <w:t>第五部份</w:t>
      </w:r>
      <w:r w:rsidRPr="001F60C7">
        <w:rPr>
          <w:rFonts w:ascii="標楷體" w:eastAsia="標楷體" w:hAnsi="標楷體" w:cs="新細明體"/>
          <w:b/>
          <w:kern w:val="0"/>
          <w:u w:val="single"/>
        </w:rPr>
        <w:t xml:space="preserve"> </w:t>
      </w:r>
      <w:r w:rsidRPr="001F60C7">
        <w:rPr>
          <w:rFonts w:ascii="標楷體" w:eastAsia="標楷體" w:hAnsi="標楷體" w:cs="新細明體" w:hint="eastAsia"/>
          <w:b/>
          <w:kern w:val="0"/>
          <w:u w:val="single"/>
        </w:rPr>
        <w:t>上背</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右圖陰影區標示出上背所指的範圍，若您</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在身體的這一部份有任何疼痛或不舒服的</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感覺時，請您務必詳細填寫下列問題。</w:t>
      </w:r>
    </w:p>
    <w:p w:rsidR="001B0DF1" w:rsidRPr="001F60C7" w:rsidRDefault="001B0DF1" w:rsidP="00E72344">
      <w:pPr>
        <w:autoSpaceDE w:val="0"/>
        <w:autoSpaceDN w:val="0"/>
        <w:adjustRightInd w:val="0"/>
        <w:snapToGrid w:val="0"/>
        <w:spacing w:line="312" w:lineRule="auto"/>
        <w:rPr>
          <w:rFonts w:ascii="標楷體" w:eastAsia="標楷體" w:hAnsi="標楷體"/>
          <w:kern w:val="0"/>
        </w:rPr>
      </w:pPr>
    </w:p>
    <w:p w:rsidR="001B0DF1" w:rsidRPr="001F60C7" w:rsidRDefault="001B0DF1" w:rsidP="00E72344">
      <w:pPr>
        <w:autoSpaceDE w:val="0"/>
        <w:autoSpaceDN w:val="0"/>
        <w:adjustRightInd w:val="0"/>
        <w:snapToGrid w:val="0"/>
        <w:spacing w:line="312" w:lineRule="auto"/>
        <w:rPr>
          <w:rFonts w:ascii="標楷體" w:eastAsia="標楷體" w:hAnsi="標楷體"/>
          <w:kern w:val="0"/>
        </w:rPr>
      </w:pPr>
      <w:r w:rsidRPr="001F60C7">
        <w:rPr>
          <w:rFonts w:ascii="標楷體" w:eastAsia="標楷體" w:hAnsi="標楷體"/>
          <w:kern w:val="0"/>
        </w:rPr>
        <w:t>1.</w:t>
      </w:r>
      <w:r w:rsidRPr="001F60C7">
        <w:rPr>
          <w:rFonts w:ascii="標楷體" w:eastAsia="標楷體" w:hAnsi="標楷體" w:cs="新細明體" w:hint="eastAsia"/>
          <w:kern w:val="0"/>
        </w:rPr>
        <w:t>您的症狀出現的時間為</w:t>
      </w:r>
      <w:r w:rsidRPr="001F60C7">
        <w:rPr>
          <w:rFonts w:ascii="標楷體" w:eastAsia="標楷體" w:hAnsi="標楷體"/>
          <w:kern w:val="0"/>
        </w:rPr>
        <w:t>?</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□現在</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□過去一個月</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□過去半年中</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過去一年中</w:t>
      </w:r>
    </w:p>
    <w:p w:rsidR="001B0DF1" w:rsidRPr="001F60C7" w:rsidRDefault="001B0DF1" w:rsidP="00E72344">
      <w:pPr>
        <w:autoSpaceDE w:val="0"/>
        <w:autoSpaceDN w:val="0"/>
        <w:adjustRightInd w:val="0"/>
        <w:snapToGrid w:val="0"/>
        <w:spacing w:line="312" w:lineRule="auto"/>
        <w:rPr>
          <w:rFonts w:ascii="標楷體" w:eastAsia="標楷體" w:hAnsi="標楷體"/>
          <w:kern w:val="0"/>
        </w:rPr>
      </w:pPr>
      <w:r w:rsidRPr="001F60C7">
        <w:rPr>
          <w:rFonts w:ascii="標楷體" w:eastAsia="標楷體" w:hAnsi="標楷體"/>
          <w:kern w:val="0"/>
        </w:rPr>
        <w:t>2.</w:t>
      </w:r>
      <w:r w:rsidRPr="001F60C7">
        <w:rPr>
          <w:rFonts w:ascii="標楷體" w:eastAsia="標楷體" w:hAnsi="標楷體" w:cs="新細明體" w:hint="eastAsia"/>
          <w:kern w:val="0"/>
        </w:rPr>
        <w:t>您的症狀持續多久了</w:t>
      </w:r>
      <w:r w:rsidRPr="001F60C7">
        <w:rPr>
          <w:rFonts w:ascii="標楷體" w:eastAsia="標楷體" w:hAnsi="標楷體"/>
          <w:kern w:val="0"/>
        </w:rPr>
        <w:t>?</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w:t>
      </w:r>
      <w:r w:rsidRPr="001F60C7">
        <w:rPr>
          <w:rFonts w:ascii="標楷體" w:eastAsia="標楷體" w:hAnsi="標楷體" w:cs="新細明體"/>
          <w:kern w:val="0"/>
        </w:rPr>
        <w:t xml:space="preserve">1 </w:t>
      </w:r>
      <w:r w:rsidRPr="001F60C7">
        <w:rPr>
          <w:rFonts w:ascii="標楷體" w:eastAsia="標楷體" w:hAnsi="標楷體" w:cs="新細明體" w:hint="eastAsia"/>
          <w:kern w:val="0"/>
        </w:rPr>
        <w:t>個月□</w:t>
      </w:r>
      <w:r w:rsidRPr="001F60C7">
        <w:rPr>
          <w:rFonts w:ascii="標楷體" w:eastAsia="標楷體" w:hAnsi="標楷體" w:cs="·s²Ó©úÅé"/>
          <w:kern w:val="0"/>
        </w:rPr>
        <w:t xml:space="preserve">3 </w:t>
      </w:r>
      <w:r w:rsidRPr="001F60C7">
        <w:rPr>
          <w:rFonts w:ascii="標楷體" w:eastAsia="標楷體" w:hAnsi="標楷體" w:cs="新細明體" w:hint="eastAsia"/>
          <w:kern w:val="0"/>
        </w:rPr>
        <w:t>個月□</w:t>
      </w:r>
      <w:r w:rsidRPr="001F60C7">
        <w:rPr>
          <w:rFonts w:ascii="標楷體" w:eastAsia="標楷體" w:hAnsi="標楷體" w:cs="·s²Ó©úÅé"/>
          <w:kern w:val="0"/>
        </w:rPr>
        <w:t xml:space="preserve">6 </w:t>
      </w:r>
      <w:r w:rsidRPr="001F60C7">
        <w:rPr>
          <w:rFonts w:ascii="標楷體" w:eastAsia="標楷體" w:hAnsi="標楷體" w:cs="新細明體" w:hint="eastAsia"/>
          <w:kern w:val="0"/>
        </w:rPr>
        <w:t>個月□</w:t>
      </w:r>
      <w:r w:rsidRPr="001F60C7">
        <w:rPr>
          <w:rFonts w:ascii="標楷體" w:eastAsia="標楷體" w:hAnsi="標楷體" w:cs="·s²Ó©úÅé"/>
          <w:kern w:val="0"/>
        </w:rPr>
        <w:t xml:space="preserve">l </w:t>
      </w:r>
      <w:r w:rsidRPr="001F60C7">
        <w:rPr>
          <w:rFonts w:ascii="標楷體" w:eastAsia="標楷體" w:hAnsi="標楷體" w:cs="新細明體" w:hint="eastAsia"/>
          <w:kern w:val="0"/>
        </w:rPr>
        <w:t>年□</w:t>
      </w:r>
      <w:r w:rsidRPr="001F60C7">
        <w:rPr>
          <w:rFonts w:ascii="標楷體" w:eastAsia="標楷體" w:hAnsi="標楷體" w:cs="·s²Ó©úÅé"/>
          <w:kern w:val="0"/>
        </w:rPr>
        <w:t xml:space="preserve">2 </w:t>
      </w:r>
      <w:r w:rsidRPr="001F60C7">
        <w:rPr>
          <w:rFonts w:ascii="標楷體" w:eastAsia="標楷體" w:hAnsi="標楷體" w:cs="新細明體" w:hint="eastAsia"/>
          <w:kern w:val="0"/>
        </w:rPr>
        <w:t>年□</w:t>
      </w:r>
      <w:r w:rsidRPr="001F60C7">
        <w:rPr>
          <w:rFonts w:ascii="標楷體" w:eastAsia="標楷體" w:hAnsi="標楷體" w:cs="·s²Ó©úÅé"/>
          <w:kern w:val="0"/>
        </w:rPr>
        <w:t xml:space="preserve">3 </w:t>
      </w:r>
      <w:r w:rsidRPr="001F60C7">
        <w:rPr>
          <w:rFonts w:ascii="標楷體" w:eastAsia="標楷體" w:hAnsi="標楷體" w:cs="新細明體" w:hint="eastAsia"/>
          <w:kern w:val="0"/>
        </w:rPr>
        <w:t>年□</w:t>
      </w:r>
      <w:r w:rsidRPr="001F60C7">
        <w:rPr>
          <w:rFonts w:ascii="標楷體" w:eastAsia="標楷體" w:hAnsi="標楷體" w:cs="·s²Ó©úÅé"/>
          <w:kern w:val="0"/>
        </w:rPr>
        <w:t xml:space="preserve">3 </w:t>
      </w:r>
      <w:r w:rsidRPr="001F60C7">
        <w:rPr>
          <w:rFonts w:ascii="標楷體" w:eastAsia="標楷體" w:hAnsi="標楷體" w:cs="新細明體" w:hint="eastAsia"/>
          <w:kern w:val="0"/>
        </w:rPr>
        <w:t>年以上</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kern w:val="0"/>
        </w:rPr>
        <w:t>3.</w:t>
      </w:r>
      <w:r w:rsidRPr="001F60C7">
        <w:rPr>
          <w:rFonts w:ascii="標楷體" w:eastAsia="標楷體" w:hAnsi="標楷體" w:cs="新細明體" w:hint="eastAsia"/>
          <w:kern w:val="0"/>
        </w:rPr>
        <w:t>您的症狀為？</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□酸痛</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□紅腫</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□發麻</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□刺痛</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□半夜痛醒</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□肌肉萎縮</w:t>
      </w:r>
    </w:p>
    <w:p w:rsidR="001B0DF1" w:rsidRPr="001F60C7" w:rsidRDefault="001B0DF1" w:rsidP="00E72344">
      <w:pPr>
        <w:autoSpaceDE w:val="0"/>
        <w:autoSpaceDN w:val="0"/>
        <w:adjustRightInd w:val="0"/>
        <w:snapToGrid w:val="0"/>
        <w:spacing w:line="312" w:lineRule="auto"/>
        <w:rPr>
          <w:rFonts w:ascii="標楷體" w:eastAsia="標楷體" w:hAnsi="標楷體" w:cs="·s²Ó©úÅé"/>
          <w:kern w:val="0"/>
        </w:rPr>
      </w:pPr>
      <w:r w:rsidRPr="001F60C7">
        <w:rPr>
          <w:rFonts w:ascii="標楷體" w:eastAsia="標楷體" w:hAnsi="標楷體" w:cs="新細明體" w:hint="eastAsia"/>
          <w:kern w:val="0"/>
        </w:rPr>
        <w:t>□其他</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w:t>
      </w:r>
      <w:r w:rsidRPr="001F60C7">
        <w:rPr>
          <w:rFonts w:ascii="標楷體" w:eastAsia="標楷體" w:hAnsi="標楷體" w:cs="·s²Ó©úÅé"/>
          <w:kern w:val="0"/>
        </w:rPr>
        <w:t>(</w:t>
      </w:r>
      <w:r w:rsidRPr="001F60C7">
        <w:rPr>
          <w:rFonts w:ascii="標楷體" w:eastAsia="標楷體" w:hAnsi="標楷體" w:cs="新細明體" w:hint="eastAsia"/>
          <w:kern w:val="0"/>
        </w:rPr>
        <w:t>請說明</w:t>
      </w:r>
      <w:r w:rsidRPr="001F60C7">
        <w:rPr>
          <w:rFonts w:ascii="標楷體" w:eastAsia="標楷體" w:hAnsi="標楷體" w:cs="·s²Ó©úÅé"/>
          <w:kern w:val="0"/>
        </w:rPr>
        <w:t>)</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kern w:val="0"/>
        </w:rPr>
        <w:t>4.</w:t>
      </w:r>
      <w:r w:rsidRPr="001F60C7">
        <w:rPr>
          <w:rFonts w:ascii="標楷體" w:eastAsia="標楷體" w:hAnsi="標楷體" w:cs="新細明體" w:hint="eastAsia"/>
          <w:kern w:val="0"/>
        </w:rPr>
        <w:t>你的症狀對您的影響為何？</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□完全不影響生活與工作</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□稍微降低工作能力</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□工作能力明顯降低</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□曾因此請假休養</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□連生活都受到影響</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□完全不能動作</w:t>
      </w:r>
    </w:p>
    <w:p w:rsidR="001B0DF1" w:rsidRPr="001F60C7" w:rsidRDefault="001B0DF1" w:rsidP="00E72344">
      <w:pPr>
        <w:autoSpaceDE w:val="0"/>
        <w:autoSpaceDN w:val="0"/>
        <w:adjustRightInd w:val="0"/>
        <w:snapToGrid w:val="0"/>
        <w:spacing w:line="312" w:lineRule="auto"/>
        <w:rPr>
          <w:rFonts w:ascii="標楷體" w:eastAsia="標楷體" w:hAnsi="標楷體" w:cs="·s²Ó©úÅé"/>
          <w:kern w:val="0"/>
        </w:rPr>
      </w:pPr>
      <w:r w:rsidRPr="001F60C7">
        <w:rPr>
          <w:rFonts w:ascii="標楷體" w:eastAsia="標楷體" w:hAnsi="標楷體" w:cs="新細明體" w:hint="eastAsia"/>
          <w:kern w:val="0"/>
        </w:rPr>
        <w:t>□其它</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w:t>
      </w:r>
      <w:r w:rsidRPr="001F60C7">
        <w:rPr>
          <w:rFonts w:ascii="標楷體" w:eastAsia="標楷體" w:hAnsi="標楷體" w:cs="·s²Ó©úÅé"/>
          <w:kern w:val="0"/>
        </w:rPr>
        <w:t>(</w:t>
      </w:r>
      <w:r w:rsidRPr="001F60C7">
        <w:rPr>
          <w:rFonts w:ascii="標楷體" w:eastAsia="標楷體" w:hAnsi="標楷體" w:cs="新細明體" w:hint="eastAsia"/>
          <w:kern w:val="0"/>
        </w:rPr>
        <w:t>請說明</w:t>
      </w:r>
      <w:r w:rsidRPr="001F60C7">
        <w:rPr>
          <w:rFonts w:ascii="標楷體" w:eastAsia="標楷體" w:hAnsi="標楷體" w:cs="·s²Ó©úÅé"/>
          <w:kern w:val="0"/>
        </w:rPr>
        <w:t>)</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kern w:val="0"/>
        </w:rPr>
        <w:t>5.</w:t>
      </w:r>
      <w:r w:rsidRPr="001F60C7">
        <w:rPr>
          <w:rFonts w:ascii="標楷體" w:eastAsia="標楷體" w:hAnsi="標楷體" w:cs="新細明體" w:hint="eastAsia"/>
          <w:kern w:val="0"/>
        </w:rPr>
        <w:t>您的症狀出現頻率為？</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□幾乎每天出現</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□約一星期一次</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□約一個月一次</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□約半年一次</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半年以上才出現一次</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kern w:val="0"/>
        </w:rPr>
        <w:t>6.</w:t>
      </w:r>
      <w:r w:rsidRPr="001F60C7">
        <w:rPr>
          <w:rFonts w:ascii="標楷體" w:eastAsia="標楷體" w:hAnsi="標楷體" w:cs="新細明體" w:hint="eastAsia"/>
          <w:kern w:val="0"/>
        </w:rPr>
        <w:t>您是否尋求治療？</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□未予理會</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□曾動手術</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□曾復建</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□按摩</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□熱敷</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□冷敷</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□吃藥</w:t>
      </w:r>
    </w:p>
    <w:p w:rsidR="001B0DF1" w:rsidRPr="001F60C7" w:rsidRDefault="001B0DF1" w:rsidP="00E72344">
      <w:pPr>
        <w:autoSpaceDE w:val="0"/>
        <w:autoSpaceDN w:val="0"/>
        <w:adjustRightInd w:val="0"/>
        <w:snapToGrid w:val="0"/>
        <w:spacing w:line="312" w:lineRule="auto"/>
        <w:rPr>
          <w:rFonts w:ascii="標楷體" w:eastAsia="標楷體" w:hAnsi="標楷體"/>
          <w:kern w:val="0"/>
        </w:rPr>
      </w:pPr>
      <w:r w:rsidRPr="001F60C7">
        <w:rPr>
          <w:rFonts w:ascii="標楷體" w:eastAsia="標楷體" w:hAnsi="標楷體" w:cs="新細明體" w:hint="eastAsia"/>
          <w:kern w:val="0"/>
        </w:rPr>
        <w:t>□敷藥</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□其他</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w:t>
      </w:r>
      <w:r w:rsidRPr="001F60C7">
        <w:rPr>
          <w:rFonts w:ascii="標楷體" w:eastAsia="標楷體" w:hAnsi="標楷體"/>
          <w:kern w:val="0"/>
        </w:rPr>
        <w:t>(</w:t>
      </w:r>
      <w:r w:rsidRPr="001F60C7">
        <w:rPr>
          <w:rFonts w:ascii="標楷體" w:eastAsia="標楷體" w:hAnsi="標楷體" w:cs="新細明體" w:hint="eastAsia"/>
          <w:kern w:val="0"/>
        </w:rPr>
        <w:t>請說明</w:t>
      </w:r>
      <w:r w:rsidRPr="001F60C7">
        <w:rPr>
          <w:rFonts w:ascii="標楷體" w:eastAsia="標楷體" w:hAnsi="標楷體"/>
          <w:kern w:val="0"/>
        </w:rPr>
        <w:t>)</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kern w:val="0"/>
        </w:rPr>
        <w:t>7.</w:t>
      </w:r>
      <w:r w:rsidRPr="001F60C7">
        <w:rPr>
          <w:rFonts w:ascii="標楷體" w:eastAsia="標楷體" w:hAnsi="標楷體" w:cs="新細明體" w:hint="eastAsia"/>
          <w:kern w:val="0"/>
        </w:rPr>
        <w:t>您認為造成這些症狀的原因與目前的工作有關嗎？</w:t>
      </w:r>
    </w:p>
    <w:p w:rsidR="001B0DF1" w:rsidRPr="001F60C7" w:rsidRDefault="001B0DF1" w:rsidP="00E72344">
      <w:pPr>
        <w:autoSpaceDE w:val="0"/>
        <w:autoSpaceDN w:val="0"/>
        <w:adjustRightInd w:val="0"/>
        <w:snapToGrid w:val="0"/>
        <w:spacing w:line="312" w:lineRule="auto"/>
        <w:rPr>
          <w:rFonts w:ascii="標楷體" w:eastAsia="標楷體" w:hAnsi="標楷體" w:cs="新細明體"/>
          <w:kern w:val="0"/>
        </w:rPr>
      </w:pPr>
      <w:r w:rsidRPr="001F60C7">
        <w:rPr>
          <w:rFonts w:ascii="標楷體" w:eastAsia="標楷體" w:hAnsi="標楷體" w:cs="新細明體" w:hint="eastAsia"/>
          <w:kern w:val="0"/>
        </w:rPr>
        <w:t>□全因工作造成的</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□一部份與工作有關</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□不清楚</w:t>
      </w:r>
    </w:p>
    <w:p w:rsidR="001B0DF1" w:rsidRPr="001F60C7" w:rsidRDefault="001B0DF1" w:rsidP="00E72344">
      <w:pPr>
        <w:snapToGrid w:val="0"/>
        <w:spacing w:line="312" w:lineRule="auto"/>
        <w:rPr>
          <w:rFonts w:ascii="標楷體" w:eastAsia="標楷體" w:hAnsi="標楷體" w:cs="·s²Ó©úÅé"/>
          <w:kern w:val="0"/>
        </w:rPr>
      </w:pPr>
      <w:r w:rsidRPr="001F60C7">
        <w:rPr>
          <w:rFonts w:ascii="標楷體" w:eastAsia="標楷體" w:hAnsi="標楷體" w:cs="新細明體" w:hint="eastAsia"/>
          <w:kern w:val="0"/>
        </w:rPr>
        <w:t>□與工作無關，原因是</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w:t>
      </w:r>
      <w:r w:rsidRPr="001F60C7">
        <w:rPr>
          <w:rFonts w:ascii="標楷體" w:eastAsia="標楷體" w:hAnsi="標楷體" w:cs="·s²Ó©úÅé"/>
          <w:kern w:val="0"/>
        </w:rPr>
        <w:t>(</w:t>
      </w:r>
      <w:r w:rsidRPr="001F60C7">
        <w:rPr>
          <w:rFonts w:ascii="標楷體" w:eastAsia="標楷體" w:hAnsi="標楷體" w:cs="新細明體" w:hint="eastAsia"/>
          <w:kern w:val="0"/>
        </w:rPr>
        <w:t>請說明</w:t>
      </w:r>
      <w:r w:rsidRPr="001F60C7">
        <w:rPr>
          <w:rFonts w:ascii="標楷體" w:eastAsia="標楷體" w:hAnsi="標楷體" w:cs="·s²Ó©úÅé"/>
          <w:kern w:val="0"/>
        </w:rPr>
        <w:t>)</w:t>
      </w:r>
    </w:p>
    <w:p w:rsidR="001B0DF1" w:rsidRPr="001F60C7" w:rsidRDefault="001B0DF1" w:rsidP="001B0DF1">
      <w:pPr>
        <w:widowControl/>
        <w:spacing w:line="360" w:lineRule="auto"/>
        <w:rPr>
          <w:rFonts w:ascii="標楷體" w:eastAsia="標楷體" w:hAnsi="標楷體" w:cs="新細明體"/>
          <w:b/>
          <w:kern w:val="0"/>
        </w:rPr>
      </w:pPr>
      <w:r w:rsidRPr="001F60C7">
        <w:rPr>
          <w:rFonts w:ascii="標楷體" w:eastAsia="標楷體" w:hAnsi="標楷體" w:cs="新細明體"/>
          <w:b/>
          <w:kern w:val="0"/>
        </w:rPr>
        <w:br w:type="page"/>
      </w:r>
    </w:p>
    <w:p w:rsidR="001B0DF1" w:rsidRPr="001F60C7" w:rsidRDefault="001B0DF1" w:rsidP="001B0DF1">
      <w:pPr>
        <w:autoSpaceDE w:val="0"/>
        <w:autoSpaceDN w:val="0"/>
        <w:adjustRightInd w:val="0"/>
        <w:spacing w:line="360" w:lineRule="auto"/>
        <w:rPr>
          <w:rFonts w:ascii="標楷體" w:eastAsia="標楷體" w:hAnsi="標楷體" w:cs="新細明體"/>
          <w:b/>
          <w:kern w:val="0"/>
          <w:u w:val="single"/>
        </w:rPr>
      </w:pPr>
      <w:r>
        <w:rPr>
          <w:noProof/>
        </w:rPr>
        <w:lastRenderedPageBreak/>
        <w:drawing>
          <wp:anchor distT="0" distB="0" distL="114300" distR="114300" simplePos="0" relativeHeight="251691008" behindDoc="1" locked="0" layoutInCell="1" allowOverlap="1" wp14:anchorId="513ABD11" wp14:editId="557418AE">
            <wp:simplePos x="0" y="0"/>
            <wp:positionH relativeFrom="column">
              <wp:posOffset>3600450</wp:posOffset>
            </wp:positionH>
            <wp:positionV relativeFrom="paragraph">
              <wp:posOffset>-152400</wp:posOffset>
            </wp:positionV>
            <wp:extent cx="1514475" cy="1933575"/>
            <wp:effectExtent l="0" t="0" r="9525" b="9525"/>
            <wp:wrapNone/>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44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0C7">
        <w:rPr>
          <w:rFonts w:ascii="標楷體" w:eastAsia="標楷體" w:hAnsi="標楷體" w:cs="新細明體" w:hint="eastAsia"/>
          <w:b/>
          <w:kern w:val="0"/>
          <w:u w:val="single"/>
        </w:rPr>
        <w:t>第六部份</w:t>
      </w:r>
      <w:r w:rsidRPr="001F60C7">
        <w:rPr>
          <w:rFonts w:ascii="標楷體" w:eastAsia="標楷體" w:hAnsi="標楷體" w:cs="新細明體"/>
          <w:b/>
          <w:kern w:val="0"/>
          <w:u w:val="single"/>
        </w:rPr>
        <w:t xml:space="preserve"> </w:t>
      </w:r>
      <w:r w:rsidRPr="001F60C7">
        <w:rPr>
          <w:rFonts w:ascii="標楷體" w:eastAsia="標楷體" w:hAnsi="標楷體" w:cs="新細明體" w:hint="eastAsia"/>
          <w:b/>
          <w:kern w:val="0"/>
          <w:u w:val="single"/>
        </w:rPr>
        <w:t>下背或腰部</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cs="新細明體" w:hint="eastAsia"/>
          <w:kern w:val="0"/>
        </w:rPr>
        <w:t>右圖陰影區標示出下背與腰所指的範圍，若</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cs="新細明體" w:hint="eastAsia"/>
          <w:kern w:val="0"/>
        </w:rPr>
        <w:t>您在身體的這一部份有任何疼痛或不舒服的</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cs="新細明體" w:hint="eastAsia"/>
          <w:kern w:val="0"/>
        </w:rPr>
        <w:t>感覺時，請您務必詳細填寫下列問題。</w:t>
      </w:r>
    </w:p>
    <w:p w:rsidR="001B0DF1" w:rsidRPr="001F60C7" w:rsidRDefault="001B0DF1" w:rsidP="00E72344">
      <w:pPr>
        <w:autoSpaceDE w:val="0"/>
        <w:autoSpaceDN w:val="0"/>
        <w:adjustRightInd w:val="0"/>
        <w:spacing w:line="312" w:lineRule="auto"/>
        <w:rPr>
          <w:rFonts w:ascii="標楷體" w:eastAsia="標楷體" w:hAnsi="標楷體"/>
          <w:kern w:val="0"/>
        </w:rPr>
      </w:pPr>
      <w:r w:rsidRPr="001F60C7">
        <w:rPr>
          <w:rFonts w:ascii="標楷體" w:eastAsia="標楷體" w:hAnsi="標楷體"/>
          <w:kern w:val="0"/>
        </w:rPr>
        <w:t>1.</w:t>
      </w:r>
      <w:r w:rsidRPr="001F60C7">
        <w:rPr>
          <w:rFonts w:ascii="標楷體" w:eastAsia="標楷體" w:hAnsi="標楷體" w:cs="新細明體" w:hint="eastAsia"/>
          <w:kern w:val="0"/>
        </w:rPr>
        <w:t>您的症狀出現的時間為</w:t>
      </w:r>
      <w:r w:rsidRPr="001F60C7">
        <w:rPr>
          <w:rFonts w:ascii="標楷體" w:eastAsia="標楷體" w:hAnsi="標楷體"/>
          <w:kern w:val="0"/>
        </w:rPr>
        <w:t>?</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cs="新細明體" w:hint="eastAsia"/>
          <w:kern w:val="0"/>
        </w:rPr>
        <w:t>□現在</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cs="新細明體" w:hint="eastAsia"/>
          <w:kern w:val="0"/>
        </w:rPr>
        <w:t>□過去一個月</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cs="新細明體" w:hint="eastAsia"/>
          <w:kern w:val="0"/>
        </w:rPr>
        <w:t>□過去半年中</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cs="新細明體" w:hint="eastAsia"/>
          <w:kern w:val="0"/>
        </w:rPr>
        <w:t>過去一年中</w:t>
      </w:r>
    </w:p>
    <w:p w:rsidR="001B0DF1" w:rsidRPr="001F60C7" w:rsidRDefault="001B0DF1" w:rsidP="00E72344">
      <w:pPr>
        <w:autoSpaceDE w:val="0"/>
        <w:autoSpaceDN w:val="0"/>
        <w:adjustRightInd w:val="0"/>
        <w:spacing w:line="312" w:lineRule="auto"/>
        <w:rPr>
          <w:rFonts w:ascii="標楷體" w:eastAsia="標楷體" w:hAnsi="標楷體"/>
          <w:kern w:val="0"/>
        </w:rPr>
      </w:pPr>
      <w:r w:rsidRPr="001F60C7">
        <w:rPr>
          <w:rFonts w:ascii="標楷體" w:eastAsia="標楷體" w:hAnsi="標楷體"/>
          <w:kern w:val="0"/>
        </w:rPr>
        <w:t>2.</w:t>
      </w:r>
      <w:r w:rsidRPr="001F60C7">
        <w:rPr>
          <w:rFonts w:ascii="標楷體" w:eastAsia="標楷體" w:hAnsi="標楷體" w:cs="新細明體" w:hint="eastAsia"/>
          <w:kern w:val="0"/>
        </w:rPr>
        <w:t>您的症狀持續多久了</w:t>
      </w:r>
      <w:r w:rsidRPr="001F60C7">
        <w:rPr>
          <w:rFonts w:ascii="標楷體" w:eastAsia="標楷體" w:hAnsi="標楷體"/>
          <w:kern w:val="0"/>
        </w:rPr>
        <w:t>?</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cs="新細明體" w:hint="eastAsia"/>
          <w:kern w:val="0"/>
        </w:rPr>
        <w:t>□</w:t>
      </w:r>
      <w:r w:rsidRPr="001F60C7">
        <w:rPr>
          <w:rFonts w:ascii="標楷體" w:eastAsia="標楷體" w:hAnsi="標楷體" w:cs="新細明體"/>
          <w:kern w:val="0"/>
        </w:rPr>
        <w:t xml:space="preserve">1 </w:t>
      </w:r>
      <w:r w:rsidRPr="001F60C7">
        <w:rPr>
          <w:rFonts w:ascii="標楷體" w:eastAsia="標楷體" w:hAnsi="標楷體" w:cs="新細明體" w:hint="eastAsia"/>
          <w:kern w:val="0"/>
        </w:rPr>
        <w:t>個月□</w:t>
      </w:r>
      <w:r w:rsidRPr="001F60C7">
        <w:rPr>
          <w:rFonts w:ascii="標楷體" w:eastAsia="標楷體" w:hAnsi="標楷體" w:cs="·s²Ó©úÅé"/>
          <w:kern w:val="0"/>
        </w:rPr>
        <w:t xml:space="preserve">3 </w:t>
      </w:r>
      <w:r w:rsidRPr="001F60C7">
        <w:rPr>
          <w:rFonts w:ascii="標楷體" w:eastAsia="標楷體" w:hAnsi="標楷體" w:cs="新細明體" w:hint="eastAsia"/>
          <w:kern w:val="0"/>
        </w:rPr>
        <w:t>個月□</w:t>
      </w:r>
      <w:r w:rsidRPr="001F60C7">
        <w:rPr>
          <w:rFonts w:ascii="標楷體" w:eastAsia="標楷體" w:hAnsi="標楷體" w:cs="·s²Ó©úÅé"/>
          <w:kern w:val="0"/>
        </w:rPr>
        <w:t xml:space="preserve">6 </w:t>
      </w:r>
      <w:r w:rsidRPr="001F60C7">
        <w:rPr>
          <w:rFonts w:ascii="標楷體" w:eastAsia="標楷體" w:hAnsi="標楷體" w:cs="新細明體" w:hint="eastAsia"/>
          <w:kern w:val="0"/>
        </w:rPr>
        <w:t>個月□</w:t>
      </w:r>
      <w:r w:rsidRPr="001F60C7">
        <w:rPr>
          <w:rFonts w:ascii="標楷體" w:eastAsia="標楷體" w:hAnsi="標楷體" w:cs="·s²Ó©úÅé"/>
          <w:kern w:val="0"/>
        </w:rPr>
        <w:t xml:space="preserve">l </w:t>
      </w:r>
      <w:r w:rsidRPr="001F60C7">
        <w:rPr>
          <w:rFonts w:ascii="標楷體" w:eastAsia="標楷體" w:hAnsi="標楷體" w:cs="新細明體" w:hint="eastAsia"/>
          <w:kern w:val="0"/>
        </w:rPr>
        <w:t>年□</w:t>
      </w:r>
      <w:r w:rsidRPr="001F60C7">
        <w:rPr>
          <w:rFonts w:ascii="標楷體" w:eastAsia="標楷體" w:hAnsi="標楷體" w:cs="·s²Ó©úÅé"/>
          <w:kern w:val="0"/>
        </w:rPr>
        <w:t xml:space="preserve">2 </w:t>
      </w:r>
      <w:r w:rsidRPr="001F60C7">
        <w:rPr>
          <w:rFonts w:ascii="標楷體" w:eastAsia="標楷體" w:hAnsi="標楷體" w:cs="新細明體" w:hint="eastAsia"/>
          <w:kern w:val="0"/>
        </w:rPr>
        <w:t>年□</w:t>
      </w:r>
      <w:r w:rsidRPr="001F60C7">
        <w:rPr>
          <w:rFonts w:ascii="標楷體" w:eastAsia="標楷體" w:hAnsi="標楷體" w:cs="·s²Ó©úÅé"/>
          <w:kern w:val="0"/>
        </w:rPr>
        <w:t xml:space="preserve">3 </w:t>
      </w:r>
      <w:r w:rsidRPr="001F60C7">
        <w:rPr>
          <w:rFonts w:ascii="標楷體" w:eastAsia="標楷體" w:hAnsi="標楷體" w:cs="新細明體" w:hint="eastAsia"/>
          <w:kern w:val="0"/>
        </w:rPr>
        <w:t>年□</w:t>
      </w:r>
      <w:r w:rsidRPr="001F60C7">
        <w:rPr>
          <w:rFonts w:ascii="標楷體" w:eastAsia="標楷體" w:hAnsi="標楷體" w:cs="·s²Ó©úÅé"/>
          <w:kern w:val="0"/>
        </w:rPr>
        <w:t xml:space="preserve">3 </w:t>
      </w:r>
      <w:r w:rsidRPr="001F60C7">
        <w:rPr>
          <w:rFonts w:ascii="標楷體" w:eastAsia="標楷體" w:hAnsi="標楷體" w:cs="新細明體" w:hint="eastAsia"/>
          <w:kern w:val="0"/>
        </w:rPr>
        <w:t>年以上</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kern w:val="0"/>
        </w:rPr>
        <w:t>3.</w:t>
      </w:r>
      <w:r w:rsidRPr="001F60C7">
        <w:rPr>
          <w:rFonts w:ascii="標楷體" w:eastAsia="標楷體" w:hAnsi="標楷體" w:cs="新細明體" w:hint="eastAsia"/>
          <w:kern w:val="0"/>
        </w:rPr>
        <w:t>您的症狀為？</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cs="新細明體" w:hint="eastAsia"/>
          <w:kern w:val="0"/>
        </w:rPr>
        <w:t>□酸痛</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□紅腫</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□發麻</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□刺痛</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□半夜痛醒</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□肌肉萎縮</w:t>
      </w:r>
    </w:p>
    <w:p w:rsidR="001B0DF1" w:rsidRPr="001F60C7" w:rsidRDefault="001B0DF1" w:rsidP="00E72344">
      <w:pPr>
        <w:autoSpaceDE w:val="0"/>
        <w:autoSpaceDN w:val="0"/>
        <w:adjustRightInd w:val="0"/>
        <w:spacing w:line="312" w:lineRule="auto"/>
        <w:rPr>
          <w:rFonts w:ascii="標楷體" w:eastAsia="標楷體" w:hAnsi="標楷體" w:cs="·s²Ó©úÅé"/>
          <w:kern w:val="0"/>
        </w:rPr>
      </w:pPr>
      <w:r w:rsidRPr="001F60C7">
        <w:rPr>
          <w:rFonts w:ascii="標楷體" w:eastAsia="標楷體" w:hAnsi="標楷體" w:cs="新細明體" w:hint="eastAsia"/>
          <w:kern w:val="0"/>
        </w:rPr>
        <w:t>□其他</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w:t>
      </w:r>
      <w:r w:rsidRPr="001F60C7">
        <w:rPr>
          <w:rFonts w:ascii="標楷體" w:eastAsia="標楷體" w:hAnsi="標楷體" w:cs="·s²Ó©úÅé"/>
          <w:kern w:val="0"/>
        </w:rPr>
        <w:t>(</w:t>
      </w:r>
      <w:r w:rsidRPr="001F60C7">
        <w:rPr>
          <w:rFonts w:ascii="標楷體" w:eastAsia="標楷體" w:hAnsi="標楷體" w:cs="新細明體" w:hint="eastAsia"/>
          <w:kern w:val="0"/>
        </w:rPr>
        <w:t>請說明</w:t>
      </w:r>
      <w:r w:rsidRPr="001F60C7">
        <w:rPr>
          <w:rFonts w:ascii="標楷體" w:eastAsia="標楷體" w:hAnsi="標楷體" w:cs="·s²Ó©úÅé"/>
          <w:kern w:val="0"/>
        </w:rPr>
        <w:t>)</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kern w:val="0"/>
        </w:rPr>
        <w:t>4.</w:t>
      </w:r>
      <w:r w:rsidRPr="001F60C7">
        <w:rPr>
          <w:rFonts w:ascii="標楷體" w:eastAsia="標楷體" w:hAnsi="標楷體" w:cs="新細明體" w:hint="eastAsia"/>
          <w:kern w:val="0"/>
        </w:rPr>
        <w:t>你的症狀對您的影響為何？</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cs="新細明體" w:hint="eastAsia"/>
          <w:kern w:val="0"/>
        </w:rPr>
        <w:t>□完全不影響生活與工作</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□稍微降低工作能力</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□工作能力明顯降低</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cs="新細明體" w:hint="eastAsia"/>
          <w:kern w:val="0"/>
        </w:rPr>
        <w:t>□曾因此請假休養</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□連生活都受到影響</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□完全不能動作</w:t>
      </w:r>
    </w:p>
    <w:p w:rsidR="001B0DF1" w:rsidRPr="001F60C7" w:rsidRDefault="001B0DF1" w:rsidP="00E72344">
      <w:pPr>
        <w:autoSpaceDE w:val="0"/>
        <w:autoSpaceDN w:val="0"/>
        <w:adjustRightInd w:val="0"/>
        <w:spacing w:line="312" w:lineRule="auto"/>
        <w:rPr>
          <w:rFonts w:ascii="標楷體" w:eastAsia="標楷體" w:hAnsi="標楷體" w:cs="·s²Ó©úÅé"/>
          <w:kern w:val="0"/>
        </w:rPr>
      </w:pPr>
      <w:r w:rsidRPr="001F60C7">
        <w:rPr>
          <w:rFonts w:ascii="標楷體" w:eastAsia="標楷體" w:hAnsi="標楷體" w:cs="新細明體" w:hint="eastAsia"/>
          <w:kern w:val="0"/>
        </w:rPr>
        <w:t>□其它</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w:t>
      </w:r>
      <w:r w:rsidRPr="001F60C7">
        <w:rPr>
          <w:rFonts w:ascii="標楷體" w:eastAsia="標楷體" w:hAnsi="標楷體" w:cs="·s²Ó©úÅé"/>
          <w:kern w:val="0"/>
        </w:rPr>
        <w:t>(</w:t>
      </w:r>
      <w:r w:rsidRPr="001F60C7">
        <w:rPr>
          <w:rFonts w:ascii="標楷體" w:eastAsia="標楷體" w:hAnsi="標楷體" w:cs="新細明體" w:hint="eastAsia"/>
          <w:kern w:val="0"/>
        </w:rPr>
        <w:t>請說明</w:t>
      </w:r>
      <w:r w:rsidRPr="001F60C7">
        <w:rPr>
          <w:rFonts w:ascii="標楷體" w:eastAsia="標楷體" w:hAnsi="標楷體" w:cs="·s²Ó©úÅé"/>
          <w:kern w:val="0"/>
        </w:rPr>
        <w:t>)</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kern w:val="0"/>
        </w:rPr>
        <w:t>5.</w:t>
      </w:r>
      <w:r w:rsidRPr="001F60C7">
        <w:rPr>
          <w:rFonts w:ascii="標楷體" w:eastAsia="標楷體" w:hAnsi="標楷體" w:cs="新細明體" w:hint="eastAsia"/>
          <w:kern w:val="0"/>
        </w:rPr>
        <w:t>您的症狀出現頻率為？</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cs="新細明體" w:hint="eastAsia"/>
          <w:kern w:val="0"/>
        </w:rPr>
        <w:t>□幾乎每天出現</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□約一星期一次</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□約一個月一次</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□約半年一次</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cs="新細明體" w:hint="eastAsia"/>
          <w:kern w:val="0"/>
        </w:rPr>
        <w:t>半年以上才出現一次</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kern w:val="0"/>
        </w:rPr>
        <w:t>6.</w:t>
      </w:r>
      <w:r w:rsidRPr="001F60C7">
        <w:rPr>
          <w:rFonts w:ascii="標楷體" w:eastAsia="標楷體" w:hAnsi="標楷體" w:cs="新細明體" w:hint="eastAsia"/>
          <w:kern w:val="0"/>
        </w:rPr>
        <w:t>您是否尋求治療？</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cs="新細明體" w:hint="eastAsia"/>
          <w:kern w:val="0"/>
        </w:rPr>
        <w:t>□未予理會</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□曾動手術</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□曾復建</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□按摩</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□熱敷</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□冷敷</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□吃藥</w:t>
      </w:r>
    </w:p>
    <w:p w:rsidR="001B0DF1" w:rsidRPr="001F60C7" w:rsidRDefault="001B0DF1" w:rsidP="00E72344">
      <w:pPr>
        <w:autoSpaceDE w:val="0"/>
        <w:autoSpaceDN w:val="0"/>
        <w:adjustRightInd w:val="0"/>
        <w:spacing w:line="312" w:lineRule="auto"/>
        <w:rPr>
          <w:rFonts w:ascii="標楷體" w:eastAsia="標楷體" w:hAnsi="標楷體"/>
          <w:kern w:val="0"/>
        </w:rPr>
      </w:pPr>
      <w:r w:rsidRPr="001F60C7">
        <w:rPr>
          <w:rFonts w:ascii="標楷體" w:eastAsia="標楷體" w:hAnsi="標楷體" w:cs="新細明體" w:hint="eastAsia"/>
          <w:kern w:val="0"/>
        </w:rPr>
        <w:t>□敷藥</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□其他╴╴╴╴╴╴╴╴╴╴╴╴╴╴╴╴╴╴╴╴╴</w:t>
      </w:r>
      <w:r w:rsidRPr="001F60C7">
        <w:rPr>
          <w:rFonts w:ascii="標楷體" w:eastAsia="標楷體" w:hAnsi="標楷體"/>
          <w:kern w:val="0"/>
        </w:rPr>
        <w:t>(</w:t>
      </w:r>
      <w:r w:rsidRPr="001F60C7">
        <w:rPr>
          <w:rFonts w:ascii="標楷體" w:eastAsia="標楷體" w:hAnsi="標楷體" w:cs="新細明體" w:hint="eastAsia"/>
          <w:kern w:val="0"/>
        </w:rPr>
        <w:t>請說明</w:t>
      </w:r>
      <w:r w:rsidRPr="001F60C7">
        <w:rPr>
          <w:rFonts w:ascii="標楷體" w:eastAsia="標楷體" w:hAnsi="標楷體"/>
          <w:kern w:val="0"/>
        </w:rPr>
        <w:t>)</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kern w:val="0"/>
        </w:rPr>
        <w:t>7.</w:t>
      </w:r>
      <w:r w:rsidRPr="001F60C7">
        <w:rPr>
          <w:rFonts w:ascii="標楷體" w:eastAsia="標楷體" w:hAnsi="標楷體" w:cs="新細明體" w:hint="eastAsia"/>
          <w:kern w:val="0"/>
        </w:rPr>
        <w:t>您認為造成這些症狀的原因與目前的工作有關嗎？</w:t>
      </w:r>
    </w:p>
    <w:p w:rsidR="001B0DF1" w:rsidRPr="001F60C7" w:rsidRDefault="001B0DF1" w:rsidP="00E72344">
      <w:pPr>
        <w:autoSpaceDE w:val="0"/>
        <w:autoSpaceDN w:val="0"/>
        <w:adjustRightInd w:val="0"/>
        <w:spacing w:line="312" w:lineRule="auto"/>
        <w:rPr>
          <w:rFonts w:ascii="標楷體" w:eastAsia="標楷體" w:hAnsi="標楷體" w:cs="新細明體"/>
          <w:kern w:val="0"/>
        </w:rPr>
      </w:pPr>
      <w:r w:rsidRPr="001F60C7">
        <w:rPr>
          <w:rFonts w:ascii="標楷體" w:eastAsia="標楷體" w:hAnsi="標楷體" w:cs="新細明體" w:hint="eastAsia"/>
          <w:kern w:val="0"/>
        </w:rPr>
        <w:t>□全因工作造成的</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□一部份與工作有關</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□不清楚</w:t>
      </w:r>
    </w:p>
    <w:p w:rsidR="001B0DF1" w:rsidRPr="001F60C7" w:rsidRDefault="001B0DF1" w:rsidP="00E72344">
      <w:pPr>
        <w:spacing w:line="312" w:lineRule="auto"/>
        <w:rPr>
          <w:rFonts w:ascii="標楷體" w:eastAsia="標楷體" w:hAnsi="標楷體" w:cs="·s²Ó©úÅé"/>
          <w:kern w:val="0"/>
        </w:rPr>
      </w:pPr>
      <w:r w:rsidRPr="001F60C7">
        <w:rPr>
          <w:rFonts w:ascii="標楷體" w:eastAsia="標楷體" w:hAnsi="標楷體" w:cs="新細明體" w:hint="eastAsia"/>
          <w:kern w:val="0"/>
        </w:rPr>
        <w:t>□與工作無關，原因是</w:t>
      </w:r>
      <w:r w:rsidRPr="001F60C7">
        <w:rPr>
          <w:rFonts w:ascii="標楷體" w:eastAsia="標楷體" w:hAnsi="標楷體" w:cs="新細明體"/>
          <w:kern w:val="0"/>
        </w:rPr>
        <w:t xml:space="preserve">  </w:t>
      </w:r>
      <w:r w:rsidRPr="001F60C7">
        <w:rPr>
          <w:rFonts w:ascii="標楷體" w:eastAsia="標楷體" w:hAnsi="標楷體" w:cs="新細明體" w:hint="eastAsia"/>
          <w:kern w:val="0"/>
        </w:rPr>
        <w:t>╴╴╴╴╴╴╴╴╴╴╴╴╴╴╴╴</w:t>
      </w:r>
      <w:r w:rsidRPr="001F60C7">
        <w:rPr>
          <w:rFonts w:ascii="標楷體" w:eastAsia="標楷體" w:hAnsi="標楷體" w:cs="·s²Ó©úÅé"/>
          <w:kern w:val="0"/>
        </w:rPr>
        <w:t>(</w:t>
      </w:r>
      <w:r w:rsidRPr="001F60C7">
        <w:rPr>
          <w:rFonts w:ascii="標楷體" w:eastAsia="標楷體" w:hAnsi="標楷體" w:cs="新細明體" w:hint="eastAsia"/>
          <w:kern w:val="0"/>
        </w:rPr>
        <w:t>請說明</w:t>
      </w:r>
      <w:r w:rsidRPr="001F60C7">
        <w:rPr>
          <w:rFonts w:ascii="標楷體" w:eastAsia="標楷體" w:hAnsi="標楷體" w:cs="·s²Ó©úÅé"/>
          <w:kern w:val="0"/>
        </w:rPr>
        <w:t>)</w:t>
      </w:r>
    </w:p>
    <w:p w:rsidR="001B0DF1" w:rsidRPr="001F60C7" w:rsidRDefault="001B0DF1" w:rsidP="001B0DF1">
      <w:pPr>
        <w:widowControl/>
        <w:spacing w:line="360" w:lineRule="auto"/>
        <w:rPr>
          <w:rFonts w:ascii="標楷體" w:eastAsia="標楷體" w:hAnsi="標楷體" w:cs="新細明體"/>
          <w:b/>
          <w:kern w:val="0"/>
        </w:rPr>
      </w:pPr>
      <w:r w:rsidRPr="001F60C7">
        <w:rPr>
          <w:rFonts w:ascii="標楷體" w:eastAsia="標楷體" w:hAnsi="標楷體" w:cs="新細明體"/>
          <w:b/>
          <w:kern w:val="0"/>
        </w:rPr>
        <w:br w:type="page"/>
      </w:r>
    </w:p>
    <w:p w:rsidR="001B0DF1" w:rsidRPr="001F60C7" w:rsidRDefault="001B0DF1" w:rsidP="001B0DF1">
      <w:pPr>
        <w:autoSpaceDE w:val="0"/>
        <w:autoSpaceDN w:val="0"/>
        <w:adjustRightInd w:val="0"/>
        <w:spacing w:line="360" w:lineRule="auto"/>
        <w:rPr>
          <w:rFonts w:ascii="標楷體" w:eastAsia="標楷體" w:hAnsi="標楷體" w:cs="新細明體"/>
          <w:b/>
          <w:kern w:val="0"/>
          <w:u w:val="single"/>
        </w:rPr>
      </w:pPr>
      <w:r>
        <w:rPr>
          <w:noProof/>
        </w:rPr>
        <w:lastRenderedPageBreak/>
        <w:drawing>
          <wp:anchor distT="0" distB="0" distL="114300" distR="114300" simplePos="0" relativeHeight="251692032" behindDoc="1" locked="0" layoutInCell="1" allowOverlap="1" wp14:anchorId="61E3AD71" wp14:editId="7681A6E8">
            <wp:simplePos x="0" y="0"/>
            <wp:positionH relativeFrom="column">
              <wp:posOffset>3600450</wp:posOffset>
            </wp:positionH>
            <wp:positionV relativeFrom="paragraph">
              <wp:posOffset>-409575</wp:posOffset>
            </wp:positionV>
            <wp:extent cx="1514475" cy="1666875"/>
            <wp:effectExtent l="0" t="0" r="9525" b="9525"/>
            <wp:wrapNone/>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44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0C7">
        <w:rPr>
          <w:rFonts w:ascii="標楷體" w:eastAsia="標楷體" w:hAnsi="標楷體" w:cs="新細明體" w:hint="eastAsia"/>
          <w:b/>
          <w:kern w:val="0"/>
          <w:u w:val="single"/>
        </w:rPr>
        <w:t>第七部份</w:t>
      </w:r>
      <w:r w:rsidRPr="001F60C7">
        <w:rPr>
          <w:rFonts w:ascii="標楷體" w:eastAsia="標楷體" w:hAnsi="標楷體" w:cs="新細明體"/>
          <w:b/>
          <w:kern w:val="0"/>
          <w:u w:val="single"/>
        </w:rPr>
        <w:t xml:space="preserve"> </w:t>
      </w:r>
      <w:r w:rsidRPr="001F60C7">
        <w:rPr>
          <w:rFonts w:ascii="標楷體" w:eastAsia="標楷體" w:hAnsi="標楷體" w:cs="新細明體" w:hint="eastAsia"/>
          <w:b/>
          <w:kern w:val="0"/>
          <w:u w:val="single"/>
        </w:rPr>
        <w:t>手肘</w:t>
      </w:r>
    </w:p>
    <w:p w:rsidR="001B0DF1" w:rsidRPr="001F60C7" w:rsidRDefault="001B0DF1" w:rsidP="001B0DF1">
      <w:pPr>
        <w:autoSpaceDE w:val="0"/>
        <w:autoSpaceDN w:val="0"/>
        <w:adjustRightInd w:val="0"/>
        <w:spacing w:line="360" w:lineRule="auto"/>
        <w:rPr>
          <w:rFonts w:ascii="標楷體" w:eastAsia="標楷體" w:hAnsi="標楷體" w:cs="新細明體"/>
          <w:kern w:val="0"/>
        </w:rPr>
      </w:pPr>
      <w:r w:rsidRPr="001F60C7">
        <w:rPr>
          <w:rFonts w:ascii="標楷體" w:eastAsia="標楷體" w:hAnsi="標楷體" w:cs="新細明體" w:hint="eastAsia"/>
          <w:kern w:val="0"/>
        </w:rPr>
        <w:t>右圖陰影區示出手肘所指的範圍，若您在</w:t>
      </w:r>
    </w:p>
    <w:p w:rsidR="001B0DF1" w:rsidRPr="001F60C7" w:rsidRDefault="001B0DF1" w:rsidP="001B0DF1">
      <w:pPr>
        <w:autoSpaceDE w:val="0"/>
        <w:autoSpaceDN w:val="0"/>
        <w:adjustRightInd w:val="0"/>
        <w:spacing w:line="360" w:lineRule="auto"/>
        <w:rPr>
          <w:rFonts w:ascii="標楷體" w:eastAsia="標楷體" w:hAnsi="標楷體" w:cs="新細明體"/>
          <w:kern w:val="0"/>
        </w:rPr>
      </w:pPr>
      <w:r w:rsidRPr="001F60C7">
        <w:rPr>
          <w:rFonts w:ascii="標楷體" w:eastAsia="標楷體" w:hAnsi="標楷體" w:cs="新細明體" w:hint="eastAsia"/>
          <w:kern w:val="0"/>
        </w:rPr>
        <w:t>身體的這一部份有任何的疼痛或不舒服的</w:t>
      </w:r>
    </w:p>
    <w:p w:rsidR="001B0DF1" w:rsidRPr="001F60C7" w:rsidRDefault="001B0DF1" w:rsidP="001B0DF1">
      <w:pPr>
        <w:spacing w:line="360" w:lineRule="auto"/>
        <w:rPr>
          <w:rFonts w:ascii="標楷體" w:eastAsia="標楷體" w:hAnsi="標楷體" w:cs="新細明體"/>
          <w:kern w:val="0"/>
        </w:rPr>
      </w:pPr>
      <w:r w:rsidRPr="001F60C7">
        <w:rPr>
          <w:rFonts w:ascii="標楷體" w:eastAsia="標楷體" w:hAnsi="標楷體" w:cs="新細明體" w:hint="eastAsia"/>
          <w:kern w:val="0"/>
        </w:rPr>
        <w:t>感覺時，請您務必詳細填寫㆘列的問題。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4"/>
        <w:gridCol w:w="4372"/>
      </w:tblGrid>
      <w:tr w:rsidR="001B0DF1" w:rsidRPr="001F60C7" w:rsidTr="00834667">
        <w:tc>
          <w:tcPr>
            <w:tcW w:w="4181" w:type="dxa"/>
            <w:shd w:val="clear" w:color="auto" w:fill="auto"/>
          </w:tcPr>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左手肘</w:t>
            </w:r>
            <w:r w:rsidRPr="00C94A18">
              <w:rPr>
                <w:rFonts w:ascii="標楷體" w:eastAsia="標楷體" w:hAnsi="標楷體" w:cs="新細明體"/>
                <w:kern w:val="0"/>
              </w:rPr>
              <w:t xml:space="preserve"> </w:t>
            </w:r>
          </w:p>
        </w:tc>
        <w:tc>
          <w:tcPr>
            <w:tcW w:w="4716" w:type="dxa"/>
            <w:shd w:val="clear" w:color="auto" w:fill="auto"/>
          </w:tcPr>
          <w:p w:rsidR="001B0DF1" w:rsidRPr="00C94A18" w:rsidRDefault="001B0DF1" w:rsidP="00834667">
            <w:pPr>
              <w:spacing w:line="360" w:lineRule="auto"/>
              <w:rPr>
                <w:rFonts w:ascii="標楷體" w:eastAsia="標楷體" w:hAnsi="標楷體" w:cs="新細明體"/>
                <w:kern w:val="0"/>
              </w:rPr>
            </w:pPr>
            <w:r w:rsidRPr="00C94A18">
              <w:rPr>
                <w:rFonts w:ascii="標楷體" w:eastAsia="標楷體" w:hAnsi="標楷體" w:cs="新細明體" w:hint="eastAsia"/>
                <w:kern w:val="0"/>
              </w:rPr>
              <w:t>右手肘</w:t>
            </w:r>
          </w:p>
        </w:tc>
      </w:tr>
      <w:tr w:rsidR="001B0DF1" w:rsidRPr="001F60C7" w:rsidTr="00834667">
        <w:tc>
          <w:tcPr>
            <w:tcW w:w="4181" w:type="dxa"/>
            <w:shd w:val="clear" w:color="auto" w:fill="auto"/>
          </w:tcPr>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1.</w:t>
            </w:r>
            <w:r w:rsidRPr="00C94A18">
              <w:rPr>
                <w:rFonts w:ascii="標楷體" w:eastAsia="標楷體" w:hAnsi="標楷體" w:cs="新細明體" w:hint="eastAsia"/>
                <w:kern w:val="0"/>
              </w:rPr>
              <w:t>您的症狀出現的時間為何</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□現在</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□過去半年中</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□過去一年中 □過去一年以上</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2. 2.</w:t>
            </w:r>
            <w:r w:rsidRPr="00C94A18">
              <w:rPr>
                <w:rFonts w:ascii="標楷體" w:eastAsia="標楷體" w:hAnsi="標楷體" w:cs="新細明體" w:hint="eastAsia"/>
                <w:kern w:val="0"/>
              </w:rPr>
              <w:t>您的症狀持續了多久</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kern w:val="0"/>
              </w:rPr>
              <w:t xml:space="preserve">1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3</w:t>
            </w:r>
            <w:r w:rsidRPr="00C94A18">
              <w:rPr>
                <w:rFonts w:ascii="標楷體" w:eastAsia="標楷體" w:hAnsi="標楷體" w:cs="·s²Ó©úÅé" w:hint="eastAsia"/>
                <w:kern w:val="0"/>
              </w:rPr>
              <w:t xml:space="preserve">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6 </w:t>
            </w:r>
            <w:r w:rsidRPr="00C94A18">
              <w:rPr>
                <w:rFonts w:ascii="標楷體" w:eastAsia="標楷體" w:hAnsi="標楷體" w:cs="新細明體" w:hint="eastAsia"/>
                <w:kern w:val="0"/>
              </w:rPr>
              <w:t>個月</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cs="新細明體"/>
                <w:kern w:val="0"/>
              </w:rPr>
              <w:t xml:space="preserve">1 </w:t>
            </w:r>
            <w:r w:rsidRPr="00C94A18">
              <w:rPr>
                <w:rFonts w:ascii="標楷體" w:eastAsia="標楷體" w:hAnsi="標楷體" w:cs="新細明體" w:hint="eastAsia"/>
                <w:kern w:val="0"/>
              </w:rPr>
              <w:t>年□</w:t>
            </w:r>
            <w:r w:rsidRPr="00C94A18">
              <w:rPr>
                <w:rFonts w:ascii="標楷體" w:eastAsia="標楷體" w:hAnsi="標楷體" w:cs="·s²Ó©úÅé"/>
                <w:kern w:val="0"/>
              </w:rPr>
              <w:t xml:space="preserve">2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年以上</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3.</w:t>
            </w:r>
            <w:r w:rsidRPr="00C94A18">
              <w:rPr>
                <w:rFonts w:ascii="標楷體" w:eastAsia="標楷體" w:hAnsi="標楷體" w:cs="新細明體" w:hint="eastAsia"/>
                <w:kern w:val="0"/>
              </w:rPr>
              <w:t>您的症狀為何</w:t>
            </w:r>
            <w:r w:rsidRPr="00C94A18">
              <w:rPr>
                <w:rFonts w:ascii="標楷體" w:eastAsia="標楷體" w:hAnsi="標楷體"/>
                <w:kern w:val="0"/>
              </w:rPr>
              <w:t>? 3.</w:t>
            </w:r>
            <w:r w:rsidRPr="00C94A18">
              <w:rPr>
                <w:rFonts w:ascii="標楷體" w:eastAsia="標楷體" w:hAnsi="標楷體" w:cs="新細明體" w:hint="eastAsia"/>
                <w:kern w:val="0"/>
              </w:rPr>
              <w:t>您的症狀為何</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□酸痛</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□紅腫</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□發麻</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□刺痛</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□半夜痛醒</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□肌肉萎縮</w:t>
            </w:r>
          </w:p>
          <w:p w:rsidR="001B0DF1" w:rsidRPr="00C94A18" w:rsidRDefault="001B0DF1" w:rsidP="00834667">
            <w:pPr>
              <w:autoSpaceDE w:val="0"/>
              <w:autoSpaceDN w:val="0"/>
              <w:adjustRightInd w:val="0"/>
              <w:spacing w:line="360" w:lineRule="auto"/>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4.</w:t>
            </w:r>
            <w:r w:rsidRPr="00C94A18">
              <w:rPr>
                <w:rFonts w:ascii="標楷體" w:eastAsia="標楷體" w:hAnsi="標楷體" w:cs="新細明體" w:hint="eastAsia"/>
                <w:kern w:val="0"/>
              </w:rPr>
              <w:t>您的症狀對您的影響為何</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□完全不影響生活與工作</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□工作能力稍微降低</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□工作能力明顯降低</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□曾經因此請假休養</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□連生活都受到影響</w:t>
            </w:r>
          </w:p>
          <w:p w:rsidR="001B0DF1" w:rsidRPr="00C94A18" w:rsidRDefault="001B0DF1" w:rsidP="00834667">
            <w:pPr>
              <w:autoSpaceDE w:val="0"/>
              <w:autoSpaceDN w:val="0"/>
              <w:adjustRightInd w:val="0"/>
              <w:spacing w:line="360" w:lineRule="auto"/>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w:t>
            </w:r>
            <w:r w:rsidRPr="00C94A18">
              <w:rPr>
                <w:rFonts w:ascii="標楷體" w:eastAsia="標楷體" w:hAnsi="標楷體" w:cs="新細明體" w:hint="eastAsia"/>
                <w:kern w:val="0"/>
              </w:rPr>
              <w:lastRenderedPageBreak/>
              <w:t>明</w:t>
            </w:r>
            <w:r w:rsidRPr="00C94A18">
              <w:rPr>
                <w:rFonts w:ascii="標楷體" w:eastAsia="標楷體" w:hAnsi="標楷體" w:cs="·s²Ó©úÅé"/>
                <w:kern w:val="0"/>
              </w:rPr>
              <w:t>)</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5.</w:t>
            </w:r>
            <w:r w:rsidRPr="00C94A18">
              <w:rPr>
                <w:rFonts w:ascii="標楷體" w:eastAsia="標楷體" w:hAnsi="標楷體" w:cs="新細明體" w:hint="eastAsia"/>
                <w:kern w:val="0"/>
              </w:rPr>
              <w:t>您的症狀出現頻率為何</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□幾乎每天出現</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□約一星期一次</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□約一個月一次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□約半年一次</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□半年以上才出現一次</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6.</w:t>
            </w:r>
            <w:r w:rsidRPr="00C94A18">
              <w:rPr>
                <w:rFonts w:ascii="標楷體" w:eastAsia="標楷體" w:hAnsi="標楷體" w:cs="新細明體" w:hint="eastAsia"/>
                <w:kern w:val="0"/>
              </w:rPr>
              <w:t>您是否曾尋求醫治</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□未予理會</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□曾動手術</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□曾復建</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□按摩</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□熱敷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□冷敷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□吃藥</w:t>
            </w:r>
          </w:p>
          <w:p w:rsidR="001B0DF1" w:rsidRPr="00C94A18" w:rsidRDefault="001B0DF1" w:rsidP="00834667">
            <w:pPr>
              <w:autoSpaceDE w:val="0"/>
              <w:autoSpaceDN w:val="0"/>
              <w:adjustRightInd w:val="0"/>
              <w:spacing w:line="360" w:lineRule="auto"/>
              <w:rPr>
                <w:rFonts w:ascii="標楷體" w:eastAsia="標楷體" w:hAnsi="標楷體" w:cs="·s²Ó©úÅé"/>
                <w:kern w:val="0"/>
              </w:rPr>
            </w:pPr>
            <w:r w:rsidRPr="00C94A18">
              <w:rPr>
                <w:rFonts w:ascii="標楷體" w:eastAsia="標楷體" w:hAnsi="標楷體" w:cs="新細明體" w:hint="eastAsia"/>
                <w:kern w:val="0"/>
              </w:rPr>
              <w:t>□敷藥</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7.</w:t>
            </w:r>
            <w:r w:rsidRPr="00C94A18">
              <w:rPr>
                <w:rFonts w:ascii="標楷體" w:eastAsia="標楷體" w:hAnsi="標楷體" w:cs="新細明體" w:hint="eastAsia"/>
                <w:kern w:val="0"/>
              </w:rPr>
              <w:t>您認為造成這些症狀的原與目前的工作有關嗎</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□全因工作所造成的</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□一部份與工作有關</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□不清楚其原因</w:t>
            </w:r>
          </w:p>
          <w:p w:rsidR="001B0DF1" w:rsidRPr="00C94A18" w:rsidRDefault="001B0DF1" w:rsidP="00834667">
            <w:pPr>
              <w:spacing w:line="360" w:lineRule="auto"/>
              <w:rPr>
                <w:rFonts w:ascii="標楷體" w:eastAsia="標楷體" w:hAnsi="標楷體" w:cs="新細明體"/>
                <w:kern w:val="0"/>
              </w:rPr>
            </w:pPr>
            <w:r w:rsidRPr="00C94A18">
              <w:rPr>
                <w:rFonts w:ascii="標楷體" w:eastAsia="標楷體" w:hAnsi="標楷體" w:cs="新細明體" w:hint="eastAsia"/>
                <w:kern w:val="0"/>
              </w:rPr>
              <w:t>無關，原因是╴╴╴╴╴╴╴</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tc>
        <w:tc>
          <w:tcPr>
            <w:tcW w:w="4716" w:type="dxa"/>
            <w:shd w:val="clear" w:color="auto" w:fill="auto"/>
          </w:tcPr>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lastRenderedPageBreak/>
              <w:t>1.</w:t>
            </w:r>
            <w:r w:rsidRPr="00C94A18">
              <w:rPr>
                <w:rFonts w:ascii="標楷體" w:eastAsia="標楷體" w:hAnsi="標楷體" w:cs="新細明體" w:hint="eastAsia"/>
                <w:kern w:val="0"/>
              </w:rPr>
              <w:t>您的症狀出現的時間為何</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□現在</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□過去半年中</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□過去一年中 □過去一年以上</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2. 2.</w:t>
            </w:r>
            <w:r w:rsidRPr="00C94A18">
              <w:rPr>
                <w:rFonts w:ascii="標楷體" w:eastAsia="標楷體" w:hAnsi="標楷體" w:cs="新細明體" w:hint="eastAsia"/>
                <w:kern w:val="0"/>
              </w:rPr>
              <w:t>您的症狀持續了多久</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kern w:val="0"/>
              </w:rPr>
              <w:t xml:space="preserve">1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3</w:t>
            </w:r>
            <w:r w:rsidRPr="00C94A18">
              <w:rPr>
                <w:rFonts w:ascii="標楷體" w:eastAsia="標楷體" w:hAnsi="標楷體" w:cs="·s²Ó©úÅé" w:hint="eastAsia"/>
                <w:kern w:val="0"/>
              </w:rPr>
              <w:t xml:space="preserve">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6 </w:t>
            </w:r>
            <w:r w:rsidRPr="00C94A18">
              <w:rPr>
                <w:rFonts w:ascii="標楷體" w:eastAsia="標楷體" w:hAnsi="標楷體" w:cs="新細明體" w:hint="eastAsia"/>
                <w:kern w:val="0"/>
              </w:rPr>
              <w:t>個月</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cs="新細明體"/>
                <w:kern w:val="0"/>
              </w:rPr>
              <w:t xml:space="preserve">1 </w:t>
            </w:r>
            <w:r w:rsidRPr="00C94A18">
              <w:rPr>
                <w:rFonts w:ascii="標楷體" w:eastAsia="標楷體" w:hAnsi="標楷體" w:cs="新細明體" w:hint="eastAsia"/>
                <w:kern w:val="0"/>
              </w:rPr>
              <w:t>年□</w:t>
            </w:r>
            <w:r w:rsidRPr="00C94A18">
              <w:rPr>
                <w:rFonts w:ascii="標楷體" w:eastAsia="標楷體" w:hAnsi="標楷體" w:cs="·s²Ó©úÅé"/>
                <w:kern w:val="0"/>
              </w:rPr>
              <w:t xml:space="preserve">2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年以上</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3.</w:t>
            </w:r>
            <w:r w:rsidRPr="00C94A18">
              <w:rPr>
                <w:rFonts w:ascii="標楷體" w:eastAsia="標楷體" w:hAnsi="標楷體" w:cs="新細明體" w:hint="eastAsia"/>
                <w:kern w:val="0"/>
              </w:rPr>
              <w:t>您的症狀為何</w:t>
            </w:r>
            <w:r w:rsidRPr="00C94A18">
              <w:rPr>
                <w:rFonts w:ascii="標楷體" w:eastAsia="標楷體" w:hAnsi="標楷體"/>
                <w:kern w:val="0"/>
              </w:rPr>
              <w:t>? 3.</w:t>
            </w:r>
            <w:r w:rsidRPr="00C94A18">
              <w:rPr>
                <w:rFonts w:ascii="標楷體" w:eastAsia="標楷體" w:hAnsi="標楷體" w:cs="新細明體" w:hint="eastAsia"/>
                <w:kern w:val="0"/>
              </w:rPr>
              <w:t>您的症狀為何</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□酸痛</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□紅腫</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□發麻</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□刺痛</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□半夜痛醒</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□肌肉萎縮</w:t>
            </w:r>
          </w:p>
          <w:p w:rsidR="001B0DF1" w:rsidRPr="00C94A18" w:rsidRDefault="001B0DF1" w:rsidP="00834667">
            <w:pPr>
              <w:autoSpaceDE w:val="0"/>
              <w:autoSpaceDN w:val="0"/>
              <w:adjustRightInd w:val="0"/>
              <w:spacing w:line="360" w:lineRule="auto"/>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4.</w:t>
            </w:r>
            <w:r w:rsidRPr="00C94A18">
              <w:rPr>
                <w:rFonts w:ascii="標楷體" w:eastAsia="標楷體" w:hAnsi="標楷體" w:cs="新細明體" w:hint="eastAsia"/>
                <w:kern w:val="0"/>
              </w:rPr>
              <w:t>您的症狀對您的影響為何</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□完全不影響生活與工作</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□工作能力稍微降低</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□工作能力明顯降低</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□曾經因此請假休養</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□連生活都受到影響</w:t>
            </w:r>
          </w:p>
          <w:p w:rsidR="001B0DF1" w:rsidRPr="00C94A18" w:rsidRDefault="001B0DF1" w:rsidP="00834667">
            <w:pPr>
              <w:autoSpaceDE w:val="0"/>
              <w:autoSpaceDN w:val="0"/>
              <w:adjustRightInd w:val="0"/>
              <w:spacing w:line="360" w:lineRule="auto"/>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5.</w:t>
            </w:r>
            <w:r w:rsidRPr="00C94A18">
              <w:rPr>
                <w:rFonts w:ascii="標楷體" w:eastAsia="標楷體" w:hAnsi="標楷體" w:cs="新細明體" w:hint="eastAsia"/>
                <w:kern w:val="0"/>
              </w:rPr>
              <w:t>您的症狀出現頻率為何</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□幾乎每天出現</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□約一星期一次</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□約一個月一次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□約半年一次</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lastRenderedPageBreak/>
              <w:t>□半年以上才出現一次</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6.</w:t>
            </w:r>
            <w:r w:rsidRPr="00C94A18">
              <w:rPr>
                <w:rFonts w:ascii="標楷體" w:eastAsia="標楷體" w:hAnsi="標楷體" w:cs="新細明體" w:hint="eastAsia"/>
                <w:kern w:val="0"/>
              </w:rPr>
              <w:t>您是否曾尋求醫治</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□未予理會</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□曾動手術</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□曾復建</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□按摩</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□熱敷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□冷敷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□吃藥</w:t>
            </w:r>
          </w:p>
          <w:p w:rsidR="001B0DF1" w:rsidRPr="00C94A18" w:rsidRDefault="001B0DF1" w:rsidP="00834667">
            <w:pPr>
              <w:autoSpaceDE w:val="0"/>
              <w:autoSpaceDN w:val="0"/>
              <w:adjustRightInd w:val="0"/>
              <w:spacing w:line="360" w:lineRule="auto"/>
              <w:rPr>
                <w:rFonts w:ascii="標楷體" w:eastAsia="標楷體" w:hAnsi="標楷體" w:cs="·s²Ó©úÅé"/>
                <w:kern w:val="0"/>
              </w:rPr>
            </w:pPr>
            <w:r w:rsidRPr="00C94A18">
              <w:rPr>
                <w:rFonts w:ascii="標楷體" w:eastAsia="標楷體" w:hAnsi="標楷體" w:cs="新細明體" w:hint="eastAsia"/>
                <w:kern w:val="0"/>
              </w:rPr>
              <w:t>□敷藥</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834667">
            <w:pPr>
              <w:autoSpaceDE w:val="0"/>
              <w:autoSpaceDN w:val="0"/>
              <w:adjustRightInd w:val="0"/>
              <w:spacing w:line="360" w:lineRule="auto"/>
              <w:rPr>
                <w:rFonts w:ascii="標楷體" w:eastAsia="標楷體" w:hAnsi="標楷體"/>
                <w:kern w:val="0"/>
              </w:rPr>
            </w:pPr>
            <w:r w:rsidRPr="00C94A18">
              <w:rPr>
                <w:rFonts w:ascii="標楷體" w:eastAsia="標楷體" w:hAnsi="標楷體"/>
                <w:kern w:val="0"/>
              </w:rPr>
              <w:t>7.</w:t>
            </w:r>
            <w:r w:rsidRPr="00C94A18">
              <w:rPr>
                <w:rFonts w:ascii="標楷體" w:eastAsia="標楷體" w:hAnsi="標楷體" w:cs="新細明體" w:hint="eastAsia"/>
                <w:kern w:val="0"/>
              </w:rPr>
              <w:t>您認為造成這些症狀的原與目前的工作有關嗎</w:t>
            </w:r>
            <w:r w:rsidRPr="00C94A18">
              <w:rPr>
                <w:rFonts w:ascii="標楷體" w:eastAsia="標楷體" w:hAnsi="標楷體"/>
                <w:kern w:val="0"/>
              </w:rPr>
              <w:t>?</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□全因工作所造成的</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□一部份與工作有關</w:t>
            </w:r>
          </w:p>
          <w:p w:rsidR="001B0DF1" w:rsidRPr="00C94A18" w:rsidRDefault="001B0DF1" w:rsidP="00834667">
            <w:pPr>
              <w:autoSpaceDE w:val="0"/>
              <w:autoSpaceDN w:val="0"/>
              <w:adjustRightInd w:val="0"/>
              <w:spacing w:line="360" w:lineRule="auto"/>
              <w:rPr>
                <w:rFonts w:ascii="標楷體" w:eastAsia="標楷體" w:hAnsi="標楷體" w:cs="新細明體"/>
                <w:kern w:val="0"/>
              </w:rPr>
            </w:pPr>
            <w:r w:rsidRPr="00C94A18">
              <w:rPr>
                <w:rFonts w:ascii="標楷體" w:eastAsia="標楷體" w:hAnsi="標楷體" w:cs="新細明體" w:hint="eastAsia"/>
                <w:kern w:val="0"/>
              </w:rPr>
              <w:t>□不清楚其原因</w:t>
            </w:r>
          </w:p>
          <w:p w:rsidR="001B0DF1" w:rsidRPr="00C94A18" w:rsidRDefault="001B0DF1" w:rsidP="00834667">
            <w:pPr>
              <w:spacing w:line="360" w:lineRule="auto"/>
              <w:rPr>
                <w:rFonts w:ascii="標楷體" w:eastAsia="標楷體" w:hAnsi="標楷體" w:cs="新細明體"/>
                <w:kern w:val="0"/>
              </w:rPr>
            </w:pPr>
            <w:r w:rsidRPr="00C94A18">
              <w:rPr>
                <w:rFonts w:ascii="標楷體" w:eastAsia="標楷體" w:hAnsi="標楷體" w:cs="新細明體" w:hint="eastAsia"/>
                <w:kern w:val="0"/>
              </w:rPr>
              <w:t>無關，原因是╴╴╴╴╴╴╴</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tc>
      </w:tr>
    </w:tbl>
    <w:p w:rsidR="001B0DF1" w:rsidRPr="001F60C7" w:rsidRDefault="001B0DF1" w:rsidP="001B0DF1">
      <w:pPr>
        <w:widowControl/>
        <w:rPr>
          <w:rFonts w:ascii="標楷體" w:eastAsia="標楷體" w:hAnsi="標楷體" w:cs="新細明體"/>
          <w:b/>
          <w:kern w:val="0"/>
          <w:u w:val="single"/>
        </w:rPr>
      </w:pPr>
    </w:p>
    <w:p w:rsidR="001B0DF1" w:rsidRPr="001F60C7" w:rsidRDefault="001B0DF1" w:rsidP="001B0DF1">
      <w:pPr>
        <w:widowControl/>
        <w:rPr>
          <w:rFonts w:ascii="標楷體" w:eastAsia="標楷體" w:hAnsi="標楷體" w:cs="新細明體"/>
          <w:b/>
          <w:kern w:val="0"/>
          <w:u w:val="single"/>
        </w:rPr>
      </w:pPr>
      <w:r w:rsidRPr="001F60C7">
        <w:rPr>
          <w:rFonts w:ascii="標楷體" w:eastAsia="標楷體" w:hAnsi="標楷體" w:cs="新細明體"/>
          <w:b/>
          <w:kern w:val="0"/>
          <w:u w:val="single"/>
        </w:rPr>
        <w:br w:type="page"/>
      </w:r>
    </w:p>
    <w:p w:rsidR="001B0DF1" w:rsidRPr="001F60C7" w:rsidRDefault="001B0DF1" w:rsidP="001B0DF1">
      <w:pPr>
        <w:autoSpaceDE w:val="0"/>
        <w:autoSpaceDN w:val="0"/>
        <w:adjustRightInd w:val="0"/>
        <w:spacing w:line="360" w:lineRule="auto"/>
        <w:rPr>
          <w:rFonts w:ascii="標楷體" w:eastAsia="標楷體" w:hAnsi="標楷體" w:cs="新細明體"/>
          <w:b/>
          <w:kern w:val="0"/>
          <w:u w:val="single"/>
        </w:rPr>
      </w:pPr>
      <w:r>
        <w:rPr>
          <w:noProof/>
        </w:rPr>
        <w:lastRenderedPageBreak/>
        <w:drawing>
          <wp:anchor distT="0" distB="0" distL="114300" distR="114300" simplePos="0" relativeHeight="251693056" behindDoc="1" locked="0" layoutInCell="1" allowOverlap="1" wp14:anchorId="66ED10D5" wp14:editId="2FABB3A4">
            <wp:simplePos x="0" y="0"/>
            <wp:positionH relativeFrom="column">
              <wp:posOffset>3629025</wp:posOffset>
            </wp:positionH>
            <wp:positionV relativeFrom="paragraph">
              <wp:posOffset>-495300</wp:posOffset>
            </wp:positionV>
            <wp:extent cx="1514475" cy="1590675"/>
            <wp:effectExtent l="0" t="0" r="9525" b="9525"/>
            <wp:wrapNone/>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44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0C7">
        <w:rPr>
          <w:rFonts w:ascii="標楷體" w:eastAsia="標楷體" w:hAnsi="標楷體" w:cs="新細明體" w:hint="eastAsia"/>
          <w:b/>
          <w:kern w:val="0"/>
          <w:u w:val="single"/>
        </w:rPr>
        <w:t>第八部份</w:t>
      </w:r>
      <w:r w:rsidRPr="001F60C7">
        <w:rPr>
          <w:rFonts w:ascii="標楷體" w:eastAsia="標楷體" w:hAnsi="標楷體" w:cs="新細明體"/>
          <w:b/>
          <w:kern w:val="0"/>
          <w:u w:val="single"/>
        </w:rPr>
        <w:t xml:space="preserve"> </w:t>
      </w:r>
      <w:r w:rsidRPr="001F60C7">
        <w:rPr>
          <w:rFonts w:ascii="標楷體" w:eastAsia="標楷體" w:hAnsi="標楷體" w:cs="新細明體" w:hint="eastAsia"/>
          <w:b/>
          <w:kern w:val="0"/>
          <w:u w:val="single"/>
        </w:rPr>
        <w:t>手或手腕</w:t>
      </w:r>
    </w:p>
    <w:p w:rsidR="001B0DF1" w:rsidRPr="001F60C7" w:rsidRDefault="001B0DF1" w:rsidP="00E72344">
      <w:pPr>
        <w:autoSpaceDE w:val="0"/>
        <w:autoSpaceDN w:val="0"/>
        <w:adjustRightInd w:val="0"/>
        <w:snapToGrid w:val="0"/>
        <w:rPr>
          <w:rFonts w:ascii="標楷體" w:eastAsia="標楷體" w:hAnsi="標楷體" w:cs="新細明體"/>
          <w:kern w:val="0"/>
        </w:rPr>
      </w:pPr>
      <w:r w:rsidRPr="001F60C7">
        <w:rPr>
          <w:rFonts w:ascii="標楷體" w:eastAsia="標楷體" w:hAnsi="標楷體" w:cs="新細明體" w:hint="eastAsia"/>
          <w:kern w:val="0"/>
        </w:rPr>
        <w:t>右圖陰影區示出手與手腕所指的範圍，若您</w:t>
      </w:r>
    </w:p>
    <w:p w:rsidR="001B0DF1" w:rsidRPr="001F60C7" w:rsidRDefault="001B0DF1" w:rsidP="00E72344">
      <w:pPr>
        <w:autoSpaceDE w:val="0"/>
        <w:autoSpaceDN w:val="0"/>
        <w:adjustRightInd w:val="0"/>
        <w:snapToGrid w:val="0"/>
        <w:rPr>
          <w:rFonts w:ascii="標楷體" w:eastAsia="標楷體" w:hAnsi="標楷體" w:cs="新細明體"/>
          <w:kern w:val="0"/>
        </w:rPr>
      </w:pPr>
      <w:r w:rsidRPr="001F60C7">
        <w:rPr>
          <w:rFonts w:ascii="標楷體" w:eastAsia="標楷體" w:hAnsi="標楷體" w:cs="新細明體" w:hint="eastAsia"/>
          <w:kern w:val="0"/>
        </w:rPr>
        <w:t>在身體的這一部份有任何的疼痛或不舒服的</w:t>
      </w:r>
    </w:p>
    <w:p w:rsidR="001B0DF1" w:rsidRPr="001F60C7" w:rsidRDefault="001B0DF1" w:rsidP="00E72344">
      <w:pPr>
        <w:snapToGrid w:val="0"/>
        <w:rPr>
          <w:rFonts w:ascii="標楷體" w:eastAsia="標楷體" w:hAnsi="標楷體" w:cs="新細明體"/>
          <w:kern w:val="0"/>
        </w:rPr>
      </w:pPr>
      <w:r w:rsidRPr="001F60C7">
        <w:rPr>
          <w:rFonts w:ascii="標楷體" w:eastAsia="標楷體" w:hAnsi="標楷體" w:cs="新細明體" w:hint="eastAsia"/>
          <w:kern w:val="0"/>
        </w:rPr>
        <w:t>感覺時，請您務必詳細填寫下列的問題。</w:t>
      </w:r>
    </w:p>
    <w:p w:rsidR="001B0DF1" w:rsidRPr="001F60C7" w:rsidRDefault="001B0DF1" w:rsidP="00E72344">
      <w:pPr>
        <w:snapToGrid w:val="0"/>
        <w:rPr>
          <w:rFonts w:ascii="標楷體" w:eastAsia="標楷體" w:hAnsi="標楷體" w:cs="新細明體"/>
          <w:kern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1B0DF1" w:rsidRPr="001F60C7" w:rsidTr="00834667">
        <w:tc>
          <w:tcPr>
            <w:tcW w:w="4181" w:type="dxa"/>
            <w:shd w:val="clear" w:color="auto" w:fill="auto"/>
          </w:tcPr>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左手腕</w:t>
            </w:r>
            <w:r w:rsidRPr="00C94A18">
              <w:rPr>
                <w:rFonts w:ascii="標楷體" w:eastAsia="標楷體" w:hAnsi="標楷體" w:cs="新細明體"/>
                <w:kern w:val="0"/>
              </w:rPr>
              <w:t xml:space="preserve"> </w:t>
            </w:r>
          </w:p>
        </w:tc>
        <w:tc>
          <w:tcPr>
            <w:tcW w:w="4181" w:type="dxa"/>
            <w:shd w:val="clear" w:color="auto" w:fill="auto"/>
          </w:tcPr>
          <w:p w:rsidR="001B0DF1" w:rsidRPr="00C94A18" w:rsidRDefault="001B0DF1" w:rsidP="00E72344">
            <w:pPr>
              <w:snapToGrid w:val="0"/>
              <w:rPr>
                <w:rFonts w:ascii="標楷體" w:eastAsia="標楷體" w:hAnsi="標楷體" w:cs="新細明體"/>
                <w:kern w:val="0"/>
              </w:rPr>
            </w:pPr>
            <w:r w:rsidRPr="00C94A18">
              <w:rPr>
                <w:rFonts w:ascii="標楷體" w:eastAsia="標楷體" w:hAnsi="標楷體" w:cs="新細明體" w:hint="eastAsia"/>
                <w:kern w:val="0"/>
              </w:rPr>
              <w:t>右手腕</w:t>
            </w:r>
          </w:p>
        </w:tc>
      </w:tr>
      <w:tr w:rsidR="001B0DF1" w:rsidRPr="001F60C7" w:rsidTr="00834667">
        <w:tc>
          <w:tcPr>
            <w:tcW w:w="4181" w:type="dxa"/>
            <w:shd w:val="clear" w:color="auto" w:fill="auto"/>
          </w:tcPr>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1.</w:t>
            </w:r>
            <w:r w:rsidRPr="00C94A18">
              <w:rPr>
                <w:rFonts w:ascii="標楷體" w:eastAsia="標楷體" w:hAnsi="標楷體" w:cs="新細明體" w:hint="eastAsia"/>
                <w:kern w:val="0"/>
              </w:rPr>
              <w:t>您的症狀出現的時間為何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□現在</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□過去半年中</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□過去一年中</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□過去一年以上</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2.</w:t>
            </w:r>
            <w:r w:rsidRPr="00C94A18">
              <w:rPr>
                <w:rFonts w:ascii="標楷體" w:eastAsia="標楷體" w:hAnsi="標楷體" w:cs="新細明體" w:hint="eastAsia"/>
                <w:kern w:val="0"/>
              </w:rPr>
              <w:t>您的症狀持續了多久</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kern w:val="0"/>
              </w:rPr>
              <w:t xml:space="preserve">1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6 </w:t>
            </w:r>
            <w:r w:rsidRPr="00C94A18">
              <w:rPr>
                <w:rFonts w:ascii="標楷體" w:eastAsia="標楷體" w:hAnsi="標楷體" w:cs="新細明體" w:hint="eastAsia"/>
                <w:kern w:val="0"/>
              </w:rPr>
              <w:t>個月</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cs="新細明體"/>
                <w:kern w:val="0"/>
              </w:rPr>
              <w:t xml:space="preserve">1 </w:t>
            </w:r>
            <w:r w:rsidRPr="00C94A18">
              <w:rPr>
                <w:rFonts w:ascii="標楷體" w:eastAsia="標楷體" w:hAnsi="標楷體" w:cs="新細明體" w:hint="eastAsia"/>
                <w:kern w:val="0"/>
              </w:rPr>
              <w:t>年 □</w:t>
            </w:r>
            <w:r w:rsidRPr="00C94A18">
              <w:rPr>
                <w:rFonts w:ascii="標楷體" w:eastAsia="標楷體" w:hAnsi="標楷體" w:cs="·s²Ó©úÅé"/>
                <w:kern w:val="0"/>
              </w:rPr>
              <w:t xml:space="preserve">2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年以上</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3.</w:t>
            </w:r>
            <w:r w:rsidRPr="00C94A18">
              <w:rPr>
                <w:rFonts w:ascii="標楷體" w:eastAsia="標楷體" w:hAnsi="標楷體" w:cs="新細明體" w:hint="eastAsia"/>
                <w:kern w:val="0"/>
              </w:rPr>
              <w:t>您的症狀為何</w:t>
            </w:r>
            <w:r w:rsidRPr="00C94A18">
              <w:rPr>
                <w:rFonts w:ascii="標楷體" w:eastAsia="標楷體" w:hAnsi="標楷體"/>
                <w:kern w:val="0"/>
              </w:rPr>
              <w:t>? 3.</w:t>
            </w:r>
            <w:r w:rsidRPr="00C94A18">
              <w:rPr>
                <w:rFonts w:ascii="標楷體" w:eastAsia="標楷體" w:hAnsi="標楷體" w:cs="新細明體" w:hint="eastAsia"/>
                <w:kern w:val="0"/>
              </w:rPr>
              <w:t>您的症狀為何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□酸痛</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□紅腫</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□發麻</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□刺痛</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□半夜痛醒</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□肌肉萎縮</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4.</w:t>
            </w:r>
            <w:r w:rsidRPr="00C94A18">
              <w:rPr>
                <w:rFonts w:ascii="標楷體" w:eastAsia="標楷體" w:hAnsi="標楷體" w:cs="新細明體" w:hint="eastAsia"/>
                <w:kern w:val="0"/>
              </w:rPr>
              <w:t>您的症狀對您的影響為何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□完全不影響生活與工作</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□工作能力稍微降低</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□工作能力明顯降低</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□曾經因此請假休養</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□連生活都受到影響</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5.</w:t>
            </w:r>
            <w:r w:rsidRPr="00C94A18">
              <w:rPr>
                <w:rFonts w:ascii="標楷體" w:eastAsia="標楷體" w:hAnsi="標楷體" w:cs="新細明體" w:hint="eastAsia"/>
                <w:kern w:val="0"/>
              </w:rPr>
              <w:t>您的症狀出現頻率為何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□幾乎每出現</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□約一星期一次</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□約一個月一次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□約半年一次</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□半年以上才出現一次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□半年以上才出現一次</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6.</w:t>
            </w:r>
            <w:r w:rsidRPr="00C94A18">
              <w:rPr>
                <w:rFonts w:ascii="標楷體" w:eastAsia="標楷體" w:hAnsi="標楷體" w:cs="新細明體" w:hint="eastAsia"/>
                <w:kern w:val="0"/>
              </w:rPr>
              <w:t>您是否曾尋求醫治</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□未予理會</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□曾動手術</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□曾復建</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□按摩</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□熱敷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□冷敷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□吃藥</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□敷藥</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7.</w:t>
            </w:r>
            <w:r w:rsidRPr="00C94A18">
              <w:rPr>
                <w:rFonts w:ascii="標楷體" w:eastAsia="標楷體" w:hAnsi="標楷體" w:cs="新細明體" w:hint="eastAsia"/>
                <w:kern w:val="0"/>
              </w:rPr>
              <w:t>您認為造成這些症狀的原與目前的工作有關嗎</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□全因工作所造成的</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□㆒部份與工作有關</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□不清楚其原因</w:t>
            </w:r>
          </w:p>
          <w:p w:rsidR="001B0DF1" w:rsidRPr="00C94A18" w:rsidRDefault="001B0DF1" w:rsidP="00E72344">
            <w:pPr>
              <w:snapToGrid w:val="0"/>
              <w:rPr>
                <w:rFonts w:ascii="標楷體" w:eastAsia="標楷體" w:hAnsi="標楷體" w:cs="新細明體"/>
                <w:kern w:val="0"/>
              </w:rPr>
            </w:pPr>
            <w:r w:rsidRPr="00C94A18">
              <w:rPr>
                <w:rFonts w:ascii="標楷體" w:eastAsia="標楷體" w:hAnsi="標楷體" w:cs="新細明體" w:hint="eastAsia"/>
                <w:kern w:val="0"/>
              </w:rPr>
              <w:t>無關，原因是╴╴╴╴╴╴╴請說明</w:t>
            </w:r>
            <w:r w:rsidRPr="00C94A18">
              <w:rPr>
                <w:rFonts w:ascii="標楷體" w:eastAsia="標楷體" w:hAnsi="標楷體" w:cs="·s²Ó©úÅé"/>
                <w:kern w:val="0"/>
              </w:rPr>
              <w:t>)</w:t>
            </w:r>
          </w:p>
        </w:tc>
        <w:tc>
          <w:tcPr>
            <w:tcW w:w="4181" w:type="dxa"/>
            <w:shd w:val="clear" w:color="auto" w:fill="auto"/>
          </w:tcPr>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1.</w:t>
            </w:r>
            <w:r w:rsidRPr="00C94A18">
              <w:rPr>
                <w:rFonts w:ascii="標楷體" w:eastAsia="標楷體" w:hAnsi="標楷體" w:cs="新細明體" w:hint="eastAsia"/>
                <w:kern w:val="0"/>
              </w:rPr>
              <w:t>您的症狀出現的時間為何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□現在</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□過去半年中</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□過去一年中</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□過去一年以上</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2.</w:t>
            </w:r>
            <w:r w:rsidRPr="00C94A18">
              <w:rPr>
                <w:rFonts w:ascii="標楷體" w:eastAsia="標楷體" w:hAnsi="標楷體" w:cs="新細明體" w:hint="eastAsia"/>
                <w:kern w:val="0"/>
              </w:rPr>
              <w:t>您的症狀持續了多久</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kern w:val="0"/>
              </w:rPr>
              <w:t xml:space="preserve">1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6 </w:t>
            </w:r>
            <w:r w:rsidRPr="00C94A18">
              <w:rPr>
                <w:rFonts w:ascii="標楷體" w:eastAsia="標楷體" w:hAnsi="標楷體" w:cs="新細明體" w:hint="eastAsia"/>
                <w:kern w:val="0"/>
              </w:rPr>
              <w:t>個月</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cs="新細明體"/>
                <w:kern w:val="0"/>
              </w:rPr>
              <w:t xml:space="preserve">1 </w:t>
            </w:r>
            <w:r w:rsidRPr="00C94A18">
              <w:rPr>
                <w:rFonts w:ascii="標楷體" w:eastAsia="標楷體" w:hAnsi="標楷體" w:cs="新細明體" w:hint="eastAsia"/>
                <w:kern w:val="0"/>
              </w:rPr>
              <w:t>年 □</w:t>
            </w:r>
            <w:r w:rsidRPr="00C94A18">
              <w:rPr>
                <w:rFonts w:ascii="標楷體" w:eastAsia="標楷體" w:hAnsi="標楷體" w:cs="·s²Ó©úÅé"/>
                <w:kern w:val="0"/>
              </w:rPr>
              <w:t xml:space="preserve">2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年以上</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3.</w:t>
            </w:r>
            <w:r w:rsidRPr="00C94A18">
              <w:rPr>
                <w:rFonts w:ascii="標楷體" w:eastAsia="標楷體" w:hAnsi="標楷體" w:cs="新細明體" w:hint="eastAsia"/>
                <w:kern w:val="0"/>
              </w:rPr>
              <w:t>您的症狀為何</w:t>
            </w:r>
            <w:r w:rsidRPr="00C94A18">
              <w:rPr>
                <w:rFonts w:ascii="標楷體" w:eastAsia="標楷體" w:hAnsi="標楷體"/>
                <w:kern w:val="0"/>
              </w:rPr>
              <w:t>? 3.</w:t>
            </w:r>
            <w:r w:rsidRPr="00C94A18">
              <w:rPr>
                <w:rFonts w:ascii="標楷體" w:eastAsia="標楷體" w:hAnsi="標楷體" w:cs="新細明體" w:hint="eastAsia"/>
                <w:kern w:val="0"/>
              </w:rPr>
              <w:t>您的症狀為何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□酸痛</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□紅腫</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□發麻</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□刺痛</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□半夜痛醒</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□肌肉萎縮</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4.</w:t>
            </w:r>
            <w:r w:rsidRPr="00C94A18">
              <w:rPr>
                <w:rFonts w:ascii="標楷體" w:eastAsia="標楷體" w:hAnsi="標楷體" w:cs="新細明體" w:hint="eastAsia"/>
                <w:kern w:val="0"/>
              </w:rPr>
              <w:t>您的症狀對您的影響為何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□完全不影響生活與工作</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□工作能力稍微降低</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□工作能力明顯降低</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□曾經因此請假休養</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□連生活都受到影響</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5.</w:t>
            </w:r>
            <w:r w:rsidRPr="00C94A18">
              <w:rPr>
                <w:rFonts w:ascii="標楷體" w:eastAsia="標楷體" w:hAnsi="標楷體" w:cs="新細明體" w:hint="eastAsia"/>
                <w:kern w:val="0"/>
              </w:rPr>
              <w:t>您的症狀出現頻率為何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□幾乎每出現</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□約一星期一次</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□約一個月一次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□約半年一次</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□半年以上才出現一次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□半年以上才出現一次</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6.</w:t>
            </w:r>
            <w:r w:rsidRPr="00C94A18">
              <w:rPr>
                <w:rFonts w:ascii="標楷體" w:eastAsia="標楷體" w:hAnsi="標楷體" w:cs="新細明體" w:hint="eastAsia"/>
                <w:kern w:val="0"/>
              </w:rPr>
              <w:t>您是否曾尋求醫治</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□未予理會</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□曾動手術</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□曾復建</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□按摩</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□熱敷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□冷敷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□吃藥</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□敷藥</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7.</w:t>
            </w:r>
            <w:r w:rsidRPr="00C94A18">
              <w:rPr>
                <w:rFonts w:ascii="標楷體" w:eastAsia="標楷體" w:hAnsi="標楷體" w:cs="新細明體" w:hint="eastAsia"/>
                <w:kern w:val="0"/>
              </w:rPr>
              <w:t>您認為造成這些症狀的原與目前的工作有關嗎</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□全因工作所造成的</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□㆒部份與工作有關</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□不清楚其原因</w:t>
            </w:r>
          </w:p>
          <w:p w:rsidR="001B0DF1" w:rsidRPr="00C94A18" w:rsidRDefault="001B0DF1" w:rsidP="00E72344">
            <w:pPr>
              <w:snapToGrid w:val="0"/>
              <w:rPr>
                <w:rFonts w:ascii="標楷體" w:eastAsia="標楷體" w:hAnsi="標楷體" w:cs="新細明體"/>
                <w:kern w:val="0"/>
              </w:rPr>
            </w:pPr>
            <w:r w:rsidRPr="00C94A18">
              <w:rPr>
                <w:rFonts w:ascii="標楷體" w:eastAsia="標楷體" w:hAnsi="標楷體" w:cs="新細明體" w:hint="eastAsia"/>
                <w:kern w:val="0"/>
              </w:rPr>
              <w:t>無關，原因是╴╴╴╴╴╴╴請說明</w:t>
            </w:r>
            <w:r w:rsidRPr="00C94A18">
              <w:rPr>
                <w:rFonts w:ascii="標楷體" w:eastAsia="標楷體" w:hAnsi="標楷體" w:cs="·s²Ó©úÅé"/>
                <w:kern w:val="0"/>
              </w:rPr>
              <w:t>)</w:t>
            </w:r>
          </w:p>
        </w:tc>
      </w:tr>
    </w:tbl>
    <w:p w:rsidR="001B0DF1" w:rsidRPr="001F60C7" w:rsidRDefault="001B0DF1" w:rsidP="001B0DF1">
      <w:pPr>
        <w:autoSpaceDE w:val="0"/>
        <w:autoSpaceDN w:val="0"/>
        <w:adjustRightInd w:val="0"/>
        <w:spacing w:line="360" w:lineRule="auto"/>
        <w:rPr>
          <w:rFonts w:ascii="標楷體" w:eastAsia="標楷體" w:hAnsi="標楷體" w:cs="新細明體"/>
          <w:b/>
          <w:kern w:val="0"/>
          <w:u w:val="single"/>
        </w:rPr>
      </w:pPr>
    </w:p>
    <w:p w:rsidR="001B0DF1" w:rsidRPr="001F60C7" w:rsidRDefault="001B0DF1" w:rsidP="001B0DF1">
      <w:pPr>
        <w:widowControl/>
        <w:rPr>
          <w:rFonts w:ascii="標楷體" w:eastAsia="標楷體" w:hAnsi="標楷體" w:cs="新細明體"/>
          <w:b/>
          <w:kern w:val="0"/>
          <w:u w:val="single"/>
        </w:rPr>
      </w:pPr>
      <w:r w:rsidRPr="001F60C7">
        <w:rPr>
          <w:rFonts w:ascii="標楷體" w:eastAsia="標楷體" w:hAnsi="標楷體" w:cs="新細明體"/>
          <w:b/>
          <w:kern w:val="0"/>
          <w:u w:val="single"/>
        </w:rPr>
        <w:br w:type="page"/>
      </w:r>
    </w:p>
    <w:p w:rsidR="001B0DF1" w:rsidRPr="001F60C7" w:rsidRDefault="001B0DF1" w:rsidP="001B0DF1">
      <w:pPr>
        <w:autoSpaceDE w:val="0"/>
        <w:autoSpaceDN w:val="0"/>
        <w:adjustRightInd w:val="0"/>
        <w:spacing w:line="360" w:lineRule="auto"/>
        <w:rPr>
          <w:rFonts w:ascii="標楷體" w:eastAsia="標楷體" w:hAnsi="標楷體" w:cs="新細明體"/>
          <w:b/>
          <w:kern w:val="0"/>
          <w:u w:val="single"/>
        </w:rPr>
      </w:pPr>
      <w:r>
        <w:rPr>
          <w:noProof/>
        </w:rPr>
        <w:lastRenderedPageBreak/>
        <w:drawing>
          <wp:anchor distT="0" distB="0" distL="114300" distR="114300" simplePos="0" relativeHeight="251694080" behindDoc="1" locked="0" layoutInCell="1" allowOverlap="1" wp14:anchorId="69176282" wp14:editId="412AFD74">
            <wp:simplePos x="0" y="0"/>
            <wp:positionH relativeFrom="column">
              <wp:posOffset>3571875</wp:posOffset>
            </wp:positionH>
            <wp:positionV relativeFrom="paragraph">
              <wp:posOffset>-74295</wp:posOffset>
            </wp:positionV>
            <wp:extent cx="1520190" cy="1552575"/>
            <wp:effectExtent l="0" t="0" r="3810" b="9525"/>
            <wp:wrapNone/>
            <wp:docPr id="192" name="圖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019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0C7">
        <w:rPr>
          <w:rFonts w:ascii="標楷體" w:eastAsia="標楷體" w:hAnsi="標楷體" w:cs="新細明體" w:hint="eastAsia"/>
          <w:b/>
          <w:kern w:val="0"/>
          <w:u w:val="single"/>
        </w:rPr>
        <w:t>第九部份</w:t>
      </w:r>
      <w:r w:rsidRPr="001F60C7">
        <w:rPr>
          <w:rFonts w:ascii="標楷體" w:eastAsia="標楷體" w:hAnsi="標楷體" w:cs="新細明體"/>
          <w:b/>
          <w:kern w:val="0"/>
          <w:u w:val="single"/>
        </w:rPr>
        <w:t xml:space="preserve"> </w:t>
      </w:r>
      <w:r w:rsidRPr="001F60C7">
        <w:rPr>
          <w:rFonts w:ascii="標楷體" w:eastAsia="標楷體" w:hAnsi="標楷體" w:cs="新細明體" w:hint="eastAsia"/>
          <w:b/>
          <w:kern w:val="0"/>
          <w:u w:val="single"/>
        </w:rPr>
        <w:t>臀或大腿</w:t>
      </w:r>
    </w:p>
    <w:p w:rsidR="001B0DF1" w:rsidRPr="001F60C7" w:rsidRDefault="001B0DF1" w:rsidP="00E72344">
      <w:pPr>
        <w:autoSpaceDE w:val="0"/>
        <w:autoSpaceDN w:val="0"/>
        <w:adjustRightInd w:val="0"/>
        <w:snapToGrid w:val="0"/>
        <w:rPr>
          <w:rFonts w:ascii="標楷體" w:eastAsia="標楷體" w:hAnsi="標楷體" w:cs="新細明體"/>
          <w:kern w:val="0"/>
        </w:rPr>
      </w:pPr>
      <w:r w:rsidRPr="001F60C7">
        <w:rPr>
          <w:rFonts w:ascii="標楷體" w:eastAsia="標楷體" w:hAnsi="標楷體" w:cs="新細明體" w:hint="eastAsia"/>
          <w:kern w:val="0"/>
        </w:rPr>
        <w:t>右圖陰影區示出臀與大腿所指的範圍，若您</w:t>
      </w:r>
    </w:p>
    <w:p w:rsidR="001B0DF1" w:rsidRPr="001F60C7" w:rsidRDefault="001B0DF1" w:rsidP="00E72344">
      <w:pPr>
        <w:autoSpaceDE w:val="0"/>
        <w:autoSpaceDN w:val="0"/>
        <w:adjustRightInd w:val="0"/>
        <w:snapToGrid w:val="0"/>
        <w:rPr>
          <w:rFonts w:ascii="標楷體" w:eastAsia="標楷體" w:hAnsi="標楷體" w:cs="新細明體"/>
          <w:kern w:val="0"/>
        </w:rPr>
      </w:pPr>
      <w:r w:rsidRPr="001F60C7">
        <w:rPr>
          <w:rFonts w:ascii="標楷體" w:eastAsia="標楷體" w:hAnsi="標楷體" w:cs="新細明體" w:hint="eastAsia"/>
          <w:kern w:val="0"/>
        </w:rPr>
        <w:t>在身體的這一部份有任何的疼痛或不舒服的</w:t>
      </w:r>
    </w:p>
    <w:p w:rsidR="001B0DF1" w:rsidRPr="001F60C7" w:rsidRDefault="001B0DF1" w:rsidP="00E72344">
      <w:pPr>
        <w:snapToGrid w:val="0"/>
        <w:rPr>
          <w:rFonts w:ascii="標楷體" w:eastAsia="標楷體" w:hAnsi="標楷體" w:cs="新細明體"/>
          <w:kern w:val="0"/>
        </w:rPr>
      </w:pPr>
      <w:r w:rsidRPr="001F60C7">
        <w:rPr>
          <w:rFonts w:ascii="標楷體" w:eastAsia="標楷體" w:hAnsi="標楷體" w:cs="新細明體" w:hint="eastAsia"/>
          <w:kern w:val="0"/>
        </w:rPr>
        <w:t>感覺時，請您務必詳細填寫下列的問題。</w:t>
      </w:r>
    </w:p>
    <w:p w:rsidR="001B0DF1" w:rsidRPr="001F60C7" w:rsidRDefault="001B0DF1" w:rsidP="00E72344">
      <w:pPr>
        <w:snapToGrid w:val="0"/>
        <w:rPr>
          <w:rFonts w:ascii="標楷體" w:eastAsia="標楷體" w:hAnsi="標楷體" w:cs="新細明體"/>
          <w:kern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1B0DF1" w:rsidRPr="001F60C7" w:rsidTr="00834667">
        <w:tc>
          <w:tcPr>
            <w:tcW w:w="4181" w:type="dxa"/>
            <w:shd w:val="clear" w:color="auto" w:fill="auto"/>
          </w:tcPr>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左臀與左大腿</w:t>
            </w:r>
            <w:r w:rsidRPr="00C94A18">
              <w:rPr>
                <w:rFonts w:ascii="標楷體" w:eastAsia="標楷體" w:hAnsi="標楷體" w:cs="新細明體"/>
                <w:kern w:val="0"/>
              </w:rPr>
              <w:t xml:space="preserve"> </w:t>
            </w:r>
          </w:p>
        </w:tc>
        <w:tc>
          <w:tcPr>
            <w:tcW w:w="4181" w:type="dxa"/>
            <w:shd w:val="clear" w:color="auto" w:fill="auto"/>
          </w:tcPr>
          <w:p w:rsidR="001B0DF1" w:rsidRPr="00C94A18" w:rsidRDefault="001B0DF1" w:rsidP="00E72344">
            <w:pPr>
              <w:snapToGrid w:val="0"/>
              <w:rPr>
                <w:rFonts w:ascii="標楷體" w:eastAsia="標楷體" w:hAnsi="標楷體" w:cs="新細明體"/>
                <w:kern w:val="0"/>
              </w:rPr>
            </w:pPr>
            <w:r w:rsidRPr="00C94A18">
              <w:rPr>
                <w:rFonts w:ascii="標楷體" w:eastAsia="標楷體" w:hAnsi="標楷體" w:cs="新細明體" w:hint="eastAsia"/>
                <w:kern w:val="0"/>
              </w:rPr>
              <w:t>右臀與右大腿</w:t>
            </w:r>
          </w:p>
        </w:tc>
      </w:tr>
      <w:tr w:rsidR="001B0DF1" w:rsidRPr="001F60C7" w:rsidTr="00834667">
        <w:tc>
          <w:tcPr>
            <w:tcW w:w="4181" w:type="dxa"/>
            <w:shd w:val="clear" w:color="auto" w:fill="auto"/>
          </w:tcPr>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1.</w:t>
            </w:r>
            <w:r w:rsidRPr="00C94A18">
              <w:rPr>
                <w:rFonts w:ascii="標楷體" w:eastAsia="標楷體" w:hAnsi="標楷體" w:cs="新細明體" w:hint="eastAsia"/>
                <w:kern w:val="0"/>
              </w:rPr>
              <w:t>您的症狀出現的時間為何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□現在</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□過去半年中</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□過去一年中</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□過去一年以上</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2.</w:t>
            </w:r>
            <w:r w:rsidRPr="00C94A18">
              <w:rPr>
                <w:rFonts w:ascii="標楷體" w:eastAsia="標楷體" w:hAnsi="標楷體" w:cs="新細明體" w:hint="eastAsia"/>
                <w:kern w:val="0"/>
              </w:rPr>
              <w:t>您的症狀持續了多久</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kern w:val="0"/>
              </w:rPr>
              <w:t xml:space="preserve">1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6 </w:t>
            </w:r>
            <w:r w:rsidRPr="00C94A18">
              <w:rPr>
                <w:rFonts w:ascii="標楷體" w:eastAsia="標楷體" w:hAnsi="標楷體" w:cs="新細明體" w:hint="eastAsia"/>
                <w:kern w:val="0"/>
              </w:rPr>
              <w:t>個月</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cs="新細明體"/>
                <w:kern w:val="0"/>
              </w:rPr>
              <w:t xml:space="preserve">1 </w:t>
            </w:r>
            <w:r w:rsidRPr="00C94A18">
              <w:rPr>
                <w:rFonts w:ascii="標楷體" w:eastAsia="標楷體" w:hAnsi="標楷體" w:cs="新細明體" w:hint="eastAsia"/>
                <w:kern w:val="0"/>
              </w:rPr>
              <w:t>年 □</w:t>
            </w:r>
            <w:r w:rsidRPr="00C94A18">
              <w:rPr>
                <w:rFonts w:ascii="標楷體" w:eastAsia="標楷體" w:hAnsi="標楷體" w:cs="·s²Ó©úÅé"/>
                <w:kern w:val="0"/>
              </w:rPr>
              <w:t xml:space="preserve">2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年以上</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3.</w:t>
            </w:r>
            <w:r w:rsidRPr="00C94A18">
              <w:rPr>
                <w:rFonts w:ascii="標楷體" w:eastAsia="標楷體" w:hAnsi="標楷體" w:cs="新細明體" w:hint="eastAsia"/>
                <w:kern w:val="0"/>
              </w:rPr>
              <w:t>您的症狀為何</w:t>
            </w:r>
            <w:r w:rsidRPr="00C94A18">
              <w:rPr>
                <w:rFonts w:ascii="標楷體" w:eastAsia="標楷體" w:hAnsi="標楷體"/>
                <w:kern w:val="0"/>
              </w:rPr>
              <w:t>? 3.</w:t>
            </w:r>
            <w:r w:rsidRPr="00C94A18">
              <w:rPr>
                <w:rFonts w:ascii="標楷體" w:eastAsia="標楷體" w:hAnsi="標楷體" w:cs="新細明體" w:hint="eastAsia"/>
                <w:kern w:val="0"/>
              </w:rPr>
              <w:t>您的症狀為何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□酸痛</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□紅腫</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□發麻</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□刺痛</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□半夜痛醒</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□肌肉萎縮</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4.</w:t>
            </w:r>
            <w:r w:rsidRPr="00C94A18">
              <w:rPr>
                <w:rFonts w:ascii="標楷體" w:eastAsia="標楷體" w:hAnsi="標楷體" w:cs="新細明體" w:hint="eastAsia"/>
                <w:kern w:val="0"/>
              </w:rPr>
              <w:t>您的症狀對您的影響為何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□完全不影響生活與工作</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□工作能力稍微降低</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□工作能力明顯降低</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□曾經因此請假休養</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□連生活都受到影響</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5.</w:t>
            </w:r>
            <w:r w:rsidRPr="00C94A18">
              <w:rPr>
                <w:rFonts w:ascii="標楷體" w:eastAsia="標楷體" w:hAnsi="標楷體" w:cs="新細明體" w:hint="eastAsia"/>
                <w:kern w:val="0"/>
              </w:rPr>
              <w:t>您的症狀出現頻率為何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□幾乎每出現</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□約一星期一次</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□約一個月一次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□約半年一次</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□半年以上才出現一次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□半年以上才出現一次</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6.</w:t>
            </w:r>
            <w:r w:rsidRPr="00C94A18">
              <w:rPr>
                <w:rFonts w:ascii="標楷體" w:eastAsia="標楷體" w:hAnsi="標楷體" w:cs="新細明體" w:hint="eastAsia"/>
                <w:kern w:val="0"/>
              </w:rPr>
              <w:t>您是否曾尋求醫治</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□未予理會</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□曾動手術</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□曾復建</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□按摩</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□熱敷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□冷敷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□吃藥</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□敷藥</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7.</w:t>
            </w:r>
            <w:r w:rsidRPr="00C94A18">
              <w:rPr>
                <w:rFonts w:ascii="標楷體" w:eastAsia="標楷體" w:hAnsi="標楷體" w:cs="新細明體" w:hint="eastAsia"/>
                <w:kern w:val="0"/>
              </w:rPr>
              <w:t>您認為造成這些症狀的原與目前的工作有關嗎</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□全因工作所造成的</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□㆒部份與工作有關</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□不清楚其原因</w:t>
            </w:r>
          </w:p>
          <w:p w:rsidR="001B0DF1" w:rsidRPr="00C94A18" w:rsidRDefault="001B0DF1" w:rsidP="00E72344">
            <w:pPr>
              <w:snapToGrid w:val="0"/>
              <w:rPr>
                <w:rFonts w:ascii="標楷體" w:eastAsia="標楷體" w:hAnsi="標楷體" w:cs="新細明體"/>
                <w:kern w:val="0"/>
              </w:rPr>
            </w:pPr>
            <w:r w:rsidRPr="00C94A18">
              <w:rPr>
                <w:rFonts w:ascii="標楷體" w:eastAsia="標楷體" w:hAnsi="標楷體" w:cs="新細明體" w:hint="eastAsia"/>
                <w:kern w:val="0"/>
              </w:rPr>
              <w:t>無關，原因是╴╴╴╴╴╴╴請說明</w:t>
            </w:r>
            <w:r w:rsidRPr="00C94A18">
              <w:rPr>
                <w:rFonts w:ascii="標楷體" w:eastAsia="標楷體" w:hAnsi="標楷體" w:cs="·s²Ó©úÅé"/>
                <w:kern w:val="0"/>
              </w:rPr>
              <w:t>)</w:t>
            </w:r>
          </w:p>
        </w:tc>
        <w:tc>
          <w:tcPr>
            <w:tcW w:w="4181" w:type="dxa"/>
            <w:shd w:val="clear" w:color="auto" w:fill="auto"/>
          </w:tcPr>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1.</w:t>
            </w:r>
            <w:r w:rsidRPr="00C94A18">
              <w:rPr>
                <w:rFonts w:ascii="標楷體" w:eastAsia="標楷體" w:hAnsi="標楷體" w:cs="新細明體" w:hint="eastAsia"/>
                <w:kern w:val="0"/>
              </w:rPr>
              <w:t>您的症狀出現的時間為何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□現在</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□過去半年中</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□過去一年中</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□過去一年以上</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2.</w:t>
            </w:r>
            <w:r w:rsidRPr="00C94A18">
              <w:rPr>
                <w:rFonts w:ascii="標楷體" w:eastAsia="標楷體" w:hAnsi="標楷體" w:cs="新細明體" w:hint="eastAsia"/>
                <w:kern w:val="0"/>
              </w:rPr>
              <w:t>您的症狀持續了多久</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kern w:val="0"/>
              </w:rPr>
              <w:t xml:space="preserve">1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6 </w:t>
            </w:r>
            <w:r w:rsidRPr="00C94A18">
              <w:rPr>
                <w:rFonts w:ascii="標楷體" w:eastAsia="標楷體" w:hAnsi="標楷體" w:cs="新細明體" w:hint="eastAsia"/>
                <w:kern w:val="0"/>
              </w:rPr>
              <w:t>個月</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cs="新細明體"/>
                <w:kern w:val="0"/>
              </w:rPr>
              <w:t xml:space="preserve">1 </w:t>
            </w:r>
            <w:r w:rsidRPr="00C94A18">
              <w:rPr>
                <w:rFonts w:ascii="標楷體" w:eastAsia="標楷體" w:hAnsi="標楷體" w:cs="新細明體" w:hint="eastAsia"/>
                <w:kern w:val="0"/>
              </w:rPr>
              <w:t>年 □</w:t>
            </w:r>
            <w:r w:rsidRPr="00C94A18">
              <w:rPr>
                <w:rFonts w:ascii="標楷體" w:eastAsia="標楷體" w:hAnsi="標楷體" w:cs="·s²Ó©úÅé"/>
                <w:kern w:val="0"/>
              </w:rPr>
              <w:t xml:space="preserve">2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年以上</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3.</w:t>
            </w:r>
            <w:r w:rsidRPr="00C94A18">
              <w:rPr>
                <w:rFonts w:ascii="標楷體" w:eastAsia="標楷體" w:hAnsi="標楷體" w:cs="新細明體" w:hint="eastAsia"/>
                <w:kern w:val="0"/>
              </w:rPr>
              <w:t>您的症狀為何</w:t>
            </w:r>
            <w:r w:rsidRPr="00C94A18">
              <w:rPr>
                <w:rFonts w:ascii="標楷體" w:eastAsia="標楷體" w:hAnsi="標楷體"/>
                <w:kern w:val="0"/>
              </w:rPr>
              <w:t>? 3.</w:t>
            </w:r>
            <w:r w:rsidRPr="00C94A18">
              <w:rPr>
                <w:rFonts w:ascii="標楷體" w:eastAsia="標楷體" w:hAnsi="標楷體" w:cs="新細明體" w:hint="eastAsia"/>
                <w:kern w:val="0"/>
              </w:rPr>
              <w:t>您的症狀為何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□酸痛</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□紅腫</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□發麻</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□刺痛</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□半夜痛醒</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□肌肉萎縮</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4.</w:t>
            </w:r>
            <w:r w:rsidRPr="00C94A18">
              <w:rPr>
                <w:rFonts w:ascii="標楷體" w:eastAsia="標楷體" w:hAnsi="標楷體" w:cs="新細明體" w:hint="eastAsia"/>
                <w:kern w:val="0"/>
              </w:rPr>
              <w:t>您的症狀對您的影響為何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□完全不影響生活與工作</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□工作能力稍微降低</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□工作能力明顯降低</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□曾經因此請假休養</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□連生活都受到影響</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5.</w:t>
            </w:r>
            <w:r w:rsidRPr="00C94A18">
              <w:rPr>
                <w:rFonts w:ascii="標楷體" w:eastAsia="標楷體" w:hAnsi="標楷體" w:cs="新細明體" w:hint="eastAsia"/>
                <w:kern w:val="0"/>
              </w:rPr>
              <w:t>您的症狀出現頻率為何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□幾乎每出現</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□約一星期一次</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□約一個月一次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□約半年一次</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□半年以上才出現一次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□半年以上才出現一次</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6.</w:t>
            </w:r>
            <w:r w:rsidRPr="00C94A18">
              <w:rPr>
                <w:rFonts w:ascii="標楷體" w:eastAsia="標楷體" w:hAnsi="標楷體" w:cs="新細明體" w:hint="eastAsia"/>
                <w:kern w:val="0"/>
              </w:rPr>
              <w:t>您是否曾尋求醫治</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□未予理會</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□曾動手術</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□曾復建</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□按摩</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□熱敷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□冷敷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□吃藥</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□敷藥</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7.</w:t>
            </w:r>
            <w:r w:rsidRPr="00C94A18">
              <w:rPr>
                <w:rFonts w:ascii="標楷體" w:eastAsia="標楷體" w:hAnsi="標楷體" w:cs="新細明體" w:hint="eastAsia"/>
                <w:kern w:val="0"/>
              </w:rPr>
              <w:t>您認為造成這些症狀的原與目前的工作有關嗎</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□全因工作所造成的</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□㆒部份與工作有關</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□不清楚其原因</w:t>
            </w:r>
          </w:p>
          <w:p w:rsidR="001B0DF1" w:rsidRPr="00C94A18" w:rsidRDefault="001B0DF1" w:rsidP="00E72344">
            <w:pPr>
              <w:snapToGrid w:val="0"/>
              <w:rPr>
                <w:rFonts w:ascii="標楷體" w:eastAsia="標楷體" w:hAnsi="標楷體" w:cs="新細明體"/>
                <w:b/>
                <w:kern w:val="0"/>
              </w:rPr>
            </w:pPr>
            <w:r w:rsidRPr="00C94A18">
              <w:rPr>
                <w:rFonts w:ascii="標楷體" w:eastAsia="標楷體" w:hAnsi="標楷體" w:cs="新細明體" w:hint="eastAsia"/>
                <w:kern w:val="0"/>
              </w:rPr>
              <w:t>無關，原因是╴╴╴╴╴╴╴請說明</w:t>
            </w:r>
            <w:r w:rsidRPr="00C94A18">
              <w:rPr>
                <w:rFonts w:ascii="標楷體" w:eastAsia="標楷體" w:hAnsi="標楷體" w:cs="·s²Ó©úÅé"/>
                <w:kern w:val="0"/>
              </w:rPr>
              <w:t>)</w:t>
            </w:r>
          </w:p>
        </w:tc>
      </w:tr>
    </w:tbl>
    <w:p w:rsidR="001B0DF1" w:rsidRPr="001F60C7" w:rsidRDefault="001B0DF1" w:rsidP="001B0DF1">
      <w:pPr>
        <w:autoSpaceDE w:val="0"/>
        <w:autoSpaceDN w:val="0"/>
        <w:adjustRightInd w:val="0"/>
        <w:spacing w:line="360" w:lineRule="auto"/>
        <w:rPr>
          <w:rFonts w:ascii="標楷體" w:eastAsia="標楷體" w:hAnsi="標楷體" w:cs="新細明體"/>
          <w:b/>
          <w:kern w:val="0"/>
          <w:u w:val="single"/>
        </w:rPr>
      </w:pPr>
    </w:p>
    <w:p w:rsidR="001B0DF1" w:rsidRPr="001F60C7" w:rsidRDefault="001B0DF1" w:rsidP="001B0DF1">
      <w:pPr>
        <w:widowControl/>
        <w:rPr>
          <w:rFonts w:ascii="標楷體" w:eastAsia="標楷體" w:hAnsi="標楷體" w:cs="新細明體"/>
          <w:b/>
          <w:kern w:val="0"/>
          <w:u w:val="single"/>
        </w:rPr>
      </w:pPr>
      <w:r w:rsidRPr="001F60C7">
        <w:rPr>
          <w:rFonts w:ascii="標楷體" w:eastAsia="標楷體" w:hAnsi="標楷體" w:cs="新細明體"/>
          <w:b/>
          <w:kern w:val="0"/>
          <w:u w:val="single"/>
        </w:rPr>
        <w:br w:type="page"/>
      </w:r>
    </w:p>
    <w:p w:rsidR="001B0DF1" w:rsidRPr="001F60C7" w:rsidRDefault="001B0DF1" w:rsidP="001B0DF1">
      <w:pPr>
        <w:autoSpaceDE w:val="0"/>
        <w:autoSpaceDN w:val="0"/>
        <w:adjustRightInd w:val="0"/>
        <w:spacing w:line="360" w:lineRule="auto"/>
        <w:rPr>
          <w:rFonts w:ascii="標楷體" w:eastAsia="標楷體" w:hAnsi="標楷體" w:cs="新細明體"/>
          <w:b/>
          <w:kern w:val="0"/>
          <w:u w:val="single"/>
        </w:rPr>
      </w:pPr>
      <w:r>
        <w:rPr>
          <w:noProof/>
        </w:rPr>
        <w:lastRenderedPageBreak/>
        <w:drawing>
          <wp:anchor distT="0" distB="0" distL="114300" distR="114300" simplePos="0" relativeHeight="251695104" behindDoc="1" locked="0" layoutInCell="1" allowOverlap="1" wp14:anchorId="294A1805" wp14:editId="1A88393B">
            <wp:simplePos x="0" y="0"/>
            <wp:positionH relativeFrom="column">
              <wp:posOffset>3810000</wp:posOffset>
            </wp:positionH>
            <wp:positionV relativeFrom="paragraph">
              <wp:posOffset>-419100</wp:posOffset>
            </wp:positionV>
            <wp:extent cx="1514475" cy="1562100"/>
            <wp:effectExtent l="0" t="0" r="9525" b="0"/>
            <wp:wrapNone/>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44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0C7">
        <w:rPr>
          <w:rFonts w:ascii="標楷體" w:eastAsia="標楷體" w:hAnsi="標楷體" w:cs="新細明體" w:hint="eastAsia"/>
          <w:b/>
          <w:kern w:val="0"/>
          <w:u w:val="single"/>
        </w:rPr>
        <w:t>第十部份</w:t>
      </w:r>
      <w:r w:rsidRPr="001F60C7">
        <w:rPr>
          <w:rFonts w:ascii="標楷體" w:eastAsia="標楷體" w:hAnsi="標楷體" w:cs="新細明體"/>
          <w:b/>
          <w:kern w:val="0"/>
          <w:u w:val="single"/>
        </w:rPr>
        <w:t xml:space="preserve"> </w:t>
      </w:r>
      <w:r w:rsidRPr="001F60C7">
        <w:rPr>
          <w:rFonts w:ascii="標楷體" w:eastAsia="標楷體" w:hAnsi="標楷體" w:cs="新細明體" w:hint="eastAsia"/>
          <w:b/>
          <w:kern w:val="0"/>
          <w:u w:val="single"/>
        </w:rPr>
        <w:t>膝蓋</w:t>
      </w:r>
    </w:p>
    <w:p w:rsidR="001B0DF1" w:rsidRPr="001F60C7" w:rsidRDefault="001B0DF1" w:rsidP="00E72344">
      <w:pPr>
        <w:autoSpaceDE w:val="0"/>
        <w:autoSpaceDN w:val="0"/>
        <w:adjustRightInd w:val="0"/>
        <w:snapToGrid w:val="0"/>
        <w:rPr>
          <w:rFonts w:ascii="標楷體" w:eastAsia="標楷體" w:hAnsi="標楷體" w:cs="新細明體"/>
          <w:kern w:val="0"/>
        </w:rPr>
      </w:pPr>
      <w:r w:rsidRPr="001F60C7">
        <w:rPr>
          <w:rFonts w:ascii="標楷體" w:eastAsia="標楷體" w:hAnsi="標楷體" w:cs="新細明體" w:hint="eastAsia"/>
          <w:kern w:val="0"/>
        </w:rPr>
        <w:t>右圖陰影區示出膝蓋所指的範圍，若您在</w:t>
      </w:r>
    </w:p>
    <w:p w:rsidR="001B0DF1" w:rsidRPr="001F60C7" w:rsidRDefault="001B0DF1" w:rsidP="00E72344">
      <w:pPr>
        <w:autoSpaceDE w:val="0"/>
        <w:autoSpaceDN w:val="0"/>
        <w:adjustRightInd w:val="0"/>
        <w:snapToGrid w:val="0"/>
        <w:rPr>
          <w:rFonts w:ascii="標楷體" w:eastAsia="標楷體" w:hAnsi="標楷體" w:cs="新細明體"/>
          <w:kern w:val="0"/>
        </w:rPr>
      </w:pPr>
      <w:r w:rsidRPr="001F60C7">
        <w:rPr>
          <w:rFonts w:ascii="標楷體" w:eastAsia="標楷體" w:hAnsi="標楷體" w:cs="新細明體" w:hint="eastAsia"/>
          <w:kern w:val="0"/>
        </w:rPr>
        <w:t>身體的這一部份有任何的疼痛或不舒服的</w:t>
      </w:r>
    </w:p>
    <w:p w:rsidR="001B0DF1" w:rsidRPr="001F60C7" w:rsidRDefault="001B0DF1" w:rsidP="00E72344">
      <w:pPr>
        <w:snapToGrid w:val="0"/>
        <w:rPr>
          <w:rFonts w:ascii="標楷體" w:eastAsia="標楷體" w:hAnsi="標楷體" w:cs="新細明體"/>
          <w:kern w:val="0"/>
        </w:rPr>
      </w:pPr>
      <w:r w:rsidRPr="001F60C7">
        <w:rPr>
          <w:rFonts w:ascii="標楷體" w:eastAsia="標楷體" w:hAnsi="標楷體" w:cs="新細明體" w:hint="eastAsia"/>
          <w:kern w:val="0"/>
        </w:rPr>
        <w:t>感覺時，請您務必詳細填寫下列的問題。</w:t>
      </w:r>
    </w:p>
    <w:p w:rsidR="001B0DF1" w:rsidRPr="001F60C7" w:rsidRDefault="001B0DF1" w:rsidP="00E72344">
      <w:pPr>
        <w:snapToGrid w:val="0"/>
        <w:rPr>
          <w:rFonts w:ascii="標楷體" w:eastAsia="標楷體" w:hAnsi="標楷體" w:cs="新細明體"/>
          <w:kern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1B0DF1" w:rsidRPr="001F60C7" w:rsidTr="00834667">
        <w:tc>
          <w:tcPr>
            <w:tcW w:w="2500" w:type="pct"/>
            <w:shd w:val="clear" w:color="auto" w:fill="auto"/>
          </w:tcPr>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左膝蓋</w:t>
            </w:r>
            <w:r w:rsidRPr="00C94A18">
              <w:rPr>
                <w:rFonts w:ascii="標楷體" w:eastAsia="標楷體" w:hAnsi="標楷體" w:cs="新細明體"/>
                <w:kern w:val="0"/>
              </w:rPr>
              <w:t xml:space="preserve"> </w:t>
            </w:r>
          </w:p>
        </w:tc>
        <w:tc>
          <w:tcPr>
            <w:tcW w:w="2500" w:type="pct"/>
            <w:shd w:val="clear" w:color="auto" w:fill="auto"/>
          </w:tcPr>
          <w:p w:rsidR="001B0DF1" w:rsidRPr="00C94A18" w:rsidRDefault="001B0DF1" w:rsidP="00E72344">
            <w:pPr>
              <w:snapToGrid w:val="0"/>
              <w:rPr>
                <w:rFonts w:ascii="標楷體" w:eastAsia="標楷體" w:hAnsi="標楷體" w:cs="新細明體"/>
                <w:kern w:val="0"/>
              </w:rPr>
            </w:pPr>
            <w:r w:rsidRPr="00C94A18">
              <w:rPr>
                <w:rFonts w:ascii="標楷體" w:eastAsia="標楷體" w:hAnsi="標楷體" w:cs="新細明體" w:hint="eastAsia"/>
                <w:kern w:val="0"/>
              </w:rPr>
              <w:t>右膝蓋</w:t>
            </w:r>
          </w:p>
        </w:tc>
      </w:tr>
      <w:tr w:rsidR="001B0DF1" w:rsidRPr="001F60C7" w:rsidTr="00834667">
        <w:tc>
          <w:tcPr>
            <w:tcW w:w="2500" w:type="pct"/>
            <w:shd w:val="clear" w:color="auto" w:fill="auto"/>
          </w:tcPr>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1.</w:t>
            </w:r>
            <w:r w:rsidRPr="00C94A18">
              <w:rPr>
                <w:rFonts w:ascii="標楷體" w:eastAsia="標楷體" w:hAnsi="標楷體" w:cs="新細明體" w:hint="eastAsia"/>
                <w:kern w:val="0"/>
              </w:rPr>
              <w:t>您的症狀出現的時間為何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□現在</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□過去半年中</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□過去一年中</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□過去一年以上</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2.</w:t>
            </w:r>
            <w:r w:rsidRPr="00C94A18">
              <w:rPr>
                <w:rFonts w:ascii="標楷體" w:eastAsia="標楷體" w:hAnsi="標楷體" w:cs="新細明體" w:hint="eastAsia"/>
                <w:kern w:val="0"/>
              </w:rPr>
              <w:t>您的症狀持續了多久</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kern w:val="0"/>
              </w:rPr>
              <w:t xml:space="preserve">1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6 </w:t>
            </w:r>
            <w:r w:rsidRPr="00C94A18">
              <w:rPr>
                <w:rFonts w:ascii="標楷體" w:eastAsia="標楷體" w:hAnsi="標楷體" w:cs="新細明體" w:hint="eastAsia"/>
                <w:kern w:val="0"/>
              </w:rPr>
              <w:t>個月</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cs="新細明體"/>
                <w:kern w:val="0"/>
              </w:rPr>
              <w:t xml:space="preserve">1 </w:t>
            </w:r>
            <w:r w:rsidRPr="00C94A18">
              <w:rPr>
                <w:rFonts w:ascii="標楷體" w:eastAsia="標楷體" w:hAnsi="標楷體" w:cs="新細明體" w:hint="eastAsia"/>
                <w:kern w:val="0"/>
              </w:rPr>
              <w:t>年 □</w:t>
            </w:r>
            <w:r w:rsidRPr="00C94A18">
              <w:rPr>
                <w:rFonts w:ascii="標楷體" w:eastAsia="標楷體" w:hAnsi="標楷體" w:cs="·s²Ó©úÅé"/>
                <w:kern w:val="0"/>
              </w:rPr>
              <w:t xml:space="preserve">2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年以上</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3.</w:t>
            </w:r>
            <w:r w:rsidRPr="00C94A18">
              <w:rPr>
                <w:rFonts w:ascii="標楷體" w:eastAsia="標楷體" w:hAnsi="標楷體" w:cs="新細明體" w:hint="eastAsia"/>
                <w:kern w:val="0"/>
              </w:rPr>
              <w:t>您的症狀為何</w:t>
            </w:r>
            <w:r w:rsidRPr="00C94A18">
              <w:rPr>
                <w:rFonts w:ascii="標楷體" w:eastAsia="標楷體" w:hAnsi="標楷體"/>
                <w:kern w:val="0"/>
              </w:rPr>
              <w:t>? 3.</w:t>
            </w:r>
            <w:r w:rsidRPr="00C94A18">
              <w:rPr>
                <w:rFonts w:ascii="標楷體" w:eastAsia="標楷體" w:hAnsi="標楷體" w:cs="新細明體" w:hint="eastAsia"/>
                <w:kern w:val="0"/>
              </w:rPr>
              <w:t>您的症狀為何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□酸痛</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□紅腫</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□發麻</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□刺痛</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□半夜痛醒</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□肌肉萎縮</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4.</w:t>
            </w:r>
            <w:r w:rsidRPr="00C94A18">
              <w:rPr>
                <w:rFonts w:ascii="標楷體" w:eastAsia="標楷體" w:hAnsi="標楷體" w:cs="新細明體" w:hint="eastAsia"/>
                <w:kern w:val="0"/>
              </w:rPr>
              <w:t>您的症狀對您的影響為何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□完全不影響生活與工作</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□工作能力稍微降低</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□工作能力明顯降低</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□曾經因此請假休養</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□連生活都受到影響</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5.</w:t>
            </w:r>
            <w:r w:rsidRPr="00C94A18">
              <w:rPr>
                <w:rFonts w:ascii="標楷體" w:eastAsia="標楷體" w:hAnsi="標楷體" w:cs="新細明體" w:hint="eastAsia"/>
                <w:kern w:val="0"/>
              </w:rPr>
              <w:t>您的症狀出現頻率為何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□幾乎每出現</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□約一星期一次</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□約一個月一次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□約半年一次</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□半年以上才出現一次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□半年以上才出現一次</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6.</w:t>
            </w:r>
            <w:r w:rsidRPr="00C94A18">
              <w:rPr>
                <w:rFonts w:ascii="標楷體" w:eastAsia="標楷體" w:hAnsi="標楷體" w:cs="新細明體" w:hint="eastAsia"/>
                <w:kern w:val="0"/>
              </w:rPr>
              <w:t>您是否曾尋求醫治</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□未予理會</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□曾動手術</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□曾復建</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□按摩</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□熱敷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□冷敷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□吃藥</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□敷藥</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7.</w:t>
            </w:r>
            <w:r w:rsidRPr="00C94A18">
              <w:rPr>
                <w:rFonts w:ascii="標楷體" w:eastAsia="標楷體" w:hAnsi="標楷體" w:cs="新細明體" w:hint="eastAsia"/>
                <w:kern w:val="0"/>
              </w:rPr>
              <w:t>您認為造成這些症狀的原與目前的工作有關嗎</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□全因工作所造成的</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□一部份與工作有關</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□不清楚其原因</w:t>
            </w:r>
          </w:p>
          <w:p w:rsidR="001B0DF1" w:rsidRPr="00C94A18" w:rsidRDefault="001B0DF1" w:rsidP="00E72344">
            <w:pPr>
              <w:snapToGrid w:val="0"/>
              <w:rPr>
                <w:rFonts w:ascii="標楷體" w:eastAsia="標楷體" w:hAnsi="標楷體" w:cs="新細明體"/>
                <w:kern w:val="0"/>
              </w:rPr>
            </w:pPr>
            <w:r w:rsidRPr="00C94A18">
              <w:rPr>
                <w:rFonts w:ascii="標楷體" w:eastAsia="標楷體" w:hAnsi="標楷體" w:cs="新細明體" w:hint="eastAsia"/>
                <w:kern w:val="0"/>
              </w:rPr>
              <w:t>無關，原因是╴╴╴╴╴╴╴請說明</w:t>
            </w:r>
            <w:r w:rsidRPr="00C94A18">
              <w:rPr>
                <w:rFonts w:ascii="標楷體" w:eastAsia="標楷體" w:hAnsi="標楷體" w:cs="·s²Ó©úÅé"/>
                <w:kern w:val="0"/>
              </w:rPr>
              <w:t>)</w:t>
            </w:r>
          </w:p>
        </w:tc>
        <w:tc>
          <w:tcPr>
            <w:tcW w:w="2500" w:type="pct"/>
            <w:shd w:val="clear" w:color="auto" w:fill="auto"/>
          </w:tcPr>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1.</w:t>
            </w:r>
            <w:r w:rsidRPr="00C94A18">
              <w:rPr>
                <w:rFonts w:ascii="標楷體" w:eastAsia="標楷體" w:hAnsi="標楷體" w:cs="新細明體" w:hint="eastAsia"/>
                <w:kern w:val="0"/>
              </w:rPr>
              <w:t>您的症狀出現的時間為何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□現在</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□過去半年中</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□過去一年中</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□過去一年以上</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2.</w:t>
            </w:r>
            <w:r w:rsidRPr="00C94A18">
              <w:rPr>
                <w:rFonts w:ascii="標楷體" w:eastAsia="標楷體" w:hAnsi="標楷體" w:cs="新細明體" w:hint="eastAsia"/>
                <w:kern w:val="0"/>
              </w:rPr>
              <w:t>您的症狀持續了多久</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kern w:val="0"/>
              </w:rPr>
              <w:t xml:space="preserve">1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6 </w:t>
            </w:r>
            <w:r w:rsidRPr="00C94A18">
              <w:rPr>
                <w:rFonts w:ascii="標楷體" w:eastAsia="標楷體" w:hAnsi="標楷體" w:cs="新細明體" w:hint="eastAsia"/>
                <w:kern w:val="0"/>
              </w:rPr>
              <w:t>個月</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cs="新細明體"/>
                <w:kern w:val="0"/>
              </w:rPr>
              <w:t xml:space="preserve">1 </w:t>
            </w:r>
            <w:r w:rsidRPr="00C94A18">
              <w:rPr>
                <w:rFonts w:ascii="標楷體" w:eastAsia="標楷體" w:hAnsi="標楷體" w:cs="新細明體" w:hint="eastAsia"/>
                <w:kern w:val="0"/>
              </w:rPr>
              <w:t>年 □</w:t>
            </w:r>
            <w:r w:rsidRPr="00C94A18">
              <w:rPr>
                <w:rFonts w:ascii="標楷體" w:eastAsia="標楷體" w:hAnsi="標楷體" w:cs="·s²Ó©úÅé"/>
                <w:kern w:val="0"/>
              </w:rPr>
              <w:t xml:space="preserve">2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年以上</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3.</w:t>
            </w:r>
            <w:r w:rsidRPr="00C94A18">
              <w:rPr>
                <w:rFonts w:ascii="標楷體" w:eastAsia="標楷體" w:hAnsi="標楷體" w:cs="新細明體" w:hint="eastAsia"/>
                <w:kern w:val="0"/>
              </w:rPr>
              <w:t>您的症狀為何</w:t>
            </w:r>
            <w:r w:rsidRPr="00C94A18">
              <w:rPr>
                <w:rFonts w:ascii="標楷體" w:eastAsia="標楷體" w:hAnsi="標楷體"/>
                <w:kern w:val="0"/>
              </w:rPr>
              <w:t>? 3.</w:t>
            </w:r>
            <w:r w:rsidRPr="00C94A18">
              <w:rPr>
                <w:rFonts w:ascii="標楷體" w:eastAsia="標楷體" w:hAnsi="標楷體" w:cs="新細明體" w:hint="eastAsia"/>
                <w:kern w:val="0"/>
              </w:rPr>
              <w:t>您的症狀為何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□酸痛</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□紅腫</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□發麻</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□刺痛</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□半夜痛醒</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□肌肉萎縮</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4.</w:t>
            </w:r>
            <w:r w:rsidRPr="00C94A18">
              <w:rPr>
                <w:rFonts w:ascii="標楷體" w:eastAsia="標楷體" w:hAnsi="標楷體" w:cs="新細明體" w:hint="eastAsia"/>
                <w:kern w:val="0"/>
              </w:rPr>
              <w:t>您的症狀對您的影響為何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□完全不影響生活與工作</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□工作能力稍微降低</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□工作能力明顯降低</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□曾經因此請假休養</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□連生活都受到影響</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5.</w:t>
            </w:r>
            <w:r w:rsidRPr="00C94A18">
              <w:rPr>
                <w:rFonts w:ascii="標楷體" w:eastAsia="標楷體" w:hAnsi="標楷體" w:cs="新細明體" w:hint="eastAsia"/>
                <w:kern w:val="0"/>
              </w:rPr>
              <w:t>您的症狀出現頻率為何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□幾乎每出現</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□約一星期一次</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□約一個月一次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□約半年一次</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□半年以上才出現一次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□半年以上才出現一次</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6.</w:t>
            </w:r>
            <w:r w:rsidRPr="00C94A18">
              <w:rPr>
                <w:rFonts w:ascii="標楷體" w:eastAsia="標楷體" w:hAnsi="標楷體" w:cs="新細明體" w:hint="eastAsia"/>
                <w:kern w:val="0"/>
              </w:rPr>
              <w:t>您是否曾尋求醫治</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□未予理會</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□曾動手術</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□曾復建</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□按摩</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□熱敷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□冷敷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□吃藥</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□敷藥</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7.</w:t>
            </w:r>
            <w:r w:rsidRPr="00C94A18">
              <w:rPr>
                <w:rFonts w:ascii="標楷體" w:eastAsia="標楷體" w:hAnsi="標楷體" w:cs="新細明體" w:hint="eastAsia"/>
                <w:kern w:val="0"/>
              </w:rPr>
              <w:t>您認為造成這些症狀的原與目前的工作有關嗎</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□全因工作所造成的</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□一部份與工作有關</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□不清楚其原因</w:t>
            </w:r>
          </w:p>
          <w:p w:rsidR="001B0DF1" w:rsidRPr="00C94A18" w:rsidRDefault="001B0DF1" w:rsidP="00E72344">
            <w:pPr>
              <w:snapToGrid w:val="0"/>
              <w:rPr>
                <w:rFonts w:ascii="標楷體" w:eastAsia="標楷體" w:hAnsi="標楷體" w:cs="新細明體"/>
                <w:kern w:val="0"/>
              </w:rPr>
            </w:pPr>
            <w:r w:rsidRPr="00C94A18">
              <w:rPr>
                <w:rFonts w:ascii="標楷體" w:eastAsia="標楷體" w:hAnsi="標楷體" w:cs="新細明體" w:hint="eastAsia"/>
                <w:kern w:val="0"/>
              </w:rPr>
              <w:t>無關，原因是╴╴╴╴╴╴╴請說明</w:t>
            </w:r>
            <w:r w:rsidRPr="00C94A18">
              <w:rPr>
                <w:rFonts w:ascii="標楷體" w:eastAsia="標楷體" w:hAnsi="標楷體" w:cs="·s²Ó©úÅé"/>
                <w:kern w:val="0"/>
              </w:rPr>
              <w:t>)</w:t>
            </w:r>
          </w:p>
        </w:tc>
      </w:tr>
    </w:tbl>
    <w:p w:rsidR="001B0DF1" w:rsidRPr="001F60C7" w:rsidRDefault="001B0DF1" w:rsidP="001B0DF1">
      <w:pPr>
        <w:autoSpaceDE w:val="0"/>
        <w:autoSpaceDN w:val="0"/>
        <w:adjustRightInd w:val="0"/>
        <w:spacing w:line="360" w:lineRule="auto"/>
        <w:rPr>
          <w:rFonts w:ascii="標楷體" w:eastAsia="標楷體" w:hAnsi="標楷體" w:cs="新細明體"/>
          <w:b/>
          <w:kern w:val="0"/>
          <w:u w:val="single"/>
        </w:rPr>
      </w:pPr>
    </w:p>
    <w:p w:rsidR="001B0DF1" w:rsidRPr="001F60C7" w:rsidRDefault="001B0DF1" w:rsidP="001B0DF1">
      <w:pPr>
        <w:widowControl/>
        <w:rPr>
          <w:rFonts w:ascii="標楷體" w:eastAsia="標楷體" w:hAnsi="標楷體" w:cs="新細明體"/>
          <w:b/>
          <w:kern w:val="0"/>
          <w:u w:val="single"/>
        </w:rPr>
      </w:pPr>
      <w:r w:rsidRPr="001F60C7">
        <w:rPr>
          <w:rFonts w:ascii="標楷體" w:eastAsia="標楷體" w:hAnsi="標楷體" w:cs="新細明體"/>
          <w:b/>
          <w:kern w:val="0"/>
          <w:u w:val="single"/>
        </w:rPr>
        <w:br w:type="page"/>
      </w:r>
    </w:p>
    <w:p w:rsidR="001B0DF1" w:rsidRPr="001F60C7" w:rsidRDefault="001B0DF1" w:rsidP="001B0DF1">
      <w:pPr>
        <w:autoSpaceDE w:val="0"/>
        <w:autoSpaceDN w:val="0"/>
        <w:adjustRightInd w:val="0"/>
        <w:spacing w:line="360" w:lineRule="auto"/>
        <w:rPr>
          <w:rFonts w:ascii="標楷體" w:eastAsia="標楷體" w:hAnsi="標楷體" w:cs="新細明體"/>
          <w:b/>
          <w:kern w:val="0"/>
          <w:u w:val="single"/>
        </w:rPr>
      </w:pPr>
      <w:r>
        <w:rPr>
          <w:noProof/>
        </w:rPr>
        <w:lastRenderedPageBreak/>
        <w:drawing>
          <wp:anchor distT="0" distB="0" distL="114300" distR="114300" simplePos="0" relativeHeight="251696128" behindDoc="1" locked="0" layoutInCell="1" allowOverlap="1" wp14:anchorId="770855DC" wp14:editId="15D2D96D">
            <wp:simplePos x="0" y="0"/>
            <wp:positionH relativeFrom="column">
              <wp:posOffset>3667125</wp:posOffset>
            </wp:positionH>
            <wp:positionV relativeFrom="paragraph">
              <wp:posOffset>-257175</wp:posOffset>
            </wp:positionV>
            <wp:extent cx="1514475" cy="1552575"/>
            <wp:effectExtent l="0" t="0" r="9525" b="9525"/>
            <wp:wrapNone/>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44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0C7">
        <w:rPr>
          <w:rFonts w:ascii="標楷體" w:eastAsia="標楷體" w:hAnsi="標楷體" w:cs="新細明體" w:hint="eastAsia"/>
          <w:b/>
          <w:kern w:val="0"/>
          <w:u w:val="single"/>
        </w:rPr>
        <w:t>第十一部份</w:t>
      </w:r>
      <w:r w:rsidRPr="001F60C7">
        <w:rPr>
          <w:rFonts w:ascii="標楷體" w:eastAsia="標楷體" w:hAnsi="標楷體" w:cs="新細明體"/>
          <w:b/>
          <w:kern w:val="0"/>
          <w:u w:val="single"/>
        </w:rPr>
        <w:t xml:space="preserve"> </w:t>
      </w:r>
      <w:r w:rsidRPr="001F60C7">
        <w:rPr>
          <w:rFonts w:ascii="標楷體" w:eastAsia="標楷體" w:hAnsi="標楷體" w:cs="新細明體" w:hint="eastAsia"/>
          <w:b/>
          <w:kern w:val="0"/>
          <w:u w:val="single"/>
        </w:rPr>
        <w:t>腳和腳踝</w:t>
      </w:r>
    </w:p>
    <w:p w:rsidR="001B0DF1" w:rsidRPr="001F60C7" w:rsidRDefault="001B0DF1" w:rsidP="00E72344">
      <w:pPr>
        <w:autoSpaceDE w:val="0"/>
        <w:autoSpaceDN w:val="0"/>
        <w:adjustRightInd w:val="0"/>
        <w:snapToGrid w:val="0"/>
        <w:rPr>
          <w:rFonts w:ascii="標楷體" w:eastAsia="標楷體" w:hAnsi="標楷體" w:cs="新細明體"/>
          <w:kern w:val="0"/>
        </w:rPr>
      </w:pPr>
      <w:r w:rsidRPr="001F60C7">
        <w:rPr>
          <w:rFonts w:ascii="標楷體" w:eastAsia="標楷體" w:hAnsi="標楷體" w:cs="新細明體" w:hint="eastAsia"/>
          <w:kern w:val="0"/>
        </w:rPr>
        <w:t>右圖陰影區示出腳與腳踝所指的範圍，若您</w:t>
      </w:r>
    </w:p>
    <w:p w:rsidR="001B0DF1" w:rsidRPr="001F60C7" w:rsidRDefault="001B0DF1" w:rsidP="00E72344">
      <w:pPr>
        <w:autoSpaceDE w:val="0"/>
        <w:autoSpaceDN w:val="0"/>
        <w:adjustRightInd w:val="0"/>
        <w:snapToGrid w:val="0"/>
        <w:rPr>
          <w:rFonts w:ascii="標楷體" w:eastAsia="標楷體" w:hAnsi="標楷體" w:cs="新細明體"/>
          <w:kern w:val="0"/>
        </w:rPr>
      </w:pPr>
      <w:r w:rsidRPr="001F60C7">
        <w:rPr>
          <w:rFonts w:ascii="標楷體" w:eastAsia="標楷體" w:hAnsi="標楷體" w:cs="新細明體" w:hint="eastAsia"/>
          <w:kern w:val="0"/>
        </w:rPr>
        <w:t>在身體的這一部份有任何的疼痛或不舒服的</w:t>
      </w:r>
    </w:p>
    <w:p w:rsidR="001B0DF1" w:rsidRPr="001F60C7" w:rsidRDefault="001B0DF1" w:rsidP="00E72344">
      <w:pPr>
        <w:snapToGrid w:val="0"/>
        <w:rPr>
          <w:rFonts w:ascii="標楷體" w:eastAsia="標楷體" w:hAnsi="標楷體" w:cs="新細明體"/>
          <w:kern w:val="0"/>
        </w:rPr>
      </w:pPr>
      <w:r w:rsidRPr="001F60C7">
        <w:rPr>
          <w:rFonts w:ascii="標楷體" w:eastAsia="標楷體" w:hAnsi="標楷體" w:cs="新細明體" w:hint="eastAsia"/>
          <w:kern w:val="0"/>
        </w:rPr>
        <w:t>感覺時，請您務必詳細填寫下列的問題。</w:t>
      </w:r>
    </w:p>
    <w:p w:rsidR="001B0DF1" w:rsidRPr="001F60C7" w:rsidRDefault="001B0DF1" w:rsidP="00E72344">
      <w:pPr>
        <w:snapToGrid w:val="0"/>
        <w:rPr>
          <w:rFonts w:ascii="標楷體" w:eastAsia="標楷體" w:hAnsi="標楷體" w:cs="新細明體"/>
          <w:kern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1B0DF1" w:rsidRPr="001F60C7" w:rsidTr="00834667">
        <w:tc>
          <w:tcPr>
            <w:tcW w:w="4181" w:type="dxa"/>
            <w:shd w:val="clear" w:color="auto" w:fill="auto"/>
          </w:tcPr>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左膝蓋</w:t>
            </w:r>
            <w:r w:rsidRPr="00C94A18">
              <w:rPr>
                <w:rFonts w:ascii="標楷體" w:eastAsia="標楷體" w:hAnsi="標楷體" w:cs="新細明體"/>
                <w:kern w:val="0"/>
              </w:rPr>
              <w:t xml:space="preserve"> </w:t>
            </w:r>
          </w:p>
        </w:tc>
        <w:tc>
          <w:tcPr>
            <w:tcW w:w="4181" w:type="dxa"/>
            <w:shd w:val="clear" w:color="auto" w:fill="auto"/>
          </w:tcPr>
          <w:p w:rsidR="001B0DF1" w:rsidRPr="00C94A18" w:rsidRDefault="001B0DF1" w:rsidP="00E72344">
            <w:pPr>
              <w:snapToGrid w:val="0"/>
              <w:rPr>
                <w:rFonts w:ascii="標楷體" w:eastAsia="標楷體" w:hAnsi="標楷體" w:cs="新細明體"/>
                <w:kern w:val="0"/>
              </w:rPr>
            </w:pPr>
            <w:r w:rsidRPr="00C94A18">
              <w:rPr>
                <w:rFonts w:ascii="標楷體" w:eastAsia="標楷體" w:hAnsi="標楷體" w:cs="新細明體" w:hint="eastAsia"/>
                <w:kern w:val="0"/>
              </w:rPr>
              <w:t>右膝蓋</w:t>
            </w:r>
          </w:p>
        </w:tc>
      </w:tr>
      <w:tr w:rsidR="001B0DF1" w:rsidRPr="001F60C7" w:rsidTr="00834667">
        <w:tc>
          <w:tcPr>
            <w:tcW w:w="4181" w:type="dxa"/>
            <w:shd w:val="clear" w:color="auto" w:fill="auto"/>
          </w:tcPr>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1.</w:t>
            </w:r>
            <w:r w:rsidRPr="00C94A18">
              <w:rPr>
                <w:rFonts w:ascii="標楷體" w:eastAsia="標楷體" w:hAnsi="標楷體" w:cs="新細明體" w:hint="eastAsia"/>
                <w:kern w:val="0"/>
              </w:rPr>
              <w:t>您的症狀出現的時間為何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□現在</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□過去半年中</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□過去一年中</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□過去一年以上</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2.</w:t>
            </w:r>
            <w:r w:rsidRPr="00C94A18">
              <w:rPr>
                <w:rFonts w:ascii="標楷體" w:eastAsia="標楷體" w:hAnsi="標楷體" w:cs="新細明體" w:hint="eastAsia"/>
                <w:kern w:val="0"/>
              </w:rPr>
              <w:t>您的症狀持續了多久</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kern w:val="0"/>
              </w:rPr>
              <w:t xml:space="preserve">1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6 </w:t>
            </w:r>
            <w:r w:rsidRPr="00C94A18">
              <w:rPr>
                <w:rFonts w:ascii="標楷體" w:eastAsia="標楷體" w:hAnsi="標楷體" w:cs="新細明體" w:hint="eastAsia"/>
                <w:kern w:val="0"/>
              </w:rPr>
              <w:t>個月</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cs="新細明體"/>
                <w:kern w:val="0"/>
              </w:rPr>
              <w:t xml:space="preserve">1 </w:t>
            </w:r>
            <w:r w:rsidRPr="00C94A18">
              <w:rPr>
                <w:rFonts w:ascii="標楷體" w:eastAsia="標楷體" w:hAnsi="標楷體" w:cs="新細明體" w:hint="eastAsia"/>
                <w:kern w:val="0"/>
              </w:rPr>
              <w:t>年 □</w:t>
            </w:r>
            <w:r w:rsidRPr="00C94A18">
              <w:rPr>
                <w:rFonts w:ascii="標楷體" w:eastAsia="標楷體" w:hAnsi="標楷體" w:cs="·s²Ó©úÅé"/>
                <w:kern w:val="0"/>
              </w:rPr>
              <w:t xml:space="preserve">2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年以上</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3.</w:t>
            </w:r>
            <w:r w:rsidRPr="00C94A18">
              <w:rPr>
                <w:rFonts w:ascii="標楷體" w:eastAsia="標楷體" w:hAnsi="標楷體" w:cs="新細明體" w:hint="eastAsia"/>
                <w:kern w:val="0"/>
              </w:rPr>
              <w:t>您的症狀為何</w:t>
            </w:r>
            <w:r w:rsidRPr="00C94A18">
              <w:rPr>
                <w:rFonts w:ascii="標楷體" w:eastAsia="標楷體" w:hAnsi="標楷體"/>
                <w:kern w:val="0"/>
              </w:rPr>
              <w:t>? 3.</w:t>
            </w:r>
            <w:r w:rsidRPr="00C94A18">
              <w:rPr>
                <w:rFonts w:ascii="標楷體" w:eastAsia="標楷體" w:hAnsi="標楷體" w:cs="新細明體" w:hint="eastAsia"/>
                <w:kern w:val="0"/>
              </w:rPr>
              <w:t>您的症狀為何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□酸痛</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□紅腫</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□發麻</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□刺痛</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□半夜痛醒</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□肌肉萎縮</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4.</w:t>
            </w:r>
            <w:r w:rsidRPr="00C94A18">
              <w:rPr>
                <w:rFonts w:ascii="標楷體" w:eastAsia="標楷體" w:hAnsi="標楷體" w:cs="新細明體" w:hint="eastAsia"/>
                <w:kern w:val="0"/>
              </w:rPr>
              <w:t>您的症狀對您的影響為何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□完全不影響生活與工作</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□工作能力稍微降低</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□工作能力明顯降低</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□曾經因此請假休養</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□連生活都受到影響</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5.</w:t>
            </w:r>
            <w:r w:rsidRPr="00C94A18">
              <w:rPr>
                <w:rFonts w:ascii="標楷體" w:eastAsia="標楷體" w:hAnsi="標楷體" w:cs="新細明體" w:hint="eastAsia"/>
                <w:kern w:val="0"/>
              </w:rPr>
              <w:t>您的症狀出現頻率為何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□幾乎每出現</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□約一星期一次</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□約一個月一次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□約半年一次</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□半年以上才出現一次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□半年以上才出現一次</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6.</w:t>
            </w:r>
            <w:r w:rsidRPr="00C94A18">
              <w:rPr>
                <w:rFonts w:ascii="標楷體" w:eastAsia="標楷體" w:hAnsi="標楷體" w:cs="新細明體" w:hint="eastAsia"/>
                <w:kern w:val="0"/>
              </w:rPr>
              <w:t>您是否曾尋求醫治</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□未予理會</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□曾動手術</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□曾復建</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□按摩</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□熱敷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□冷敷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□吃藥</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□敷藥</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7.</w:t>
            </w:r>
            <w:r w:rsidRPr="00C94A18">
              <w:rPr>
                <w:rFonts w:ascii="標楷體" w:eastAsia="標楷體" w:hAnsi="標楷體" w:cs="新細明體" w:hint="eastAsia"/>
                <w:kern w:val="0"/>
              </w:rPr>
              <w:t>您認為造成這些症狀的原與目前的工作有關嗎</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□全因工作所造成的</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□一部份與工作有關</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□不清楚其原因</w:t>
            </w:r>
          </w:p>
          <w:p w:rsidR="001B0DF1" w:rsidRPr="00C94A18" w:rsidRDefault="001B0DF1" w:rsidP="00E72344">
            <w:pPr>
              <w:snapToGrid w:val="0"/>
              <w:rPr>
                <w:rFonts w:ascii="標楷體" w:eastAsia="標楷體" w:hAnsi="標楷體" w:cs="新細明體"/>
                <w:kern w:val="0"/>
              </w:rPr>
            </w:pPr>
            <w:r w:rsidRPr="00C94A18">
              <w:rPr>
                <w:rFonts w:ascii="標楷體" w:eastAsia="標楷體" w:hAnsi="標楷體" w:cs="新細明體" w:hint="eastAsia"/>
                <w:kern w:val="0"/>
              </w:rPr>
              <w:t>無關，原因是╴╴╴╴╴╴╴請說明</w:t>
            </w:r>
            <w:r w:rsidRPr="00C94A18">
              <w:rPr>
                <w:rFonts w:ascii="標楷體" w:eastAsia="標楷體" w:hAnsi="標楷體" w:cs="·s²Ó©úÅé"/>
                <w:kern w:val="0"/>
              </w:rPr>
              <w:t>)</w:t>
            </w:r>
          </w:p>
        </w:tc>
        <w:tc>
          <w:tcPr>
            <w:tcW w:w="4181" w:type="dxa"/>
            <w:shd w:val="clear" w:color="auto" w:fill="auto"/>
          </w:tcPr>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1.</w:t>
            </w:r>
            <w:r w:rsidRPr="00C94A18">
              <w:rPr>
                <w:rFonts w:ascii="標楷體" w:eastAsia="標楷體" w:hAnsi="標楷體" w:cs="新細明體" w:hint="eastAsia"/>
                <w:kern w:val="0"/>
              </w:rPr>
              <w:t>您的症狀出現的時間為何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□現在</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□過去半年中</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□過去一年中</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□過去一年以上</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2.</w:t>
            </w:r>
            <w:r w:rsidRPr="00C94A18">
              <w:rPr>
                <w:rFonts w:ascii="標楷體" w:eastAsia="標楷體" w:hAnsi="標楷體" w:cs="新細明體" w:hint="eastAsia"/>
                <w:kern w:val="0"/>
              </w:rPr>
              <w:t>您的症狀持續了多久</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kern w:val="0"/>
              </w:rPr>
              <w:t xml:space="preserve">1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個月</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6 </w:t>
            </w:r>
            <w:r w:rsidRPr="00C94A18">
              <w:rPr>
                <w:rFonts w:ascii="標楷體" w:eastAsia="標楷體" w:hAnsi="標楷體" w:cs="新細明體" w:hint="eastAsia"/>
                <w:kern w:val="0"/>
              </w:rPr>
              <w:t>個月</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w:t>
            </w:r>
            <w:r w:rsidRPr="00C94A18">
              <w:rPr>
                <w:rFonts w:ascii="標楷體" w:eastAsia="標楷體" w:hAnsi="標楷體" w:cs="新細明體"/>
                <w:kern w:val="0"/>
              </w:rPr>
              <w:t xml:space="preserve">1 </w:t>
            </w:r>
            <w:r w:rsidRPr="00C94A18">
              <w:rPr>
                <w:rFonts w:ascii="標楷體" w:eastAsia="標楷體" w:hAnsi="標楷體" w:cs="新細明體" w:hint="eastAsia"/>
                <w:kern w:val="0"/>
              </w:rPr>
              <w:t>年 □</w:t>
            </w:r>
            <w:r w:rsidRPr="00C94A18">
              <w:rPr>
                <w:rFonts w:ascii="標楷體" w:eastAsia="標楷體" w:hAnsi="標楷體" w:cs="·s²Ó©úÅé"/>
                <w:kern w:val="0"/>
              </w:rPr>
              <w:t xml:space="preserve">2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w:t>
            </w:r>
            <w:r w:rsidRPr="00C94A18">
              <w:rPr>
                <w:rFonts w:ascii="標楷體" w:eastAsia="標楷體" w:hAnsi="標楷體" w:cs="·s²Ó©úÅé"/>
                <w:kern w:val="0"/>
              </w:rPr>
              <w:t xml:space="preserve">3 </w:t>
            </w:r>
            <w:r w:rsidRPr="00C94A18">
              <w:rPr>
                <w:rFonts w:ascii="標楷體" w:eastAsia="標楷體" w:hAnsi="標楷體" w:cs="新細明體" w:hint="eastAsia"/>
                <w:kern w:val="0"/>
              </w:rPr>
              <w:t>年以上</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3.</w:t>
            </w:r>
            <w:r w:rsidRPr="00C94A18">
              <w:rPr>
                <w:rFonts w:ascii="標楷體" w:eastAsia="標楷體" w:hAnsi="標楷體" w:cs="新細明體" w:hint="eastAsia"/>
                <w:kern w:val="0"/>
              </w:rPr>
              <w:t>您的症狀為何</w:t>
            </w:r>
            <w:r w:rsidRPr="00C94A18">
              <w:rPr>
                <w:rFonts w:ascii="標楷體" w:eastAsia="標楷體" w:hAnsi="標楷體"/>
                <w:kern w:val="0"/>
              </w:rPr>
              <w:t>? 3.</w:t>
            </w:r>
            <w:r w:rsidRPr="00C94A18">
              <w:rPr>
                <w:rFonts w:ascii="標楷體" w:eastAsia="標楷體" w:hAnsi="標楷體" w:cs="新細明體" w:hint="eastAsia"/>
                <w:kern w:val="0"/>
              </w:rPr>
              <w:t>您的症狀為何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□酸痛</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□紅腫</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□發麻</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□刺痛</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□半夜痛醒</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□肌肉萎縮</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4.</w:t>
            </w:r>
            <w:r w:rsidRPr="00C94A18">
              <w:rPr>
                <w:rFonts w:ascii="標楷體" w:eastAsia="標楷體" w:hAnsi="標楷體" w:cs="新細明體" w:hint="eastAsia"/>
                <w:kern w:val="0"/>
              </w:rPr>
              <w:t>您的症狀對您的影響為何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□完全不影響生活與工作</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□工作能力稍微降低</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□工作能力明顯降低</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□曾經因此請假休養</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□連生活都受到影響</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5.</w:t>
            </w:r>
            <w:r w:rsidRPr="00C94A18">
              <w:rPr>
                <w:rFonts w:ascii="標楷體" w:eastAsia="標楷體" w:hAnsi="標楷體" w:cs="新細明體" w:hint="eastAsia"/>
                <w:kern w:val="0"/>
              </w:rPr>
              <w:t>您的症狀出現頻率為何</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□幾乎每出現</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□約一星期一次</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□約一個月一次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□約半年一次</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□半年以上才出現一次</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□半年以上才出現一次</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6.</w:t>
            </w:r>
            <w:r w:rsidRPr="00C94A18">
              <w:rPr>
                <w:rFonts w:ascii="標楷體" w:eastAsia="標楷體" w:hAnsi="標楷體" w:cs="新細明體" w:hint="eastAsia"/>
                <w:kern w:val="0"/>
              </w:rPr>
              <w:t>您是否曾尋求醫治</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□未予理會</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□曾動手術</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□曾復建</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□按摩</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□熱敷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□冷敷</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□吃藥</w:t>
            </w:r>
          </w:p>
          <w:p w:rsidR="001B0DF1" w:rsidRPr="00C94A18" w:rsidRDefault="001B0DF1" w:rsidP="00E72344">
            <w:pPr>
              <w:autoSpaceDE w:val="0"/>
              <w:autoSpaceDN w:val="0"/>
              <w:adjustRightInd w:val="0"/>
              <w:snapToGrid w:val="0"/>
              <w:rPr>
                <w:rFonts w:ascii="標楷體" w:eastAsia="標楷體" w:hAnsi="標楷體" w:cs="·s²Ó©úÅé"/>
                <w:kern w:val="0"/>
              </w:rPr>
            </w:pPr>
            <w:r w:rsidRPr="00C94A18">
              <w:rPr>
                <w:rFonts w:ascii="標楷體" w:eastAsia="標楷體" w:hAnsi="標楷體" w:cs="新細明體" w:hint="eastAsia"/>
                <w:kern w:val="0"/>
              </w:rPr>
              <w:t>□敷藥</w:t>
            </w:r>
            <w:r w:rsidRPr="00C94A18">
              <w:rPr>
                <w:rFonts w:ascii="標楷體" w:eastAsia="標楷體" w:hAnsi="標楷體" w:cs="新細明體"/>
                <w:kern w:val="0"/>
              </w:rPr>
              <w:t xml:space="preserve"> </w:t>
            </w:r>
            <w:r w:rsidRPr="00C94A18">
              <w:rPr>
                <w:rFonts w:ascii="標楷體" w:eastAsia="標楷體" w:hAnsi="標楷體" w:cs="新細明體" w:hint="eastAsia"/>
                <w:kern w:val="0"/>
              </w:rPr>
              <w:t>□其他╴╴╴╴╴╴</w:t>
            </w:r>
            <w:r w:rsidRPr="00C94A18">
              <w:rPr>
                <w:rFonts w:ascii="標楷體" w:eastAsia="標楷體" w:hAnsi="標楷體" w:cs="·s²Ó©úÅé"/>
                <w:kern w:val="0"/>
              </w:rPr>
              <w:t>(</w:t>
            </w:r>
            <w:r w:rsidRPr="00C94A18">
              <w:rPr>
                <w:rFonts w:ascii="標楷體" w:eastAsia="標楷體" w:hAnsi="標楷體" w:cs="新細明體" w:hint="eastAsia"/>
                <w:kern w:val="0"/>
              </w:rPr>
              <w:t>請說明</w:t>
            </w:r>
            <w:r w:rsidRPr="00C94A18">
              <w:rPr>
                <w:rFonts w:ascii="標楷體" w:eastAsia="標楷體" w:hAnsi="標楷體" w:cs="·s²Ó©úÅé"/>
                <w:kern w:val="0"/>
              </w:rPr>
              <w:t>)</w:t>
            </w:r>
          </w:p>
          <w:p w:rsidR="001B0DF1" w:rsidRPr="00C94A18" w:rsidRDefault="001B0DF1" w:rsidP="00E72344">
            <w:pPr>
              <w:autoSpaceDE w:val="0"/>
              <w:autoSpaceDN w:val="0"/>
              <w:adjustRightInd w:val="0"/>
              <w:snapToGrid w:val="0"/>
              <w:rPr>
                <w:rFonts w:ascii="標楷體" w:eastAsia="標楷體" w:hAnsi="標楷體"/>
                <w:kern w:val="0"/>
              </w:rPr>
            </w:pPr>
            <w:r w:rsidRPr="00C94A18">
              <w:rPr>
                <w:rFonts w:ascii="標楷體" w:eastAsia="標楷體" w:hAnsi="標楷體"/>
                <w:kern w:val="0"/>
              </w:rPr>
              <w:t>7.</w:t>
            </w:r>
            <w:r w:rsidRPr="00C94A18">
              <w:rPr>
                <w:rFonts w:ascii="標楷體" w:eastAsia="標楷體" w:hAnsi="標楷體" w:cs="新細明體" w:hint="eastAsia"/>
                <w:kern w:val="0"/>
              </w:rPr>
              <w:t>您認為造成這些症狀的原與目前的工作有關嗎</w:t>
            </w:r>
            <w:r w:rsidRPr="00C94A18">
              <w:rPr>
                <w:rFonts w:ascii="標楷體" w:eastAsia="標楷體" w:hAnsi="標楷體"/>
                <w:kern w:val="0"/>
              </w:rPr>
              <w:t>?</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□全因工作所造成的</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□一部份與工作有關</w:t>
            </w:r>
          </w:p>
          <w:p w:rsidR="001B0DF1" w:rsidRPr="00C94A18" w:rsidRDefault="001B0DF1" w:rsidP="00E72344">
            <w:pPr>
              <w:autoSpaceDE w:val="0"/>
              <w:autoSpaceDN w:val="0"/>
              <w:adjustRightInd w:val="0"/>
              <w:snapToGrid w:val="0"/>
              <w:rPr>
                <w:rFonts w:ascii="標楷體" w:eastAsia="標楷體" w:hAnsi="標楷體" w:cs="新細明體"/>
                <w:kern w:val="0"/>
              </w:rPr>
            </w:pPr>
            <w:r w:rsidRPr="00C94A18">
              <w:rPr>
                <w:rFonts w:ascii="標楷體" w:eastAsia="標楷體" w:hAnsi="標楷體" w:cs="新細明體" w:hint="eastAsia"/>
                <w:kern w:val="0"/>
              </w:rPr>
              <w:t>□不清楚其原因</w:t>
            </w:r>
          </w:p>
          <w:p w:rsidR="001B0DF1" w:rsidRPr="00C94A18" w:rsidRDefault="001B0DF1" w:rsidP="00E72344">
            <w:pPr>
              <w:snapToGrid w:val="0"/>
              <w:rPr>
                <w:rFonts w:ascii="標楷體" w:eastAsia="標楷體" w:hAnsi="標楷體" w:cs="新細明體"/>
                <w:kern w:val="0"/>
              </w:rPr>
            </w:pPr>
            <w:r w:rsidRPr="00C94A18">
              <w:rPr>
                <w:rFonts w:ascii="標楷體" w:eastAsia="標楷體" w:hAnsi="標楷體" w:cs="新細明體" w:hint="eastAsia"/>
                <w:kern w:val="0"/>
              </w:rPr>
              <w:t>無關，原因是╴╴╴╴╴╴╴請說明</w:t>
            </w:r>
            <w:r w:rsidRPr="00C94A18">
              <w:rPr>
                <w:rFonts w:ascii="標楷體" w:eastAsia="標楷體" w:hAnsi="標楷體" w:cs="·s²Ó©úÅé"/>
                <w:kern w:val="0"/>
              </w:rPr>
              <w:t>)</w:t>
            </w:r>
          </w:p>
        </w:tc>
      </w:tr>
    </w:tbl>
    <w:p w:rsidR="001B0DF1" w:rsidRPr="001F60C7" w:rsidRDefault="001B0DF1" w:rsidP="001B0DF1">
      <w:pPr>
        <w:spacing w:line="360" w:lineRule="auto"/>
        <w:rPr>
          <w:rFonts w:eastAsia="標楷體" w:hAnsi="標楷體"/>
          <w:kern w:val="0"/>
          <w:sz w:val="28"/>
          <w:szCs w:val="28"/>
        </w:rPr>
      </w:pPr>
    </w:p>
    <w:p w:rsidR="001B0DF1" w:rsidRDefault="001B0DF1">
      <w:pPr>
        <w:widowControl/>
        <w:rPr>
          <w:rFonts w:ascii="Times New Roman" w:eastAsia="標楷體" w:hAnsi="標楷體" w:cs="Times New Roman"/>
          <w:kern w:val="0"/>
          <w:szCs w:val="24"/>
        </w:rPr>
      </w:pPr>
    </w:p>
    <w:p w:rsidR="001B0DF1" w:rsidRDefault="001B0DF1">
      <w:pPr>
        <w:widowControl/>
        <w:rPr>
          <w:rFonts w:ascii="Times New Roman" w:eastAsia="標楷體" w:hAnsi="標楷體" w:cs="Times New Roman"/>
          <w:kern w:val="0"/>
          <w:szCs w:val="24"/>
        </w:rPr>
      </w:pPr>
    </w:p>
    <w:p w:rsidR="001B0DF1" w:rsidRDefault="001B0DF1">
      <w:pPr>
        <w:widowControl/>
        <w:rPr>
          <w:rFonts w:ascii="Times New Roman" w:eastAsia="標楷體" w:hAnsi="標楷體" w:cs="Times New Roman"/>
          <w:kern w:val="0"/>
          <w:szCs w:val="24"/>
        </w:rPr>
      </w:pPr>
    </w:p>
    <w:p w:rsidR="001B0DF1" w:rsidRDefault="001B0DF1">
      <w:pPr>
        <w:widowControl/>
        <w:rPr>
          <w:rFonts w:ascii="Times New Roman" w:eastAsia="標楷體" w:hAnsi="標楷體" w:cs="Times New Roman"/>
          <w:kern w:val="0"/>
          <w:szCs w:val="24"/>
        </w:rPr>
      </w:pPr>
    </w:p>
    <w:p w:rsidR="001B0DF1" w:rsidRDefault="001B0DF1">
      <w:pPr>
        <w:widowControl/>
        <w:rPr>
          <w:rFonts w:ascii="Times New Roman" w:eastAsia="標楷體" w:hAnsi="標楷體" w:cs="Times New Roman"/>
          <w:kern w:val="0"/>
          <w:szCs w:val="24"/>
        </w:rPr>
      </w:pPr>
    </w:p>
    <w:p w:rsidR="001B0DF1" w:rsidRDefault="001B0DF1">
      <w:pPr>
        <w:widowControl/>
        <w:rPr>
          <w:rFonts w:ascii="Times New Roman" w:eastAsia="標楷體" w:hAnsi="標楷體" w:cs="Times New Roman"/>
          <w:kern w:val="0"/>
          <w:szCs w:val="24"/>
        </w:rPr>
      </w:pPr>
    </w:p>
    <w:p w:rsidR="001B0DF1" w:rsidRDefault="001B0DF1">
      <w:pPr>
        <w:widowControl/>
        <w:rPr>
          <w:rFonts w:ascii="Times New Roman" w:eastAsia="標楷體" w:hAnsi="標楷體" w:cs="Times New Roman"/>
          <w:kern w:val="0"/>
          <w:szCs w:val="24"/>
        </w:rPr>
      </w:pPr>
    </w:p>
    <w:p w:rsidR="00063DDF" w:rsidRDefault="00063DDF" w:rsidP="00063DDF">
      <w:pPr>
        <w:widowControl/>
        <w:jc w:val="center"/>
        <w:outlineLvl w:val="0"/>
        <w:rPr>
          <w:sz w:val="72"/>
          <w:szCs w:val="72"/>
        </w:rPr>
      </w:pPr>
    </w:p>
    <w:p w:rsidR="00C47C16" w:rsidRDefault="006471A4" w:rsidP="00063DDF">
      <w:pPr>
        <w:widowControl/>
        <w:jc w:val="center"/>
        <w:outlineLvl w:val="0"/>
        <w:rPr>
          <w:sz w:val="72"/>
          <w:szCs w:val="72"/>
        </w:rPr>
      </w:pPr>
      <w:bookmarkStart w:id="34" w:name="_Toc3790523"/>
      <w:r>
        <w:rPr>
          <w:rFonts w:hint="eastAsia"/>
          <w:sz w:val="72"/>
          <w:szCs w:val="72"/>
        </w:rPr>
        <w:t>8</w:t>
      </w:r>
      <w:r w:rsidR="001E0918">
        <w:rPr>
          <w:rFonts w:hint="eastAsia"/>
          <w:sz w:val="72"/>
          <w:szCs w:val="72"/>
        </w:rPr>
        <w:t>、制定異常工作負荷促發疾病預防計畫</w:t>
      </w:r>
      <w:bookmarkEnd w:id="34"/>
    </w:p>
    <w:p w:rsidR="001E0918" w:rsidRDefault="001E0918">
      <w:pPr>
        <w:widowControl/>
        <w:rPr>
          <w:sz w:val="72"/>
          <w:szCs w:val="72"/>
        </w:rPr>
      </w:pPr>
      <w:r>
        <w:rPr>
          <w:sz w:val="72"/>
          <w:szCs w:val="72"/>
        </w:rPr>
        <w:br w:type="page"/>
      </w:r>
    </w:p>
    <w:p w:rsidR="001E0918" w:rsidRDefault="00FB1DB3" w:rsidP="001E0918">
      <w:pPr>
        <w:widowControl/>
        <w:rPr>
          <w:rFonts w:eastAsia="標楷體"/>
          <w:b/>
          <w:kern w:val="0"/>
          <w:sz w:val="48"/>
          <w:szCs w:val="48"/>
        </w:rPr>
      </w:pPr>
      <w:r>
        <w:rPr>
          <w:rFonts w:eastAsia="標楷體" w:hint="eastAsia"/>
          <w:b/>
          <w:kern w:val="0"/>
          <w:sz w:val="48"/>
          <w:szCs w:val="48"/>
        </w:rPr>
        <w:lastRenderedPageBreak/>
        <w:t>國立仁愛高級農業</w:t>
      </w:r>
      <w:r w:rsidR="001E0918" w:rsidRPr="006233C3">
        <w:rPr>
          <w:rFonts w:eastAsia="標楷體" w:hint="eastAsia"/>
          <w:b/>
          <w:kern w:val="0"/>
          <w:sz w:val="48"/>
          <w:szCs w:val="48"/>
        </w:rPr>
        <w:t>職業學校</w:t>
      </w:r>
      <w:r w:rsidR="001E0918">
        <w:rPr>
          <w:rFonts w:eastAsia="標楷體" w:hint="eastAsia"/>
          <w:b/>
          <w:kern w:val="0"/>
          <w:sz w:val="48"/>
          <w:szCs w:val="48"/>
        </w:rPr>
        <w:t>-</w:t>
      </w:r>
    </w:p>
    <w:p w:rsidR="001E0918" w:rsidRDefault="001E0918" w:rsidP="001E0918">
      <w:pPr>
        <w:spacing w:line="276" w:lineRule="auto"/>
        <w:jc w:val="right"/>
        <w:rPr>
          <w:rFonts w:eastAsia="標楷體"/>
          <w:b/>
          <w:sz w:val="48"/>
          <w:szCs w:val="48"/>
        </w:rPr>
      </w:pPr>
      <w:r w:rsidRPr="00D559CB">
        <w:rPr>
          <w:rFonts w:eastAsia="標楷體"/>
          <w:b/>
          <w:sz w:val="48"/>
          <w:szCs w:val="48"/>
        </w:rPr>
        <w:t>異常工作負荷促發疾病預防計畫</w:t>
      </w:r>
    </w:p>
    <w:p w:rsidR="001E0918" w:rsidRDefault="00185BAF" w:rsidP="001E0918">
      <w:pPr>
        <w:spacing w:line="240" w:lineRule="exact"/>
        <w:jc w:val="right"/>
        <w:rPr>
          <w:rFonts w:ascii="標楷體" w:eastAsia="標楷體" w:hAnsi="標楷體"/>
          <w:sz w:val="20"/>
          <w:szCs w:val="20"/>
        </w:rPr>
      </w:pPr>
      <w:r>
        <w:rPr>
          <w:rFonts w:ascii="標楷體" w:eastAsia="標楷體" w:hAnsi="標楷體"/>
          <w:sz w:val="20"/>
          <w:szCs w:val="20"/>
        </w:rPr>
        <w:t xml:space="preserve"> </w:t>
      </w:r>
      <w:r w:rsidR="001E0918" w:rsidRPr="00EE0667">
        <w:rPr>
          <w:rFonts w:ascii="標楷體" w:eastAsia="標楷體" w:hAnsi="標楷體" w:hint="eastAsia"/>
          <w:sz w:val="20"/>
          <w:szCs w:val="20"/>
        </w:rPr>
        <w:t>年</w:t>
      </w:r>
      <w:r>
        <w:rPr>
          <w:rFonts w:ascii="標楷體" w:eastAsia="標楷體" w:hAnsi="標楷體"/>
          <w:sz w:val="20"/>
          <w:szCs w:val="20"/>
        </w:rPr>
        <w:t xml:space="preserve"> </w:t>
      </w:r>
      <w:r w:rsidR="001E0918" w:rsidRPr="00EE0667">
        <w:rPr>
          <w:rFonts w:ascii="標楷體" w:eastAsia="標楷體" w:hAnsi="標楷體" w:hint="eastAsia"/>
          <w:sz w:val="20"/>
          <w:szCs w:val="20"/>
        </w:rPr>
        <w:t>月</w:t>
      </w:r>
      <w:r>
        <w:rPr>
          <w:rFonts w:ascii="標楷體" w:eastAsia="標楷體" w:hAnsi="標楷體"/>
          <w:sz w:val="20"/>
          <w:szCs w:val="20"/>
        </w:rPr>
        <w:t xml:space="preserve"> </w:t>
      </w:r>
      <w:r w:rsidR="001E0918" w:rsidRPr="00EE0667">
        <w:rPr>
          <w:rFonts w:ascii="標楷體" w:eastAsia="標楷體" w:hAnsi="標楷體" w:hint="eastAsia"/>
          <w:sz w:val="20"/>
          <w:szCs w:val="20"/>
        </w:rPr>
        <w:t>日職業安全衛生委員會</w:t>
      </w:r>
      <w:r w:rsidR="001E0918">
        <w:rPr>
          <w:rFonts w:ascii="標楷體" w:eastAsia="標楷體" w:hAnsi="標楷體" w:hint="eastAsia"/>
          <w:sz w:val="20"/>
          <w:szCs w:val="20"/>
        </w:rPr>
        <w:t>通過</w:t>
      </w:r>
    </w:p>
    <w:p w:rsidR="001E0918" w:rsidRPr="00D559CB" w:rsidRDefault="00185BAF" w:rsidP="00185BAF">
      <w:pPr>
        <w:wordWrap w:val="0"/>
        <w:spacing w:line="276" w:lineRule="auto"/>
        <w:ind w:right="240"/>
        <w:jc w:val="right"/>
        <w:rPr>
          <w:rFonts w:eastAsia="標楷體"/>
          <w:b/>
          <w:sz w:val="48"/>
          <w:szCs w:val="48"/>
        </w:rPr>
      </w:pPr>
      <w:r>
        <w:rPr>
          <w:rFonts w:ascii="標楷體" w:eastAsia="標楷體" w:hAnsi="標楷體" w:cs="Times New Roman"/>
          <w:color w:val="FF0000"/>
          <w:sz w:val="20"/>
          <w:szCs w:val="20"/>
        </w:rPr>
        <w:t xml:space="preserve"> </w:t>
      </w:r>
    </w:p>
    <w:p w:rsidR="00ED3680" w:rsidRPr="000456B0" w:rsidRDefault="00ED3680" w:rsidP="00ED3680">
      <w:pPr>
        <w:spacing w:beforeLines="50" w:before="180" w:line="276" w:lineRule="auto"/>
        <w:rPr>
          <w:rFonts w:eastAsia="標楷體"/>
        </w:rPr>
      </w:pPr>
      <w:r w:rsidRPr="000456B0">
        <w:rPr>
          <w:rFonts w:eastAsia="標楷體"/>
          <w:b/>
        </w:rPr>
        <w:t>壹、</w:t>
      </w:r>
      <w:r w:rsidRPr="000456B0">
        <w:rPr>
          <w:rFonts w:eastAsia="標楷體"/>
          <w:b/>
        </w:rPr>
        <w:t xml:space="preserve"> </w:t>
      </w:r>
      <w:r w:rsidRPr="000456B0">
        <w:rPr>
          <w:rFonts w:eastAsia="標楷體"/>
          <w:b/>
        </w:rPr>
        <w:t>前言</w:t>
      </w:r>
    </w:p>
    <w:p w:rsidR="00ED3680" w:rsidRPr="000456B0" w:rsidRDefault="00ED3680" w:rsidP="00ED3680">
      <w:pPr>
        <w:spacing w:line="276" w:lineRule="auto"/>
        <w:ind w:leftChars="-2" w:left="-5" w:firstLineChars="200" w:firstLine="480"/>
        <w:jc w:val="both"/>
        <w:rPr>
          <w:rFonts w:eastAsia="標楷體"/>
          <w:bCs/>
        </w:rPr>
      </w:pPr>
      <w:r w:rsidRPr="000456B0">
        <w:rPr>
          <w:rFonts w:eastAsia="標楷體"/>
          <w:bCs/>
        </w:rPr>
        <w:t>因工作負荷促發</w:t>
      </w:r>
      <w:r w:rsidRPr="000456B0">
        <w:rPr>
          <w:rFonts w:eastAsia="標楷體" w:hint="eastAsia"/>
          <w:bCs/>
        </w:rPr>
        <w:t>相關心血管</w:t>
      </w:r>
      <w:r w:rsidRPr="000456B0">
        <w:rPr>
          <w:rFonts w:eastAsia="標楷體"/>
          <w:bCs/>
        </w:rPr>
        <w:t>疾病</w:t>
      </w:r>
      <w:r w:rsidRPr="000456B0">
        <w:rPr>
          <w:rFonts w:eastAsia="標楷體" w:hint="eastAsia"/>
          <w:bCs/>
        </w:rPr>
        <w:t xml:space="preserve"> (</w:t>
      </w:r>
      <w:r w:rsidRPr="000456B0">
        <w:rPr>
          <w:rFonts w:eastAsia="標楷體"/>
          <w:bCs/>
        </w:rPr>
        <w:t>俗稱過勞</w:t>
      </w:r>
      <w:r w:rsidRPr="000456B0">
        <w:rPr>
          <w:rFonts w:eastAsia="標楷體" w:hint="eastAsia"/>
          <w:bCs/>
        </w:rPr>
        <w:t>)</w:t>
      </w:r>
      <w:r w:rsidRPr="000456B0">
        <w:rPr>
          <w:rFonts w:eastAsia="標楷體"/>
          <w:bCs/>
        </w:rPr>
        <w:t>，為「長期處在高度心理壓力之下所產生的身心耗弱狀態」，嚴重者甚至會造成工作者猝死</w:t>
      </w:r>
      <w:r w:rsidRPr="000456B0">
        <w:rPr>
          <w:rFonts w:eastAsia="標楷體" w:hint="eastAsia"/>
          <w:bCs/>
        </w:rPr>
        <w:t>。</w:t>
      </w:r>
      <w:r w:rsidRPr="000456B0">
        <w:rPr>
          <w:rFonts w:eastAsia="標楷體"/>
          <w:bCs/>
        </w:rPr>
        <w:t>近年過勞致死時有所聞，各級學校之教職及專科以上之學生接連發生過勞猝死案件，促使社會對於『過勞死』之重視與關切。</w:t>
      </w:r>
    </w:p>
    <w:p w:rsidR="00ED3680" w:rsidRPr="000456B0" w:rsidRDefault="00ED3680" w:rsidP="00ED3680">
      <w:pPr>
        <w:spacing w:line="276" w:lineRule="auto"/>
        <w:ind w:leftChars="-2" w:left="-5" w:firstLineChars="200" w:firstLine="480"/>
        <w:jc w:val="both"/>
        <w:rPr>
          <w:rFonts w:eastAsia="標楷體"/>
          <w:bCs/>
        </w:rPr>
      </w:pPr>
      <w:r w:rsidRPr="000456B0">
        <w:rPr>
          <w:rFonts w:eastAsia="標楷體" w:hint="eastAsia"/>
          <w:bCs/>
        </w:rPr>
        <w:t>職業安全衛生法</w:t>
      </w:r>
      <w:r w:rsidRPr="000456B0">
        <w:rPr>
          <w:rFonts w:eastAsia="標楷體" w:hint="eastAsia"/>
          <w:bCs/>
        </w:rPr>
        <w:t>(</w:t>
      </w:r>
      <w:r w:rsidRPr="000456B0">
        <w:rPr>
          <w:rFonts w:eastAsia="標楷體" w:hint="eastAsia"/>
          <w:bCs/>
        </w:rPr>
        <w:t>以下簡稱「</w:t>
      </w:r>
      <w:r w:rsidRPr="000456B0">
        <w:rPr>
          <w:rFonts w:eastAsia="標楷體"/>
          <w:bCs/>
        </w:rPr>
        <w:t>職安</w:t>
      </w:r>
      <w:r w:rsidRPr="000456B0">
        <w:rPr>
          <w:rFonts w:eastAsia="標楷體" w:hint="eastAsia"/>
          <w:bCs/>
        </w:rPr>
        <w:t>法」</w:t>
      </w:r>
      <w:r w:rsidRPr="000456B0">
        <w:rPr>
          <w:rFonts w:eastAsia="標楷體" w:hint="eastAsia"/>
          <w:bCs/>
        </w:rPr>
        <w:t>)</w:t>
      </w:r>
      <w:r w:rsidRPr="000456B0">
        <w:rPr>
          <w:rFonts w:eastAsia="標楷體"/>
          <w:bCs/>
        </w:rPr>
        <w:t>第</w:t>
      </w:r>
      <w:r w:rsidRPr="000456B0">
        <w:rPr>
          <w:rFonts w:eastAsia="標楷體"/>
          <w:bCs/>
        </w:rPr>
        <w:t>6</w:t>
      </w:r>
      <w:r w:rsidRPr="000456B0">
        <w:rPr>
          <w:rFonts w:eastAsia="標楷體" w:hint="eastAsia"/>
          <w:bCs/>
        </w:rPr>
        <w:t>條</w:t>
      </w:r>
      <w:r w:rsidRPr="000456B0">
        <w:rPr>
          <w:rFonts w:eastAsia="標楷體"/>
          <w:bCs/>
        </w:rPr>
        <w:t>第</w:t>
      </w:r>
      <w:r w:rsidRPr="000456B0">
        <w:rPr>
          <w:rFonts w:eastAsia="標楷體"/>
          <w:bCs/>
        </w:rPr>
        <w:t>2</w:t>
      </w:r>
      <w:r w:rsidRPr="000456B0">
        <w:rPr>
          <w:rFonts w:eastAsia="標楷體"/>
          <w:bCs/>
        </w:rPr>
        <w:t>項第</w:t>
      </w:r>
      <w:r w:rsidRPr="000456B0">
        <w:rPr>
          <w:rFonts w:eastAsia="標楷體"/>
          <w:bCs/>
        </w:rPr>
        <w:t>2</w:t>
      </w:r>
      <w:r w:rsidRPr="000456B0">
        <w:rPr>
          <w:rFonts w:eastAsia="標楷體"/>
          <w:bCs/>
        </w:rPr>
        <w:t>款明定</w:t>
      </w:r>
      <w:r w:rsidRPr="000456B0">
        <w:rPr>
          <w:rFonts w:eastAsia="標楷體" w:hint="eastAsia"/>
          <w:bCs/>
        </w:rPr>
        <w:t>，</w:t>
      </w:r>
      <w:r w:rsidRPr="000456B0">
        <w:rPr>
          <w:rFonts w:eastAsia="標楷體"/>
          <w:bCs/>
        </w:rPr>
        <w:t>雇主應針對「採取輪班、夜間工作、長時間工作等異常工作負荷促發疾病之預防措施」，訂定異常工作負荷促發疾病預防計畫，以確保相關工作者之身心健康</w:t>
      </w:r>
      <w:r w:rsidRPr="000456B0">
        <w:rPr>
          <w:rFonts w:eastAsia="標楷體" w:hint="eastAsia"/>
          <w:bCs/>
        </w:rPr>
        <w:t>。</w:t>
      </w:r>
      <w:r w:rsidRPr="000456B0">
        <w:rPr>
          <w:rFonts w:eastAsia="標楷體"/>
          <w:bCs/>
        </w:rPr>
        <w:t>職安法施行細則第</w:t>
      </w:r>
      <w:r w:rsidRPr="000456B0">
        <w:rPr>
          <w:rFonts w:eastAsia="標楷體"/>
          <w:bCs/>
        </w:rPr>
        <w:t>10</w:t>
      </w:r>
      <w:r w:rsidRPr="000456B0">
        <w:rPr>
          <w:rFonts w:eastAsia="標楷體"/>
          <w:bCs/>
        </w:rPr>
        <w:t>條規定，所定預防輪班、夜間工作、長時間工作等異常工作負荷促發疾病應妥為規劃之內容包含：高風險群之辨識及評估、醫師面談及健康指導、工作時間調整或縮短及工作內容更換之措施、健康檢查、管理及促進、成效評估並改善及其他有關安全衛生事項等。另依職業安全衛生設施規則第</w:t>
      </w:r>
      <w:r w:rsidRPr="000456B0">
        <w:rPr>
          <w:rFonts w:eastAsia="標楷體"/>
          <w:bCs/>
        </w:rPr>
        <w:t>324</w:t>
      </w:r>
      <w:r w:rsidRPr="000456B0">
        <w:rPr>
          <w:rFonts w:eastAsia="標楷體"/>
          <w:bCs/>
        </w:rPr>
        <w:t>條之</w:t>
      </w:r>
      <w:r w:rsidRPr="000456B0">
        <w:rPr>
          <w:rFonts w:eastAsia="標楷體"/>
          <w:bCs/>
        </w:rPr>
        <w:t>2</w:t>
      </w:r>
      <w:r w:rsidRPr="000456B0">
        <w:rPr>
          <w:rFonts w:eastAsia="標楷體"/>
          <w:bCs/>
        </w:rPr>
        <w:t>，對於事業單位依勞工健康保護規則規定配置有醫護人員從事勞工健康服務者，雇主應依其規模、勞工作業環境特性、工作形態等訂定異常工作負荷促發疾病預防計畫，並據以執行；依規定免配置醫護人員者，得以執行紀錄或文件代替</w:t>
      </w:r>
      <w:r w:rsidRPr="000456B0">
        <w:rPr>
          <w:rFonts w:eastAsia="標楷體" w:hint="eastAsia"/>
          <w:bCs/>
        </w:rPr>
        <w:t>，</w:t>
      </w:r>
      <w:r w:rsidRPr="000456B0">
        <w:rPr>
          <w:rFonts w:eastAsia="標楷體"/>
          <w:bCs/>
        </w:rPr>
        <w:t>相關執行紀錄</w:t>
      </w:r>
      <w:r w:rsidR="00715EFC" w:rsidRPr="00715EFC">
        <w:rPr>
          <w:rFonts w:eastAsia="標楷體" w:hint="eastAsia"/>
          <w:bCs/>
          <w:color w:val="FF0000"/>
          <w:shd w:val="pct15" w:color="auto" w:fill="FFFFFF"/>
        </w:rPr>
        <w:t>至</w:t>
      </w:r>
      <w:r w:rsidR="00715EFC" w:rsidRPr="00715EFC">
        <w:rPr>
          <w:rFonts w:eastAsia="標楷體"/>
          <w:bCs/>
          <w:color w:val="FF0000"/>
          <w:shd w:val="pct15" w:color="auto" w:fill="FFFFFF"/>
        </w:rPr>
        <w:t>少</w:t>
      </w:r>
      <w:r w:rsidRPr="000456B0">
        <w:rPr>
          <w:rFonts w:eastAsia="標楷體"/>
          <w:bCs/>
        </w:rPr>
        <w:t>留存三年。</w:t>
      </w:r>
    </w:p>
    <w:p w:rsidR="00ED3680" w:rsidRPr="000456B0" w:rsidRDefault="00ED3680" w:rsidP="00ED3680">
      <w:pPr>
        <w:spacing w:beforeLines="50" w:before="180" w:line="276" w:lineRule="auto"/>
        <w:rPr>
          <w:rFonts w:eastAsia="標楷體"/>
          <w:b/>
        </w:rPr>
      </w:pPr>
      <w:r w:rsidRPr="000456B0">
        <w:rPr>
          <w:rFonts w:eastAsia="標楷體"/>
          <w:b/>
        </w:rPr>
        <w:t>貳、名詞定義</w:t>
      </w:r>
    </w:p>
    <w:p w:rsidR="00ED3680" w:rsidRPr="000456B0" w:rsidRDefault="00ED3680" w:rsidP="001B0DF1">
      <w:pPr>
        <w:widowControl/>
        <w:numPr>
          <w:ilvl w:val="0"/>
          <w:numId w:val="221"/>
        </w:numPr>
        <w:adjustRightInd w:val="0"/>
        <w:spacing w:line="276" w:lineRule="auto"/>
        <w:ind w:hanging="596"/>
        <w:textAlignment w:val="baseline"/>
        <w:rPr>
          <w:rFonts w:eastAsia="標楷體"/>
        </w:rPr>
      </w:pPr>
      <w:r w:rsidRPr="000456B0">
        <w:rPr>
          <w:rFonts w:eastAsia="標楷體"/>
          <w:b/>
        </w:rPr>
        <w:t>輪班工作</w:t>
      </w:r>
      <w:r w:rsidRPr="000456B0">
        <w:rPr>
          <w:rFonts w:eastAsia="標楷體"/>
        </w:rPr>
        <w:t>：指該工作時間不定時輪替可能影響其睡眠之工作，如工作者輪換不同班別，包括早班、晚班或夜班工作。</w:t>
      </w:r>
    </w:p>
    <w:p w:rsidR="00ED3680" w:rsidRPr="000456B0" w:rsidRDefault="00ED3680" w:rsidP="001B0DF1">
      <w:pPr>
        <w:widowControl/>
        <w:numPr>
          <w:ilvl w:val="0"/>
          <w:numId w:val="221"/>
        </w:numPr>
        <w:adjustRightInd w:val="0"/>
        <w:spacing w:line="276" w:lineRule="auto"/>
        <w:ind w:hanging="596"/>
        <w:textAlignment w:val="baseline"/>
        <w:rPr>
          <w:rFonts w:eastAsia="標楷體"/>
        </w:rPr>
      </w:pPr>
      <w:r w:rsidRPr="000456B0">
        <w:rPr>
          <w:rFonts w:eastAsia="標楷體"/>
          <w:b/>
        </w:rPr>
        <w:t>夜間工作</w:t>
      </w:r>
      <w:r w:rsidRPr="000456B0">
        <w:rPr>
          <w:rFonts w:eastAsia="標楷體"/>
        </w:rPr>
        <w:t>：參考勞動基準法之規定，為工作時間於午後十時至翌晨六時內，可能影響其睡眠之工作。</w:t>
      </w:r>
    </w:p>
    <w:p w:rsidR="00ED3680" w:rsidRPr="000456B0" w:rsidRDefault="00ED3680" w:rsidP="001B0DF1">
      <w:pPr>
        <w:widowControl/>
        <w:numPr>
          <w:ilvl w:val="0"/>
          <w:numId w:val="221"/>
        </w:numPr>
        <w:adjustRightInd w:val="0"/>
        <w:spacing w:line="276" w:lineRule="auto"/>
        <w:ind w:hanging="596"/>
        <w:textAlignment w:val="baseline"/>
        <w:rPr>
          <w:rFonts w:eastAsia="標楷體"/>
        </w:rPr>
      </w:pPr>
      <w:r w:rsidRPr="000456B0">
        <w:rPr>
          <w:rFonts w:eastAsia="標楷體"/>
          <w:b/>
        </w:rPr>
        <w:t>長時間工作</w:t>
      </w:r>
      <w:r w:rsidRPr="000456B0">
        <w:rPr>
          <w:rFonts w:eastAsia="標楷體"/>
        </w:rPr>
        <w:t>：</w:t>
      </w:r>
      <w:r w:rsidRPr="000456B0">
        <w:rPr>
          <w:rFonts w:eastAsia="標楷體" w:hint="eastAsia"/>
        </w:rPr>
        <w:t>延長工時達一定程度者。</w:t>
      </w:r>
    </w:p>
    <w:p w:rsidR="00ED3680" w:rsidRPr="000456B0" w:rsidRDefault="00ED3680" w:rsidP="001B0DF1">
      <w:pPr>
        <w:widowControl/>
        <w:numPr>
          <w:ilvl w:val="0"/>
          <w:numId w:val="221"/>
        </w:numPr>
        <w:adjustRightInd w:val="0"/>
        <w:spacing w:line="276" w:lineRule="auto"/>
        <w:ind w:hanging="596"/>
        <w:textAlignment w:val="baseline"/>
        <w:rPr>
          <w:rFonts w:eastAsia="標楷體"/>
        </w:rPr>
      </w:pPr>
      <w:r w:rsidRPr="000456B0">
        <w:rPr>
          <w:rFonts w:eastAsia="標楷體"/>
          <w:b/>
        </w:rPr>
        <w:t>其他異常工作負荷：</w:t>
      </w:r>
      <w:r w:rsidRPr="000456B0">
        <w:rPr>
          <w:rFonts w:eastAsia="標楷體"/>
        </w:rPr>
        <w:t>不規則的工作、經常出差的工作、工作環境</w:t>
      </w:r>
      <w:r w:rsidRPr="000456B0">
        <w:rPr>
          <w:rFonts w:eastAsia="標楷體"/>
        </w:rPr>
        <w:t>(</w:t>
      </w:r>
      <w:r w:rsidRPr="000456B0">
        <w:rPr>
          <w:rFonts w:eastAsia="標楷體"/>
        </w:rPr>
        <w:t>異常溫度環境、噪音、時差</w:t>
      </w:r>
      <w:r w:rsidRPr="000456B0">
        <w:rPr>
          <w:rFonts w:eastAsia="標楷體"/>
        </w:rPr>
        <w:t>)</w:t>
      </w:r>
      <w:r w:rsidRPr="000456B0">
        <w:rPr>
          <w:rFonts w:eastAsia="標楷體"/>
        </w:rPr>
        <w:t>及伴隨精神緊張之日常工作負荷與工作相關事件。</w:t>
      </w:r>
    </w:p>
    <w:p w:rsidR="00ED3680" w:rsidRPr="000456B0" w:rsidRDefault="00ED3680" w:rsidP="00ED3680">
      <w:pPr>
        <w:spacing w:beforeLines="100" w:before="360" w:line="276" w:lineRule="auto"/>
        <w:rPr>
          <w:rFonts w:eastAsia="標楷體"/>
          <w:b/>
        </w:rPr>
      </w:pPr>
      <w:r w:rsidRPr="000456B0">
        <w:rPr>
          <w:rFonts w:eastAsia="標楷體"/>
          <w:b/>
        </w:rPr>
        <w:t>參、</w:t>
      </w:r>
      <w:r w:rsidRPr="000456B0">
        <w:rPr>
          <w:rFonts w:eastAsia="標楷體"/>
          <w:b/>
        </w:rPr>
        <w:t xml:space="preserve"> </w:t>
      </w:r>
      <w:r w:rsidRPr="000456B0">
        <w:rPr>
          <w:rFonts w:eastAsia="標楷體"/>
          <w:b/>
        </w:rPr>
        <w:t>危害辨識及評估</w:t>
      </w:r>
    </w:p>
    <w:p w:rsidR="00ED3680" w:rsidRPr="000456B0" w:rsidRDefault="00ED3680" w:rsidP="00ED3680">
      <w:pPr>
        <w:spacing w:line="276" w:lineRule="auto"/>
        <w:ind w:leftChars="-2" w:left="-5" w:firstLineChars="150" w:firstLine="360"/>
        <w:jc w:val="both"/>
        <w:rPr>
          <w:rFonts w:eastAsia="標楷體"/>
          <w:bCs/>
        </w:rPr>
      </w:pPr>
      <w:r w:rsidRPr="001A48A9">
        <w:rPr>
          <w:rFonts w:eastAsia="標楷體" w:hint="eastAsia"/>
          <w:bCs/>
        </w:rPr>
        <w:t>辨識及評估可能促發疾病之高風險群</w:t>
      </w:r>
      <w:r>
        <w:rPr>
          <w:rFonts w:eastAsia="標楷體" w:hint="eastAsia"/>
          <w:bCs/>
        </w:rPr>
        <w:t>，</w:t>
      </w:r>
      <w:r w:rsidRPr="000456B0">
        <w:rPr>
          <w:rFonts w:eastAsia="標楷體" w:hint="eastAsia"/>
          <w:bCs/>
        </w:rPr>
        <w:t>異常工作負荷促發疾病之風險評估流</w:t>
      </w:r>
      <w:r w:rsidRPr="000456B0">
        <w:rPr>
          <w:rFonts w:eastAsia="標楷體" w:hint="eastAsia"/>
          <w:bCs/>
        </w:rPr>
        <w:lastRenderedPageBreak/>
        <w:t>程可依據相關流程進行（如圖</w:t>
      </w:r>
      <w:r w:rsidRPr="000456B0">
        <w:rPr>
          <w:rFonts w:eastAsia="標楷體" w:hint="eastAsia"/>
          <w:bCs/>
        </w:rPr>
        <w:t>1</w:t>
      </w:r>
      <w:r w:rsidRPr="000456B0">
        <w:rPr>
          <w:rFonts w:eastAsia="標楷體" w:hint="eastAsia"/>
          <w:bCs/>
        </w:rPr>
        <w:t>所示）。</w:t>
      </w:r>
    </w:p>
    <w:p w:rsidR="00ED3680" w:rsidRPr="000456B0" w:rsidRDefault="00ED3680" w:rsidP="00ED3680">
      <w:pPr>
        <w:spacing w:line="276" w:lineRule="auto"/>
        <w:jc w:val="center"/>
      </w:pPr>
      <w:r>
        <w:rPr>
          <w:noProof/>
        </w:rPr>
        <w:drawing>
          <wp:inline distT="0" distB="0" distL="0" distR="0" wp14:anchorId="6EC1F941" wp14:editId="22843451">
            <wp:extent cx="5114925" cy="7529696"/>
            <wp:effectExtent l="0" t="0" r="0" b="0"/>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22898" cy="7541434"/>
                    </a:xfrm>
                    <a:prstGeom prst="rect">
                      <a:avLst/>
                    </a:prstGeom>
                    <a:noFill/>
                    <a:ln>
                      <a:noFill/>
                    </a:ln>
                  </pic:spPr>
                </pic:pic>
              </a:graphicData>
            </a:graphic>
          </wp:inline>
        </w:drawing>
      </w:r>
    </w:p>
    <w:p w:rsidR="00ED3680" w:rsidRPr="000F5D66" w:rsidRDefault="00ED3680" w:rsidP="00715EFC">
      <w:pPr>
        <w:spacing w:beforeLines="100" w:before="360" w:line="276" w:lineRule="auto"/>
        <w:jc w:val="center"/>
        <w:rPr>
          <w:rFonts w:eastAsia="標楷體"/>
        </w:rPr>
      </w:pPr>
      <w:r w:rsidRPr="000456B0">
        <w:rPr>
          <w:rFonts w:eastAsia="標楷體"/>
        </w:rPr>
        <w:t>圖</w:t>
      </w:r>
      <w:r w:rsidRPr="000456B0">
        <w:rPr>
          <w:rFonts w:eastAsia="標楷體"/>
        </w:rPr>
        <w:t xml:space="preserve">1 </w:t>
      </w:r>
      <w:r w:rsidRPr="000456B0">
        <w:rPr>
          <w:rFonts w:eastAsia="標楷體"/>
        </w:rPr>
        <w:t>異常工作負荷促發疾病危害辨識及評估流程</w:t>
      </w:r>
    </w:p>
    <w:p w:rsidR="00ED3680" w:rsidRPr="000F5D66" w:rsidRDefault="00ED3680" w:rsidP="001B0DF1">
      <w:pPr>
        <w:pStyle w:val="a3"/>
        <w:numPr>
          <w:ilvl w:val="0"/>
          <w:numId w:val="226"/>
        </w:numPr>
        <w:spacing w:line="276" w:lineRule="auto"/>
        <w:ind w:leftChars="0"/>
        <w:rPr>
          <w:rFonts w:eastAsia="標楷體"/>
        </w:rPr>
      </w:pPr>
      <w:r w:rsidRPr="000F5D66">
        <w:rPr>
          <w:rFonts w:eastAsia="標楷體"/>
          <w:bCs/>
        </w:rPr>
        <w:t>工作者資料蒐集以篩選適法對象</w:t>
      </w:r>
    </w:p>
    <w:p w:rsidR="00ED3680" w:rsidRPr="000456B0" w:rsidRDefault="00ED3680" w:rsidP="00ED3680">
      <w:pPr>
        <w:spacing w:line="276" w:lineRule="auto"/>
        <w:ind w:leftChars="50" w:left="120" w:firstLineChars="200" w:firstLine="480"/>
        <w:rPr>
          <w:rFonts w:eastAsia="標楷體"/>
          <w:bCs/>
        </w:rPr>
      </w:pPr>
      <w:r w:rsidRPr="000456B0">
        <w:rPr>
          <w:rFonts w:eastAsia="標楷體"/>
          <w:bCs/>
        </w:rPr>
        <w:t>本校</w:t>
      </w:r>
      <w:r>
        <w:rPr>
          <w:rFonts w:eastAsia="標楷體" w:hint="eastAsia"/>
          <w:bCs/>
        </w:rPr>
        <w:t>同仁若符合下</w:t>
      </w:r>
      <w:r w:rsidRPr="000456B0">
        <w:rPr>
          <w:rFonts w:eastAsia="標楷體"/>
          <w:bCs/>
        </w:rPr>
        <w:t>列輪班、夜間工作、長時間工作等具過勞與壓力風險</w:t>
      </w:r>
      <w:r w:rsidRPr="000456B0">
        <w:rPr>
          <w:rFonts w:eastAsia="標楷體" w:hint="eastAsia"/>
          <w:bCs/>
        </w:rPr>
        <w:t>等</w:t>
      </w:r>
      <w:r w:rsidRPr="000456B0">
        <w:rPr>
          <w:rFonts w:eastAsia="標楷體"/>
          <w:bCs/>
        </w:rPr>
        <w:lastRenderedPageBreak/>
        <w:t>高風險族群</w:t>
      </w:r>
      <w:r>
        <w:rPr>
          <w:rFonts w:eastAsia="標楷體" w:hint="eastAsia"/>
          <w:bCs/>
        </w:rPr>
        <w:t>，請主管提報職業安全衛生委員會議討論，並依規定辦理</w:t>
      </w:r>
      <w:r w:rsidRPr="000456B0">
        <w:rPr>
          <w:rFonts w:eastAsia="標楷體"/>
          <w:bCs/>
        </w:rPr>
        <w:t>。</w:t>
      </w:r>
    </w:p>
    <w:p w:rsidR="00ED3680" w:rsidRPr="000456B0" w:rsidRDefault="00ED3680" w:rsidP="001B0DF1">
      <w:pPr>
        <w:pStyle w:val="a3"/>
        <w:numPr>
          <w:ilvl w:val="0"/>
          <w:numId w:val="222"/>
        </w:numPr>
        <w:spacing w:line="276" w:lineRule="auto"/>
        <w:ind w:leftChars="172" w:left="697" w:hanging="284"/>
        <w:rPr>
          <w:rFonts w:eastAsia="標楷體"/>
          <w:bCs/>
        </w:rPr>
      </w:pPr>
      <w:r w:rsidRPr="000456B0">
        <w:rPr>
          <w:rFonts w:eastAsia="標楷體"/>
          <w:bCs/>
        </w:rPr>
        <w:t>輪班工作：過於頻繁（一週或更短的時間輪一次班）的輪班。</w:t>
      </w:r>
    </w:p>
    <w:p w:rsidR="00ED3680" w:rsidRPr="000456B0" w:rsidRDefault="00ED3680" w:rsidP="001B0DF1">
      <w:pPr>
        <w:pStyle w:val="a3"/>
        <w:numPr>
          <w:ilvl w:val="0"/>
          <w:numId w:val="222"/>
        </w:numPr>
        <w:spacing w:line="276" w:lineRule="auto"/>
        <w:ind w:leftChars="172" w:left="697" w:hanging="284"/>
        <w:rPr>
          <w:rFonts w:eastAsia="標楷體"/>
          <w:bCs/>
        </w:rPr>
      </w:pPr>
      <w:r w:rsidRPr="000456B0">
        <w:rPr>
          <w:rFonts w:eastAsia="標楷體"/>
          <w:bCs/>
        </w:rPr>
        <w:t>夜間工作：午後</w:t>
      </w:r>
      <w:r w:rsidRPr="000456B0">
        <w:rPr>
          <w:rFonts w:eastAsia="標楷體"/>
          <w:bCs/>
        </w:rPr>
        <w:t>10</w:t>
      </w:r>
      <w:r w:rsidRPr="000456B0">
        <w:rPr>
          <w:rFonts w:eastAsia="標楷體"/>
          <w:bCs/>
        </w:rPr>
        <w:t>時至翌晨</w:t>
      </w:r>
      <w:r w:rsidRPr="000456B0">
        <w:rPr>
          <w:rFonts w:eastAsia="標楷體"/>
          <w:bCs/>
        </w:rPr>
        <w:t>6</w:t>
      </w:r>
      <w:r w:rsidRPr="000456B0">
        <w:rPr>
          <w:rFonts w:eastAsia="標楷體"/>
          <w:bCs/>
        </w:rPr>
        <w:t>時之時間內工作者。</w:t>
      </w:r>
    </w:p>
    <w:p w:rsidR="00ED3680" w:rsidRPr="000456B0" w:rsidRDefault="00ED3680" w:rsidP="001B0DF1">
      <w:pPr>
        <w:pStyle w:val="a3"/>
        <w:numPr>
          <w:ilvl w:val="0"/>
          <w:numId w:val="222"/>
        </w:numPr>
        <w:spacing w:line="276" w:lineRule="auto"/>
        <w:ind w:leftChars="172" w:left="697" w:hanging="284"/>
        <w:rPr>
          <w:rFonts w:eastAsia="標楷體"/>
          <w:bCs/>
        </w:rPr>
      </w:pPr>
      <w:r w:rsidRPr="000456B0">
        <w:rPr>
          <w:rFonts w:eastAsia="標楷體"/>
          <w:bCs/>
        </w:rPr>
        <w:t>長時間工作：係指下列情形之一者。（由於目前校內</w:t>
      </w:r>
      <w:r w:rsidRPr="000456B0">
        <w:rPr>
          <w:rFonts w:eastAsia="標楷體" w:hint="eastAsia"/>
          <w:bCs/>
        </w:rPr>
        <w:t>工作者並非全面設置</w:t>
      </w:r>
      <w:r w:rsidRPr="000456B0">
        <w:rPr>
          <w:rFonts w:eastAsia="標楷體"/>
          <w:bCs/>
        </w:rPr>
        <w:t>之差勤系統，因此請各</w:t>
      </w:r>
      <w:r w:rsidRPr="000456B0">
        <w:rPr>
          <w:rFonts w:eastAsia="標楷體" w:hint="eastAsia"/>
          <w:bCs/>
        </w:rPr>
        <w:t>單位</w:t>
      </w:r>
      <w:r w:rsidRPr="000456B0">
        <w:rPr>
          <w:rFonts w:eastAsia="標楷體"/>
          <w:bCs/>
        </w:rPr>
        <w:t>之主管評估工作者是否有下列狀況；</w:t>
      </w:r>
      <w:r w:rsidRPr="000456B0">
        <w:rPr>
          <w:rFonts w:eastAsia="標楷體" w:hint="eastAsia"/>
          <w:bCs/>
        </w:rPr>
        <w:t>學生</w:t>
      </w:r>
      <w:r w:rsidRPr="000456B0">
        <w:rPr>
          <w:rFonts w:eastAsia="標楷體"/>
          <w:bCs/>
        </w:rPr>
        <w:t>則由指導教</w:t>
      </w:r>
      <w:r>
        <w:rPr>
          <w:rFonts w:eastAsia="標楷體" w:hint="eastAsia"/>
          <w:bCs/>
        </w:rPr>
        <w:t>師</w:t>
      </w:r>
      <w:r w:rsidRPr="000456B0">
        <w:rPr>
          <w:rFonts w:eastAsia="標楷體"/>
          <w:bCs/>
        </w:rPr>
        <w:t>或實驗室之負責人評估工作者是否有下列狀況）</w:t>
      </w:r>
    </w:p>
    <w:p w:rsidR="00ED3680" w:rsidRPr="000456B0" w:rsidRDefault="00ED3680" w:rsidP="001B0DF1">
      <w:pPr>
        <w:numPr>
          <w:ilvl w:val="0"/>
          <w:numId w:val="223"/>
        </w:numPr>
        <w:spacing w:line="276" w:lineRule="auto"/>
        <w:ind w:leftChars="300" w:left="981" w:hanging="261"/>
        <w:rPr>
          <w:rFonts w:eastAsia="標楷體"/>
          <w:bCs/>
        </w:rPr>
      </w:pPr>
      <w:r w:rsidRPr="000456B0">
        <w:rPr>
          <w:rFonts w:eastAsia="標楷體"/>
          <w:bCs/>
        </w:rPr>
        <w:t>一個月內延長工時時數超過</w:t>
      </w:r>
      <w:r w:rsidRPr="000456B0">
        <w:rPr>
          <w:rFonts w:eastAsia="標楷體"/>
          <w:bCs/>
        </w:rPr>
        <w:t>92</w:t>
      </w:r>
      <w:r w:rsidRPr="000456B0">
        <w:rPr>
          <w:rFonts w:eastAsia="標楷體"/>
          <w:bCs/>
        </w:rPr>
        <w:t>小時。</w:t>
      </w:r>
    </w:p>
    <w:p w:rsidR="00ED3680" w:rsidRPr="000456B0" w:rsidRDefault="00ED3680" w:rsidP="001B0DF1">
      <w:pPr>
        <w:numPr>
          <w:ilvl w:val="0"/>
          <w:numId w:val="223"/>
        </w:numPr>
        <w:spacing w:line="276" w:lineRule="auto"/>
        <w:ind w:leftChars="300" w:left="981" w:hanging="261"/>
        <w:rPr>
          <w:rFonts w:eastAsia="標楷體"/>
          <w:bCs/>
        </w:rPr>
      </w:pPr>
      <w:r w:rsidRPr="000456B0">
        <w:rPr>
          <w:rFonts w:eastAsia="標楷體"/>
          <w:bCs/>
        </w:rPr>
        <w:t>二至六個月內，月平均延長工時時數超過</w:t>
      </w:r>
      <w:r w:rsidRPr="000456B0">
        <w:rPr>
          <w:rFonts w:eastAsia="標楷體"/>
          <w:bCs/>
        </w:rPr>
        <w:t>72</w:t>
      </w:r>
      <w:r w:rsidRPr="000456B0">
        <w:rPr>
          <w:rFonts w:eastAsia="標楷體"/>
          <w:bCs/>
        </w:rPr>
        <w:t>小時。</w:t>
      </w:r>
    </w:p>
    <w:p w:rsidR="00ED3680" w:rsidRPr="000456B0" w:rsidRDefault="00ED3680" w:rsidP="001B0DF1">
      <w:pPr>
        <w:numPr>
          <w:ilvl w:val="0"/>
          <w:numId w:val="223"/>
        </w:numPr>
        <w:spacing w:line="276" w:lineRule="auto"/>
        <w:ind w:leftChars="300" w:left="981" w:hanging="261"/>
        <w:rPr>
          <w:rFonts w:eastAsia="標楷體"/>
          <w:bCs/>
        </w:rPr>
      </w:pPr>
      <w:r w:rsidRPr="000456B0">
        <w:rPr>
          <w:rFonts w:eastAsia="標楷體"/>
          <w:bCs/>
        </w:rPr>
        <w:t>一至六個月，月平均延長工時時數超過</w:t>
      </w:r>
      <w:r w:rsidRPr="000456B0">
        <w:rPr>
          <w:rFonts w:eastAsia="標楷體"/>
          <w:bCs/>
        </w:rPr>
        <w:t>37</w:t>
      </w:r>
      <w:r w:rsidRPr="000456B0">
        <w:rPr>
          <w:rFonts w:eastAsia="標楷體"/>
          <w:bCs/>
        </w:rPr>
        <w:t>小時。</w:t>
      </w:r>
    </w:p>
    <w:p w:rsidR="00ED3680" w:rsidRPr="000456B0" w:rsidRDefault="00ED3680" w:rsidP="00ED3680">
      <w:pPr>
        <w:spacing w:line="276" w:lineRule="auto"/>
        <w:ind w:leftChars="204" w:left="490" w:firstLineChars="150" w:firstLine="360"/>
        <w:rPr>
          <w:rFonts w:eastAsia="標楷體"/>
          <w:bCs/>
        </w:rPr>
      </w:pPr>
      <w:r w:rsidRPr="000456B0">
        <w:rPr>
          <w:rFonts w:eastAsia="標楷體"/>
          <w:bCs/>
        </w:rPr>
        <w:t>由本校各</w:t>
      </w:r>
      <w:r w:rsidRPr="000456B0">
        <w:rPr>
          <w:rFonts w:eastAsia="標楷體" w:hint="eastAsia"/>
          <w:bCs/>
        </w:rPr>
        <w:t>單位</w:t>
      </w:r>
      <w:r w:rsidRPr="000456B0">
        <w:rPr>
          <w:rFonts w:eastAsia="標楷體"/>
          <w:bCs/>
        </w:rPr>
        <w:t>收集並更新工作者基本資料、工作性質、工時等資料，經評估後，將可能為輪班、夜間或長時間工作類型或處於高生（心）理負荷工作及處於特殊工作環境者之工作者，並將名單回報至職業安全衛生管理單位，並彙整潛在風險族群</w:t>
      </w:r>
      <w:r w:rsidRPr="003C3DC4">
        <w:rPr>
          <w:rFonts w:eastAsia="標楷體"/>
          <w:bCs/>
        </w:rPr>
        <w:t>。</w:t>
      </w:r>
    </w:p>
    <w:p w:rsidR="00ED3680" w:rsidRPr="000F5D66" w:rsidRDefault="00ED3680" w:rsidP="001B0DF1">
      <w:pPr>
        <w:pStyle w:val="a3"/>
        <w:numPr>
          <w:ilvl w:val="0"/>
          <w:numId w:val="226"/>
        </w:numPr>
        <w:spacing w:line="276" w:lineRule="auto"/>
        <w:ind w:leftChars="0"/>
        <w:rPr>
          <w:rFonts w:eastAsia="標楷體"/>
          <w:bCs/>
        </w:rPr>
      </w:pPr>
      <w:r w:rsidRPr="000F5D66">
        <w:rPr>
          <w:rFonts w:eastAsia="標楷體"/>
          <w:bCs/>
        </w:rPr>
        <w:t>建立預警制度，以啟動評估預防措施</w:t>
      </w:r>
    </w:p>
    <w:p w:rsidR="00ED3680" w:rsidRPr="000456B0" w:rsidRDefault="00ED3680" w:rsidP="00ED3680">
      <w:pPr>
        <w:spacing w:line="276" w:lineRule="auto"/>
        <w:ind w:leftChars="472" w:left="1133" w:firstLineChars="202" w:firstLine="485"/>
        <w:rPr>
          <w:rFonts w:eastAsia="標楷體"/>
          <w:bCs/>
        </w:rPr>
      </w:pPr>
      <w:r w:rsidRPr="00715EFC">
        <w:rPr>
          <w:rFonts w:eastAsia="標楷體"/>
          <w:bCs/>
          <w:color w:val="FF0000"/>
          <w:shd w:val="pct15" w:color="auto" w:fill="FFFFFF"/>
        </w:rPr>
        <w:t>教</w:t>
      </w:r>
      <w:r w:rsidRPr="00715EFC">
        <w:rPr>
          <w:rFonts w:eastAsia="標楷體" w:hint="eastAsia"/>
          <w:bCs/>
          <w:color w:val="FF0000"/>
          <w:shd w:val="pct15" w:color="auto" w:fill="FFFFFF"/>
        </w:rPr>
        <w:t>師與職員</w:t>
      </w:r>
      <w:r w:rsidRPr="00715EFC">
        <w:rPr>
          <w:rFonts w:eastAsia="標楷體"/>
          <w:bCs/>
          <w:color w:val="FF0000"/>
          <w:shd w:val="pct15" w:color="auto" w:fill="FFFFFF"/>
        </w:rPr>
        <w:t>請各</w:t>
      </w:r>
      <w:r w:rsidRPr="00715EFC">
        <w:rPr>
          <w:rFonts w:eastAsia="標楷體" w:hint="eastAsia"/>
          <w:bCs/>
          <w:color w:val="FF0000"/>
          <w:shd w:val="pct15" w:color="auto" w:fill="FFFFFF"/>
        </w:rPr>
        <w:t>單位</w:t>
      </w:r>
      <w:r w:rsidRPr="00715EFC">
        <w:rPr>
          <w:rFonts w:eastAsia="標楷體"/>
          <w:bCs/>
          <w:color w:val="FF0000"/>
          <w:shd w:val="pct15" w:color="auto" w:fill="FFFFFF"/>
        </w:rPr>
        <w:t>主管評估是否</w:t>
      </w:r>
      <w:r w:rsidRPr="00715EFC">
        <w:rPr>
          <w:rFonts w:eastAsia="標楷體" w:hint="eastAsia"/>
          <w:bCs/>
          <w:color w:val="FF0000"/>
          <w:shd w:val="pct15" w:color="auto" w:fill="FFFFFF"/>
        </w:rPr>
        <w:t>具高風險</w:t>
      </w:r>
      <w:r w:rsidRPr="00715EFC">
        <w:rPr>
          <w:rFonts w:eastAsia="標楷體" w:hint="eastAsia"/>
          <w:bCs/>
          <w:color w:val="FF0000"/>
          <w:shd w:val="pct15" w:color="auto" w:fill="FFFFFF"/>
        </w:rPr>
        <w:t>(</w:t>
      </w:r>
      <w:r w:rsidRPr="00715EFC">
        <w:rPr>
          <w:rFonts w:eastAsia="標楷體" w:hint="eastAsia"/>
          <w:bCs/>
          <w:color w:val="FF0000"/>
          <w:shd w:val="pct15" w:color="auto" w:fill="FFFFFF"/>
        </w:rPr>
        <w:t>如附件一</w:t>
      </w:r>
      <w:r w:rsidRPr="00715EFC">
        <w:rPr>
          <w:rFonts w:eastAsia="標楷體" w:hint="eastAsia"/>
          <w:bCs/>
          <w:color w:val="FF0000"/>
          <w:shd w:val="pct15" w:color="auto" w:fill="FFFFFF"/>
        </w:rPr>
        <w:t>)</w:t>
      </w:r>
      <w:r w:rsidRPr="00715EFC">
        <w:rPr>
          <w:rFonts w:eastAsia="標楷體"/>
          <w:bCs/>
          <w:color w:val="FF0000"/>
          <w:shd w:val="pct15" w:color="auto" w:fill="FFFFFF"/>
        </w:rPr>
        <w:t>；</w:t>
      </w:r>
      <w:r w:rsidRPr="000456B0">
        <w:rPr>
          <w:rFonts w:eastAsia="標楷體" w:hint="eastAsia"/>
          <w:bCs/>
        </w:rPr>
        <w:t>學生</w:t>
      </w:r>
      <w:r w:rsidRPr="000456B0">
        <w:rPr>
          <w:rFonts w:eastAsia="標楷體"/>
          <w:bCs/>
        </w:rPr>
        <w:t>則由指導教</w:t>
      </w:r>
      <w:r>
        <w:rPr>
          <w:rFonts w:eastAsia="標楷體" w:hint="eastAsia"/>
          <w:bCs/>
        </w:rPr>
        <w:t>師</w:t>
      </w:r>
      <w:r w:rsidRPr="000456B0">
        <w:rPr>
          <w:rFonts w:eastAsia="標楷體"/>
          <w:bCs/>
        </w:rPr>
        <w:t>或實驗室之負責人評估工作者</w:t>
      </w:r>
      <w:r w:rsidRPr="000456B0">
        <w:rPr>
          <w:rFonts w:eastAsia="標楷體" w:hint="eastAsia"/>
          <w:bCs/>
        </w:rPr>
        <w:t>之身心</w:t>
      </w:r>
      <w:r w:rsidRPr="000456B0">
        <w:rPr>
          <w:rFonts w:eastAsia="標楷體"/>
          <w:bCs/>
        </w:rPr>
        <w:t>狀況，並由</w:t>
      </w:r>
      <w:r w:rsidRPr="000456B0">
        <w:rPr>
          <w:rFonts w:eastAsia="標楷體" w:hint="eastAsia"/>
          <w:bCs/>
        </w:rPr>
        <w:t>各單位之</w:t>
      </w:r>
      <w:r w:rsidRPr="000456B0">
        <w:rPr>
          <w:rFonts w:eastAsia="標楷體"/>
        </w:rPr>
        <w:t>主管啟動預防措施，並填寫工時檢核表</w:t>
      </w:r>
      <w:r w:rsidRPr="00715EFC">
        <w:rPr>
          <w:rFonts w:eastAsia="標楷體" w:hint="eastAsia"/>
          <w:color w:val="FF0000"/>
          <w:shd w:val="pct15" w:color="auto" w:fill="FFFFFF"/>
        </w:rPr>
        <w:t>(</w:t>
      </w:r>
      <w:r w:rsidRPr="00715EFC">
        <w:rPr>
          <w:rFonts w:eastAsia="標楷體" w:hint="eastAsia"/>
          <w:color w:val="FF0000"/>
          <w:shd w:val="pct15" w:color="auto" w:fill="FFFFFF"/>
        </w:rPr>
        <w:t>如</w:t>
      </w:r>
      <w:r w:rsidRPr="00715EFC">
        <w:rPr>
          <w:rFonts w:eastAsia="標楷體"/>
          <w:color w:val="FF0000"/>
          <w:shd w:val="pct15" w:color="auto" w:fill="FFFFFF"/>
        </w:rPr>
        <w:t>附件</w:t>
      </w:r>
      <w:r w:rsidRPr="00715EFC">
        <w:rPr>
          <w:rFonts w:eastAsia="標楷體" w:hint="eastAsia"/>
          <w:color w:val="FF0000"/>
          <w:shd w:val="pct15" w:color="auto" w:fill="FFFFFF"/>
        </w:rPr>
        <w:t>二</w:t>
      </w:r>
      <w:r w:rsidRPr="00715EFC">
        <w:rPr>
          <w:rFonts w:eastAsia="標楷體" w:hint="eastAsia"/>
          <w:color w:val="FF0000"/>
          <w:shd w:val="pct15" w:color="auto" w:fill="FFFFFF"/>
        </w:rPr>
        <w:t>)</w:t>
      </w:r>
      <w:r w:rsidRPr="000456B0">
        <w:rPr>
          <w:rFonts w:eastAsia="標楷體"/>
        </w:rPr>
        <w:t>。</w:t>
      </w:r>
    </w:p>
    <w:p w:rsidR="00ED3680" w:rsidRPr="000456B0" w:rsidRDefault="00ED3680" w:rsidP="00ED3680">
      <w:pPr>
        <w:spacing w:beforeLines="100" w:before="360" w:line="276" w:lineRule="auto"/>
        <w:rPr>
          <w:rFonts w:eastAsia="標楷體"/>
          <w:b/>
        </w:rPr>
      </w:pPr>
      <w:r w:rsidRPr="000456B0">
        <w:rPr>
          <w:rFonts w:eastAsia="標楷體"/>
          <w:b/>
        </w:rPr>
        <w:t>肆、預防作法及改善追蹤</w:t>
      </w:r>
    </w:p>
    <w:p w:rsidR="00ED3680" w:rsidRPr="00F64C07" w:rsidRDefault="00ED3680" w:rsidP="00ED3680">
      <w:pPr>
        <w:spacing w:line="276" w:lineRule="auto"/>
        <w:ind w:leftChars="-2" w:left="-5" w:firstLineChars="150" w:firstLine="360"/>
        <w:jc w:val="both"/>
        <w:rPr>
          <w:rFonts w:ascii="標楷體" w:eastAsia="標楷體" w:hAnsi="標楷體"/>
          <w:bCs/>
        </w:rPr>
      </w:pPr>
      <w:r w:rsidRPr="00F64C07">
        <w:rPr>
          <w:rFonts w:ascii="標楷體" w:eastAsia="標楷體" w:hAnsi="標楷體" w:hint="eastAsia"/>
          <w:bCs/>
        </w:rPr>
        <w:t>一、校內護師職責</w:t>
      </w:r>
    </w:p>
    <w:p w:rsidR="00ED3680" w:rsidRPr="000456B0" w:rsidRDefault="00ED3680" w:rsidP="00ED3680">
      <w:pPr>
        <w:spacing w:line="276" w:lineRule="auto"/>
        <w:ind w:leftChars="-2" w:left="-5" w:firstLineChars="150" w:firstLine="360"/>
        <w:jc w:val="both"/>
        <w:rPr>
          <w:rFonts w:eastAsia="標楷體"/>
          <w:bCs/>
        </w:rPr>
      </w:pPr>
      <w:r>
        <w:rPr>
          <w:rFonts w:eastAsia="標楷體" w:hint="eastAsia"/>
          <w:bCs/>
        </w:rPr>
        <w:t>學校護理師依據求助個案予行危害辨識及評估</w:t>
      </w:r>
      <w:r>
        <w:rPr>
          <w:rFonts w:ascii="標楷體" w:eastAsia="標楷體" w:hAnsi="標楷體" w:hint="eastAsia"/>
          <w:bCs/>
        </w:rPr>
        <w:t>，</w:t>
      </w:r>
      <w:r>
        <w:rPr>
          <w:rFonts w:eastAsia="標楷體" w:hint="eastAsia"/>
          <w:bCs/>
        </w:rPr>
        <w:t>評估是否為高風險族群</w:t>
      </w:r>
      <w:r>
        <w:rPr>
          <w:rFonts w:ascii="標楷體" w:eastAsia="標楷體" w:hAnsi="標楷體" w:hint="eastAsia"/>
          <w:bCs/>
        </w:rPr>
        <w:t>，</w:t>
      </w:r>
      <w:r>
        <w:rPr>
          <w:rFonts w:eastAsia="標楷體" w:hint="eastAsia"/>
          <w:bCs/>
        </w:rPr>
        <w:t>提供健康指導</w:t>
      </w:r>
      <w:r>
        <w:rPr>
          <w:rFonts w:ascii="標楷體" w:eastAsia="標楷體" w:hAnsi="標楷體" w:hint="eastAsia"/>
          <w:bCs/>
        </w:rPr>
        <w:t>。提供血壓測量、身高體重身體質量指數之檢測。</w:t>
      </w:r>
      <w:r>
        <w:rPr>
          <w:rFonts w:eastAsia="標楷體" w:hint="eastAsia"/>
          <w:bCs/>
        </w:rPr>
        <w:t>學校護理師依至健康諮詢之員工需求</w:t>
      </w:r>
      <w:r w:rsidRPr="000456B0">
        <w:rPr>
          <w:rFonts w:eastAsia="標楷體"/>
          <w:bCs/>
        </w:rPr>
        <w:t>必要時應鼓勵並安排</w:t>
      </w:r>
      <w:r w:rsidRPr="000456B0">
        <w:rPr>
          <w:rFonts w:eastAsia="標楷體" w:hint="eastAsia"/>
          <w:bCs/>
        </w:rPr>
        <w:t>工作者</w:t>
      </w:r>
      <w:r w:rsidRPr="000456B0">
        <w:rPr>
          <w:rFonts w:eastAsia="標楷體"/>
          <w:bCs/>
        </w:rPr>
        <w:t>接受醫師諮詢或是就醫。</w:t>
      </w:r>
    </w:p>
    <w:p w:rsidR="00ED3680" w:rsidRPr="000456B0" w:rsidRDefault="00ED3680" w:rsidP="00ED3680">
      <w:pPr>
        <w:widowControl/>
        <w:adjustRightInd w:val="0"/>
        <w:spacing w:before="240" w:line="276" w:lineRule="auto"/>
        <w:ind w:left="176" w:firstLine="64"/>
        <w:textAlignment w:val="baseline"/>
        <w:rPr>
          <w:rFonts w:eastAsia="標楷體"/>
          <w:b/>
        </w:rPr>
      </w:pPr>
      <w:r>
        <w:rPr>
          <w:rFonts w:eastAsia="標楷體" w:hint="eastAsia"/>
          <w:b/>
        </w:rPr>
        <w:t>二</w:t>
      </w:r>
      <w:r>
        <w:rPr>
          <w:rFonts w:ascii="新細明體" w:hAnsi="新細明體" w:hint="eastAsia"/>
          <w:b/>
        </w:rPr>
        <w:t>、</w:t>
      </w:r>
      <w:r w:rsidRPr="000456B0">
        <w:rPr>
          <w:rFonts w:eastAsia="標楷體"/>
          <w:b/>
        </w:rPr>
        <w:t>調整或縮短工作時間及更換工作內容之措施</w:t>
      </w:r>
    </w:p>
    <w:p w:rsidR="00ED3680" w:rsidRPr="000456B0" w:rsidRDefault="00ED3680" w:rsidP="00ED3680">
      <w:pPr>
        <w:ind w:leftChars="-2" w:left="-5" w:firstLineChars="150" w:firstLine="360"/>
        <w:jc w:val="both"/>
        <w:rPr>
          <w:rFonts w:eastAsia="標楷體"/>
        </w:rPr>
      </w:pPr>
      <w:r w:rsidRPr="000456B0">
        <w:rPr>
          <w:rFonts w:eastAsia="標楷體"/>
        </w:rPr>
        <w:t>選工、配工應以體格</w:t>
      </w:r>
      <w:r w:rsidRPr="000456B0">
        <w:rPr>
          <w:rFonts w:eastAsia="標楷體"/>
        </w:rPr>
        <w:t>(</w:t>
      </w:r>
      <w:r w:rsidRPr="000456B0">
        <w:rPr>
          <w:rFonts w:eastAsia="標楷體"/>
        </w:rPr>
        <w:t>健康</w:t>
      </w:r>
      <w:r w:rsidRPr="000456B0">
        <w:rPr>
          <w:rFonts w:eastAsia="標楷體"/>
        </w:rPr>
        <w:t>)</w:t>
      </w:r>
      <w:r w:rsidRPr="000456B0">
        <w:rPr>
          <w:rFonts w:eastAsia="標楷體"/>
        </w:rPr>
        <w:t>檢查為基準，了解新進</w:t>
      </w:r>
      <w:r w:rsidRPr="000456B0">
        <w:rPr>
          <w:rFonts w:eastAsia="標楷體" w:hint="eastAsia"/>
          <w:bCs/>
        </w:rPr>
        <w:t>工作者</w:t>
      </w:r>
      <w:r w:rsidRPr="000456B0">
        <w:rPr>
          <w:rFonts w:eastAsia="標楷體"/>
        </w:rPr>
        <w:t>的基本健康狀況。對於已經存在腦</w:t>
      </w:r>
      <w:r w:rsidRPr="000456B0">
        <w:rPr>
          <w:rFonts w:eastAsia="標楷體" w:hint="eastAsia"/>
        </w:rPr>
        <w:t>、</w:t>
      </w:r>
      <w:r w:rsidRPr="000456B0">
        <w:rPr>
          <w:rFonts w:eastAsia="標楷體"/>
        </w:rPr>
        <w:t>心臟血管疾病危害因子者，除加強衛生教育、保健指導與醫療外，應加強職場中</w:t>
      </w:r>
      <w:r w:rsidRPr="000456B0">
        <w:rPr>
          <w:rFonts w:eastAsia="標楷體"/>
          <w:bCs/>
        </w:rPr>
        <w:t>潛在</w:t>
      </w:r>
      <w:r w:rsidRPr="000456B0">
        <w:rPr>
          <w:rFonts w:eastAsia="標楷體"/>
        </w:rPr>
        <w:t>工作相關風險因子的檢測與管控，追蹤任職後定期健康檢查的各項結果指標。如健檢結果之罹病風險增高者，需列冊考量進行配工之預防策略，同時配合職場健康促進計畫之推行，期改善</w:t>
      </w:r>
      <w:r w:rsidRPr="000456B0">
        <w:rPr>
          <w:rFonts w:eastAsia="標楷體" w:hint="eastAsia"/>
          <w:bCs/>
        </w:rPr>
        <w:t>工作者</w:t>
      </w:r>
      <w:r w:rsidRPr="000456B0">
        <w:rPr>
          <w:rFonts w:eastAsia="標楷體"/>
        </w:rPr>
        <w:t>健康狀況、作業環境條件以及推展職場健康促進。</w:t>
      </w:r>
    </w:p>
    <w:p w:rsidR="00ED3680" w:rsidRPr="000456B0" w:rsidRDefault="00ED3680" w:rsidP="00ED3680">
      <w:pPr>
        <w:ind w:leftChars="-2" w:left="-5" w:firstLineChars="150" w:firstLine="360"/>
        <w:jc w:val="both"/>
        <w:rPr>
          <w:rFonts w:eastAsia="標楷體"/>
        </w:rPr>
      </w:pPr>
      <w:r w:rsidRPr="000456B0">
        <w:rPr>
          <w:rFonts w:eastAsia="標楷體"/>
        </w:rPr>
        <w:t>依勞工健康保護規則附表</w:t>
      </w:r>
      <w:r w:rsidRPr="000456B0">
        <w:rPr>
          <w:rFonts w:eastAsia="標楷體"/>
        </w:rPr>
        <w:t>38</w:t>
      </w:r>
      <w:r w:rsidRPr="000456B0">
        <w:rPr>
          <w:rFonts w:eastAsia="標楷體"/>
        </w:rPr>
        <w:t>，有心血管疾病者應考量不適合從事包括高溫、低溫、噪音</w:t>
      </w:r>
      <w:r w:rsidRPr="000456B0">
        <w:rPr>
          <w:rFonts w:eastAsia="標楷體"/>
        </w:rPr>
        <w:t xml:space="preserve">……… </w:t>
      </w:r>
      <w:r w:rsidRPr="000456B0">
        <w:rPr>
          <w:rFonts w:eastAsia="標楷體"/>
        </w:rPr>
        <w:t>等諸項工作。醫師應該根據臨床症狀與</w:t>
      </w:r>
      <w:r w:rsidRPr="000456B0">
        <w:rPr>
          <w:rFonts w:eastAsia="標楷體" w:hint="eastAsia"/>
          <w:bCs/>
        </w:rPr>
        <w:t>工作者</w:t>
      </w:r>
      <w:r w:rsidRPr="000456B0">
        <w:rPr>
          <w:rFonts w:eastAsia="標楷體"/>
        </w:rPr>
        <w:t>之心肺功能以及職業的需求，審慎的做出工作調適的建議。</w:t>
      </w:r>
    </w:p>
    <w:p w:rsidR="00ED3680" w:rsidRPr="000456B0" w:rsidRDefault="00ED3680" w:rsidP="00ED3680">
      <w:pPr>
        <w:ind w:leftChars="-2" w:left="-5" w:firstLineChars="150" w:firstLine="360"/>
        <w:jc w:val="both"/>
        <w:rPr>
          <w:rFonts w:eastAsia="標楷體"/>
        </w:rPr>
      </w:pPr>
      <w:r w:rsidRPr="000456B0">
        <w:rPr>
          <w:rFonts w:eastAsia="標楷體"/>
        </w:rPr>
        <w:t>即使</w:t>
      </w:r>
      <w:r w:rsidRPr="000456B0">
        <w:rPr>
          <w:rFonts w:eastAsia="標楷體" w:hint="eastAsia"/>
          <w:bCs/>
        </w:rPr>
        <w:t>工作者</w:t>
      </w:r>
      <w:r w:rsidRPr="000456B0">
        <w:rPr>
          <w:rFonts w:eastAsia="標楷體"/>
        </w:rPr>
        <w:t>之臨床上心臟或血管功能尚可，也可能因為壓力、疲勞、情緒等</w:t>
      </w:r>
      <w:r w:rsidRPr="000456B0">
        <w:rPr>
          <w:rFonts w:eastAsia="標楷體"/>
        </w:rPr>
        <w:lastRenderedPageBreak/>
        <w:t>因素影響到復工的意願，而中風所引起肢體與神經功能之損失，除應該積極復健外，如</w:t>
      </w:r>
      <w:r w:rsidRPr="000456B0">
        <w:rPr>
          <w:rFonts w:eastAsia="標楷體" w:hint="eastAsia"/>
          <w:bCs/>
        </w:rPr>
        <w:t>工作者</w:t>
      </w:r>
      <w:r w:rsidRPr="000456B0">
        <w:rPr>
          <w:rFonts w:eastAsia="標楷體"/>
        </w:rPr>
        <w:t>有積極復工意願者，也應依年齡、復原後之身體需求，提供彈性工作內容、以及再訓練、工作機會等。健康服務醫師應參考臨床專科醫師意見及醫療指引所作之工作建議，也應該充分與護理人員及其</w:t>
      </w:r>
      <w:r w:rsidRPr="000456B0">
        <w:rPr>
          <w:rFonts w:eastAsia="標楷體" w:hint="eastAsia"/>
        </w:rPr>
        <w:t>單位</w:t>
      </w:r>
      <w:r w:rsidRPr="000456B0">
        <w:rPr>
          <w:rFonts w:eastAsia="標楷體"/>
        </w:rPr>
        <w:t>主管做溝通討論。</w:t>
      </w:r>
    </w:p>
    <w:p w:rsidR="00ED3680" w:rsidRPr="000456B0" w:rsidRDefault="00ED3680" w:rsidP="00ED3680">
      <w:pPr>
        <w:ind w:leftChars="-2" w:left="-5" w:firstLineChars="150" w:firstLine="360"/>
        <w:jc w:val="both"/>
        <w:rPr>
          <w:rFonts w:eastAsia="標楷體"/>
        </w:rPr>
      </w:pPr>
      <w:r w:rsidRPr="000456B0">
        <w:rPr>
          <w:rFonts w:eastAsia="標楷體"/>
          <w:bCs/>
        </w:rPr>
        <w:t>當評估有已知的危險因子存在時，應進行、工作內容調整或更換、工作時間調整，以及作業現場改善措施，以減少或移除危險因子，工作調整，包括變更工作場所、變更工作內容或職務、縮減工作時間或工作量；或由服務醫師依前述評估結果撰寫</w:t>
      </w:r>
      <w:r w:rsidRPr="000456B0">
        <w:rPr>
          <w:rFonts w:eastAsia="標楷體" w:hint="eastAsia"/>
          <w:bCs/>
        </w:rPr>
        <w:t>校內</w:t>
      </w:r>
      <w:r w:rsidRPr="000456B0">
        <w:rPr>
          <w:rFonts w:eastAsia="標楷體"/>
          <w:bCs/>
        </w:rPr>
        <w:t>服務報告書，向本校及工作者</w:t>
      </w:r>
      <w:r w:rsidRPr="000456B0">
        <w:rPr>
          <w:rFonts w:eastAsia="標楷體"/>
        </w:rPr>
        <w:t>提出正式書面通知其過</w:t>
      </w:r>
      <w:r w:rsidRPr="000456B0">
        <w:rPr>
          <w:rFonts w:eastAsia="標楷體" w:hint="eastAsia"/>
        </w:rPr>
        <w:t>負</w:t>
      </w:r>
      <w:r w:rsidRPr="000456B0">
        <w:rPr>
          <w:rFonts w:eastAsia="標楷體"/>
        </w:rPr>
        <w:t>荷風險、健康指導、工作分派調整或更換建議等保護措施之規劃。</w:t>
      </w:r>
      <w:r w:rsidRPr="000456B0">
        <w:rPr>
          <w:rFonts w:eastAsia="標楷體"/>
          <w:bCs/>
        </w:rPr>
        <w:t>本校</w:t>
      </w:r>
      <w:r w:rsidRPr="000456B0">
        <w:rPr>
          <w:rFonts w:eastAsia="標楷體"/>
        </w:rPr>
        <w:t>接獲服務報告書後，應立即指派相關人員</w:t>
      </w:r>
      <w:r w:rsidRPr="000456B0">
        <w:rPr>
          <w:rFonts w:eastAsia="標楷體"/>
        </w:rPr>
        <w:t>(</w:t>
      </w:r>
      <w:r w:rsidRPr="000456B0">
        <w:rPr>
          <w:rFonts w:eastAsia="標楷體"/>
        </w:rPr>
        <w:t>包含部門主管、職業安全衛生管理人員、人事室及其他相關部門</w:t>
      </w:r>
      <w:r w:rsidRPr="000456B0">
        <w:rPr>
          <w:rFonts w:eastAsia="標楷體"/>
        </w:rPr>
        <w:t>)</w:t>
      </w:r>
      <w:r w:rsidRPr="000456B0">
        <w:rPr>
          <w:rFonts w:eastAsia="標楷體"/>
        </w:rPr>
        <w:t>針對改善建議執行相關保護措施，後續再由醫師或護理人員進行改善成效追蹤。</w:t>
      </w:r>
      <w:r>
        <w:rPr>
          <w:rFonts w:eastAsia="標楷體" w:hint="eastAsia"/>
        </w:rPr>
        <w:t xml:space="preserve">  </w:t>
      </w:r>
    </w:p>
    <w:p w:rsidR="00ED3680" w:rsidRPr="000456B0" w:rsidRDefault="00ED3680" w:rsidP="00ED3680">
      <w:pPr>
        <w:ind w:leftChars="-2" w:left="-5" w:firstLineChars="150" w:firstLine="360"/>
        <w:jc w:val="both"/>
        <w:rPr>
          <w:rFonts w:eastAsia="標楷體"/>
        </w:rPr>
      </w:pPr>
      <w:r w:rsidRPr="000456B0">
        <w:rPr>
          <w:rFonts w:eastAsia="標楷體"/>
        </w:rPr>
        <w:t>另輪班、夜間工作、長時間工作等具過勞與壓力風險之工作者，或管理計畫執行中作業變更或健康狀況變化，應儘早告知校內服務醫護人員，以利管理計畫之啟動與執行。</w:t>
      </w:r>
    </w:p>
    <w:p w:rsidR="00ED3680" w:rsidRPr="000456B0" w:rsidRDefault="00ED3680" w:rsidP="00ED3680">
      <w:pPr>
        <w:ind w:leftChars="-2" w:left="-5" w:firstLineChars="150" w:firstLine="360"/>
        <w:jc w:val="both"/>
        <w:rPr>
          <w:rFonts w:eastAsia="標楷體"/>
        </w:rPr>
      </w:pPr>
      <w:r w:rsidRPr="000456B0">
        <w:rPr>
          <w:rFonts w:eastAsia="標楷體"/>
        </w:rPr>
        <w:t>若改善措施係採工作限制時，基於考量部分工作者會擔心降低自己在職場的競爭力，</w:t>
      </w:r>
      <w:r w:rsidRPr="000456B0">
        <w:rPr>
          <w:rFonts w:eastAsia="標楷體"/>
          <w:bCs/>
        </w:rPr>
        <w:t>本校</w:t>
      </w:r>
      <w:r w:rsidRPr="000456B0">
        <w:rPr>
          <w:rFonts w:eastAsia="標楷體"/>
        </w:rPr>
        <w:t>應與工作者溝通後，再進行工作安排，以避免危害工作者的身心健康。</w:t>
      </w:r>
    </w:p>
    <w:p w:rsidR="00ED3680" w:rsidRPr="000456B0" w:rsidRDefault="00ED3680" w:rsidP="00715EFC">
      <w:pPr>
        <w:widowControl/>
        <w:adjustRightInd w:val="0"/>
        <w:spacing w:line="276" w:lineRule="auto"/>
        <w:ind w:firstLine="119"/>
        <w:textAlignment w:val="baseline"/>
        <w:rPr>
          <w:rFonts w:eastAsia="標楷體"/>
          <w:b/>
        </w:rPr>
      </w:pPr>
      <w:r w:rsidRPr="005B04D4">
        <w:rPr>
          <w:rFonts w:eastAsia="標楷體" w:hint="eastAsia"/>
          <w:b/>
        </w:rPr>
        <w:t>三、</w:t>
      </w:r>
      <w:r w:rsidRPr="000456B0">
        <w:rPr>
          <w:rFonts w:eastAsia="標楷體"/>
          <w:b/>
        </w:rPr>
        <w:t>實施</w:t>
      </w:r>
      <w:r>
        <w:rPr>
          <w:rFonts w:eastAsia="標楷體" w:hint="eastAsia"/>
          <w:b/>
        </w:rPr>
        <w:t>健康</w:t>
      </w:r>
      <w:r w:rsidRPr="000456B0">
        <w:rPr>
          <w:rFonts w:eastAsia="標楷體"/>
          <w:b/>
        </w:rPr>
        <w:t>促進</w:t>
      </w:r>
    </w:p>
    <w:p w:rsidR="00ED3680" w:rsidRPr="000456B0" w:rsidRDefault="00ED3680" w:rsidP="001B0DF1">
      <w:pPr>
        <w:pStyle w:val="a3"/>
        <w:numPr>
          <w:ilvl w:val="0"/>
          <w:numId w:val="224"/>
        </w:numPr>
        <w:ind w:leftChars="0"/>
        <w:rPr>
          <w:rFonts w:eastAsia="標楷體"/>
        </w:rPr>
      </w:pPr>
      <w:r w:rsidRPr="000456B0">
        <w:rPr>
          <w:rFonts w:eastAsia="標楷體"/>
        </w:rPr>
        <w:t>健康促進</w:t>
      </w:r>
    </w:p>
    <w:p w:rsidR="00ED3680" w:rsidRPr="000456B0" w:rsidRDefault="00ED3680" w:rsidP="00ED3680">
      <w:pPr>
        <w:ind w:leftChars="390" w:left="936" w:firstLineChars="179" w:firstLine="430"/>
        <w:rPr>
          <w:rFonts w:eastAsia="標楷體"/>
        </w:rPr>
      </w:pPr>
      <w:r w:rsidRPr="000456B0">
        <w:rPr>
          <w:rFonts w:eastAsia="標楷體"/>
        </w:rPr>
        <w:t>本校經常辦理職場體操、人員體適能評估、健康醫療諮詢服務、設置職場運動俱樂部或社團活動以及鼓勵利用職場外運動、定期舉行</w:t>
      </w:r>
      <w:r w:rsidRPr="000456B0">
        <w:rPr>
          <w:rFonts w:eastAsia="標楷體" w:hint="eastAsia"/>
        </w:rPr>
        <w:t>校內工作者之</w:t>
      </w:r>
      <w:r w:rsidRPr="000456B0">
        <w:rPr>
          <w:rFonts w:eastAsia="標楷體"/>
        </w:rPr>
        <w:t>運動會等。</w:t>
      </w:r>
    </w:p>
    <w:p w:rsidR="00ED3680" w:rsidRPr="000456B0" w:rsidRDefault="00ED3680" w:rsidP="001B0DF1">
      <w:pPr>
        <w:pStyle w:val="a3"/>
        <w:numPr>
          <w:ilvl w:val="0"/>
          <w:numId w:val="224"/>
        </w:numPr>
        <w:ind w:leftChars="0"/>
        <w:rPr>
          <w:rFonts w:eastAsia="標楷體"/>
        </w:rPr>
      </w:pPr>
      <w:r w:rsidRPr="000456B0">
        <w:rPr>
          <w:rFonts w:eastAsia="標楷體"/>
        </w:rPr>
        <w:t>執行成效之評估及改善</w:t>
      </w:r>
    </w:p>
    <w:p w:rsidR="00ED3680" w:rsidRPr="000456B0" w:rsidRDefault="00ED3680" w:rsidP="00ED3680">
      <w:pPr>
        <w:ind w:leftChars="390" w:left="936" w:firstLineChars="179" w:firstLine="430"/>
        <w:rPr>
          <w:rFonts w:eastAsia="標楷體"/>
        </w:rPr>
      </w:pPr>
      <w:r w:rsidRPr="000456B0">
        <w:rPr>
          <w:rFonts w:eastAsia="標楷體" w:hint="eastAsia"/>
        </w:rPr>
        <w:t>本</w:t>
      </w:r>
      <w:r w:rsidRPr="000456B0">
        <w:rPr>
          <w:rFonts w:eastAsia="標楷體"/>
        </w:rPr>
        <w:t>計畫之績效評估，在於</w:t>
      </w:r>
      <w:r w:rsidRPr="000456B0">
        <w:rPr>
          <w:rFonts w:eastAsia="標楷體"/>
          <w:bCs/>
        </w:rPr>
        <w:t>本校</w:t>
      </w:r>
      <w:r w:rsidRPr="000456B0">
        <w:rPr>
          <w:rFonts w:eastAsia="標楷體"/>
        </w:rPr>
        <w:t>內所有具過勞與壓力工作者健康管理之整體性評估，包括接受預防計畫風險評估與風險溝通之參與率、職場健康促進計畫之達成率，由本校指派專人定期至各部門實施過負荷作業防護計畫檢核並記錄以回饋作為定期改善指標。</w:t>
      </w:r>
      <w:r w:rsidRPr="000456B0">
        <w:rPr>
          <w:rFonts w:eastAsia="標楷體" w:hint="eastAsia"/>
        </w:rPr>
        <w:t>本</w:t>
      </w:r>
      <w:r w:rsidRPr="000456B0">
        <w:rPr>
          <w:rFonts w:eastAsia="標楷體"/>
        </w:rPr>
        <w:t>計畫之執行情形與績效，應於職業安全</w:t>
      </w:r>
      <w:r w:rsidRPr="000456B0">
        <w:rPr>
          <w:rFonts w:eastAsia="標楷體" w:hint="eastAsia"/>
        </w:rPr>
        <w:t>衛生</w:t>
      </w:r>
      <w:r w:rsidRPr="000456B0">
        <w:rPr>
          <w:rFonts w:eastAsia="標楷體"/>
        </w:rPr>
        <w:t>委員會定期檢討。</w:t>
      </w:r>
    </w:p>
    <w:p w:rsidR="00ED3680" w:rsidRPr="000456B0" w:rsidRDefault="00ED3680" w:rsidP="00ED3680">
      <w:pPr>
        <w:rPr>
          <w:rFonts w:eastAsia="標楷體"/>
          <w:b/>
        </w:rPr>
      </w:pPr>
      <w:r w:rsidRPr="000456B0">
        <w:rPr>
          <w:rFonts w:eastAsia="標楷體"/>
          <w:b/>
        </w:rPr>
        <w:t>伍、其他有關安全衛生事項</w:t>
      </w:r>
    </w:p>
    <w:p w:rsidR="00ED3680" w:rsidRPr="000456B0" w:rsidRDefault="00ED3680" w:rsidP="001B0DF1">
      <w:pPr>
        <w:pStyle w:val="a3"/>
        <w:numPr>
          <w:ilvl w:val="0"/>
          <w:numId w:val="225"/>
        </w:numPr>
        <w:ind w:leftChars="0"/>
        <w:rPr>
          <w:rFonts w:eastAsia="標楷體"/>
        </w:rPr>
      </w:pPr>
      <w:r w:rsidRPr="000456B0">
        <w:rPr>
          <w:rFonts w:eastAsia="標楷體"/>
        </w:rPr>
        <w:t>為避免</w:t>
      </w:r>
      <w:r w:rsidRPr="000456B0">
        <w:rPr>
          <w:rFonts w:eastAsia="標楷體" w:hint="eastAsia"/>
        </w:rPr>
        <w:t>校方與校內工作者</w:t>
      </w:r>
      <w:r w:rsidRPr="000456B0">
        <w:rPr>
          <w:rFonts w:eastAsia="標楷體"/>
        </w:rPr>
        <w:t>雙方對於工時認定之爭議，如因</w:t>
      </w:r>
      <w:r w:rsidRPr="000456B0">
        <w:rPr>
          <w:rFonts w:eastAsia="標楷體" w:hint="eastAsia"/>
        </w:rPr>
        <w:t>工作</w:t>
      </w:r>
      <w:r w:rsidRPr="000456B0">
        <w:rPr>
          <w:rFonts w:eastAsia="標楷體"/>
        </w:rPr>
        <w:t>所需訂定之相關內部規範而使用網路軟體作為工作交辦之工具，應依勞動基準法規定，訂定於工作規則中，並報請主管機關核備並公開揭示，以為勞資雙方遵循之依據。</w:t>
      </w:r>
    </w:p>
    <w:p w:rsidR="00ED3680" w:rsidRDefault="00ED3680" w:rsidP="001B0DF1">
      <w:pPr>
        <w:pStyle w:val="a3"/>
        <w:numPr>
          <w:ilvl w:val="0"/>
          <w:numId w:val="225"/>
        </w:numPr>
        <w:ind w:leftChars="0"/>
      </w:pPr>
      <w:r w:rsidRPr="00715EFC">
        <w:rPr>
          <w:rFonts w:eastAsia="標楷體" w:hint="eastAsia"/>
        </w:rPr>
        <w:t>個人對於</w:t>
      </w:r>
      <w:r w:rsidRPr="00715EFC">
        <w:rPr>
          <w:rFonts w:eastAsia="標楷體"/>
        </w:rPr>
        <w:t>過勞</w:t>
      </w:r>
      <w:r w:rsidRPr="00715EFC">
        <w:rPr>
          <w:rFonts w:eastAsia="標楷體" w:hint="eastAsia"/>
        </w:rPr>
        <w:t>的</w:t>
      </w:r>
      <w:r w:rsidRPr="00715EFC">
        <w:rPr>
          <w:rFonts w:eastAsia="標楷體"/>
        </w:rPr>
        <w:t>預防可透過充足睡眠、健康運動、放鬆舒壓、健康飲食、社會支持等方式來減少壓力因子。</w:t>
      </w:r>
    </w:p>
    <w:p w:rsidR="00ED3680" w:rsidRDefault="00ED3680" w:rsidP="001B0DF1">
      <w:pPr>
        <w:pStyle w:val="Web"/>
        <w:numPr>
          <w:ilvl w:val="0"/>
          <w:numId w:val="246"/>
        </w:numPr>
        <w:snapToGrid w:val="0"/>
        <w:spacing w:before="0" w:beforeAutospacing="0" w:after="0" w:afterAutospacing="0"/>
        <w:jc w:val="both"/>
      </w:pPr>
      <w:r w:rsidRPr="00715EFC">
        <w:rPr>
          <w:rFonts w:ascii="標楷體" w:eastAsia="標楷體" w:hAnsi="標楷體" w:hint="eastAsia"/>
          <w:b/>
          <w:color w:val="FF0000"/>
        </w:rPr>
        <w:t>本計畫經職業安全衛生委員會決議，報請校長核准後實施，修正時亦同。</w:t>
      </w:r>
    </w:p>
    <w:p w:rsidR="00ED3680" w:rsidRPr="003A024E" w:rsidRDefault="00ED3680" w:rsidP="0069646E">
      <w:pPr>
        <w:pStyle w:val="affa"/>
        <w:outlineLvl w:val="9"/>
        <w:rPr>
          <w:color w:val="FF0000"/>
          <w:sz w:val="32"/>
        </w:rPr>
      </w:pPr>
      <w:r w:rsidRPr="00715EFC">
        <w:rPr>
          <w:bCs w:val="0"/>
          <w:noProof/>
          <w:color w:val="FF0000"/>
          <w:shd w:val="pct15" w:color="auto" w:fill="FFFFFF"/>
        </w:rPr>
        <w:lastRenderedPageBreak/>
        <mc:AlternateContent>
          <mc:Choice Requires="wps">
            <w:drawing>
              <wp:anchor distT="45720" distB="45720" distL="114300" distR="114300" simplePos="0" relativeHeight="251683840" behindDoc="0" locked="0" layoutInCell="1" allowOverlap="1" wp14:anchorId="44D7CB16" wp14:editId="2596E5A8">
                <wp:simplePos x="0" y="0"/>
                <wp:positionH relativeFrom="column">
                  <wp:posOffset>5095875</wp:posOffset>
                </wp:positionH>
                <wp:positionV relativeFrom="paragraph">
                  <wp:posOffset>-342900</wp:posOffset>
                </wp:positionV>
                <wp:extent cx="762000" cy="1404620"/>
                <wp:effectExtent l="0" t="0" r="19050" b="1397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4620"/>
                        </a:xfrm>
                        <a:prstGeom prst="rect">
                          <a:avLst/>
                        </a:prstGeom>
                        <a:solidFill>
                          <a:srgbClr val="FFFFFF"/>
                        </a:solidFill>
                        <a:ln w="9525">
                          <a:solidFill>
                            <a:srgbClr val="000000"/>
                          </a:solidFill>
                          <a:miter lim="800000"/>
                          <a:headEnd/>
                          <a:tailEnd/>
                        </a:ln>
                      </wps:spPr>
                      <wps:txbx>
                        <w:txbxContent>
                          <w:p w:rsidR="00F84AE7" w:rsidRDefault="00F84AE7" w:rsidP="00ED3680">
                            <w:r>
                              <w:rPr>
                                <w:rFonts w:hint="eastAsia"/>
                              </w:rPr>
                              <w:t>附件</w:t>
                            </w:r>
                            <w:r>
                              <w:t>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D7CB16" id="文字方塊 2" o:spid="_x0000_s1043" type="#_x0000_t202" style="position:absolute;left:0;text-align:left;margin-left:401.25pt;margin-top:-27pt;width:60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rLQAIAAFIEAAAOAAAAZHJzL2Uyb0RvYy54bWysVF2O0zAQfkfiDpbfaZoq3e5GTVdLlyKk&#10;5UdaOMDEcRoLxza226RcAIkDLM8cgANwoN1zMHa63S6IF0QfLE9m/M0338x0ft63kmy5dUKrgqaj&#10;MSVcMV0JtS7oh/erZ6eUOA+qAqkVL+iOO3q+ePpk3pmcT3SjZcUtQRDl8s4UtPHe5EniWMNbcCNt&#10;uEJnrW0LHk27TioLHaK3MpmMxydJp21lrGbcOfx6OTjpIuLXNWf+bV077oksKHLz8bTxLMOZLOaQ&#10;ry2YRrA9DfgHFi0IhUkPUJfggWys+AOqFcxqp2s/YrpNdF0LxmMNWE06/q2a6wYMj7WgOM4cZHL/&#10;D5a92b6zRFQFnaQzShS02KS7my+3P77d3fy8/f6VTIJGnXE5hl4bDPb9c91jr2O9zlxp9tERpZcN&#10;qDW/sFZ3DYcKOabhZXL0dMBxAaTsXusKU8HG6wjU17YNAqIkBNGxV7tDf3jvCcOPsxNsOXoYutJs&#10;nKEZU0B+/9pY519y3ZJwKajF/kd02F45H9hAfh8SkjktRbUSUkbDrsultGQLOCur+NujPwqTinQF&#10;PZtOpoMAf4VAqoHtkPURRCs8Dr0UbUFPD0GQB9leqAofQO5ByOGOlKXa6xikG0T0fdnHtqVZyBBE&#10;LnW1Q2WtHoYclxIvjbafKelwwAvqPm3AckrkK4XdOUuzLGxENLLpDLUk9thTHntAMYQqqKdkuC59&#10;3KIonLnALq5EFPiByZ4zDm7Ufb9kYTOO7Rj18Few+AUAAP//AwBQSwMEFAAGAAgAAAAhAMEz8L3e&#10;AAAACwEAAA8AAABkcnMvZG93bnJldi54bWxMj8FOwzAMhu9IvENkJC7TllJoGaXpBJN24rQy7llj&#10;2orGKUm2dW+PdxpH259+f3+5muwgjuhD70jBwyIBgdQ401OrYPe5mS9BhKjJ6MERKjhjgFV1e1Pq&#10;wrgTbfFYx1ZwCIVCK+hiHAspQ9Oh1WHhRiS+fTtvdeTRt9J4feJwO8g0SXJpdU/8odMjrjtsfuqD&#10;VZD/1o+zjy8zo+158+4bm5n1LlPq/m56ewURcYpXGC76rA4VO+3dgUwQg4JlkmaMKphnT1yKiZf0&#10;stkzmj+nIKtS/u9Q/QEAAP//AwBQSwECLQAUAAYACAAAACEAtoM4kv4AAADhAQAAEwAAAAAAAAAA&#10;AAAAAAAAAAAAW0NvbnRlbnRfVHlwZXNdLnhtbFBLAQItABQABgAIAAAAIQA4/SH/1gAAAJQBAAAL&#10;AAAAAAAAAAAAAAAAAC8BAABfcmVscy8ucmVsc1BLAQItABQABgAIAAAAIQCAfqrLQAIAAFIEAAAO&#10;AAAAAAAAAAAAAAAAAC4CAABkcnMvZTJvRG9jLnhtbFBLAQItABQABgAIAAAAIQDBM/C93gAAAAsB&#10;AAAPAAAAAAAAAAAAAAAAAJoEAABkcnMvZG93bnJldi54bWxQSwUGAAAAAAQABADzAAAApQUAAAAA&#10;">
                <v:textbox style="mso-fit-shape-to-text:t">
                  <w:txbxContent>
                    <w:p w:rsidR="00F84AE7" w:rsidRDefault="00F84AE7" w:rsidP="00ED3680">
                      <w:r>
                        <w:rPr>
                          <w:rFonts w:hint="eastAsia"/>
                        </w:rPr>
                        <w:t>附件</w:t>
                      </w:r>
                      <w:r>
                        <w:t>一</w:t>
                      </w:r>
                    </w:p>
                  </w:txbxContent>
                </v:textbox>
                <w10:wrap type="square"/>
              </v:shape>
            </w:pict>
          </mc:Fallback>
        </mc:AlternateContent>
      </w:r>
      <w:r w:rsidR="00FB1DB3">
        <w:rPr>
          <w:rFonts w:hint="eastAsia"/>
          <w:color w:val="FF0000"/>
          <w:sz w:val="32"/>
          <w:shd w:val="pct15" w:color="auto" w:fill="FFFFFF"/>
        </w:rPr>
        <w:t>國立仁愛高級農業</w:t>
      </w:r>
      <w:r w:rsidRPr="00715EFC">
        <w:rPr>
          <w:rFonts w:hint="eastAsia"/>
          <w:color w:val="FF0000"/>
          <w:sz w:val="32"/>
          <w:shd w:val="pct15" w:color="auto" w:fill="FFFFFF"/>
        </w:rPr>
        <w:t>職業學校職業安全衛生過勞量表</w:t>
      </w:r>
    </w:p>
    <w:p w:rsidR="00ED3680" w:rsidRPr="0001245C" w:rsidRDefault="00ED3680" w:rsidP="00715EFC">
      <w:pPr>
        <w:autoSpaceDE w:val="0"/>
        <w:autoSpaceDN w:val="0"/>
        <w:adjustRightInd w:val="0"/>
        <w:snapToGrid w:val="0"/>
        <w:spacing w:line="307" w:lineRule="auto"/>
        <w:rPr>
          <w:rFonts w:ascii="標楷體" w:eastAsia="標楷體" w:hAnsi="標楷體" w:cs="新細明體"/>
          <w:kern w:val="0"/>
        </w:rPr>
      </w:pPr>
      <w:r w:rsidRPr="0001245C">
        <w:rPr>
          <w:rFonts w:ascii="標楷體" w:eastAsia="標楷體" w:hAnsi="標楷體" w:cs="新細明體" w:hint="eastAsia"/>
          <w:kern w:val="0"/>
        </w:rPr>
        <w:t>填表日期：╴╴╴╴年╴╴╴╴月╴╴╴╴日</w:t>
      </w:r>
    </w:p>
    <w:p w:rsidR="00ED3680" w:rsidRPr="0001245C" w:rsidRDefault="00ED3680" w:rsidP="00715EFC">
      <w:pPr>
        <w:widowControl/>
        <w:snapToGrid w:val="0"/>
        <w:spacing w:line="307" w:lineRule="auto"/>
        <w:rPr>
          <w:rFonts w:eastAsia="標楷體"/>
        </w:rPr>
      </w:pPr>
      <w:r>
        <w:rPr>
          <w:rFonts w:eastAsia="標楷體" w:hint="eastAsia"/>
        </w:rPr>
        <w:t>部</w:t>
      </w:r>
      <w:r>
        <w:rPr>
          <w:rFonts w:eastAsia="標楷體"/>
        </w:rPr>
        <w:t>門</w:t>
      </w:r>
      <w:r w:rsidRPr="0001245C">
        <w:rPr>
          <w:rFonts w:eastAsia="標楷體"/>
        </w:rPr>
        <w:t>：</w:t>
      </w:r>
      <w:r w:rsidRPr="0001245C">
        <w:rPr>
          <w:rFonts w:eastAsia="標楷體"/>
        </w:rPr>
        <w:t>_____________________</w:t>
      </w:r>
    </w:p>
    <w:p w:rsidR="00ED3680" w:rsidRPr="0001245C" w:rsidRDefault="00ED3680" w:rsidP="00715EFC">
      <w:pPr>
        <w:widowControl/>
        <w:tabs>
          <w:tab w:val="left" w:pos="993"/>
        </w:tabs>
        <w:snapToGrid w:val="0"/>
        <w:spacing w:line="307" w:lineRule="auto"/>
        <w:rPr>
          <w:rFonts w:ascii="標楷體" w:eastAsia="標楷體" w:hAnsi="標楷體"/>
        </w:rPr>
      </w:pPr>
      <w:r>
        <w:rPr>
          <w:rFonts w:ascii="標楷體" w:eastAsia="標楷體" w:hAnsi="標楷體" w:hint="eastAsia"/>
        </w:rPr>
        <w:t>職</w:t>
      </w:r>
      <w:r>
        <w:rPr>
          <w:rFonts w:ascii="標楷體" w:eastAsia="標楷體" w:hAnsi="標楷體"/>
        </w:rPr>
        <w:t>稱</w:t>
      </w:r>
      <w:r w:rsidRPr="0001245C">
        <w:rPr>
          <w:rFonts w:ascii="標楷體" w:eastAsia="標楷體" w:hAnsi="標楷體"/>
        </w:rPr>
        <w:t>：□</w:t>
      </w:r>
      <w:r w:rsidRPr="0001245C">
        <w:rPr>
          <w:rFonts w:ascii="標楷體" w:eastAsia="標楷體" w:hAnsi="標楷體" w:hint="eastAsia"/>
        </w:rPr>
        <w:t>教師</w:t>
      </w:r>
      <w:r w:rsidRPr="0001245C">
        <w:rPr>
          <w:rFonts w:ascii="標楷體" w:eastAsia="標楷體" w:hAnsi="標楷體"/>
        </w:rPr>
        <w:t xml:space="preserve">  □</w:t>
      </w:r>
      <w:r w:rsidRPr="0001245C">
        <w:rPr>
          <w:rFonts w:ascii="標楷體" w:eastAsia="標楷體" w:hAnsi="標楷體" w:hint="eastAsia"/>
        </w:rPr>
        <w:t>職員</w:t>
      </w:r>
      <w:r w:rsidRPr="0001245C">
        <w:rPr>
          <w:rFonts w:ascii="標楷體" w:eastAsia="標楷體" w:hAnsi="標楷體"/>
        </w:rPr>
        <w:t xml:space="preserve">  □</w:t>
      </w:r>
      <w:r w:rsidRPr="0001245C">
        <w:rPr>
          <w:rFonts w:ascii="標楷體" w:eastAsia="標楷體" w:hAnsi="標楷體" w:hint="eastAsia"/>
        </w:rPr>
        <w:t>學生</w:t>
      </w:r>
      <w:r>
        <w:rPr>
          <w:rFonts w:ascii="標楷體" w:eastAsia="標楷體" w:hAnsi="標楷體" w:hint="eastAsia"/>
        </w:rPr>
        <w:t xml:space="preserve">  </w:t>
      </w:r>
      <w:r w:rsidRPr="0001245C">
        <w:rPr>
          <w:rFonts w:ascii="標楷體" w:eastAsia="標楷體" w:hAnsi="標楷體"/>
        </w:rPr>
        <w:t>□其他_________</w:t>
      </w:r>
    </w:p>
    <w:p w:rsidR="00ED3680" w:rsidRPr="0001245C" w:rsidRDefault="00ED3680" w:rsidP="00715EFC">
      <w:pPr>
        <w:widowControl/>
        <w:tabs>
          <w:tab w:val="left" w:pos="993"/>
        </w:tabs>
        <w:snapToGrid w:val="0"/>
        <w:spacing w:line="307" w:lineRule="auto"/>
        <w:rPr>
          <w:rFonts w:ascii="標楷體" w:eastAsia="標楷體" w:hAnsi="標楷體"/>
        </w:rPr>
      </w:pPr>
      <w:r w:rsidRPr="0001245C">
        <w:rPr>
          <w:rFonts w:ascii="標楷體" w:eastAsia="標楷體" w:hAnsi="標楷體"/>
        </w:rPr>
        <w:t>性別：□男性  □女性</w:t>
      </w:r>
    </w:p>
    <w:p w:rsidR="00ED3680" w:rsidRPr="00817022" w:rsidRDefault="00ED3680" w:rsidP="00715EFC">
      <w:pPr>
        <w:snapToGrid w:val="0"/>
        <w:spacing w:line="307" w:lineRule="auto"/>
        <w:rPr>
          <w:rFonts w:ascii="標楷體" w:eastAsia="標楷體" w:hAnsi="標楷體"/>
          <w:b/>
          <w:szCs w:val="28"/>
        </w:rPr>
      </w:pPr>
      <w:r w:rsidRPr="00817022">
        <w:rPr>
          <w:rFonts w:ascii="標楷體" w:eastAsia="標楷體" w:hAnsi="標楷體" w:hint="eastAsia"/>
          <w:b/>
          <w:szCs w:val="28"/>
        </w:rPr>
        <w:t>一、個人疲勞</w:t>
      </w:r>
    </w:p>
    <w:p w:rsidR="00ED3680" w:rsidRPr="00817022" w:rsidRDefault="00ED3680" w:rsidP="00715EFC">
      <w:pPr>
        <w:snapToGrid w:val="0"/>
        <w:spacing w:line="307" w:lineRule="auto"/>
        <w:rPr>
          <w:rFonts w:ascii="標楷體" w:eastAsia="標楷體" w:hAnsi="標楷體"/>
        </w:rPr>
      </w:pPr>
      <w:r w:rsidRPr="00817022">
        <w:rPr>
          <w:rFonts w:ascii="標楷體" w:eastAsia="標楷體" w:hAnsi="標楷體"/>
          <w:bCs/>
        </w:rPr>
        <w:t>1.你</w:t>
      </w:r>
      <w:r w:rsidRPr="00817022">
        <w:rPr>
          <w:rFonts w:ascii="標楷體" w:eastAsia="標楷體" w:hAnsi="標楷體" w:hint="eastAsia"/>
          <w:bCs/>
        </w:rPr>
        <w:t>常覺得疲勞嗎?</w:t>
      </w:r>
    </w:p>
    <w:p w:rsidR="00ED3680" w:rsidRPr="00817022" w:rsidRDefault="00ED3680" w:rsidP="00715EFC">
      <w:pPr>
        <w:snapToGrid w:val="0"/>
        <w:spacing w:line="307" w:lineRule="auto"/>
        <w:rPr>
          <w:rFonts w:ascii="標楷體" w:eastAsia="標楷體" w:hAnsi="標楷體"/>
        </w:rPr>
      </w:pPr>
      <w:r w:rsidRPr="00817022">
        <w:rPr>
          <w:rFonts w:ascii="標楷體" w:eastAsia="標楷體" w:hAnsi="標楷體" w:hint="eastAsia"/>
          <w:bCs/>
        </w:rPr>
        <w:t xml:space="preserve">  □</w:t>
      </w:r>
      <w:r w:rsidRPr="00817022">
        <w:rPr>
          <w:rFonts w:ascii="標楷體" w:eastAsia="標楷體" w:hAnsi="標楷體"/>
          <w:bCs/>
        </w:rPr>
        <w:t>(1)</w:t>
      </w:r>
      <w:r w:rsidRPr="00817022">
        <w:rPr>
          <w:rFonts w:ascii="標楷體" w:eastAsia="標楷體" w:hAnsi="標楷體" w:hint="eastAsia"/>
          <w:bCs/>
        </w:rPr>
        <w:t>總是  □</w:t>
      </w:r>
      <w:r w:rsidRPr="00817022">
        <w:rPr>
          <w:rFonts w:ascii="標楷體" w:eastAsia="標楷體" w:hAnsi="標楷體"/>
          <w:bCs/>
        </w:rPr>
        <w:t>(2)</w:t>
      </w:r>
      <w:r w:rsidRPr="00817022">
        <w:rPr>
          <w:rFonts w:ascii="標楷體" w:eastAsia="標楷體" w:hAnsi="標楷體" w:hint="eastAsia"/>
          <w:bCs/>
        </w:rPr>
        <w:t>常常  □</w:t>
      </w:r>
      <w:r w:rsidRPr="00817022">
        <w:rPr>
          <w:rFonts w:ascii="標楷體" w:eastAsia="標楷體" w:hAnsi="標楷體"/>
          <w:bCs/>
        </w:rPr>
        <w:t>(3)</w:t>
      </w:r>
      <w:r w:rsidRPr="00817022">
        <w:rPr>
          <w:rFonts w:ascii="標楷體" w:eastAsia="標楷體" w:hAnsi="標楷體" w:hint="eastAsia"/>
          <w:bCs/>
        </w:rPr>
        <w:t>有時候  □</w:t>
      </w:r>
      <w:r w:rsidRPr="00817022">
        <w:rPr>
          <w:rFonts w:ascii="標楷體" w:eastAsia="標楷體" w:hAnsi="標楷體"/>
          <w:bCs/>
        </w:rPr>
        <w:t>(4)不</w:t>
      </w:r>
      <w:r w:rsidRPr="00817022">
        <w:rPr>
          <w:rFonts w:ascii="標楷體" w:eastAsia="標楷體" w:hAnsi="標楷體" w:hint="eastAsia"/>
          <w:bCs/>
        </w:rPr>
        <w:t>常  □</w:t>
      </w:r>
      <w:r w:rsidRPr="00817022">
        <w:rPr>
          <w:rFonts w:ascii="標楷體" w:eastAsia="標楷體" w:hAnsi="標楷體"/>
          <w:bCs/>
        </w:rPr>
        <w:t>(5)</w:t>
      </w:r>
      <w:r w:rsidRPr="00817022">
        <w:rPr>
          <w:rFonts w:ascii="標楷體" w:eastAsia="標楷體" w:hAnsi="標楷體" w:hint="eastAsia"/>
          <w:bCs/>
        </w:rPr>
        <w:t>從未或幾乎從未</w:t>
      </w:r>
    </w:p>
    <w:p w:rsidR="00ED3680" w:rsidRPr="00817022" w:rsidRDefault="00ED3680" w:rsidP="00715EFC">
      <w:pPr>
        <w:snapToGrid w:val="0"/>
        <w:spacing w:line="307" w:lineRule="auto"/>
        <w:rPr>
          <w:rFonts w:ascii="標楷體" w:eastAsia="標楷體" w:hAnsi="標楷體"/>
        </w:rPr>
      </w:pPr>
      <w:r w:rsidRPr="00817022">
        <w:rPr>
          <w:rFonts w:ascii="標楷體" w:eastAsia="標楷體" w:hAnsi="標楷體"/>
          <w:bCs/>
        </w:rPr>
        <w:t>2.你</w:t>
      </w:r>
      <w:r w:rsidRPr="00817022">
        <w:rPr>
          <w:rFonts w:ascii="標楷體" w:eastAsia="標楷體" w:hAnsi="標楷體" w:hint="eastAsia"/>
          <w:bCs/>
        </w:rPr>
        <w:t xml:space="preserve">常覺得身體上體力透支嗎? </w:t>
      </w:r>
    </w:p>
    <w:p w:rsidR="00ED3680" w:rsidRPr="00817022" w:rsidRDefault="00ED3680" w:rsidP="00715EFC">
      <w:pPr>
        <w:snapToGrid w:val="0"/>
        <w:spacing w:line="307" w:lineRule="auto"/>
        <w:rPr>
          <w:rFonts w:ascii="標楷體" w:eastAsia="標楷體" w:hAnsi="標楷體"/>
          <w:bCs/>
        </w:rPr>
      </w:pPr>
      <w:r w:rsidRPr="00817022">
        <w:rPr>
          <w:rFonts w:ascii="標楷體" w:eastAsia="標楷體" w:hAnsi="標楷體" w:hint="eastAsia"/>
          <w:bCs/>
        </w:rPr>
        <w:t xml:space="preserve">  □</w:t>
      </w:r>
      <w:r w:rsidRPr="00817022">
        <w:rPr>
          <w:rFonts w:ascii="標楷體" w:eastAsia="標楷體" w:hAnsi="標楷體"/>
          <w:bCs/>
        </w:rPr>
        <w:t>(1)</w:t>
      </w:r>
      <w:r w:rsidRPr="00817022">
        <w:rPr>
          <w:rFonts w:ascii="標楷體" w:eastAsia="標楷體" w:hAnsi="標楷體" w:hint="eastAsia"/>
          <w:bCs/>
        </w:rPr>
        <w:t>總是  □</w:t>
      </w:r>
      <w:r w:rsidRPr="00817022">
        <w:rPr>
          <w:rFonts w:ascii="標楷體" w:eastAsia="標楷體" w:hAnsi="標楷體"/>
          <w:bCs/>
        </w:rPr>
        <w:t>(2)</w:t>
      </w:r>
      <w:r w:rsidRPr="00817022">
        <w:rPr>
          <w:rFonts w:ascii="標楷體" w:eastAsia="標楷體" w:hAnsi="標楷體" w:hint="eastAsia"/>
          <w:bCs/>
        </w:rPr>
        <w:t>常常  □</w:t>
      </w:r>
      <w:r w:rsidRPr="00817022">
        <w:rPr>
          <w:rFonts w:ascii="標楷體" w:eastAsia="標楷體" w:hAnsi="標楷體"/>
          <w:bCs/>
        </w:rPr>
        <w:t>(3)</w:t>
      </w:r>
      <w:r w:rsidRPr="00817022">
        <w:rPr>
          <w:rFonts w:ascii="標楷體" w:eastAsia="標楷體" w:hAnsi="標楷體" w:hint="eastAsia"/>
          <w:bCs/>
        </w:rPr>
        <w:t>有時候  □</w:t>
      </w:r>
      <w:r w:rsidRPr="00817022">
        <w:rPr>
          <w:rFonts w:ascii="標楷體" w:eastAsia="標楷體" w:hAnsi="標楷體"/>
          <w:bCs/>
        </w:rPr>
        <w:t>(4)不</w:t>
      </w:r>
      <w:r w:rsidRPr="00817022">
        <w:rPr>
          <w:rFonts w:ascii="標楷體" w:eastAsia="標楷體" w:hAnsi="標楷體" w:hint="eastAsia"/>
          <w:bCs/>
        </w:rPr>
        <w:t>常  □</w:t>
      </w:r>
      <w:r w:rsidRPr="00817022">
        <w:rPr>
          <w:rFonts w:ascii="標楷體" w:eastAsia="標楷體" w:hAnsi="標楷體"/>
          <w:bCs/>
        </w:rPr>
        <w:t>(5)</w:t>
      </w:r>
      <w:r w:rsidRPr="00817022">
        <w:rPr>
          <w:rFonts w:ascii="標楷體" w:eastAsia="標楷體" w:hAnsi="標楷體" w:hint="eastAsia"/>
          <w:bCs/>
        </w:rPr>
        <w:t>從未或幾乎從未</w:t>
      </w:r>
    </w:p>
    <w:p w:rsidR="00ED3680" w:rsidRPr="00817022" w:rsidRDefault="00ED3680" w:rsidP="00715EFC">
      <w:pPr>
        <w:snapToGrid w:val="0"/>
        <w:spacing w:line="307" w:lineRule="auto"/>
        <w:rPr>
          <w:rFonts w:ascii="標楷體" w:eastAsia="標楷體" w:hAnsi="標楷體"/>
        </w:rPr>
      </w:pPr>
      <w:r w:rsidRPr="00817022">
        <w:rPr>
          <w:rFonts w:ascii="標楷體" w:eastAsia="標楷體" w:hAnsi="標楷體"/>
          <w:bCs/>
        </w:rPr>
        <w:t>3.你常覺</w:t>
      </w:r>
      <w:r w:rsidRPr="00817022">
        <w:rPr>
          <w:rFonts w:ascii="標楷體" w:eastAsia="標楷體" w:hAnsi="標楷體" w:hint="eastAsia"/>
          <w:bCs/>
        </w:rPr>
        <w:t>得情緒上心力交瘁嗎?</w:t>
      </w:r>
    </w:p>
    <w:p w:rsidR="00ED3680" w:rsidRPr="00817022" w:rsidRDefault="00ED3680" w:rsidP="00715EFC">
      <w:pPr>
        <w:snapToGrid w:val="0"/>
        <w:spacing w:line="307" w:lineRule="auto"/>
        <w:rPr>
          <w:rFonts w:ascii="標楷體" w:eastAsia="標楷體" w:hAnsi="標楷體"/>
          <w:bCs/>
        </w:rPr>
      </w:pPr>
      <w:r w:rsidRPr="00817022">
        <w:rPr>
          <w:rFonts w:ascii="標楷體" w:eastAsia="標楷體" w:hAnsi="標楷體" w:hint="eastAsia"/>
          <w:bCs/>
        </w:rPr>
        <w:t xml:space="preserve">  □</w:t>
      </w:r>
      <w:r w:rsidRPr="00817022">
        <w:rPr>
          <w:rFonts w:ascii="標楷體" w:eastAsia="標楷體" w:hAnsi="標楷體"/>
          <w:bCs/>
        </w:rPr>
        <w:t>(1)</w:t>
      </w:r>
      <w:r w:rsidRPr="00817022">
        <w:rPr>
          <w:rFonts w:ascii="標楷體" w:eastAsia="標楷體" w:hAnsi="標楷體" w:hint="eastAsia"/>
          <w:bCs/>
        </w:rPr>
        <w:t>總是  □</w:t>
      </w:r>
      <w:r w:rsidRPr="00817022">
        <w:rPr>
          <w:rFonts w:ascii="標楷體" w:eastAsia="標楷體" w:hAnsi="標楷體"/>
          <w:bCs/>
        </w:rPr>
        <w:t>(2)</w:t>
      </w:r>
      <w:r w:rsidRPr="00817022">
        <w:rPr>
          <w:rFonts w:ascii="標楷體" w:eastAsia="標楷體" w:hAnsi="標楷體" w:hint="eastAsia"/>
          <w:bCs/>
        </w:rPr>
        <w:t>常常  □</w:t>
      </w:r>
      <w:r w:rsidRPr="00817022">
        <w:rPr>
          <w:rFonts w:ascii="標楷體" w:eastAsia="標楷體" w:hAnsi="標楷體"/>
          <w:bCs/>
        </w:rPr>
        <w:t>(3)</w:t>
      </w:r>
      <w:r w:rsidRPr="00817022">
        <w:rPr>
          <w:rFonts w:ascii="標楷體" w:eastAsia="標楷體" w:hAnsi="標楷體" w:hint="eastAsia"/>
          <w:bCs/>
        </w:rPr>
        <w:t>有時候   □</w:t>
      </w:r>
      <w:r w:rsidRPr="00817022">
        <w:rPr>
          <w:rFonts w:ascii="標楷體" w:eastAsia="標楷體" w:hAnsi="標楷體"/>
          <w:bCs/>
        </w:rPr>
        <w:t>(4)不</w:t>
      </w:r>
      <w:r w:rsidRPr="00817022">
        <w:rPr>
          <w:rFonts w:ascii="標楷體" w:eastAsia="標楷體" w:hAnsi="標楷體" w:hint="eastAsia"/>
          <w:bCs/>
        </w:rPr>
        <w:t>常   □</w:t>
      </w:r>
      <w:r w:rsidRPr="00817022">
        <w:rPr>
          <w:rFonts w:ascii="標楷體" w:eastAsia="標楷體" w:hAnsi="標楷體"/>
          <w:bCs/>
        </w:rPr>
        <w:t>(5)</w:t>
      </w:r>
      <w:r w:rsidRPr="00817022">
        <w:rPr>
          <w:rFonts w:ascii="標楷體" w:eastAsia="標楷體" w:hAnsi="標楷體" w:hint="eastAsia"/>
          <w:bCs/>
        </w:rPr>
        <w:t>從未或幾乎從未</w:t>
      </w:r>
    </w:p>
    <w:p w:rsidR="00ED3680" w:rsidRPr="00817022" w:rsidRDefault="00ED3680" w:rsidP="00715EFC">
      <w:pPr>
        <w:snapToGrid w:val="0"/>
        <w:spacing w:line="307" w:lineRule="auto"/>
        <w:rPr>
          <w:rFonts w:ascii="標楷體" w:eastAsia="標楷體" w:hAnsi="標楷體"/>
        </w:rPr>
      </w:pPr>
      <w:r w:rsidRPr="00817022">
        <w:rPr>
          <w:rFonts w:ascii="標楷體" w:eastAsia="標楷體" w:hAnsi="標楷體"/>
          <w:bCs/>
        </w:rPr>
        <w:t>4.你</w:t>
      </w:r>
      <w:r w:rsidRPr="00817022">
        <w:rPr>
          <w:rFonts w:ascii="標楷體" w:eastAsia="標楷體" w:hAnsi="標楷體" w:hint="eastAsia"/>
          <w:bCs/>
        </w:rPr>
        <w:t>常會覺得，「我快要撐不下去了」嗎?</w:t>
      </w:r>
    </w:p>
    <w:p w:rsidR="00ED3680" w:rsidRPr="00817022" w:rsidRDefault="00ED3680" w:rsidP="00715EFC">
      <w:pPr>
        <w:snapToGrid w:val="0"/>
        <w:spacing w:line="307" w:lineRule="auto"/>
        <w:rPr>
          <w:rFonts w:ascii="標楷體" w:eastAsia="標楷體" w:hAnsi="標楷體"/>
        </w:rPr>
      </w:pPr>
      <w:r w:rsidRPr="00817022">
        <w:rPr>
          <w:rFonts w:ascii="標楷體" w:eastAsia="標楷體" w:hAnsi="標楷體" w:hint="eastAsia"/>
          <w:bCs/>
        </w:rPr>
        <w:t xml:space="preserve">  □</w:t>
      </w:r>
      <w:r w:rsidRPr="00817022">
        <w:rPr>
          <w:rFonts w:ascii="標楷體" w:eastAsia="標楷體" w:hAnsi="標楷體"/>
          <w:bCs/>
        </w:rPr>
        <w:t>(1)</w:t>
      </w:r>
      <w:r w:rsidRPr="00817022">
        <w:rPr>
          <w:rFonts w:ascii="標楷體" w:eastAsia="標楷體" w:hAnsi="標楷體" w:hint="eastAsia"/>
          <w:bCs/>
        </w:rPr>
        <w:t>總是   □</w:t>
      </w:r>
      <w:r w:rsidRPr="00817022">
        <w:rPr>
          <w:rFonts w:ascii="標楷體" w:eastAsia="標楷體" w:hAnsi="標楷體"/>
          <w:bCs/>
        </w:rPr>
        <w:t>(2)</w:t>
      </w:r>
      <w:r w:rsidRPr="00817022">
        <w:rPr>
          <w:rFonts w:ascii="標楷體" w:eastAsia="標楷體" w:hAnsi="標楷體" w:hint="eastAsia"/>
          <w:bCs/>
        </w:rPr>
        <w:t>常常   □</w:t>
      </w:r>
      <w:r w:rsidRPr="00817022">
        <w:rPr>
          <w:rFonts w:ascii="標楷體" w:eastAsia="標楷體" w:hAnsi="標楷體"/>
          <w:bCs/>
        </w:rPr>
        <w:t>(3)</w:t>
      </w:r>
      <w:r w:rsidRPr="00817022">
        <w:rPr>
          <w:rFonts w:ascii="標楷體" w:eastAsia="標楷體" w:hAnsi="標楷體" w:hint="eastAsia"/>
          <w:bCs/>
        </w:rPr>
        <w:t>有時候  □</w:t>
      </w:r>
      <w:r w:rsidRPr="00817022">
        <w:rPr>
          <w:rFonts w:ascii="標楷體" w:eastAsia="標楷體" w:hAnsi="標楷體"/>
          <w:bCs/>
        </w:rPr>
        <w:t>(4)不</w:t>
      </w:r>
      <w:r w:rsidRPr="00817022">
        <w:rPr>
          <w:rFonts w:ascii="標楷體" w:eastAsia="標楷體" w:hAnsi="標楷體" w:hint="eastAsia"/>
          <w:bCs/>
        </w:rPr>
        <w:t>常  □</w:t>
      </w:r>
      <w:r w:rsidRPr="00817022">
        <w:rPr>
          <w:rFonts w:ascii="標楷體" w:eastAsia="標楷體" w:hAnsi="標楷體"/>
          <w:bCs/>
        </w:rPr>
        <w:t>(5)</w:t>
      </w:r>
      <w:r w:rsidRPr="00817022">
        <w:rPr>
          <w:rFonts w:ascii="標楷體" w:eastAsia="標楷體" w:hAnsi="標楷體" w:hint="eastAsia"/>
          <w:bCs/>
        </w:rPr>
        <w:t>從未或幾乎從未</w:t>
      </w:r>
    </w:p>
    <w:p w:rsidR="00ED3680" w:rsidRPr="00817022" w:rsidRDefault="00ED3680" w:rsidP="00715EFC">
      <w:pPr>
        <w:snapToGrid w:val="0"/>
        <w:spacing w:line="307" w:lineRule="auto"/>
        <w:rPr>
          <w:rFonts w:ascii="標楷體" w:eastAsia="標楷體" w:hAnsi="標楷體"/>
        </w:rPr>
      </w:pPr>
      <w:r w:rsidRPr="00817022">
        <w:rPr>
          <w:rFonts w:ascii="標楷體" w:eastAsia="標楷體" w:hAnsi="標楷體"/>
          <w:bCs/>
        </w:rPr>
        <w:t>5.你</w:t>
      </w:r>
      <w:r w:rsidRPr="00817022">
        <w:rPr>
          <w:rFonts w:ascii="標楷體" w:eastAsia="標楷體" w:hAnsi="標楷體" w:hint="eastAsia"/>
          <w:bCs/>
        </w:rPr>
        <w:t>常覺得精疲力竭嗎?</w:t>
      </w:r>
    </w:p>
    <w:p w:rsidR="00ED3680" w:rsidRPr="00817022" w:rsidRDefault="00ED3680" w:rsidP="00715EFC">
      <w:pPr>
        <w:snapToGrid w:val="0"/>
        <w:spacing w:line="307" w:lineRule="auto"/>
        <w:rPr>
          <w:rFonts w:ascii="標楷體" w:eastAsia="標楷體" w:hAnsi="標楷體"/>
        </w:rPr>
      </w:pPr>
      <w:r w:rsidRPr="00817022">
        <w:rPr>
          <w:rFonts w:ascii="標楷體" w:eastAsia="標楷體" w:hAnsi="標楷體"/>
          <w:bCs/>
        </w:rPr>
        <w:t xml:space="preserve">  </w:t>
      </w:r>
      <w:r w:rsidRPr="00817022">
        <w:rPr>
          <w:rFonts w:ascii="標楷體" w:eastAsia="標楷體" w:hAnsi="標楷體" w:hint="eastAsia"/>
          <w:bCs/>
        </w:rPr>
        <w:t>□</w:t>
      </w:r>
      <w:r w:rsidRPr="00817022">
        <w:rPr>
          <w:rFonts w:ascii="標楷體" w:eastAsia="標楷體" w:hAnsi="標楷體"/>
          <w:bCs/>
        </w:rPr>
        <w:t xml:space="preserve">(1)總是  </w:t>
      </w:r>
      <w:r w:rsidRPr="00817022">
        <w:rPr>
          <w:rFonts w:ascii="標楷體" w:eastAsia="標楷體" w:hAnsi="標楷體" w:hint="eastAsia"/>
          <w:bCs/>
        </w:rPr>
        <w:t>□</w:t>
      </w:r>
      <w:r w:rsidRPr="00817022">
        <w:rPr>
          <w:rFonts w:ascii="標楷體" w:eastAsia="標楷體" w:hAnsi="標楷體"/>
          <w:bCs/>
        </w:rPr>
        <w:t xml:space="preserve">(2)常常  </w:t>
      </w:r>
      <w:r w:rsidRPr="00817022">
        <w:rPr>
          <w:rFonts w:ascii="標楷體" w:eastAsia="標楷體" w:hAnsi="標楷體" w:hint="eastAsia"/>
          <w:bCs/>
        </w:rPr>
        <w:t>□</w:t>
      </w:r>
      <w:r w:rsidRPr="00817022">
        <w:rPr>
          <w:rFonts w:ascii="標楷體" w:eastAsia="標楷體" w:hAnsi="標楷體"/>
          <w:bCs/>
        </w:rPr>
        <w:t xml:space="preserve">(3)有時候   </w:t>
      </w:r>
      <w:r w:rsidRPr="00817022">
        <w:rPr>
          <w:rFonts w:ascii="標楷體" w:eastAsia="標楷體" w:hAnsi="標楷體" w:hint="eastAsia"/>
          <w:bCs/>
        </w:rPr>
        <w:t>□</w:t>
      </w:r>
      <w:r w:rsidRPr="00817022">
        <w:rPr>
          <w:rFonts w:ascii="標楷體" w:eastAsia="標楷體" w:hAnsi="標楷體"/>
          <w:bCs/>
        </w:rPr>
        <w:t xml:space="preserve">(4)不常   </w:t>
      </w:r>
      <w:r w:rsidRPr="00817022">
        <w:rPr>
          <w:rFonts w:ascii="標楷體" w:eastAsia="標楷體" w:hAnsi="標楷體" w:hint="eastAsia"/>
          <w:bCs/>
        </w:rPr>
        <w:t>□</w:t>
      </w:r>
      <w:r w:rsidRPr="00817022">
        <w:rPr>
          <w:rFonts w:ascii="標楷體" w:eastAsia="標楷體" w:hAnsi="標楷體"/>
          <w:bCs/>
        </w:rPr>
        <w:t>(5)從未或幾乎從未</w:t>
      </w:r>
    </w:p>
    <w:p w:rsidR="00ED3680" w:rsidRPr="00817022" w:rsidRDefault="00ED3680" w:rsidP="00715EFC">
      <w:pPr>
        <w:snapToGrid w:val="0"/>
        <w:spacing w:line="307" w:lineRule="auto"/>
        <w:rPr>
          <w:rFonts w:ascii="標楷體" w:eastAsia="標楷體" w:hAnsi="標楷體"/>
        </w:rPr>
      </w:pPr>
      <w:r w:rsidRPr="00817022">
        <w:rPr>
          <w:rFonts w:ascii="標楷體" w:eastAsia="標楷體" w:hAnsi="標楷體"/>
          <w:bCs/>
        </w:rPr>
        <w:t>6.你</w:t>
      </w:r>
      <w:r w:rsidRPr="00817022">
        <w:rPr>
          <w:rFonts w:ascii="標楷體" w:eastAsia="標楷體" w:hAnsi="標楷體" w:hint="eastAsia"/>
          <w:bCs/>
        </w:rPr>
        <w:t>常常覺得虛弱，好像快要生病了嗎?</w:t>
      </w:r>
    </w:p>
    <w:p w:rsidR="00ED3680" w:rsidRPr="00817022" w:rsidRDefault="00ED3680" w:rsidP="00715EFC">
      <w:pPr>
        <w:snapToGrid w:val="0"/>
        <w:spacing w:line="307" w:lineRule="auto"/>
        <w:rPr>
          <w:rFonts w:ascii="標楷體" w:eastAsia="標楷體" w:hAnsi="標楷體"/>
          <w:b/>
          <w:bCs/>
        </w:rPr>
      </w:pPr>
      <w:r w:rsidRPr="00817022">
        <w:rPr>
          <w:rFonts w:ascii="標楷體" w:eastAsia="標楷體" w:hAnsi="標楷體" w:hint="eastAsia"/>
          <w:bCs/>
        </w:rPr>
        <w:t xml:space="preserve">  □</w:t>
      </w:r>
      <w:r w:rsidRPr="00817022">
        <w:rPr>
          <w:rFonts w:ascii="標楷體" w:eastAsia="標楷體" w:hAnsi="標楷體"/>
          <w:bCs/>
        </w:rPr>
        <w:t>(1)</w:t>
      </w:r>
      <w:r w:rsidRPr="00817022">
        <w:rPr>
          <w:rFonts w:ascii="標楷體" w:eastAsia="標楷體" w:hAnsi="標楷體" w:hint="eastAsia"/>
          <w:bCs/>
        </w:rPr>
        <w:t>總是  □</w:t>
      </w:r>
      <w:r w:rsidRPr="00817022">
        <w:rPr>
          <w:rFonts w:ascii="標楷體" w:eastAsia="標楷體" w:hAnsi="標楷體"/>
          <w:bCs/>
        </w:rPr>
        <w:t>(2)</w:t>
      </w:r>
      <w:r w:rsidRPr="00817022">
        <w:rPr>
          <w:rFonts w:ascii="標楷體" w:eastAsia="標楷體" w:hAnsi="標楷體" w:hint="eastAsia"/>
          <w:bCs/>
        </w:rPr>
        <w:t>常常  □</w:t>
      </w:r>
      <w:r w:rsidRPr="00817022">
        <w:rPr>
          <w:rFonts w:ascii="標楷體" w:eastAsia="標楷體" w:hAnsi="標楷體"/>
          <w:bCs/>
        </w:rPr>
        <w:t>(3)</w:t>
      </w:r>
      <w:r w:rsidRPr="00817022">
        <w:rPr>
          <w:rFonts w:ascii="標楷體" w:eastAsia="標楷體" w:hAnsi="標楷體" w:hint="eastAsia"/>
          <w:bCs/>
        </w:rPr>
        <w:t>有時候   □</w:t>
      </w:r>
      <w:r w:rsidRPr="00817022">
        <w:rPr>
          <w:rFonts w:ascii="標楷體" w:eastAsia="標楷體" w:hAnsi="標楷體"/>
          <w:bCs/>
        </w:rPr>
        <w:t>(4)不</w:t>
      </w:r>
      <w:r w:rsidRPr="00817022">
        <w:rPr>
          <w:rFonts w:ascii="標楷體" w:eastAsia="標楷體" w:hAnsi="標楷體" w:hint="eastAsia"/>
          <w:bCs/>
        </w:rPr>
        <w:t>常   □</w:t>
      </w:r>
      <w:r w:rsidRPr="00817022">
        <w:rPr>
          <w:rFonts w:ascii="標楷體" w:eastAsia="標楷體" w:hAnsi="標楷體"/>
          <w:bCs/>
        </w:rPr>
        <w:t>(5)</w:t>
      </w:r>
      <w:r w:rsidRPr="00817022">
        <w:rPr>
          <w:rFonts w:ascii="標楷體" w:eastAsia="標楷體" w:hAnsi="標楷體" w:hint="eastAsia"/>
          <w:bCs/>
        </w:rPr>
        <w:t>從未或幾乎從未</w:t>
      </w:r>
    </w:p>
    <w:p w:rsidR="00ED3680" w:rsidRPr="00817022" w:rsidRDefault="00ED3680" w:rsidP="00715EFC">
      <w:pPr>
        <w:snapToGrid w:val="0"/>
        <w:spacing w:line="307" w:lineRule="auto"/>
        <w:rPr>
          <w:rFonts w:ascii="標楷體" w:eastAsia="標楷體" w:hAnsi="標楷體"/>
          <w:b/>
          <w:bCs/>
          <w:szCs w:val="28"/>
        </w:rPr>
      </w:pPr>
      <w:r w:rsidRPr="00817022">
        <w:rPr>
          <w:rFonts w:ascii="標楷體" w:eastAsia="標楷體" w:hAnsi="標楷體" w:hint="eastAsia"/>
          <w:b/>
          <w:bCs/>
          <w:szCs w:val="28"/>
        </w:rPr>
        <w:t>二、工作疲勞</w:t>
      </w:r>
    </w:p>
    <w:p w:rsidR="00ED3680" w:rsidRPr="00817022" w:rsidRDefault="00ED3680" w:rsidP="00715EFC">
      <w:pPr>
        <w:snapToGrid w:val="0"/>
        <w:spacing w:line="307" w:lineRule="auto"/>
        <w:rPr>
          <w:rFonts w:ascii="標楷體" w:eastAsia="標楷體" w:hAnsi="標楷體"/>
        </w:rPr>
      </w:pPr>
      <w:r w:rsidRPr="00817022">
        <w:rPr>
          <w:rFonts w:ascii="標楷體" w:eastAsia="標楷體" w:hAnsi="標楷體"/>
          <w:bCs/>
        </w:rPr>
        <w:t>1.你</w:t>
      </w:r>
      <w:r w:rsidRPr="00817022">
        <w:rPr>
          <w:rFonts w:ascii="標楷體" w:eastAsia="標楷體" w:hAnsi="標楷體" w:hint="eastAsia"/>
          <w:bCs/>
        </w:rPr>
        <w:t xml:space="preserve">的工作會令人情緒上心力交瘁嗎？                  </w:t>
      </w:r>
    </w:p>
    <w:p w:rsidR="00ED3680" w:rsidRPr="00817022" w:rsidRDefault="00ED3680" w:rsidP="00715EFC">
      <w:pPr>
        <w:snapToGrid w:val="0"/>
        <w:spacing w:line="307" w:lineRule="auto"/>
        <w:rPr>
          <w:rFonts w:ascii="標楷體" w:eastAsia="標楷體" w:hAnsi="標楷體"/>
        </w:rPr>
      </w:pPr>
      <w:r w:rsidRPr="00817022">
        <w:rPr>
          <w:rFonts w:ascii="標楷體" w:eastAsia="標楷體" w:hAnsi="標楷體" w:hint="eastAsia"/>
          <w:bCs/>
        </w:rPr>
        <w:t xml:space="preserve">  □</w:t>
      </w:r>
      <w:r w:rsidRPr="00817022">
        <w:rPr>
          <w:rFonts w:ascii="標楷體" w:eastAsia="標楷體" w:hAnsi="標楷體"/>
          <w:bCs/>
        </w:rPr>
        <w:t>(1)</w:t>
      </w:r>
      <w:r w:rsidRPr="00817022">
        <w:rPr>
          <w:rFonts w:ascii="標楷體" w:eastAsia="標楷體" w:hAnsi="標楷體" w:hint="eastAsia"/>
          <w:bCs/>
        </w:rPr>
        <w:t>總是   □</w:t>
      </w:r>
      <w:r w:rsidRPr="00817022">
        <w:rPr>
          <w:rFonts w:ascii="標楷體" w:eastAsia="標楷體" w:hAnsi="標楷體"/>
          <w:bCs/>
        </w:rPr>
        <w:t>(2)</w:t>
      </w:r>
      <w:r w:rsidRPr="00817022">
        <w:rPr>
          <w:rFonts w:ascii="標楷體" w:eastAsia="標楷體" w:hAnsi="標楷體" w:hint="eastAsia"/>
          <w:bCs/>
        </w:rPr>
        <w:t>常常   □</w:t>
      </w:r>
      <w:r w:rsidRPr="00817022">
        <w:rPr>
          <w:rFonts w:ascii="標楷體" w:eastAsia="標楷體" w:hAnsi="標楷體"/>
          <w:bCs/>
        </w:rPr>
        <w:t>(3)</w:t>
      </w:r>
      <w:r w:rsidRPr="00817022">
        <w:rPr>
          <w:rFonts w:ascii="標楷體" w:eastAsia="標楷體" w:hAnsi="標楷體" w:hint="eastAsia"/>
          <w:bCs/>
        </w:rPr>
        <w:t>有時候   □</w:t>
      </w:r>
      <w:r w:rsidRPr="00817022">
        <w:rPr>
          <w:rFonts w:ascii="標楷體" w:eastAsia="標楷體" w:hAnsi="標楷體"/>
          <w:bCs/>
        </w:rPr>
        <w:t>(4)不</w:t>
      </w:r>
      <w:r w:rsidRPr="00817022">
        <w:rPr>
          <w:rFonts w:ascii="標楷體" w:eastAsia="標楷體" w:hAnsi="標楷體" w:hint="eastAsia"/>
          <w:bCs/>
        </w:rPr>
        <w:t>常   □</w:t>
      </w:r>
      <w:r w:rsidRPr="00817022">
        <w:rPr>
          <w:rFonts w:ascii="標楷體" w:eastAsia="標楷體" w:hAnsi="標楷體"/>
          <w:bCs/>
        </w:rPr>
        <w:t>(5)</w:t>
      </w:r>
      <w:r w:rsidRPr="00817022">
        <w:rPr>
          <w:rFonts w:ascii="標楷體" w:eastAsia="標楷體" w:hAnsi="標楷體" w:hint="eastAsia"/>
          <w:bCs/>
        </w:rPr>
        <w:t>從未或幾乎從未</w:t>
      </w:r>
    </w:p>
    <w:p w:rsidR="00ED3680" w:rsidRPr="00817022" w:rsidRDefault="00ED3680" w:rsidP="00715EFC">
      <w:pPr>
        <w:snapToGrid w:val="0"/>
        <w:spacing w:line="307" w:lineRule="auto"/>
        <w:rPr>
          <w:rFonts w:ascii="標楷體" w:eastAsia="標楷體" w:hAnsi="標楷體"/>
        </w:rPr>
      </w:pPr>
      <w:r w:rsidRPr="00817022">
        <w:rPr>
          <w:rFonts w:ascii="標楷體" w:eastAsia="標楷體" w:hAnsi="標楷體"/>
          <w:bCs/>
        </w:rPr>
        <w:t>2.你的工作會讓你覺得快要累垮了嗎?</w:t>
      </w:r>
    </w:p>
    <w:p w:rsidR="00ED3680" w:rsidRPr="00817022" w:rsidRDefault="00ED3680" w:rsidP="00715EFC">
      <w:pPr>
        <w:snapToGrid w:val="0"/>
        <w:spacing w:line="307" w:lineRule="auto"/>
        <w:rPr>
          <w:rFonts w:ascii="標楷體" w:eastAsia="標楷體" w:hAnsi="標楷體"/>
        </w:rPr>
      </w:pPr>
      <w:r w:rsidRPr="00817022">
        <w:rPr>
          <w:rFonts w:ascii="標楷體" w:eastAsia="標楷體" w:hAnsi="標楷體" w:hint="eastAsia"/>
          <w:bCs/>
        </w:rPr>
        <w:t xml:space="preserve">  □</w:t>
      </w:r>
      <w:r w:rsidRPr="00817022">
        <w:rPr>
          <w:rFonts w:ascii="標楷體" w:eastAsia="標楷體" w:hAnsi="標楷體"/>
          <w:bCs/>
        </w:rPr>
        <w:t>(1)</w:t>
      </w:r>
      <w:r w:rsidRPr="00817022">
        <w:rPr>
          <w:rFonts w:ascii="標楷體" w:eastAsia="標楷體" w:hAnsi="標楷體" w:hint="eastAsia"/>
          <w:bCs/>
        </w:rPr>
        <w:t>總是  □</w:t>
      </w:r>
      <w:r w:rsidRPr="00817022">
        <w:rPr>
          <w:rFonts w:ascii="標楷體" w:eastAsia="標楷體" w:hAnsi="標楷體"/>
          <w:bCs/>
        </w:rPr>
        <w:t>(2)</w:t>
      </w:r>
      <w:r w:rsidRPr="00817022">
        <w:rPr>
          <w:rFonts w:ascii="標楷體" w:eastAsia="標楷體" w:hAnsi="標楷體" w:hint="eastAsia"/>
          <w:bCs/>
        </w:rPr>
        <w:t>常常   □</w:t>
      </w:r>
      <w:r w:rsidRPr="00817022">
        <w:rPr>
          <w:rFonts w:ascii="標楷體" w:eastAsia="標楷體" w:hAnsi="標楷體"/>
          <w:bCs/>
        </w:rPr>
        <w:t>(3)</w:t>
      </w:r>
      <w:r w:rsidRPr="00817022">
        <w:rPr>
          <w:rFonts w:ascii="標楷體" w:eastAsia="標楷體" w:hAnsi="標楷體" w:hint="eastAsia"/>
          <w:bCs/>
        </w:rPr>
        <w:t>有時候   □</w:t>
      </w:r>
      <w:r w:rsidRPr="00817022">
        <w:rPr>
          <w:rFonts w:ascii="標楷體" w:eastAsia="標楷體" w:hAnsi="標楷體"/>
          <w:bCs/>
        </w:rPr>
        <w:t>(4)不</w:t>
      </w:r>
      <w:r w:rsidRPr="00817022">
        <w:rPr>
          <w:rFonts w:ascii="標楷體" w:eastAsia="標楷體" w:hAnsi="標楷體" w:hint="eastAsia"/>
          <w:bCs/>
        </w:rPr>
        <w:t>常  □</w:t>
      </w:r>
      <w:r w:rsidRPr="00817022">
        <w:rPr>
          <w:rFonts w:ascii="標楷體" w:eastAsia="標楷體" w:hAnsi="標楷體"/>
          <w:bCs/>
        </w:rPr>
        <w:t>(5)</w:t>
      </w:r>
      <w:r w:rsidRPr="00817022">
        <w:rPr>
          <w:rFonts w:ascii="標楷體" w:eastAsia="標楷體" w:hAnsi="標楷體" w:hint="eastAsia"/>
          <w:bCs/>
        </w:rPr>
        <w:t>從未或幾乎從未</w:t>
      </w:r>
    </w:p>
    <w:p w:rsidR="00ED3680" w:rsidRPr="00817022" w:rsidRDefault="00ED3680" w:rsidP="00715EFC">
      <w:pPr>
        <w:snapToGrid w:val="0"/>
        <w:spacing w:line="307" w:lineRule="auto"/>
        <w:rPr>
          <w:rFonts w:ascii="標楷體" w:eastAsia="標楷體" w:hAnsi="標楷體"/>
        </w:rPr>
      </w:pPr>
      <w:r w:rsidRPr="00817022">
        <w:rPr>
          <w:rFonts w:ascii="標楷體" w:eastAsia="標楷體" w:hAnsi="標楷體"/>
          <w:bCs/>
        </w:rPr>
        <w:t>3.</w:t>
      </w:r>
      <w:r w:rsidRPr="00817022">
        <w:rPr>
          <w:rFonts w:ascii="標楷體" w:eastAsia="標楷體" w:hAnsi="標楷體" w:hint="eastAsia"/>
          <w:bCs/>
        </w:rPr>
        <w:t>你的工作會讓你覺得挫折嗎?</w:t>
      </w:r>
    </w:p>
    <w:p w:rsidR="00ED3680" w:rsidRPr="00817022" w:rsidRDefault="00ED3680" w:rsidP="00715EFC">
      <w:pPr>
        <w:snapToGrid w:val="0"/>
        <w:spacing w:line="307" w:lineRule="auto"/>
        <w:rPr>
          <w:rFonts w:ascii="標楷體" w:eastAsia="標楷體" w:hAnsi="標楷體"/>
        </w:rPr>
      </w:pPr>
      <w:r w:rsidRPr="00817022">
        <w:rPr>
          <w:rFonts w:ascii="標楷體" w:eastAsia="標楷體" w:hAnsi="標楷體" w:hint="eastAsia"/>
          <w:bCs/>
        </w:rPr>
        <w:t xml:space="preserve">  □</w:t>
      </w:r>
      <w:r w:rsidRPr="00817022">
        <w:rPr>
          <w:rFonts w:ascii="標楷體" w:eastAsia="標楷體" w:hAnsi="標楷體"/>
          <w:bCs/>
        </w:rPr>
        <w:t>(1)</w:t>
      </w:r>
      <w:r w:rsidRPr="00817022">
        <w:rPr>
          <w:rFonts w:ascii="標楷體" w:eastAsia="標楷體" w:hAnsi="標楷體" w:hint="eastAsia"/>
          <w:bCs/>
        </w:rPr>
        <w:t>總是  □</w:t>
      </w:r>
      <w:r w:rsidRPr="00817022">
        <w:rPr>
          <w:rFonts w:ascii="標楷體" w:eastAsia="標楷體" w:hAnsi="標楷體"/>
          <w:bCs/>
        </w:rPr>
        <w:t>(2)</w:t>
      </w:r>
      <w:r w:rsidRPr="00817022">
        <w:rPr>
          <w:rFonts w:ascii="標楷體" w:eastAsia="標楷體" w:hAnsi="標楷體" w:hint="eastAsia"/>
          <w:bCs/>
        </w:rPr>
        <w:t>常常   □</w:t>
      </w:r>
      <w:r w:rsidRPr="00817022">
        <w:rPr>
          <w:rFonts w:ascii="標楷體" w:eastAsia="標楷體" w:hAnsi="標楷體"/>
          <w:bCs/>
        </w:rPr>
        <w:t>(3)</w:t>
      </w:r>
      <w:r w:rsidRPr="00817022">
        <w:rPr>
          <w:rFonts w:ascii="標楷體" w:eastAsia="標楷體" w:hAnsi="標楷體" w:hint="eastAsia"/>
          <w:bCs/>
        </w:rPr>
        <w:t>有時候   □</w:t>
      </w:r>
      <w:r w:rsidRPr="00817022">
        <w:rPr>
          <w:rFonts w:ascii="標楷體" w:eastAsia="標楷體" w:hAnsi="標楷體"/>
          <w:bCs/>
        </w:rPr>
        <w:t>(4)不</w:t>
      </w:r>
      <w:r w:rsidRPr="00817022">
        <w:rPr>
          <w:rFonts w:ascii="標楷體" w:eastAsia="標楷體" w:hAnsi="標楷體" w:hint="eastAsia"/>
          <w:bCs/>
        </w:rPr>
        <w:t>常  □</w:t>
      </w:r>
      <w:r w:rsidRPr="00817022">
        <w:rPr>
          <w:rFonts w:ascii="標楷體" w:eastAsia="標楷體" w:hAnsi="標楷體"/>
          <w:bCs/>
        </w:rPr>
        <w:t>(5)</w:t>
      </w:r>
      <w:r w:rsidRPr="00817022">
        <w:rPr>
          <w:rFonts w:ascii="標楷體" w:eastAsia="標楷體" w:hAnsi="標楷體" w:hint="eastAsia"/>
          <w:bCs/>
        </w:rPr>
        <w:t>從未或幾乎從未</w:t>
      </w:r>
    </w:p>
    <w:p w:rsidR="00ED3680" w:rsidRPr="00817022" w:rsidRDefault="00ED3680" w:rsidP="00715EFC">
      <w:pPr>
        <w:snapToGrid w:val="0"/>
        <w:spacing w:line="307" w:lineRule="auto"/>
        <w:rPr>
          <w:rFonts w:ascii="標楷體" w:eastAsia="標楷體" w:hAnsi="標楷體"/>
        </w:rPr>
      </w:pPr>
      <w:r w:rsidRPr="00817022">
        <w:rPr>
          <w:rFonts w:ascii="標楷體" w:eastAsia="標楷體" w:hAnsi="標楷體"/>
          <w:bCs/>
        </w:rPr>
        <w:t>4.工</w:t>
      </w:r>
      <w:r w:rsidRPr="00817022">
        <w:rPr>
          <w:rFonts w:ascii="標楷體" w:eastAsia="標楷體" w:hAnsi="標楷體" w:hint="eastAsia"/>
          <w:bCs/>
        </w:rPr>
        <w:t>作一整天之後，你覺得精疲力竭嗎?</w:t>
      </w:r>
    </w:p>
    <w:p w:rsidR="00ED3680" w:rsidRPr="00817022" w:rsidRDefault="00ED3680" w:rsidP="00715EFC">
      <w:pPr>
        <w:snapToGrid w:val="0"/>
        <w:spacing w:line="307" w:lineRule="auto"/>
        <w:rPr>
          <w:rFonts w:ascii="標楷體" w:eastAsia="標楷體" w:hAnsi="標楷體"/>
          <w:bCs/>
        </w:rPr>
      </w:pPr>
      <w:r w:rsidRPr="00817022">
        <w:rPr>
          <w:rFonts w:ascii="標楷體" w:eastAsia="標楷體" w:hAnsi="標楷體" w:hint="eastAsia"/>
          <w:bCs/>
        </w:rPr>
        <w:t xml:space="preserve">  □</w:t>
      </w:r>
      <w:r w:rsidRPr="00817022">
        <w:rPr>
          <w:rFonts w:ascii="標楷體" w:eastAsia="標楷體" w:hAnsi="標楷體"/>
          <w:bCs/>
        </w:rPr>
        <w:t>(1)</w:t>
      </w:r>
      <w:r w:rsidRPr="00817022">
        <w:rPr>
          <w:rFonts w:ascii="標楷體" w:eastAsia="標楷體" w:hAnsi="標楷體" w:hint="eastAsia"/>
          <w:bCs/>
        </w:rPr>
        <w:t>總是  □</w:t>
      </w:r>
      <w:r w:rsidRPr="00817022">
        <w:rPr>
          <w:rFonts w:ascii="標楷體" w:eastAsia="標楷體" w:hAnsi="標楷體"/>
          <w:bCs/>
        </w:rPr>
        <w:t>(2)</w:t>
      </w:r>
      <w:r w:rsidRPr="00817022">
        <w:rPr>
          <w:rFonts w:ascii="標楷體" w:eastAsia="標楷體" w:hAnsi="標楷體" w:hint="eastAsia"/>
          <w:bCs/>
        </w:rPr>
        <w:t>常常   □</w:t>
      </w:r>
      <w:r w:rsidRPr="00817022">
        <w:rPr>
          <w:rFonts w:ascii="標楷體" w:eastAsia="標楷體" w:hAnsi="標楷體"/>
          <w:bCs/>
        </w:rPr>
        <w:t>(3)</w:t>
      </w:r>
      <w:r w:rsidRPr="00817022">
        <w:rPr>
          <w:rFonts w:ascii="標楷體" w:eastAsia="標楷體" w:hAnsi="標楷體" w:hint="eastAsia"/>
          <w:bCs/>
        </w:rPr>
        <w:t>有時候   □</w:t>
      </w:r>
      <w:r w:rsidRPr="00817022">
        <w:rPr>
          <w:rFonts w:ascii="標楷體" w:eastAsia="標楷體" w:hAnsi="標楷體"/>
          <w:bCs/>
        </w:rPr>
        <w:t>(4)不</w:t>
      </w:r>
      <w:r w:rsidRPr="00817022">
        <w:rPr>
          <w:rFonts w:ascii="標楷體" w:eastAsia="標楷體" w:hAnsi="標楷體" w:hint="eastAsia"/>
          <w:bCs/>
        </w:rPr>
        <w:t>常  □</w:t>
      </w:r>
      <w:r w:rsidRPr="00817022">
        <w:rPr>
          <w:rFonts w:ascii="標楷體" w:eastAsia="標楷體" w:hAnsi="標楷體"/>
          <w:bCs/>
        </w:rPr>
        <w:t>(5)</w:t>
      </w:r>
      <w:r w:rsidRPr="00817022">
        <w:rPr>
          <w:rFonts w:ascii="標楷體" w:eastAsia="標楷體" w:hAnsi="標楷體" w:hint="eastAsia"/>
          <w:bCs/>
        </w:rPr>
        <w:t>從未或幾乎從未</w:t>
      </w:r>
    </w:p>
    <w:p w:rsidR="00ED3680" w:rsidRPr="00817022" w:rsidRDefault="00ED3680" w:rsidP="00715EFC">
      <w:pPr>
        <w:snapToGrid w:val="0"/>
        <w:spacing w:line="307" w:lineRule="auto"/>
        <w:rPr>
          <w:rFonts w:ascii="標楷體" w:eastAsia="標楷體" w:hAnsi="標楷體"/>
        </w:rPr>
      </w:pPr>
      <w:r w:rsidRPr="00817022">
        <w:rPr>
          <w:rFonts w:ascii="標楷體" w:eastAsia="標楷體" w:hAnsi="標楷體"/>
          <w:bCs/>
        </w:rPr>
        <w:t>5.上班之前只要想到又要工作一整天，你就覺得沒力嗎?</w:t>
      </w:r>
    </w:p>
    <w:p w:rsidR="00ED3680" w:rsidRPr="00817022" w:rsidRDefault="00ED3680" w:rsidP="00715EFC">
      <w:pPr>
        <w:snapToGrid w:val="0"/>
        <w:spacing w:line="307" w:lineRule="auto"/>
        <w:rPr>
          <w:rFonts w:ascii="標楷體" w:eastAsia="標楷體" w:hAnsi="標楷體"/>
        </w:rPr>
      </w:pPr>
      <w:r w:rsidRPr="00817022">
        <w:rPr>
          <w:rFonts w:ascii="標楷體" w:eastAsia="標楷體" w:hAnsi="標楷體" w:hint="eastAsia"/>
          <w:bCs/>
        </w:rPr>
        <w:t xml:space="preserve">  □</w:t>
      </w:r>
      <w:r w:rsidRPr="00817022">
        <w:rPr>
          <w:rFonts w:ascii="標楷體" w:eastAsia="標楷體" w:hAnsi="標楷體"/>
          <w:bCs/>
        </w:rPr>
        <w:t>(1)</w:t>
      </w:r>
      <w:r w:rsidRPr="00817022">
        <w:rPr>
          <w:rFonts w:ascii="標楷體" w:eastAsia="標楷體" w:hAnsi="標楷體" w:hint="eastAsia"/>
          <w:bCs/>
        </w:rPr>
        <w:t>總是  □</w:t>
      </w:r>
      <w:r w:rsidRPr="00817022">
        <w:rPr>
          <w:rFonts w:ascii="標楷體" w:eastAsia="標楷體" w:hAnsi="標楷體"/>
          <w:bCs/>
        </w:rPr>
        <w:t>(2)</w:t>
      </w:r>
      <w:r w:rsidRPr="00817022">
        <w:rPr>
          <w:rFonts w:ascii="標楷體" w:eastAsia="標楷體" w:hAnsi="標楷體" w:hint="eastAsia"/>
          <w:bCs/>
        </w:rPr>
        <w:t>常常   □</w:t>
      </w:r>
      <w:r w:rsidRPr="00817022">
        <w:rPr>
          <w:rFonts w:ascii="標楷體" w:eastAsia="標楷體" w:hAnsi="標楷體"/>
          <w:bCs/>
        </w:rPr>
        <w:t>(3)</w:t>
      </w:r>
      <w:r w:rsidRPr="00817022">
        <w:rPr>
          <w:rFonts w:ascii="標楷體" w:eastAsia="標楷體" w:hAnsi="標楷體" w:hint="eastAsia"/>
          <w:bCs/>
        </w:rPr>
        <w:t>有時候   □</w:t>
      </w:r>
      <w:r w:rsidRPr="00817022">
        <w:rPr>
          <w:rFonts w:ascii="標楷體" w:eastAsia="標楷體" w:hAnsi="標楷體"/>
          <w:bCs/>
        </w:rPr>
        <w:t>(4)不</w:t>
      </w:r>
      <w:r w:rsidRPr="00817022">
        <w:rPr>
          <w:rFonts w:ascii="標楷體" w:eastAsia="標楷體" w:hAnsi="標楷體" w:hint="eastAsia"/>
          <w:bCs/>
        </w:rPr>
        <w:t>常  □</w:t>
      </w:r>
      <w:r w:rsidRPr="00817022">
        <w:rPr>
          <w:rFonts w:ascii="標楷體" w:eastAsia="標楷體" w:hAnsi="標楷體"/>
          <w:bCs/>
        </w:rPr>
        <w:t>(5)</w:t>
      </w:r>
      <w:r w:rsidRPr="00817022">
        <w:rPr>
          <w:rFonts w:ascii="標楷體" w:eastAsia="標楷體" w:hAnsi="標楷體" w:hint="eastAsia"/>
          <w:bCs/>
        </w:rPr>
        <w:t>從未或幾乎從未</w:t>
      </w:r>
    </w:p>
    <w:p w:rsidR="00ED3680" w:rsidRPr="00817022" w:rsidRDefault="00ED3680" w:rsidP="00715EFC">
      <w:pPr>
        <w:snapToGrid w:val="0"/>
        <w:spacing w:line="307" w:lineRule="auto"/>
        <w:rPr>
          <w:rFonts w:ascii="標楷體" w:eastAsia="標楷體" w:hAnsi="標楷體"/>
        </w:rPr>
      </w:pPr>
      <w:r w:rsidRPr="00817022">
        <w:rPr>
          <w:rFonts w:ascii="標楷體" w:eastAsia="標楷體" w:hAnsi="標楷體"/>
          <w:bCs/>
        </w:rPr>
        <w:t>6.上班時你會覺得每一刻都很難熬嗎?</w:t>
      </w:r>
    </w:p>
    <w:p w:rsidR="00ED3680" w:rsidRPr="00817022" w:rsidRDefault="00ED3680" w:rsidP="00715EFC">
      <w:pPr>
        <w:snapToGrid w:val="0"/>
        <w:spacing w:line="307" w:lineRule="auto"/>
        <w:rPr>
          <w:rFonts w:ascii="標楷體" w:eastAsia="標楷體" w:hAnsi="標楷體"/>
          <w:bCs/>
        </w:rPr>
      </w:pPr>
      <w:r w:rsidRPr="00817022">
        <w:rPr>
          <w:rFonts w:ascii="標楷體" w:eastAsia="標楷體" w:hAnsi="標楷體" w:hint="eastAsia"/>
          <w:bCs/>
        </w:rPr>
        <w:t xml:space="preserve">  □</w:t>
      </w:r>
      <w:r w:rsidRPr="00817022">
        <w:rPr>
          <w:rFonts w:ascii="標楷體" w:eastAsia="標楷體" w:hAnsi="標楷體"/>
          <w:bCs/>
        </w:rPr>
        <w:t>(1)</w:t>
      </w:r>
      <w:r w:rsidRPr="00817022">
        <w:rPr>
          <w:rFonts w:ascii="標楷體" w:eastAsia="標楷體" w:hAnsi="標楷體" w:hint="eastAsia"/>
          <w:bCs/>
        </w:rPr>
        <w:t>總是  □</w:t>
      </w:r>
      <w:r w:rsidRPr="00817022">
        <w:rPr>
          <w:rFonts w:ascii="標楷體" w:eastAsia="標楷體" w:hAnsi="標楷體"/>
          <w:bCs/>
        </w:rPr>
        <w:t>(2)</w:t>
      </w:r>
      <w:r w:rsidRPr="00817022">
        <w:rPr>
          <w:rFonts w:ascii="標楷體" w:eastAsia="標楷體" w:hAnsi="標楷體" w:hint="eastAsia"/>
          <w:bCs/>
        </w:rPr>
        <w:t>常常   □</w:t>
      </w:r>
      <w:r w:rsidRPr="00817022">
        <w:rPr>
          <w:rFonts w:ascii="標楷體" w:eastAsia="標楷體" w:hAnsi="標楷體"/>
          <w:bCs/>
        </w:rPr>
        <w:t>(3)</w:t>
      </w:r>
      <w:r w:rsidRPr="00817022">
        <w:rPr>
          <w:rFonts w:ascii="標楷體" w:eastAsia="標楷體" w:hAnsi="標楷體" w:hint="eastAsia"/>
          <w:bCs/>
        </w:rPr>
        <w:t>有時候   □</w:t>
      </w:r>
      <w:r w:rsidRPr="00817022">
        <w:rPr>
          <w:rFonts w:ascii="標楷體" w:eastAsia="標楷體" w:hAnsi="標楷體"/>
          <w:bCs/>
        </w:rPr>
        <w:t>(4)不</w:t>
      </w:r>
      <w:r w:rsidRPr="00817022">
        <w:rPr>
          <w:rFonts w:ascii="標楷體" w:eastAsia="標楷體" w:hAnsi="標楷體" w:hint="eastAsia"/>
          <w:bCs/>
        </w:rPr>
        <w:t>常  □</w:t>
      </w:r>
      <w:r w:rsidRPr="00817022">
        <w:rPr>
          <w:rFonts w:ascii="標楷體" w:eastAsia="標楷體" w:hAnsi="標楷體"/>
          <w:bCs/>
        </w:rPr>
        <w:t>(5)</w:t>
      </w:r>
      <w:r w:rsidRPr="00817022">
        <w:rPr>
          <w:rFonts w:ascii="標楷體" w:eastAsia="標楷體" w:hAnsi="標楷體" w:hint="eastAsia"/>
          <w:bCs/>
        </w:rPr>
        <w:t>從未或幾乎從未</w:t>
      </w:r>
    </w:p>
    <w:p w:rsidR="00ED3680" w:rsidRPr="00817022" w:rsidRDefault="00ED3680" w:rsidP="00715EFC">
      <w:pPr>
        <w:snapToGrid w:val="0"/>
        <w:spacing w:line="307" w:lineRule="auto"/>
        <w:rPr>
          <w:rFonts w:ascii="標楷體" w:eastAsia="標楷體" w:hAnsi="標楷體"/>
          <w:b/>
          <w:u w:val="single"/>
        </w:rPr>
      </w:pPr>
      <w:r w:rsidRPr="00817022">
        <w:rPr>
          <w:rFonts w:ascii="標楷體" w:eastAsia="標楷體" w:hAnsi="標楷體"/>
          <w:bCs/>
        </w:rPr>
        <w:t>7.不</w:t>
      </w:r>
      <w:r w:rsidRPr="00817022">
        <w:rPr>
          <w:rFonts w:ascii="標楷體" w:eastAsia="標楷體" w:hAnsi="標楷體" w:hint="eastAsia"/>
          <w:bCs/>
        </w:rPr>
        <w:t>工作的時候，你有足夠的精力陪朋友或家人嗎?</w:t>
      </w:r>
      <w:r w:rsidRPr="00817022">
        <w:rPr>
          <w:rFonts w:ascii="標楷體" w:eastAsia="標楷體" w:hAnsi="標楷體" w:hint="eastAsia"/>
          <w:b/>
          <w:bCs/>
        </w:rPr>
        <w:t>(反向題)</w:t>
      </w:r>
    </w:p>
    <w:p w:rsidR="00ED3680" w:rsidRPr="00817022" w:rsidRDefault="00ED3680" w:rsidP="00715EFC">
      <w:pPr>
        <w:snapToGrid w:val="0"/>
        <w:spacing w:line="307" w:lineRule="auto"/>
        <w:rPr>
          <w:rFonts w:ascii="標楷體" w:eastAsia="標楷體" w:hAnsi="標楷體"/>
          <w:bCs/>
        </w:rPr>
      </w:pPr>
      <w:r w:rsidRPr="00817022">
        <w:rPr>
          <w:rFonts w:ascii="標楷體" w:eastAsia="標楷體" w:hAnsi="標楷體" w:hint="eastAsia"/>
          <w:bCs/>
        </w:rPr>
        <w:t xml:space="preserve">  □</w:t>
      </w:r>
      <w:r w:rsidRPr="00817022">
        <w:rPr>
          <w:rFonts w:ascii="標楷體" w:eastAsia="標楷體" w:hAnsi="標楷體"/>
          <w:bCs/>
        </w:rPr>
        <w:t>(1)</w:t>
      </w:r>
      <w:r w:rsidRPr="00817022">
        <w:rPr>
          <w:rFonts w:ascii="標楷體" w:eastAsia="標楷體" w:hAnsi="標楷體" w:hint="eastAsia"/>
          <w:bCs/>
        </w:rPr>
        <w:t>總是  □</w:t>
      </w:r>
      <w:r w:rsidRPr="00817022">
        <w:rPr>
          <w:rFonts w:ascii="標楷體" w:eastAsia="標楷體" w:hAnsi="標楷體"/>
          <w:bCs/>
        </w:rPr>
        <w:t>(2)</w:t>
      </w:r>
      <w:r w:rsidRPr="00817022">
        <w:rPr>
          <w:rFonts w:ascii="標楷體" w:eastAsia="標楷體" w:hAnsi="標楷體" w:hint="eastAsia"/>
          <w:bCs/>
        </w:rPr>
        <w:t>常常   □</w:t>
      </w:r>
      <w:r w:rsidRPr="00817022">
        <w:rPr>
          <w:rFonts w:ascii="標楷體" w:eastAsia="標楷體" w:hAnsi="標楷體"/>
          <w:bCs/>
        </w:rPr>
        <w:t>(3)</w:t>
      </w:r>
      <w:r w:rsidRPr="00817022">
        <w:rPr>
          <w:rFonts w:ascii="標楷體" w:eastAsia="標楷體" w:hAnsi="標楷體" w:hint="eastAsia"/>
          <w:bCs/>
        </w:rPr>
        <w:t>有時候   □</w:t>
      </w:r>
      <w:r w:rsidRPr="00817022">
        <w:rPr>
          <w:rFonts w:ascii="標楷體" w:eastAsia="標楷體" w:hAnsi="標楷體"/>
          <w:bCs/>
        </w:rPr>
        <w:t>(4)不</w:t>
      </w:r>
      <w:r w:rsidRPr="00817022">
        <w:rPr>
          <w:rFonts w:ascii="標楷體" w:eastAsia="標楷體" w:hAnsi="標楷體" w:hint="eastAsia"/>
          <w:bCs/>
        </w:rPr>
        <w:t>常  □</w:t>
      </w:r>
      <w:r w:rsidRPr="00817022">
        <w:rPr>
          <w:rFonts w:ascii="標楷體" w:eastAsia="標楷體" w:hAnsi="標楷體"/>
          <w:bCs/>
        </w:rPr>
        <w:t>(5)</w:t>
      </w:r>
      <w:r w:rsidRPr="00817022">
        <w:rPr>
          <w:rFonts w:ascii="標楷體" w:eastAsia="標楷體" w:hAnsi="標楷體" w:hint="eastAsia"/>
          <w:bCs/>
        </w:rPr>
        <w:t>從未或幾乎從未</w:t>
      </w:r>
    </w:p>
    <w:p w:rsidR="00ED3680" w:rsidRPr="00817022" w:rsidRDefault="00ED3680" w:rsidP="00715EFC">
      <w:pPr>
        <w:snapToGrid w:val="0"/>
        <w:spacing w:line="307" w:lineRule="auto"/>
        <w:rPr>
          <w:rFonts w:ascii="標楷體" w:eastAsia="標楷體" w:hAnsi="標楷體"/>
          <w:b/>
          <w:bCs/>
          <w:szCs w:val="28"/>
        </w:rPr>
      </w:pPr>
      <w:r w:rsidRPr="00817022">
        <w:rPr>
          <w:rFonts w:ascii="標楷體" w:eastAsia="標楷體" w:hAnsi="標楷體" w:hint="eastAsia"/>
          <w:b/>
          <w:bCs/>
          <w:szCs w:val="28"/>
        </w:rPr>
        <w:lastRenderedPageBreak/>
        <w:t>計分：</w:t>
      </w:r>
    </w:p>
    <w:p w:rsidR="00ED3680" w:rsidRPr="00817022" w:rsidRDefault="00ED3680" w:rsidP="00715EFC">
      <w:pPr>
        <w:snapToGrid w:val="0"/>
        <w:spacing w:line="307" w:lineRule="auto"/>
        <w:rPr>
          <w:rFonts w:ascii="標楷體" w:eastAsia="標楷體" w:hAnsi="標楷體"/>
          <w:bCs/>
          <w:szCs w:val="28"/>
        </w:rPr>
      </w:pPr>
      <w:r w:rsidRPr="00817022">
        <w:rPr>
          <w:rFonts w:ascii="標楷體" w:eastAsia="標楷體" w:hAnsi="標楷體"/>
          <w:bCs/>
          <w:szCs w:val="28"/>
        </w:rPr>
        <w:t>A. 將各選項分數轉換如下</w:t>
      </w:r>
      <w:r w:rsidRPr="00817022">
        <w:rPr>
          <w:rFonts w:ascii="標楷體" w:eastAsia="標楷體" w:hAnsi="標楷體" w:hint="eastAsia"/>
          <w:bCs/>
          <w:szCs w:val="28"/>
        </w:rPr>
        <w:t>：</w:t>
      </w:r>
      <w:r w:rsidRPr="00817022">
        <w:rPr>
          <w:rFonts w:ascii="標楷體" w:eastAsia="標楷體" w:hAnsi="標楷體"/>
          <w:bCs/>
          <w:szCs w:val="28"/>
        </w:rPr>
        <w:t xml:space="preserve">(1)100  (2)75  (3)50  (4)25 </w:t>
      </w:r>
      <w:r w:rsidRPr="00817022">
        <w:rPr>
          <w:rFonts w:ascii="標楷體" w:eastAsia="標楷體" w:hAnsi="標楷體" w:hint="eastAsia"/>
          <w:bCs/>
          <w:szCs w:val="28"/>
        </w:rPr>
        <w:t xml:space="preserve"> </w:t>
      </w:r>
      <w:r w:rsidRPr="00817022">
        <w:rPr>
          <w:rFonts w:ascii="標楷體" w:eastAsia="標楷體" w:hAnsi="標楷體"/>
          <w:bCs/>
          <w:szCs w:val="28"/>
        </w:rPr>
        <w:t>(5)0</w:t>
      </w:r>
    </w:p>
    <w:p w:rsidR="00ED3680" w:rsidRPr="00817022" w:rsidRDefault="00ED3680" w:rsidP="00715EFC">
      <w:pPr>
        <w:snapToGrid w:val="0"/>
        <w:spacing w:line="307" w:lineRule="auto"/>
        <w:rPr>
          <w:rFonts w:ascii="標楷體" w:eastAsia="標楷體" w:hAnsi="標楷體"/>
          <w:bCs/>
          <w:szCs w:val="28"/>
        </w:rPr>
      </w:pPr>
      <w:r w:rsidRPr="00817022">
        <w:rPr>
          <w:rFonts w:ascii="標楷體" w:eastAsia="標楷體" w:hAnsi="標楷體"/>
          <w:bCs/>
          <w:szCs w:val="28"/>
        </w:rPr>
        <w:t xml:space="preserve">B. </w:t>
      </w:r>
      <w:r w:rsidRPr="00817022">
        <w:rPr>
          <w:rFonts w:ascii="標楷體" w:eastAsia="標楷體" w:hAnsi="標楷體" w:hint="eastAsia"/>
          <w:bCs/>
          <w:szCs w:val="28"/>
        </w:rPr>
        <w:t>個人疲勞分數–</w:t>
      </w:r>
      <w:r w:rsidRPr="00817022">
        <w:rPr>
          <w:rFonts w:ascii="標楷體" w:eastAsia="標楷體" w:hAnsi="標楷體"/>
          <w:bCs/>
          <w:szCs w:val="28"/>
        </w:rPr>
        <w:t>將第1~6題的得分相加，除以6，可得個人相關過負荷分數。</w:t>
      </w:r>
    </w:p>
    <w:p w:rsidR="00ED3680" w:rsidRPr="00817022" w:rsidRDefault="00ED3680" w:rsidP="00715EFC">
      <w:pPr>
        <w:snapToGrid w:val="0"/>
        <w:spacing w:line="307" w:lineRule="auto"/>
        <w:rPr>
          <w:rFonts w:ascii="標楷體" w:eastAsia="標楷體" w:hAnsi="標楷體"/>
          <w:bCs/>
          <w:szCs w:val="28"/>
        </w:rPr>
      </w:pPr>
      <w:r w:rsidRPr="00817022">
        <w:rPr>
          <w:rFonts w:ascii="標楷體" w:eastAsia="標楷體" w:hAnsi="標楷體" w:hint="eastAsia"/>
          <w:bCs/>
          <w:szCs w:val="28"/>
        </w:rPr>
        <w:t>C. 工作疲勞分數–</w:t>
      </w:r>
      <w:r w:rsidRPr="00817022">
        <w:rPr>
          <w:rFonts w:ascii="標楷體" w:eastAsia="標楷體" w:hAnsi="標楷體"/>
          <w:bCs/>
          <w:szCs w:val="28"/>
        </w:rPr>
        <w:t>第</w:t>
      </w:r>
      <w:r w:rsidRPr="00817022">
        <w:rPr>
          <w:rFonts w:ascii="標楷體" w:eastAsia="標楷體" w:hAnsi="標楷體" w:hint="eastAsia"/>
          <w:bCs/>
          <w:szCs w:val="28"/>
        </w:rPr>
        <w:t>1</w:t>
      </w:r>
      <w:r w:rsidRPr="00817022">
        <w:rPr>
          <w:rFonts w:ascii="標楷體" w:eastAsia="標楷體" w:hAnsi="標楷體"/>
          <w:bCs/>
          <w:szCs w:val="28"/>
        </w:rPr>
        <w:t>~</w:t>
      </w:r>
      <w:r w:rsidRPr="00817022">
        <w:rPr>
          <w:rFonts w:ascii="標楷體" w:eastAsia="標楷體" w:hAnsi="標楷體" w:hint="eastAsia"/>
          <w:bCs/>
          <w:szCs w:val="28"/>
        </w:rPr>
        <w:t>7</w:t>
      </w:r>
      <w:r w:rsidRPr="00817022">
        <w:rPr>
          <w:rFonts w:ascii="標楷體" w:eastAsia="標楷體" w:hAnsi="標楷體"/>
          <w:bCs/>
          <w:szCs w:val="28"/>
        </w:rPr>
        <w:t>題分數轉換同上，第</w:t>
      </w:r>
      <w:r w:rsidRPr="00817022">
        <w:rPr>
          <w:rFonts w:ascii="標楷體" w:eastAsia="標楷體" w:hAnsi="標楷體" w:hint="eastAsia"/>
          <w:bCs/>
          <w:szCs w:val="28"/>
        </w:rPr>
        <w:t>7</w:t>
      </w:r>
      <w:r w:rsidRPr="00817022">
        <w:rPr>
          <w:rFonts w:ascii="標楷體" w:eastAsia="標楷體" w:hAnsi="標楷體"/>
          <w:bCs/>
          <w:szCs w:val="28"/>
        </w:rPr>
        <w:t>題</w:t>
      </w:r>
      <w:r w:rsidRPr="00817022">
        <w:rPr>
          <w:rFonts w:ascii="標楷體" w:eastAsia="標楷體" w:hAnsi="標楷體" w:hint="eastAsia"/>
          <w:bCs/>
          <w:szCs w:val="28"/>
        </w:rPr>
        <w:t>違反向題，</w:t>
      </w:r>
      <w:r w:rsidRPr="00817022">
        <w:rPr>
          <w:rFonts w:ascii="標楷體" w:eastAsia="標楷體" w:hAnsi="標楷體"/>
          <w:bCs/>
          <w:szCs w:val="28"/>
        </w:rPr>
        <w:t xml:space="preserve">分數轉換為： </w:t>
      </w:r>
    </w:p>
    <w:p w:rsidR="00ED3680" w:rsidRPr="00817022" w:rsidRDefault="00ED3680" w:rsidP="00715EFC">
      <w:pPr>
        <w:snapToGrid w:val="0"/>
        <w:spacing w:line="307" w:lineRule="auto"/>
        <w:rPr>
          <w:rFonts w:ascii="標楷體" w:eastAsia="標楷體" w:hAnsi="標楷體"/>
          <w:bCs/>
          <w:szCs w:val="28"/>
        </w:rPr>
      </w:pPr>
      <w:r w:rsidRPr="00817022">
        <w:rPr>
          <w:rFonts w:ascii="標楷體" w:eastAsia="標楷體" w:hAnsi="標楷體"/>
          <w:bCs/>
          <w:szCs w:val="28"/>
        </w:rPr>
        <w:t>(1)0  (2)25  (3)50  (4)75  (5)100。將</w:t>
      </w:r>
      <w:r w:rsidRPr="00817022">
        <w:rPr>
          <w:rFonts w:ascii="標楷體" w:eastAsia="標楷體" w:hAnsi="標楷體" w:hint="eastAsia"/>
          <w:bCs/>
          <w:szCs w:val="28"/>
        </w:rPr>
        <w:t>1</w:t>
      </w:r>
      <w:r w:rsidRPr="00817022">
        <w:rPr>
          <w:rFonts w:ascii="標楷體" w:eastAsia="標楷體" w:hAnsi="標楷體"/>
          <w:bCs/>
          <w:szCs w:val="28"/>
        </w:rPr>
        <w:t>~</w:t>
      </w:r>
      <w:r w:rsidRPr="00817022">
        <w:rPr>
          <w:rFonts w:ascii="標楷體" w:eastAsia="標楷體" w:hAnsi="標楷體" w:hint="eastAsia"/>
          <w:bCs/>
          <w:szCs w:val="28"/>
        </w:rPr>
        <w:t>7</w:t>
      </w:r>
      <w:r w:rsidRPr="00817022">
        <w:rPr>
          <w:rFonts w:ascii="標楷體" w:eastAsia="標楷體" w:hAnsi="標楷體"/>
          <w:bCs/>
          <w:szCs w:val="28"/>
        </w:rPr>
        <w:t>題之分數相加，並除以7</w:t>
      </w:r>
      <w:r w:rsidRPr="00817022">
        <w:rPr>
          <w:rFonts w:ascii="標楷體" w:eastAsia="標楷體" w:hAnsi="標楷體" w:hint="eastAsia"/>
          <w:bCs/>
          <w:szCs w:val="28"/>
        </w:rPr>
        <w:t>。</w:t>
      </w:r>
    </w:p>
    <w:p w:rsidR="00ED3680" w:rsidRPr="00817022" w:rsidRDefault="00ED3680" w:rsidP="00715EFC">
      <w:pPr>
        <w:snapToGrid w:val="0"/>
        <w:spacing w:line="307" w:lineRule="auto"/>
        <w:rPr>
          <w:rFonts w:ascii="標楷體" w:eastAsia="標楷體" w:hAnsi="標楷體"/>
          <w:bCs/>
          <w:szCs w:val="28"/>
        </w:rPr>
      </w:pPr>
      <w:r w:rsidRPr="00817022">
        <w:rPr>
          <w:rFonts w:ascii="標楷體" w:eastAsia="標楷體" w:hAnsi="標楷體" w:hint="eastAsia"/>
          <w:b/>
          <w:szCs w:val="28"/>
        </w:rPr>
        <w:t>※您</w:t>
      </w:r>
      <w:r w:rsidRPr="00817022">
        <w:rPr>
          <w:rFonts w:ascii="標楷體" w:eastAsia="標楷體" w:hAnsi="標楷體"/>
          <w:b/>
          <w:szCs w:val="28"/>
        </w:rPr>
        <w:t>是</w:t>
      </w:r>
      <w:r w:rsidRPr="00817022">
        <w:rPr>
          <w:rFonts w:ascii="標楷體" w:eastAsia="標楷體" w:hAnsi="標楷體" w:hint="eastAsia"/>
          <w:b/>
          <w:szCs w:val="28"/>
        </w:rPr>
        <w:t>否同意檢附量表分數，以作為後續健康風險評估之用途?</w:t>
      </w:r>
    </w:p>
    <w:p w:rsidR="00ED3680" w:rsidRPr="00817022" w:rsidRDefault="00ED3680" w:rsidP="00715EFC">
      <w:pPr>
        <w:snapToGrid w:val="0"/>
        <w:spacing w:line="307" w:lineRule="auto"/>
        <w:rPr>
          <w:rFonts w:ascii="標楷體" w:eastAsia="標楷體" w:hAnsi="標楷體" w:cs="Arial"/>
          <w:szCs w:val="28"/>
        </w:rPr>
      </w:pPr>
      <w:r w:rsidRPr="00817022">
        <w:rPr>
          <w:rFonts w:ascii="標楷體" w:eastAsia="標楷體" w:hAnsi="標楷體" w:cs="Arial" w:hint="eastAsia"/>
          <w:szCs w:val="28"/>
        </w:rPr>
        <w:t xml:space="preserve">  □不同意  □同意(請填寫下列檢查結果，並簽名。</w:t>
      </w:r>
    </w:p>
    <w:p w:rsidR="00ED3680" w:rsidRPr="00817022" w:rsidRDefault="00ED3680" w:rsidP="00715EFC">
      <w:pPr>
        <w:snapToGrid w:val="0"/>
        <w:spacing w:line="307" w:lineRule="auto"/>
        <w:rPr>
          <w:rFonts w:ascii="標楷體" w:eastAsia="標楷體" w:hAnsi="標楷體"/>
          <w:bCs/>
          <w:szCs w:val="28"/>
        </w:rPr>
      </w:pPr>
      <w:r w:rsidRPr="00817022">
        <w:rPr>
          <w:rFonts w:ascii="標楷體" w:eastAsia="標楷體" w:hAnsi="標楷體" w:cs="Arial" w:hint="eastAsia"/>
          <w:szCs w:val="28"/>
        </w:rPr>
        <w:t>同意人簽名:</w:t>
      </w:r>
      <w:r w:rsidRPr="00817022">
        <w:rPr>
          <w:rFonts w:ascii="標楷體" w:eastAsia="標楷體" w:hAnsi="標楷體"/>
          <w:szCs w:val="28"/>
        </w:rPr>
        <w:t>__________</w:t>
      </w:r>
      <w:r w:rsidRPr="00817022">
        <w:rPr>
          <w:rFonts w:ascii="標楷體" w:eastAsia="標楷體" w:hAnsi="標楷體" w:hint="eastAsia"/>
          <w:szCs w:val="28"/>
        </w:rPr>
        <w:t>_____________</w:t>
      </w:r>
    </w:p>
    <w:p w:rsidR="00ED3680" w:rsidRPr="00817022" w:rsidRDefault="00ED3680" w:rsidP="00ED3680">
      <w:pPr>
        <w:spacing w:line="480" w:lineRule="exact"/>
        <w:rPr>
          <w:rFonts w:ascii="標楷體" w:eastAsia="標楷體" w:hAnsi="標楷體"/>
          <w:szCs w:val="28"/>
        </w:rPr>
      </w:pPr>
      <w:r w:rsidRPr="00817022">
        <w:rPr>
          <w:rFonts w:ascii="標楷體" w:eastAsia="標楷體" w:hAnsi="標楷體"/>
          <w:bCs/>
          <w:szCs w:val="28"/>
        </w:rPr>
        <w:t>分數解釋：</w:t>
      </w:r>
    </w:p>
    <w:tbl>
      <w:tblPr>
        <w:tblW w:w="90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62"/>
        <w:gridCol w:w="1260"/>
        <w:gridCol w:w="843"/>
        <w:gridCol w:w="5708"/>
      </w:tblGrid>
      <w:tr w:rsidR="00ED3680" w:rsidRPr="00817022" w:rsidTr="00BE66E0">
        <w:trPr>
          <w:jc w:val="center"/>
        </w:trPr>
        <w:tc>
          <w:tcPr>
            <w:tcW w:w="1262" w:type="dxa"/>
            <w:shd w:val="clear" w:color="auto" w:fill="FFFFFF"/>
          </w:tcPr>
          <w:p w:rsidR="00ED3680" w:rsidRPr="00817022" w:rsidRDefault="00ED3680" w:rsidP="00BE66E0">
            <w:pPr>
              <w:spacing w:line="380" w:lineRule="exact"/>
              <w:rPr>
                <w:rFonts w:ascii="標楷體" w:eastAsia="標楷體" w:hAnsi="標楷體"/>
                <w:b/>
                <w:bCs/>
              </w:rPr>
            </w:pPr>
            <w:r w:rsidRPr="00817022">
              <w:rPr>
                <w:rFonts w:ascii="標楷體" w:eastAsia="標楷體" w:hAnsi="標楷體" w:hint="eastAsia"/>
                <w:b/>
              </w:rPr>
              <w:t>疲勞類型</w:t>
            </w:r>
          </w:p>
        </w:tc>
        <w:tc>
          <w:tcPr>
            <w:tcW w:w="1260" w:type="dxa"/>
            <w:shd w:val="clear" w:color="auto" w:fill="FFFFFF"/>
          </w:tcPr>
          <w:p w:rsidR="00ED3680" w:rsidRPr="00817022" w:rsidRDefault="00ED3680" w:rsidP="00BE66E0">
            <w:pPr>
              <w:spacing w:line="480" w:lineRule="exact"/>
              <w:rPr>
                <w:rFonts w:ascii="標楷體" w:eastAsia="標楷體" w:hAnsi="標楷體"/>
                <w:b/>
                <w:bCs/>
              </w:rPr>
            </w:pPr>
            <w:r w:rsidRPr="00817022">
              <w:rPr>
                <w:rFonts w:ascii="標楷體" w:eastAsia="標楷體" w:hAnsi="標楷體" w:hint="eastAsia"/>
                <w:b/>
              </w:rPr>
              <w:t>分數</w:t>
            </w:r>
          </w:p>
        </w:tc>
        <w:tc>
          <w:tcPr>
            <w:tcW w:w="843" w:type="dxa"/>
            <w:shd w:val="clear" w:color="auto" w:fill="FFFFFF"/>
          </w:tcPr>
          <w:p w:rsidR="00ED3680" w:rsidRPr="00817022" w:rsidRDefault="00ED3680" w:rsidP="00BE66E0">
            <w:pPr>
              <w:spacing w:line="480" w:lineRule="exact"/>
              <w:rPr>
                <w:rFonts w:ascii="標楷體" w:eastAsia="標楷體" w:hAnsi="標楷體"/>
                <w:b/>
                <w:bCs/>
              </w:rPr>
            </w:pPr>
            <w:r w:rsidRPr="00817022">
              <w:rPr>
                <w:rFonts w:ascii="標楷體" w:eastAsia="標楷體" w:hAnsi="標楷體" w:hint="eastAsia"/>
                <w:b/>
              </w:rPr>
              <w:t>分級</w:t>
            </w:r>
          </w:p>
        </w:tc>
        <w:tc>
          <w:tcPr>
            <w:tcW w:w="5708" w:type="dxa"/>
            <w:shd w:val="clear" w:color="auto" w:fill="FFFFFF"/>
          </w:tcPr>
          <w:p w:rsidR="00ED3680" w:rsidRPr="00817022" w:rsidRDefault="00ED3680" w:rsidP="00BE66E0">
            <w:pPr>
              <w:spacing w:line="480" w:lineRule="exact"/>
              <w:rPr>
                <w:rFonts w:ascii="標楷體" w:eastAsia="標楷體" w:hAnsi="標楷體"/>
                <w:b/>
                <w:bCs/>
              </w:rPr>
            </w:pPr>
            <w:r w:rsidRPr="00817022">
              <w:rPr>
                <w:rFonts w:ascii="標楷體" w:eastAsia="標楷體" w:hAnsi="標楷體" w:hint="eastAsia"/>
                <w:b/>
              </w:rPr>
              <w:t>解釋</w:t>
            </w:r>
          </w:p>
        </w:tc>
      </w:tr>
      <w:tr w:rsidR="00ED3680" w:rsidRPr="00817022" w:rsidTr="00BE66E0">
        <w:trPr>
          <w:jc w:val="center"/>
        </w:trPr>
        <w:tc>
          <w:tcPr>
            <w:tcW w:w="1262" w:type="dxa"/>
          </w:tcPr>
          <w:p w:rsidR="00ED3680" w:rsidRPr="00817022" w:rsidRDefault="00ED3680" w:rsidP="00BE66E0">
            <w:pPr>
              <w:spacing w:line="380" w:lineRule="exact"/>
              <w:rPr>
                <w:rFonts w:ascii="標楷體" w:eastAsia="標楷體" w:hAnsi="標楷體"/>
                <w:b/>
                <w:bCs/>
              </w:rPr>
            </w:pPr>
            <w:r w:rsidRPr="00817022">
              <w:rPr>
                <w:rFonts w:ascii="標楷體" w:eastAsia="標楷體" w:hAnsi="標楷體" w:hint="eastAsia"/>
                <w:b/>
              </w:rPr>
              <w:t>個人疲勞</w:t>
            </w:r>
          </w:p>
        </w:tc>
        <w:tc>
          <w:tcPr>
            <w:tcW w:w="1260" w:type="dxa"/>
          </w:tcPr>
          <w:p w:rsidR="00ED3680" w:rsidRPr="00817022" w:rsidRDefault="00ED3680" w:rsidP="00BE66E0">
            <w:pPr>
              <w:spacing w:line="380" w:lineRule="exact"/>
              <w:rPr>
                <w:rFonts w:ascii="標楷體" w:eastAsia="標楷體" w:hAnsi="標楷體"/>
                <w:bCs/>
              </w:rPr>
            </w:pPr>
            <w:r w:rsidRPr="00817022">
              <w:rPr>
                <w:rFonts w:ascii="標楷體" w:eastAsia="標楷體" w:hAnsi="標楷體"/>
                <w:bCs/>
              </w:rPr>
              <w:t>50分以下</w:t>
            </w:r>
          </w:p>
        </w:tc>
        <w:tc>
          <w:tcPr>
            <w:tcW w:w="843" w:type="dxa"/>
          </w:tcPr>
          <w:p w:rsidR="00ED3680" w:rsidRPr="00817022" w:rsidRDefault="00ED3680" w:rsidP="00BE66E0">
            <w:pPr>
              <w:spacing w:line="380" w:lineRule="exact"/>
              <w:rPr>
                <w:rFonts w:ascii="標楷體" w:eastAsia="標楷體" w:hAnsi="標楷體"/>
                <w:bCs/>
              </w:rPr>
            </w:pPr>
            <w:r w:rsidRPr="00817022">
              <w:rPr>
                <w:rFonts w:ascii="標楷體" w:eastAsia="標楷體" w:hAnsi="標楷體" w:hint="eastAsia"/>
                <w:bCs/>
              </w:rPr>
              <w:t>輕微</w:t>
            </w:r>
          </w:p>
        </w:tc>
        <w:tc>
          <w:tcPr>
            <w:tcW w:w="5708" w:type="dxa"/>
          </w:tcPr>
          <w:p w:rsidR="00ED3680" w:rsidRPr="00817022" w:rsidRDefault="00ED3680" w:rsidP="00BE66E0">
            <w:pPr>
              <w:spacing w:line="380" w:lineRule="exact"/>
              <w:rPr>
                <w:rFonts w:ascii="標楷體" w:eastAsia="標楷體" w:hAnsi="標楷體"/>
              </w:rPr>
            </w:pPr>
            <w:r w:rsidRPr="00817022">
              <w:rPr>
                <w:rFonts w:ascii="標楷體" w:eastAsia="標楷體" w:hAnsi="標楷體"/>
                <w:bCs/>
              </w:rPr>
              <w:t>您的過負荷程度輕微，您並不常感到疲勞、體力透支、精疲力竭、或者虛弱好像快生病的樣子。</w:t>
            </w:r>
          </w:p>
        </w:tc>
      </w:tr>
      <w:tr w:rsidR="00ED3680" w:rsidRPr="00817022" w:rsidTr="00BE66E0">
        <w:trPr>
          <w:jc w:val="center"/>
        </w:trPr>
        <w:tc>
          <w:tcPr>
            <w:tcW w:w="1262" w:type="dxa"/>
          </w:tcPr>
          <w:p w:rsidR="00ED3680" w:rsidRPr="00817022" w:rsidRDefault="00ED3680" w:rsidP="00BE66E0">
            <w:pPr>
              <w:spacing w:line="380" w:lineRule="exact"/>
              <w:rPr>
                <w:rFonts w:ascii="標楷體" w:eastAsia="標楷體" w:hAnsi="標楷體"/>
                <w:b/>
                <w:bCs/>
              </w:rPr>
            </w:pPr>
          </w:p>
        </w:tc>
        <w:tc>
          <w:tcPr>
            <w:tcW w:w="1260" w:type="dxa"/>
          </w:tcPr>
          <w:p w:rsidR="00ED3680" w:rsidRPr="00817022" w:rsidRDefault="00ED3680" w:rsidP="00BE66E0">
            <w:pPr>
              <w:spacing w:line="380" w:lineRule="exact"/>
              <w:rPr>
                <w:rFonts w:ascii="標楷體" w:eastAsia="標楷體" w:hAnsi="標楷體"/>
                <w:bCs/>
              </w:rPr>
            </w:pPr>
            <w:r w:rsidRPr="00817022">
              <w:rPr>
                <w:rFonts w:ascii="標楷體" w:eastAsia="標楷體" w:hAnsi="標楷體"/>
                <w:bCs/>
              </w:rPr>
              <w:t>50－70分</w:t>
            </w:r>
          </w:p>
        </w:tc>
        <w:tc>
          <w:tcPr>
            <w:tcW w:w="843" w:type="dxa"/>
          </w:tcPr>
          <w:p w:rsidR="00ED3680" w:rsidRPr="00817022" w:rsidRDefault="00ED3680" w:rsidP="00BE66E0">
            <w:pPr>
              <w:spacing w:line="380" w:lineRule="exact"/>
              <w:rPr>
                <w:rFonts w:ascii="標楷體" w:eastAsia="標楷體" w:hAnsi="標楷體"/>
                <w:bCs/>
              </w:rPr>
            </w:pPr>
            <w:r w:rsidRPr="00817022">
              <w:rPr>
                <w:rFonts w:ascii="標楷體" w:eastAsia="標楷體" w:hAnsi="標楷體" w:hint="eastAsia"/>
                <w:bCs/>
              </w:rPr>
              <w:t>中度</w:t>
            </w:r>
          </w:p>
        </w:tc>
        <w:tc>
          <w:tcPr>
            <w:tcW w:w="5708" w:type="dxa"/>
          </w:tcPr>
          <w:p w:rsidR="00ED3680" w:rsidRPr="00817022" w:rsidRDefault="00ED3680" w:rsidP="00BE66E0">
            <w:pPr>
              <w:spacing w:line="380" w:lineRule="exact"/>
              <w:rPr>
                <w:rFonts w:ascii="標楷體" w:eastAsia="標楷體" w:hAnsi="標楷體"/>
              </w:rPr>
            </w:pPr>
            <w:r w:rsidRPr="00817022">
              <w:rPr>
                <w:rFonts w:ascii="標楷體" w:eastAsia="標楷體" w:hAnsi="標楷體"/>
                <w:bCs/>
              </w:rPr>
              <w:t>你的個人過負荷程度中等。您有時候感到疲勞、體力透支、精疲力竭、或者虛弱好像快生病的樣子。建議您找出生活的壓力源，進一步的調適自己，增加放鬆與休息的時間。</w:t>
            </w:r>
          </w:p>
        </w:tc>
      </w:tr>
      <w:tr w:rsidR="00ED3680" w:rsidRPr="00817022" w:rsidTr="00BE66E0">
        <w:trPr>
          <w:jc w:val="center"/>
        </w:trPr>
        <w:tc>
          <w:tcPr>
            <w:tcW w:w="1262" w:type="dxa"/>
          </w:tcPr>
          <w:p w:rsidR="00ED3680" w:rsidRPr="00817022" w:rsidRDefault="00ED3680" w:rsidP="00BE66E0">
            <w:pPr>
              <w:spacing w:line="380" w:lineRule="exact"/>
              <w:rPr>
                <w:rFonts w:ascii="標楷體" w:eastAsia="標楷體" w:hAnsi="標楷體"/>
                <w:b/>
                <w:bCs/>
              </w:rPr>
            </w:pPr>
          </w:p>
        </w:tc>
        <w:tc>
          <w:tcPr>
            <w:tcW w:w="1260" w:type="dxa"/>
          </w:tcPr>
          <w:p w:rsidR="00ED3680" w:rsidRPr="00817022" w:rsidRDefault="00ED3680" w:rsidP="00BE66E0">
            <w:pPr>
              <w:spacing w:line="380" w:lineRule="exact"/>
              <w:rPr>
                <w:rFonts w:ascii="標楷體" w:eastAsia="標楷體" w:hAnsi="標楷體"/>
                <w:bCs/>
              </w:rPr>
            </w:pPr>
            <w:r w:rsidRPr="00817022">
              <w:rPr>
                <w:rFonts w:ascii="標楷體" w:eastAsia="標楷體" w:hAnsi="標楷體"/>
                <w:bCs/>
              </w:rPr>
              <w:t>70分以上</w:t>
            </w:r>
          </w:p>
        </w:tc>
        <w:tc>
          <w:tcPr>
            <w:tcW w:w="843" w:type="dxa"/>
          </w:tcPr>
          <w:p w:rsidR="00ED3680" w:rsidRPr="00817022" w:rsidRDefault="00ED3680" w:rsidP="00BE66E0">
            <w:pPr>
              <w:spacing w:line="380" w:lineRule="exact"/>
              <w:rPr>
                <w:rFonts w:ascii="標楷體" w:eastAsia="標楷體" w:hAnsi="標楷體"/>
                <w:bCs/>
              </w:rPr>
            </w:pPr>
            <w:r w:rsidRPr="00817022">
              <w:rPr>
                <w:rFonts w:ascii="標楷體" w:eastAsia="標楷體" w:hAnsi="標楷體" w:hint="eastAsia"/>
                <w:bCs/>
              </w:rPr>
              <w:t>嚴重</w:t>
            </w:r>
          </w:p>
        </w:tc>
        <w:tc>
          <w:tcPr>
            <w:tcW w:w="5708" w:type="dxa"/>
          </w:tcPr>
          <w:p w:rsidR="00ED3680" w:rsidRPr="00817022" w:rsidRDefault="00ED3680" w:rsidP="00BE66E0">
            <w:pPr>
              <w:spacing w:line="380" w:lineRule="exact"/>
              <w:rPr>
                <w:rFonts w:ascii="標楷體" w:eastAsia="標楷體" w:hAnsi="標楷體"/>
              </w:rPr>
            </w:pPr>
            <w:r w:rsidRPr="00817022">
              <w:rPr>
                <w:rFonts w:ascii="標楷體" w:eastAsia="標楷體" w:hAnsi="標楷體"/>
                <w:bCs/>
              </w:rPr>
              <w:t>您的個人過負荷程度嚴重。您時常感到疲勞、體力透支、精疲力竭、或者虛弱好像快生病的樣子。建議您適度的改變生活方式，增加運動與休閒時間之外，您還需要進一步尋找專業人員諮詢。</w:t>
            </w:r>
          </w:p>
        </w:tc>
      </w:tr>
      <w:tr w:rsidR="00ED3680" w:rsidRPr="00817022" w:rsidTr="00BE66E0">
        <w:trPr>
          <w:jc w:val="center"/>
        </w:trPr>
        <w:tc>
          <w:tcPr>
            <w:tcW w:w="1262" w:type="dxa"/>
          </w:tcPr>
          <w:p w:rsidR="00ED3680" w:rsidRPr="00817022" w:rsidRDefault="00ED3680" w:rsidP="00BE66E0">
            <w:pPr>
              <w:spacing w:line="380" w:lineRule="exact"/>
              <w:rPr>
                <w:rFonts w:ascii="標楷體" w:eastAsia="標楷體" w:hAnsi="標楷體"/>
                <w:b/>
                <w:bCs/>
              </w:rPr>
            </w:pPr>
            <w:r w:rsidRPr="00817022">
              <w:rPr>
                <w:rFonts w:ascii="標楷體" w:eastAsia="標楷體" w:hAnsi="標楷體" w:hint="eastAsia"/>
                <w:b/>
              </w:rPr>
              <w:t>工作疲勞</w:t>
            </w:r>
          </w:p>
        </w:tc>
        <w:tc>
          <w:tcPr>
            <w:tcW w:w="1260" w:type="dxa"/>
          </w:tcPr>
          <w:p w:rsidR="00ED3680" w:rsidRPr="00817022" w:rsidRDefault="00ED3680" w:rsidP="00BE66E0">
            <w:pPr>
              <w:spacing w:line="380" w:lineRule="exact"/>
              <w:rPr>
                <w:rFonts w:ascii="標楷體" w:eastAsia="標楷體" w:hAnsi="標楷體"/>
                <w:bCs/>
              </w:rPr>
            </w:pPr>
            <w:r w:rsidRPr="00817022">
              <w:rPr>
                <w:rFonts w:ascii="標楷體" w:eastAsia="標楷體" w:hAnsi="標楷體"/>
                <w:bCs/>
              </w:rPr>
              <w:t>45分以下</w:t>
            </w:r>
          </w:p>
        </w:tc>
        <w:tc>
          <w:tcPr>
            <w:tcW w:w="843" w:type="dxa"/>
          </w:tcPr>
          <w:p w:rsidR="00ED3680" w:rsidRPr="00817022" w:rsidRDefault="00ED3680" w:rsidP="00BE66E0">
            <w:pPr>
              <w:spacing w:line="380" w:lineRule="exact"/>
              <w:rPr>
                <w:rFonts w:ascii="標楷體" w:eastAsia="標楷體" w:hAnsi="標楷體"/>
                <w:bCs/>
              </w:rPr>
            </w:pPr>
            <w:r w:rsidRPr="00817022">
              <w:rPr>
                <w:rFonts w:ascii="標楷體" w:eastAsia="標楷體" w:hAnsi="標楷體" w:hint="eastAsia"/>
                <w:bCs/>
              </w:rPr>
              <w:t>輕微</w:t>
            </w:r>
          </w:p>
        </w:tc>
        <w:tc>
          <w:tcPr>
            <w:tcW w:w="5708" w:type="dxa"/>
          </w:tcPr>
          <w:p w:rsidR="00ED3680" w:rsidRPr="00817022" w:rsidRDefault="00ED3680" w:rsidP="00BE66E0">
            <w:pPr>
              <w:spacing w:line="380" w:lineRule="exact"/>
              <w:rPr>
                <w:rFonts w:ascii="標楷體" w:eastAsia="標楷體" w:hAnsi="標楷體"/>
              </w:rPr>
            </w:pPr>
            <w:r w:rsidRPr="00817022">
              <w:rPr>
                <w:rFonts w:ascii="標楷體" w:eastAsia="標楷體" w:hAnsi="標楷體"/>
                <w:bCs/>
              </w:rPr>
              <w:t>您的工作相關過負荷程度輕微，您的工作並不會讓您感覺很沒力、心力交瘁、很挫折。</w:t>
            </w:r>
          </w:p>
        </w:tc>
      </w:tr>
      <w:tr w:rsidR="00ED3680" w:rsidRPr="00817022" w:rsidTr="00BE66E0">
        <w:trPr>
          <w:jc w:val="center"/>
        </w:trPr>
        <w:tc>
          <w:tcPr>
            <w:tcW w:w="1262" w:type="dxa"/>
          </w:tcPr>
          <w:p w:rsidR="00ED3680" w:rsidRPr="00817022" w:rsidRDefault="00ED3680" w:rsidP="00BE66E0">
            <w:pPr>
              <w:spacing w:line="380" w:lineRule="exact"/>
              <w:rPr>
                <w:rFonts w:ascii="標楷體" w:eastAsia="標楷體" w:hAnsi="標楷體"/>
                <w:b/>
                <w:bCs/>
              </w:rPr>
            </w:pPr>
          </w:p>
        </w:tc>
        <w:tc>
          <w:tcPr>
            <w:tcW w:w="1260" w:type="dxa"/>
          </w:tcPr>
          <w:p w:rsidR="00ED3680" w:rsidRPr="00817022" w:rsidRDefault="00ED3680" w:rsidP="00BE66E0">
            <w:pPr>
              <w:spacing w:line="380" w:lineRule="exact"/>
              <w:rPr>
                <w:rFonts w:ascii="標楷體" w:eastAsia="標楷體" w:hAnsi="標楷體"/>
                <w:bCs/>
              </w:rPr>
            </w:pPr>
            <w:r w:rsidRPr="00817022">
              <w:rPr>
                <w:rFonts w:ascii="標楷體" w:eastAsia="標楷體" w:hAnsi="標楷體"/>
                <w:bCs/>
              </w:rPr>
              <w:t>45－60分</w:t>
            </w:r>
          </w:p>
        </w:tc>
        <w:tc>
          <w:tcPr>
            <w:tcW w:w="843" w:type="dxa"/>
          </w:tcPr>
          <w:p w:rsidR="00ED3680" w:rsidRPr="00817022" w:rsidRDefault="00ED3680" w:rsidP="00BE66E0">
            <w:pPr>
              <w:spacing w:line="380" w:lineRule="exact"/>
              <w:rPr>
                <w:rFonts w:ascii="標楷體" w:eastAsia="標楷體" w:hAnsi="標楷體"/>
                <w:bCs/>
              </w:rPr>
            </w:pPr>
            <w:r w:rsidRPr="00817022">
              <w:rPr>
                <w:rFonts w:ascii="標楷體" w:eastAsia="標楷體" w:hAnsi="標楷體" w:hint="eastAsia"/>
                <w:bCs/>
              </w:rPr>
              <w:t>中度</w:t>
            </w:r>
          </w:p>
        </w:tc>
        <w:tc>
          <w:tcPr>
            <w:tcW w:w="5708" w:type="dxa"/>
          </w:tcPr>
          <w:p w:rsidR="00ED3680" w:rsidRPr="00817022" w:rsidRDefault="00ED3680" w:rsidP="00BE66E0">
            <w:pPr>
              <w:spacing w:line="380" w:lineRule="exact"/>
              <w:rPr>
                <w:rFonts w:ascii="標楷體" w:eastAsia="標楷體" w:hAnsi="標楷體"/>
              </w:rPr>
            </w:pPr>
            <w:r w:rsidRPr="00817022">
              <w:rPr>
                <w:rFonts w:ascii="標楷體" w:eastAsia="標楷體" w:hAnsi="標楷體"/>
                <w:bCs/>
              </w:rPr>
              <w:t>您的工作相關過負荷程度中等，您有時對工作感覺沒力，沒有興趣，有點挫折。</w:t>
            </w:r>
          </w:p>
        </w:tc>
      </w:tr>
      <w:tr w:rsidR="00ED3680" w:rsidRPr="00817022" w:rsidTr="00BE66E0">
        <w:trPr>
          <w:jc w:val="center"/>
        </w:trPr>
        <w:tc>
          <w:tcPr>
            <w:tcW w:w="1262" w:type="dxa"/>
          </w:tcPr>
          <w:p w:rsidR="00ED3680" w:rsidRPr="00817022" w:rsidRDefault="00ED3680" w:rsidP="00BE66E0">
            <w:pPr>
              <w:spacing w:line="380" w:lineRule="exact"/>
              <w:rPr>
                <w:rFonts w:ascii="標楷體" w:eastAsia="標楷體" w:hAnsi="標楷體"/>
                <w:b/>
                <w:bCs/>
              </w:rPr>
            </w:pPr>
          </w:p>
        </w:tc>
        <w:tc>
          <w:tcPr>
            <w:tcW w:w="1260" w:type="dxa"/>
          </w:tcPr>
          <w:p w:rsidR="00ED3680" w:rsidRPr="00817022" w:rsidRDefault="00ED3680" w:rsidP="00BE66E0">
            <w:pPr>
              <w:spacing w:line="380" w:lineRule="exact"/>
              <w:rPr>
                <w:rFonts w:ascii="標楷體" w:eastAsia="標楷體" w:hAnsi="標楷體"/>
                <w:bCs/>
              </w:rPr>
            </w:pPr>
            <w:r w:rsidRPr="00817022">
              <w:rPr>
                <w:rFonts w:ascii="標楷體" w:eastAsia="標楷體" w:hAnsi="標楷體"/>
                <w:bCs/>
              </w:rPr>
              <w:t>60分以上</w:t>
            </w:r>
          </w:p>
        </w:tc>
        <w:tc>
          <w:tcPr>
            <w:tcW w:w="843" w:type="dxa"/>
          </w:tcPr>
          <w:p w:rsidR="00ED3680" w:rsidRPr="00817022" w:rsidRDefault="00ED3680" w:rsidP="00BE66E0">
            <w:pPr>
              <w:spacing w:line="380" w:lineRule="exact"/>
              <w:rPr>
                <w:rFonts w:ascii="標楷體" w:eastAsia="標楷體" w:hAnsi="標楷體"/>
                <w:bCs/>
              </w:rPr>
            </w:pPr>
            <w:r w:rsidRPr="00817022">
              <w:rPr>
                <w:rFonts w:ascii="標楷體" w:eastAsia="標楷體" w:hAnsi="標楷體" w:hint="eastAsia"/>
                <w:bCs/>
              </w:rPr>
              <w:t>嚴重</w:t>
            </w:r>
          </w:p>
        </w:tc>
        <w:tc>
          <w:tcPr>
            <w:tcW w:w="5708" w:type="dxa"/>
          </w:tcPr>
          <w:p w:rsidR="00ED3680" w:rsidRPr="00817022" w:rsidRDefault="00ED3680" w:rsidP="00BE66E0">
            <w:pPr>
              <w:spacing w:line="380" w:lineRule="exact"/>
              <w:rPr>
                <w:rFonts w:ascii="標楷體" w:eastAsia="標楷體" w:hAnsi="標楷體"/>
                <w:bCs/>
              </w:rPr>
            </w:pPr>
            <w:r w:rsidRPr="00817022">
              <w:rPr>
                <w:rFonts w:ascii="標楷體" w:eastAsia="標楷體" w:hAnsi="標楷體"/>
                <w:bCs/>
              </w:rPr>
              <w:t>您的工作相關過負荷程度嚴重，您已經快被工作累垮了，您感覺心力交瘁，感覺挫折，而且上班時都很難熬，此外您可能缺少休閒時間，沒有時間陪伴家人朋友。建議您適度的改變生活方式，增加運動與休閒時間之外，您還需要進一步尋找專業人員諮詢。</w:t>
            </w:r>
          </w:p>
        </w:tc>
      </w:tr>
    </w:tbl>
    <w:p w:rsidR="00ED3680" w:rsidRDefault="00ED3680" w:rsidP="00ED3680">
      <w:pPr>
        <w:widowControl/>
        <w:rPr>
          <w:rFonts w:ascii="標楷體" w:eastAsia="標楷體" w:hAnsi="標楷體"/>
        </w:rPr>
        <w:sectPr w:rsidR="00ED3680">
          <w:pgSz w:w="11906" w:h="16838"/>
          <w:pgMar w:top="1440" w:right="1800" w:bottom="1440" w:left="1800" w:header="851" w:footer="992" w:gutter="0"/>
          <w:cols w:space="425"/>
          <w:docGrid w:type="lines" w:linePitch="360"/>
        </w:sectPr>
      </w:pPr>
    </w:p>
    <w:p w:rsidR="00ED3680" w:rsidRDefault="00ED3680" w:rsidP="00ED3680">
      <w:pPr>
        <w:widowControl/>
        <w:rPr>
          <w:rFonts w:ascii="標楷體" w:eastAsia="標楷體" w:hAnsi="標楷體"/>
        </w:rPr>
      </w:pPr>
      <w:r w:rsidRPr="00947EDB">
        <w:rPr>
          <w:rFonts w:eastAsia="標楷體"/>
          <w:bCs/>
          <w:noProof/>
          <w:color w:val="FF0000"/>
        </w:rPr>
        <w:lastRenderedPageBreak/>
        <mc:AlternateContent>
          <mc:Choice Requires="wps">
            <w:drawing>
              <wp:anchor distT="45720" distB="45720" distL="114300" distR="114300" simplePos="0" relativeHeight="251684864" behindDoc="0" locked="0" layoutInCell="1" allowOverlap="1" wp14:anchorId="28F52FA1" wp14:editId="613105E8">
                <wp:simplePos x="0" y="0"/>
                <wp:positionH relativeFrom="column">
                  <wp:posOffset>4975860</wp:posOffset>
                </wp:positionH>
                <wp:positionV relativeFrom="paragraph">
                  <wp:posOffset>-311785</wp:posOffset>
                </wp:positionV>
                <wp:extent cx="762000" cy="1404620"/>
                <wp:effectExtent l="0" t="0" r="19050" b="13970"/>
                <wp:wrapSquare wrapText="bothSides"/>
                <wp:docPr id="107" name="文字方塊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4620"/>
                        </a:xfrm>
                        <a:prstGeom prst="rect">
                          <a:avLst/>
                        </a:prstGeom>
                        <a:solidFill>
                          <a:srgbClr val="FFFFFF"/>
                        </a:solidFill>
                        <a:ln w="9525">
                          <a:solidFill>
                            <a:srgbClr val="000000"/>
                          </a:solidFill>
                          <a:miter lim="800000"/>
                          <a:headEnd/>
                          <a:tailEnd/>
                        </a:ln>
                      </wps:spPr>
                      <wps:txbx>
                        <w:txbxContent>
                          <w:p w:rsidR="00F84AE7" w:rsidRDefault="00F84AE7" w:rsidP="00ED3680">
                            <w:r>
                              <w:rPr>
                                <w:rFonts w:hint="eastAsia"/>
                              </w:rPr>
                              <w:t>附件二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F52FA1" id="文字方塊 107" o:spid="_x0000_s1044" type="#_x0000_t202" style="position:absolute;margin-left:391.8pt;margin-top:-24.55pt;width:60pt;height:110.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TNPwIAAFQEAAAOAAAAZHJzL2Uyb0RvYy54bWysVF1uEzEQfkfiDpbfyW6ipGlX2VQlJQip&#10;/EiFA0y83qyF/7Cd7IYLIHGA8swBOAAHas/B2JumKYgXxD5YHs/MNzPfzOzsvFOSbLnzwuiSDgc5&#10;JVwzUwm9LumH98tnp5T4ALoCaTQv6Y57ej5/+mTW2oKPTGNkxR1BEO2L1pa0CcEWWeZZwxX4gbFc&#10;o7I2TkFA0a2zykGL6Epmozw/yVrjKusM497j62WvpPOEX9echbd17XkgsqSYW0inS+cqntl8BsXa&#10;gW0E26cB/5CFAqEx6AHqEgKQjRN/QCnBnPGmDgNmVGbqWjCeasBqhvlv1Vw3YHmqBcnx9kCT/3+w&#10;7M32nSOiwt7lU0o0KGzS3c2X2x/f7m5+3n7/SuI7stRaX6DxtUXz0D03HXqkir29MuyjJ9osGtBr&#10;fuGcaRsOFWY5jJ7ZkWuP4yPIqn1tKgwGm2ASUFc7FSlEUgiiY7d2hw7xLhCGj9MTbDpqGKqG43yM&#10;YgoBxb23dT685EaReCmpwwlI6LC98iFmA8W9SQzmjRTVUkiZBLdeLaQjW8BpWaZvj/7ITGrSlvRs&#10;Mpr0BPwVAlON2fZRH0EoEXDspVAlPT0YQRFpe6ErdIAigJD9HVOWes9jpK4nMXSrrm/cJEaIJK9M&#10;tUNmnenHHNcSL41xnylpccRL6j9twHFK5CuN3TkbjsdxJ5IwnkyRS+KONatjDWiGUCUNlPTXRUh7&#10;lIizF9jFpUgEP2SyzxlHN/G+X7O4G8dysnr4Gcx/AQAA//8DAFBLAwQUAAYACAAAACEA60QkCOEA&#10;AAALAQAADwAAAGRycy9kb3ducmV2LnhtbEyPy07DMBBF90j8gzVI7FonBfoIcSpE1TVtQaq6c+xp&#10;HDW2Q+ymKV/PdAXLmTm6c26+HGzDeuxC7Z2AdJwAQ6e8rl0l4OtzPZoDC1E6LRvvUMAVAyyL+7tc&#10;Ztpf3Bb7XawYhbiQSQEmxjbjPCiDVoaxb9HR7eg7KyONXcV1Jy8Ubhs+SZIpt7J29MHIFt8NqtPu&#10;bAWE1ea7VcdNeTL6+vOx6l/Ufn0Q4vFheHsFFnGIfzDc9EkdCnIq/dnpwBoBs/nTlFABo+dFCoyI&#10;RXLblITOJinwIuf/OxS/AAAA//8DAFBLAQItABQABgAIAAAAIQC2gziS/gAAAOEBAAATAAAAAAAA&#10;AAAAAAAAAAAAAABbQ29udGVudF9UeXBlc10ueG1sUEsBAi0AFAAGAAgAAAAhADj9If/WAAAAlAEA&#10;AAsAAAAAAAAAAAAAAAAALwEAAF9yZWxzLy5yZWxzUEsBAi0AFAAGAAgAAAAhAMVhVM0/AgAAVAQA&#10;AA4AAAAAAAAAAAAAAAAALgIAAGRycy9lMm9Eb2MueG1sUEsBAi0AFAAGAAgAAAAhAOtEJAjhAAAA&#10;CwEAAA8AAAAAAAAAAAAAAAAAmQQAAGRycy9kb3ducmV2LnhtbFBLBQYAAAAABAAEAPMAAACnBQAA&#10;AAA=&#10;">
                <v:textbox style="mso-fit-shape-to-text:t">
                  <w:txbxContent>
                    <w:p w:rsidR="00F84AE7" w:rsidRDefault="00F84AE7" w:rsidP="00ED3680">
                      <w:r>
                        <w:rPr>
                          <w:rFonts w:hint="eastAsia"/>
                        </w:rPr>
                        <w:t>附件二</w:t>
                      </w:r>
                    </w:p>
                  </w:txbxContent>
                </v:textbox>
                <w10:wrap type="square"/>
              </v:shape>
            </w:pict>
          </mc:Fallback>
        </mc:AlternateContent>
      </w:r>
    </w:p>
    <w:tbl>
      <w:tblPr>
        <w:tblStyle w:val="af1"/>
        <w:tblW w:w="0" w:type="auto"/>
        <w:tblLook w:val="04A0" w:firstRow="1" w:lastRow="0" w:firstColumn="1" w:lastColumn="0" w:noHBand="0" w:noVBand="1"/>
      </w:tblPr>
      <w:tblGrid>
        <w:gridCol w:w="1107"/>
        <w:gridCol w:w="1107"/>
        <w:gridCol w:w="1108"/>
        <w:gridCol w:w="1108"/>
        <w:gridCol w:w="1108"/>
        <w:gridCol w:w="1205"/>
        <w:gridCol w:w="1206"/>
        <w:gridCol w:w="1111"/>
      </w:tblGrid>
      <w:tr w:rsidR="00ED3680" w:rsidTr="00BE66E0">
        <w:trPr>
          <w:trHeight w:val="901"/>
        </w:trPr>
        <w:tc>
          <w:tcPr>
            <w:tcW w:w="14151" w:type="dxa"/>
            <w:gridSpan w:val="8"/>
            <w:vAlign w:val="center"/>
          </w:tcPr>
          <w:p w:rsidR="00ED3680" w:rsidRDefault="00FB1DB3" w:rsidP="00BE66E0">
            <w:pPr>
              <w:widowControl/>
              <w:jc w:val="center"/>
              <w:rPr>
                <w:rFonts w:ascii="標楷體" w:eastAsia="標楷體" w:hAnsi="標楷體"/>
              </w:rPr>
            </w:pPr>
            <w:r>
              <w:rPr>
                <w:rFonts w:ascii="標楷體" w:eastAsia="標楷體" w:hAnsiTheme="minorHAnsi" w:cs="標楷體" w:hint="eastAsia"/>
                <w:color w:val="000000"/>
                <w:sz w:val="28"/>
                <w:szCs w:val="28"/>
              </w:rPr>
              <w:t>國立仁愛高級農業</w:t>
            </w:r>
            <w:r w:rsidR="00ED3680" w:rsidRPr="00065004">
              <w:rPr>
                <w:rFonts w:ascii="標楷體" w:eastAsia="標楷體" w:hAnsiTheme="minorHAnsi" w:cs="標楷體" w:hint="eastAsia"/>
                <w:color w:val="000000"/>
                <w:sz w:val="28"/>
                <w:szCs w:val="28"/>
              </w:rPr>
              <w:t>職業學校</w:t>
            </w:r>
            <w:r w:rsidR="00ED3680" w:rsidRPr="00EC38A8">
              <w:rPr>
                <w:rFonts w:ascii="標楷體" w:eastAsia="標楷體" w:cs="標楷體" w:hint="eastAsia"/>
                <w:color w:val="000000"/>
                <w:sz w:val="28"/>
                <w:szCs w:val="28"/>
              </w:rPr>
              <w:t>異常工作負荷工作者之工時檢核表</w:t>
            </w:r>
          </w:p>
        </w:tc>
      </w:tr>
      <w:tr w:rsidR="001B6837" w:rsidTr="00BE66E0">
        <w:trPr>
          <w:trHeight w:val="431"/>
        </w:trPr>
        <w:tc>
          <w:tcPr>
            <w:tcW w:w="1767" w:type="dxa"/>
            <w:vMerge w:val="restart"/>
            <w:vAlign w:val="center"/>
          </w:tcPr>
          <w:p w:rsidR="00ED3680" w:rsidRPr="00EC38A8" w:rsidRDefault="00ED3680" w:rsidP="00BE66E0">
            <w:pPr>
              <w:autoSpaceDE w:val="0"/>
              <w:autoSpaceDN w:val="0"/>
              <w:adjustRightInd w:val="0"/>
              <w:jc w:val="center"/>
              <w:rPr>
                <w:rFonts w:ascii="標楷體" w:eastAsia="標楷體" w:hAnsiTheme="minorHAnsi" w:cs="標楷體"/>
                <w:color w:val="000000"/>
              </w:rPr>
            </w:pPr>
            <w:r>
              <w:rPr>
                <w:rFonts w:ascii="標楷體" w:eastAsia="標楷體" w:hAnsiTheme="minorHAnsi" w:cs="標楷體" w:hint="eastAsia"/>
                <w:color w:val="000000"/>
              </w:rPr>
              <w:t>部</w:t>
            </w:r>
            <w:r>
              <w:rPr>
                <w:rFonts w:ascii="標楷體" w:eastAsia="標楷體" w:hAnsiTheme="minorHAnsi" w:cs="標楷體"/>
                <w:color w:val="000000"/>
              </w:rPr>
              <w:t>門</w:t>
            </w:r>
          </w:p>
        </w:tc>
        <w:tc>
          <w:tcPr>
            <w:tcW w:w="1767" w:type="dxa"/>
            <w:vMerge w:val="restart"/>
            <w:vAlign w:val="center"/>
          </w:tcPr>
          <w:p w:rsidR="00ED3680" w:rsidRPr="00EC38A8" w:rsidRDefault="00ED3680" w:rsidP="00BE66E0">
            <w:pPr>
              <w:autoSpaceDE w:val="0"/>
              <w:autoSpaceDN w:val="0"/>
              <w:adjustRightInd w:val="0"/>
              <w:jc w:val="center"/>
              <w:rPr>
                <w:rFonts w:ascii="標楷體" w:eastAsia="標楷體" w:hAnsiTheme="minorHAnsi" w:cs="標楷體"/>
                <w:color w:val="000000"/>
              </w:rPr>
            </w:pPr>
            <w:r w:rsidRPr="00EC38A8">
              <w:rPr>
                <w:rFonts w:ascii="標楷體" w:eastAsia="標楷體" w:hAnsiTheme="minorHAnsi" w:cs="標楷體" w:hint="eastAsia"/>
                <w:color w:val="000000"/>
              </w:rPr>
              <w:t>工作者編號</w:t>
            </w:r>
          </w:p>
        </w:tc>
        <w:tc>
          <w:tcPr>
            <w:tcW w:w="1768" w:type="dxa"/>
            <w:vMerge w:val="restart"/>
            <w:vAlign w:val="center"/>
          </w:tcPr>
          <w:p w:rsidR="00ED3680" w:rsidRPr="00EC38A8" w:rsidRDefault="00ED3680" w:rsidP="00BE66E0">
            <w:pPr>
              <w:autoSpaceDE w:val="0"/>
              <w:autoSpaceDN w:val="0"/>
              <w:adjustRightInd w:val="0"/>
              <w:jc w:val="center"/>
              <w:rPr>
                <w:rFonts w:ascii="標楷體" w:eastAsia="標楷體" w:hAnsiTheme="minorHAnsi" w:cs="標楷體"/>
                <w:color w:val="000000"/>
              </w:rPr>
            </w:pPr>
            <w:r w:rsidRPr="00EC38A8">
              <w:rPr>
                <w:rFonts w:ascii="標楷體" w:eastAsia="標楷體" w:hAnsiTheme="minorHAnsi" w:cs="標楷體" w:hint="eastAsia"/>
                <w:color w:val="000000"/>
              </w:rPr>
              <w:t>人員姓名</w:t>
            </w:r>
          </w:p>
        </w:tc>
        <w:tc>
          <w:tcPr>
            <w:tcW w:w="1768" w:type="dxa"/>
            <w:vAlign w:val="center"/>
          </w:tcPr>
          <w:p w:rsidR="00ED3680" w:rsidRPr="00EC38A8" w:rsidRDefault="00ED3680" w:rsidP="00BE66E0">
            <w:pPr>
              <w:widowControl/>
              <w:jc w:val="center"/>
              <w:rPr>
                <w:rFonts w:ascii="標楷體" w:eastAsia="標楷體" w:hAnsi="標楷體"/>
              </w:rPr>
            </w:pPr>
            <w:r w:rsidRPr="00EC38A8">
              <w:rPr>
                <w:rFonts w:ascii="標楷體" w:eastAsia="標楷體" w:hAnsi="標楷體" w:hint="eastAsia"/>
              </w:rPr>
              <w:t>總</w:t>
            </w:r>
            <w:r w:rsidRPr="00EC38A8">
              <w:rPr>
                <w:rFonts w:ascii="標楷體" w:eastAsia="標楷體" w:hAnsi="標楷體"/>
              </w:rPr>
              <w:t>工作時間</w:t>
            </w:r>
          </w:p>
        </w:tc>
        <w:tc>
          <w:tcPr>
            <w:tcW w:w="5306" w:type="dxa"/>
            <w:gridSpan w:val="3"/>
            <w:vAlign w:val="center"/>
          </w:tcPr>
          <w:p w:rsidR="00ED3680" w:rsidRPr="00EC38A8" w:rsidRDefault="00ED3680" w:rsidP="00BE66E0">
            <w:pPr>
              <w:widowControl/>
              <w:jc w:val="center"/>
              <w:rPr>
                <w:rFonts w:ascii="標楷體" w:eastAsia="標楷體" w:hAnsi="標楷體"/>
              </w:rPr>
            </w:pPr>
            <w:r w:rsidRPr="00EC38A8">
              <w:rPr>
                <w:rFonts w:ascii="標楷體" w:eastAsia="標楷體" w:hAnsiTheme="minorHAnsi" w:cs="標楷體" w:hint="eastAsia"/>
                <w:color w:val="000000"/>
              </w:rPr>
              <w:t>長時間工作</w:t>
            </w:r>
          </w:p>
        </w:tc>
        <w:tc>
          <w:tcPr>
            <w:tcW w:w="1768" w:type="dxa"/>
            <w:vAlign w:val="center"/>
          </w:tcPr>
          <w:p w:rsidR="00ED3680" w:rsidRPr="00EC38A8" w:rsidRDefault="00ED3680" w:rsidP="00BE66E0">
            <w:pPr>
              <w:widowControl/>
              <w:jc w:val="center"/>
              <w:rPr>
                <w:rFonts w:ascii="標楷體" w:eastAsia="標楷體" w:hAnsi="標楷體"/>
              </w:rPr>
            </w:pPr>
            <w:r w:rsidRPr="00EC38A8">
              <w:rPr>
                <w:rFonts w:ascii="標楷體" w:eastAsia="標楷體" w:hAnsiTheme="minorHAnsi" w:cs="標楷體" w:hint="eastAsia"/>
                <w:color w:val="000000"/>
                <w:u w:val="single"/>
              </w:rPr>
              <w:t>備註</w:t>
            </w:r>
            <w:r w:rsidRPr="00EC38A8">
              <w:rPr>
                <w:rFonts w:eastAsia="標楷體"/>
                <w:color w:val="000000"/>
                <w:u w:val="single"/>
              </w:rPr>
              <w:t>*</w:t>
            </w:r>
          </w:p>
        </w:tc>
      </w:tr>
      <w:tr w:rsidR="001B6837" w:rsidTr="00BE66E0">
        <w:trPr>
          <w:trHeight w:val="1820"/>
        </w:trPr>
        <w:tc>
          <w:tcPr>
            <w:tcW w:w="1767" w:type="dxa"/>
            <w:vMerge/>
            <w:vAlign w:val="center"/>
          </w:tcPr>
          <w:p w:rsidR="00ED3680" w:rsidRPr="00EC38A8" w:rsidRDefault="00ED3680" w:rsidP="00BE66E0">
            <w:pPr>
              <w:widowControl/>
              <w:jc w:val="center"/>
              <w:rPr>
                <w:rFonts w:ascii="標楷體" w:eastAsia="標楷體" w:hAnsi="標楷體"/>
              </w:rPr>
            </w:pPr>
          </w:p>
        </w:tc>
        <w:tc>
          <w:tcPr>
            <w:tcW w:w="1767" w:type="dxa"/>
            <w:vMerge/>
            <w:vAlign w:val="center"/>
          </w:tcPr>
          <w:p w:rsidR="00ED3680" w:rsidRPr="00EC38A8" w:rsidRDefault="00ED3680" w:rsidP="00BE66E0">
            <w:pPr>
              <w:widowControl/>
              <w:jc w:val="center"/>
              <w:rPr>
                <w:rFonts w:ascii="標楷體" w:eastAsia="標楷體" w:hAnsi="標楷體"/>
              </w:rPr>
            </w:pPr>
          </w:p>
        </w:tc>
        <w:tc>
          <w:tcPr>
            <w:tcW w:w="1768" w:type="dxa"/>
            <w:vMerge/>
            <w:vAlign w:val="center"/>
          </w:tcPr>
          <w:p w:rsidR="00ED3680" w:rsidRPr="00EC38A8" w:rsidRDefault="00ED3680" w:rsidP="00BE66E0">
            <w:pPr>
              <w:widowControl/>
              <w:jc w:val="center"/>
              <w:rPr>
                <w:rFonts w:ascii="標楷體" w:eastAsia="標楷體" w:hAnsi="標楷體"/>
              </w:rPr>
            </w:pPr>
          </w:p>
        </w:tc>
        <w:tc>
          <w:tcPr>
            <w:tcW w:w="1768" w:type="dxa"/>
            <w:vAlign w:val="center"/>
          </w:tcPr>
          <w:p w:rsidR="00ED3680" w:rsidRPr="00EC38A8" w:rsidRDefault="00ED3680" w:rsidP="00BE66E0">
            <w:pPr>
              <w:widowControl/>
              <w:jc w:val="center"/>
              <w:rPr>
                <w:rFonts w:ascii="標楷體" w:eastAsia="標楷體" w:hAnsi="標楷體"/>
              </w:rPr>
            </w:pPr>
            <w:r w:rsidRPr="00EC38A8">
              <w:rPr>
                <w:rFonts w:ascii="標楷體" w:eastAsia="標楷體" w:hAnsi="標楷體" w:hint="eastAsia"/>
                <w:u w:val="single"/>
              </w:rPr>
              <w:t xml:space="preserve">         </w:t>
            </w:r>
            <w:r w:rsidRPr="00EC38A8">
              <w:rPr>
                <w:rFonts w:ascii="標楷體" w:eastAsia="標楷體" w:hAnsi="標楷體" w:hint="eastAsia"/>
              </w:rPr>
              <w:t>月</w:t>
            </w:r>
          </w:p>
        </w:tc>
        <w:tc>
          <w:tcPr>
            <w:tcW w:w="1768" w:type="dxa"/>
            <w:vAlign w:val="center"/>
          </w:tcPr>
          <w:p w:rsidR="00ED3680" w:rsidRPr="00EC38A8" w:rsidRDefault="00ED3680" w:rsidP="00BE66E0">
            <w:pPr>
              <w:autoSpaceDE w:val="0"/>
              <w:autoSpaceDN w:val="0"/>
              <w:adjustRightInd w:val="0"/>
              <w:jc w:val="center"/>
              <w:rPr>
                <w:rFonts w:ascii="標楷體" w:eastAsia="標楷體" w:cs="標楷體"/>
                <w:color w:val="000000"/>
              </w:rPr>
            </w:pPr>
            <w:r w:rsidRPr="00EC38A8">
              <w:rPr>
                <w:rFonts w:ascii="標楷體" w:eastAsia="標楷體" w:hAnsiTheme="minorHAnsi" w:cs="標楷體" w:hint="eastAsia"/>
                <w:color w:val="000000"/>
              </w:rPr>
              <w:t>一個月內延長工時時數超過</w:t>
            </w:r>
            <w:r w:rsidRPr="00EC38A8">
              <w:rPr>
                <w:rFonts w:eastAsia="標楷體"/>
                <w:color w:val="000000"/>
              </w:rPr>
              <w:t>92</w:t>
            </w:r>
            <w:r w:rsidRPr="00EC38A8">
              <w:rPr>
                <w:rFonts w:ascii="標楷體" w:eastAsia="標楷體" w:cs="標楷體" w:hint="eastAsia"/>
                <w:color w:val="000000"/>
              </w:rPr>
              <w:t>小時</w:t>
            </w:r>
          </w:p>
        </w:tc>
        <w:tc>
          <w:tcPr>
            <w:tcW w:w="1768" w:type="dxa"/>
            <w:vAlign w:val="center"/>
          </w:tcPr>
          <w:p w:rsidR="00ED3680" w:rsidRPr="00EC38A8" w:rsidRDefault="00ED3680" w:rsidP="00BE66E0">
            <w:pPr>
              <w:autoSpaceDE w:val="0"/>
              <w:autoSpaceDN w:val="0"/>
              <w:adjustRightInd w:val="0"/>
              <w:jc w:val="center"/>
              <w:rPr>
                <w:rFonts w:ascii="標楷體" w:eastAsia="標楷體" w:cs="標楷體"/>
                <w:color w:val="000000"/>
              </w:rPr>
            </w:pPr>
            <w:r w:rsidRPr="00EC38A8">
              <w:rPr>
                <w:rFonts w:ascii="標楷體" w:eastAsia="標楷體" w:hAnsiTheme="minorHAnsi" w:cs="標楷體" w:hint="eastAsia"/>
                <w:color w:val="000000"/>
              </w:rPr>
              <w:t>近二至六個月內，月平均延長工時時數超過</w:t>
            </w:r>
            <w:r w:rsidRPr="00EC38A8">
              <w:rPr>
                <w:rFonts w:eastAsia="標楷體"/>
                <w:color w:val="000000"/>
              </w:rPr>
              <w:t>72</w:t>
            </w:r>
            <w:r w:rsidRPr="00EC38A8">
              <w:rPr>
                <w:rFonts w:ascii="標楷體" w:eastAsia="標楷體" w:cs="標楷體" w:hint="eastAsia"/>
                <w:color w:val="000000"/>
              </w:rPr>
              <w:t>小時</w:t>
            </w:r>
          </w:p>
        </w:tc>
        <w:tc>
          <w:tcPr>
            <w:tcW w:w="1770" w:type="dxa"/>
            <w:vAlign w:val="center"/>
          </w:tcPr>
          <w:p w:rsidR="00ED3680" w:rsidRPr="00EC38A8" w:rsidRDefault="00ED3680" w:rsidP="00BE66E0">
            <w:pPr>
              <w:autoSpaceDE w:val="0"/>
              <w:autoSpaceDN w:val="0"/>
              <w:adjustRightInd w:val="0"/>
              <w:jc w:val="center"/>
              <w:rPr>
                <w:rFonts w:ascii="標楷體" w:eastAsia="標楷體" w:cs="標楷體"/>
                <w:color w:val="000000"/>
              </w:rPr>
            </w:pPr>
            <w:r w:rsidRPr="00EC38A8">
              <w:rPr>
                <w:rFonts w:ascii="標楷體" w:eastAsia="標楷體" w:hAnsiTheme="minorHAnsi" w:cs="標楷體" w:hint="eastAsia"/>
                <w:color w:val="000000"/>
              </w:rPr>
              <w:t>近一至六個月，月平均延長工時時數超過</w:t>
            </w:r>
            <w:r w:rsidRPr="00EC38A8">
              <w:rPr>
                <w:rFonts w:eastAsia="標楷體"/>
                <w:color w:val="000000"/>
              </w:rPr>
              <w:t>37</w:t>
            </w:r>
            <w:r w:rsidRPr="00EC38A8">
              <w:rPr>
                <w:rFonts w:ascii="標楷體" w:eastAsia="標楷體" w:cs="標楷體" w:hint="eastAsia"/>
                <w:color w:val="000000"/>
              </w:rPr>
              <w:t>小時</w:t>
            </w:r>
          </w:p>
        </w:tc>
        <w:tc>
          <w:tcPr>
            <w:tcW w:w="1768" w:type="dxa"/>
            <w:vAlign w:val="center"/>
          </w:tcPr>
          <w:p w:rsidR="00ED3680" w:rsidRPr="00EC38A8" w:rsidRDefault="00ED3680" w:rsidP="00BE66E0">
            <w:pPr>
              <w:widowControl/>
              <w:jc w:val="center"/>
              <w:rPr>
                <w:rFonts w:ascii="標楷體" w:eastAsia="標楷體" w:hAnsi="標楷體"/>
              </w:rPr>
            </w:pPr>
          </w:p>
        </w:tc>
      </w:tr>
      <w:tr w:rsidR="001B6837" w:rsidTr="00BE66E0">
        <w:trPr>
          <w:trHeight w:val="450"/>
        </w:trPr>
        <w:tc>
          <w:tcPr>
            <w:tcW w:w="1767" w:type="dxa"/>
          </w:tcPr>
          <w:p w:rsidR="00ED3680" w:rsidRDefault="00ED3680" w:rsidP="00BE66E0">
            <w:pPr>
              <w:widowControl/>
              <w:rPr>
                <w:rFonts w:ascii="標楷體" w:eastAsia="標楷體" w:hAnsi="標楷體"/>
              </w:rPr>
            </w:pPr>
          </w:p>
        </w:tc>
        <w:tc>
          <w:tcPr>
            <w:tcW w:w="1767"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r w:rsidRPr="00947EDB">
              <w:rPr>
                <w:rFonts w:ascii="標楷體" w:eastAsia="標楷體" w:hAnsi="標楷體" w:hint="eastAsia"/>
                <w:u w:val="single"/>
              </w:rPr>
              <w:t xml:space="preserve">        </w:t>
            </w:r>
            <w:r>
              <w:rPr>
                <w:rFonts w:ascii="標楷體" w:eastAsia="標楷體" w:hAnsi="標楷體" w:hint="eastAsia"/>
              </w:rPr>
              <w:t>小</w:t>
            </w:r>
            <w:r>
              <w:rPr>
                <w:rFonts w:ascii="標楷體" w:eastAsia="標楷體" w:hAnsi="標楷體"/>
              </w:rPr>
              <w:t>時</w:t>
            </w:r>
          </w:p>
        </w:tc>
        <w:tc>
          <w:tcPr>
            <w:tcW w:w="1768"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c>
          <w:tcPr>
            <w:tcW w:w="1770"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r>
      <w:tr w:rsidR="001B6837" w:rsidTr="00BE66E0">
        <w:trPr>
          <w:trHeight w:val="431"/>
        </w:trPr>
        <w:tc>
          <w:tcPr>
            <w:tcW w:w="1767" w:type="dxa"/>
          </w:tcPr>
          <w:p w:rsidR="00ED3680" w:rsidRDefault="00ED3680" w:rsidP="00BE66E0">
            <w:pPr>
              <w:widowControl/>
              <w:rPr>
                <w:rFonts w:ascii="標楷體" w:eastAsia="標楷體" w:hAnsi="標楷體"/>
              </w:rPr>
            </w:pPr>
          </w:p>
        </w:tc>
        <w:tc>
          <w:tcPr>
            <w:tcW w:w="1767"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r w:rsidRPr="00947EDB">
              <w:rPr>
                <w:rFonts w:ascii="標楷體" w:eastAsia="標楷體" w:hAnsi="標楷體" w:hint="eastAsia"/>
                <w:u w:val="single"/>
              </w:rPr>
              <w:t xml:space="preserve">        </w:t>
            </w:r>
            <w:r>
              <w:rPr>
                <w:rFonts w:ascii="標楷體" w:eastAsia="標楷體" w:hAnsi="標楷體" w:hint="eastAsia"/>
              </w:rPr>
              <w:t>小</w:t>
            </w:r>
            <w:r>
              <w:rPr>
                <w:rFonts w:ascii="標楷體" w:eastAsia="標楷體" w:hAnsi="標楷體"/>
              </w:rPr>
              <w:t>時</w:t>
            </w:r>
          </w:p>
        </w:tc>
        <w:tc>
          <w:tcPr>
            <w:tcW w:w="1768"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c>
          <w:tcPr>
            <w:tcW w:w="1770"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r>
      <w:tr w:rsidR="001B6837" w:rsidTr="00BE66E0">
        <w:trPr>
          <w:trHeight w:val="450"/>
        </w:trPr>
        <w:tc>
          <w:tcPr>
            <w:tcW w:w="1767" w:type="dxa"/>
          </w:tcPr>
          <w:p w:rsidR="00ED3680" w:rsidRDefault="00ED3680" w:rsidP="00BE66E0">
            <w:pPr>
              <w:widowControl/>
              <w:rPr>
                <w:rFonts w:ascii="標楷體" w:eastAsia="標楷體" w:hAnsi="標楷體"/>
              </w:rPr>
            </w:pPr>
          </w:p>
        </w:tc>
        <w:tc>
          <w:tcPr>
            <w:tcW w:w="1767"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r w:rsidRPr="00947EDB">
              <w:rPr>
                <w:rFonts w:ascii="標楷體" w:eastAsia="標楷體" w:hAnsi="標楷體" w:hint="eastAsia"/>
                <w:u w:val="single"/>
              </w:rPr>
              <w:t xml:space="preserve">        </w:t>
            </w:r>
            <w:r>
              <w:rPr>
                <w:rFonts w:ascii="標楷體" w:eastAsia="標楷體" w:hAnsi="標楷體" w:hint="eastAsia"/>
              </w:rPr>
              <w:t>小</w:t>
            </w:r>
            <w:r>
              <w:rPr>
                <w:rFonts w:ascii="標楷體" w:eastAsia="標楷體" w:hAnsi="標楷體"/>
              </w:rPr>
              <w:t>時</w:t>
            </w:r>
          </w:p>
        </w:tc>
        <w:tc>
          <w:tcPr>
            <w:tcW w:w="1768"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c>
          <w:tcPr>
            <w:tcW w:w="1770"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r>
      <w:tr w:rsidR="001B6837" w:rsidTr="00BE66E0">
        <w:trPr>
          <w:trHeight w:val="450"/>
        </w:trPr>
        <w:tc>
          <w:tcPr>
            <w:tcW w:w="1767" w:type="dxa"/>
          </w:tcPr>
          <w:p w:rsidR="00ED3680" w:rsidRDefault="00ED3680" w:rsidP="00BE66E0">
            <w:pPr>
              <w:widowControl/>
              <w:rPr>
                <w:rFonts w:ascii="標楷體" w:eastAsia="標楷體" w:hAnsi="標楷體"/>
              </w:rPr>
            </w:pPr>
          </w:p>
        </w:tc>
        <w:tc>
          <w:tcPr>
            <w:tcW w:w="1767"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r w:rsidRPr="00947EDB">
              <w:rPr>
                <w:rFonts w:ascii="標楷體" w:eastAsia="標楷體" w:hAnsi="標楷體" w:hint="eastAsia"/>
                <w:u w:val="single"/>
              </w:rPr>
              <w:t xml:space="preserve">        </w:t>
            </w:r>
            <w:r>
              <w:rPr>
                <w:rFonts w:ascii="標楷體" w:eastAsia="標楷體" w:hAnsi="標楷體" w:hint="eastAsia"/>
              </w:rPr>
              <w:t>小</w:t>
            </w:r>
            <w:r>
              <w:rPr>
                <w:rFonts w:ascii="標楷體" w:eastAsia="標楷體" w:hAnsi="標楷體"/>
              </w:rPr>
              <w:t>時</w:t>
            </w:r>
          </w:p>
        </w:tc>
        <w:tc>
          <w:tcPr>
            <w:tcW w:w="1768"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c>
          <w:tcPr>
            <w:tcW w:w="1770"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r>
      <w:tr w:rsidR="001B6837" w:rsidTr="00BE66E0">
        <w:trPr>
          <w:trHeight w:val="431"/>
        </w:trPr>
        <w:tc>
          <w:tcPr>
            <w:tcW w:w="1767" w:type="dxa"/>
          </w:tcPr>
          <w:p w:rsidR="00ED3680" w:rsidRDefault="00ED3680" w:rsidP="00BE66E0">
            <w:pPr>
              <w:widowControl/>
              <w:rPr>
                <w:rFonts w:ascii="標楷體" w:eastAsia="標楷體" w:hAnsi="標楷體"/>
              </w:rPr>
            </w:pPr>
          </w:p>
        </w:tc>
        <w:tc>
          <w:tcPr>
            <w:tcW w:w="1767"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r w:rsidRPr="00947EDB">
              <w:rPr>
                <w:rFonts w:ascii="標楷體" w:eastAsia="標楷體" w:hAnsi="標楷體" w:hint="eastAsia"/>
                <w:u w:val="single"/>
              </w:rPr>
              <w:t xml:space="preserve">        </w:t>
            </w:r>
            <w:r>
              <w:rPr>
                <w:rFonts w:ascii="標楷體" w:eastAsia="標楷體" w:hAnsi="標楷體" w:hint="eastAsia"/>
              </w:rPr>
              <w:t>小</w:t>
            </w:r>
            <w:r>
              <w:rPr>
                <w:rFonts w:ascii="標楷體" w:eastAsia="標楷體" w:hAnsi="標楷體"/>
              </w:rPr>
              <w:t>時</w:t>
            </w:r>
          </w:p>
        </w:tc>
        <w:tc>
          <w:tcPr>
            <w:tcW w:w="1768"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c>
          <w:tcPr>
            <w:tcW w:w="1770"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r>
      <w:tr w:rsidR="001B6837" w:rsidTr="00BE66E0">
        <w:trPr>
          <w:trHeight w:val="450"/>
        </w:trPr>
        <w:tc>
          <w:tcPr>
            <w:tcW w:w="1767" w:type="dxa"/>
          </w:tcPr>
          <w:p w:rsidR="00ED3680" w:rsidRDefault="00ED3680" w:rsidP="00BE66E0">
            <w:pPr>
              <w:widowControl/>
              <w:rPr>
                <w:rFonts w:ascii="標楷體" w:eastAsia="標楷體" w:hAnsi="標楷體"/>
              </w:rPr>
            </w:pPr>
          </w:p>
        </w:tc>
        <w:tc>
          <w:tcPr>
            <w:tcW w:w="1767"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r w:rsidRPr="00947EDB">
              <w:rPr>
                <w:rFonts w:ascii="標楷體" w:eastAsia="標楷體" w:hAnsi="標楷體" w:hint="eastAsia"/>
                <w:u w:val="single"/>
              </w:rPr>
              <w:t xml:space="preserve">        </w:t>
            </w:r>
            <w:r>
              <w:rPr>
                <w:rFonts w:ascii="標楷體" w:eastAsia="標楷體" w:hAnsi="標楷體" w:hint="eastAsia"/>
              </w:rPr>
              <w:t>小</w:t>
            </w:r>
            <w:r>
              <w:rPr>
                <w:rFonts w:ascii="標楷體" w:eastAsia="標楷體" w:hAnsi="標楷體"/>
              </w:rPr>
              <w:t>時</w:t>
            </w:r>
          </w:p>
        </w:tc>
        <w:tc>
          <w:tcPr>
            <w:tcW w:w="1768"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c>
          <w:tcPr>
            <w:tcW w:w="1770"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r>
      <w:tr w:rsidR="001B6837" w:rsidTr="00BE66E0">
        <w:trPr>
          <w:trHeight w:val="431"/>
        </w:trPr>
        <w:tc>
          <w:tcPr>
            <w:tcW w:w="1767" w:type="dxa"/>
          </w:tcPr>
          <w:p w:rsidR="00ED3680" w:rsidRDefault="00ED3680" w:rsidP="00BE66E0">
            <w:pPr>
              <w:widowControl/>
              <w:rPr>
                <w:rFonts w:ascii="標楷體" w:eastAsia="標楷體" w:hAnsi="標楷體"/>
              </w:rPr>
            </w:pPr>
          </w:p>
        </w:tc>
        <w:tc>
          <w:tcPr>
            <w:tcW w:w="1767"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r w:rsidRPr="00947EDB">
              <w:rPr>
                <w:rFonts w:ascii="標楷體" w:eastAsia="標楷體" w:hAnsi="標楷體" w:hint="eastAsia"/>
                <w:u w:val="single"/>
              </w:rPr>
              <w:t xml:space="preserve">        </w:t>
            </w:r>
            <w:r>
              <w:rPr>
                <w:rFonts w:ascii="標楷體" w:eastAsia="標楷體" w:hAnsi="標楷體" w:hint="eastAsia"/>
              </w:rPr>
              <w:t>小</w:t>
            </w:r>
            <w:r>
              <w:rPr>
                <w:rFonts w:ascii="標楷體" w:eastAsia="標楷體" w:hAnsi="標楷體"/>
              </w:rPr>
              <w:t>時</w:t>
            </w:r>
          </w:p>
        </w:tc>
        <w:tc>
          <w:tcPr>
            <w:tcW w:w="1768"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c>
          <w:tcPr>
            <w:tcW w:w="1770" w:type="dxa"/>
          </w:tcPr>
          <w:p w:rsidR="00ED3680" w:rsidRDefault="00ED3680" w:rsidP="00BE66E0">
            <w:pPr>
              <w:widowControl/>
              <w:rPr>
                <w:rFonts w:ascii="標楷體" w:eastAsia="標楷體" w:hAnsi="標楷體"/>
              </w:rPr>
            </w:pPr>
          </w:p>
        </w:tc>
        <w:tc>
          <w:tcPr>
            <w:tcW w:w="1768" w:type="dxa"/>
          </w:tcPr>
          <w:p w:rsidR="00ED3680" w:rsidRDefault="00ED3680" w:rsidP="00BE66E0">
            <w:pPr>
              <w:widowControl/>
              <w:rPr>
                <w:rFonts w:ascii="標楷體" w:eastAsia="標楷體" w:hAnsi="標楷體"/>
              </w:rPr>
            </w:pPr>
          </w:p>
        </w:tc>
      </w:tr>
    </w:tbl>
    <w:p w:rsidR="00ED3680" w:rsidRPr="00EC38A8" w:rsidRDefault="00ED3680" w:rsidP="00ED3680">
      <w:r w:rsidRPr="00EC38A8">
        <w:t>*</w:t>
      </w:r>
      <w:r w:rsidRPr="00EC38A8">
        <w:rPr>
          <w:rFonts w:hint="eastAsia"/>
        </w:rPr>
        <w:t>：若有下班後須待命進行視訊會議時間達長時間工作情形者，除進行工時檢核外，並請於備註欄註明之</w:t>
      </w:r>
      <w:r>
        <w:rPr>
          <w:rFonts w:hint="eastAsia"/>
        </w:rPr>
        <w:t>。</w:t>
      </w:r>
    </w:p>
    <w:p w:rsidR="001E0918" w:rsidRPr="00ED3680" w:rsidRDefault="001E0918" w:rsidP="00063DDF">
      <w:pPr>
        <w:widowControl/>
        <w:jc w:val="center"/>
        <w:outlineLvl w:val="0"/>
        <w:rPr>
          <w:sz w:val="72"/>
          <w:szCs w:val="72"/>
        </w:rPr>
      </w:pPr>
    </w:p>
    <w:p w:rsidR="0082224A" w:rsidRDefault="0082224A" w:rsidP="00063DDF">
      <w:pPr>
        <w:widowControl/>
        <w:jc w:val="center"/>
        <w:outlineLvl w:val="0"/>
        <w:rPr>
          <w:sz w:val="72"/>
          <w:szCs w:val="72"/>
        </w:rPr>
      </w:pPr>
    </w:p>
    <w:p w:rsidR="00ED3680" w:rsidRDefault="00ED3680" w:rsidP="00063DDF">
      <w:pPr>
        <w:widowControl/>
        <w:jc w:val="center"/>
        <w:outlineLvl w:val="0"/>
        <w:rPr>
          <w:sz w:val="72"/>
          <w:szCs w:val="72"/>
        </w:rPr>
      </w:pPr>
    </w:p>
    <w:p w:rsidR="0082224A" w:rsidRPr="001E0918" w:rsidRDefault="006471A4" w:rsidP="0082224A">
      <w:pPr>
        <w:widowControl/>
        <w:jc w:val="center"/>
        <w:outlineLvl w:val="0"/>
        <w:rPr>
          <w:sz w:val="72"/>
          <w:szCs w:val="72"/>
        </w:rPr>
      </w:pPr>
      <w:bookmarkStart w:id="35" w:name="_Toc3790524"/>
      <w:r>
        <w:rPr>
          <w:rFonts w:hint="eastAsia"/>
          <w:sz w:val="72"/>
          <w:szCs w:val="72"/>
        </w:rPr>
        <w:lastRenderedPageBreak/>
        <w:t>9</w:t>
      </w:r>
      <w:r w:rsidR="0082224A">
        <w:rPr>
          <w:rFonts w:hint="eastAsia"/>
          <w:sz w:val="72"/>
          <w:szCs w:val="72"/>
        </w:rPr>
        <w:t>、制定</w:t>
      </w:r>
      <w:r w:rsidR="0082224A" w:rsidRPr="0082224A">
        <w:rPr>
          <w:rFonts w:hint="eastAsia"/>
          <w:sz w:val="72"/>
          <w:szCs w:val="72"/>
        </w:rPr>
        <w:t>執行職務遭受不法侵害預防計畫</w:t>
      </w:r>
      <w:bookmarkEnd w:id="35"/>
    </w:p>
    <w:p w:rsidR="00814CD5" w:rsidRDefault="00814CD5">
      <w:pPr>
        <w:widowControl/>
        <w:rPr>
          <w:sz w:val="72"/>
          <w:szCs w:val="72"/>
        </w:rPr>
      </w:pPr>
      <w:r>
        <w:rPr>
          <w:sz w:val="72"/>
          <w:szCs w:val="72"/>
        </w:rPr>
        <w:br w:type="page"/>
      </w:r>
    </w:p>
    <w:p w:rsidR="00814CD5" w:rsidRPr="001447D0" w:rsidRDefault="00FB1DB3" w:rsidP="00814CD5">
      <w:pPr>
        <w:widowControl/>
        <w:rPr>
          <w:rFonts w:eastAsia="標楷體"/>
          <w:b/>
          <w:kern w:val="0"/>
          <w:sz w:val="48"/>
          <w:szCs w:val="48"/>
        </w:rPr>
      </w:pPr>
      <w:r>
        <w:rPr>
          <w:rFonts w:eastAsia="標楷體" w:hint="eastAsia"/>
          <w:b/>
          <w:kern w:val="0"/>
          <w:sz w:val="48"/>
          <w:szCs w:val="48"/>
        </w:rPr>
        <w:lastRenderedPageBreak/>
        <w:t>國立仁愛高級農業</w:t>
      </w:r>
      <w:r w:rsidR="00814CD5" w:rsidRPr="001447D0">
        <w:rPr>
          <w:rFonts w:eastAsia="標楷體" w:hint="eastAsia"/>
          <w:b/>
          <w:kern w:val="0"/>
          <w:sz w:val="48"/>
          <w:szCs w:val="48"/>
        </w:rPr>
        <w:t>職業學校</w:t>
      </w:r>
      <w:r w:rsidR="00814CD5" w:rsidRPr="001447D0">
        <w:rPr>
          <w:rFonts w:eastAsia="標楷體" w:hint="eastAsia"/>
          <w:b/>
          <w:kern w:val="0"/>
          <w:sz w:val="48"/>
          <w:szCs w:val="48"/>
        </w:rPr>
        <w:t>-</w:t>
      </w:r>
    </w:p>
    <w:p w:rsidR="00814CD5" w:rsidRPr="001447D0" w:rsidRDefault="00814CD5" w:rsidP="00814CD5">
      <w:pPr>
        <w:widowControl/>
        <w:snapToGrid w:val="0"/>
        <w:spacing w:line="360" w:lineRule="auto"/>
        <w:jc w:val="right"/>
        <w:rPr>
          <w:rFonts w:eastAsia="標楷體"/>
          <w:b/>
          <w:sz w:val="48"/>
          <w:szCs w:val="48"/>
        </w:rPr>
      </w:pPr>
      <w:r w:rsidRPr="001447D0">
        <w:rPr>
          <w:rFonts w:eastAsia="標楷體"/>
          <w:b/>
          <w:sz w:val="48"/>
          <w:szCs w:val="48"/>
        </w:rPr>
        <w:t>執行職務遭受不法侵害預防計畫</w:t>
      </w:r>
    </w:p>
    <w:p w:rsidR="00814CD5" w:rsidRPr="001447D0" w:rsidRDefault="00185BAF" w:rsidP="00814CD5">
      <w:pPr>
        <w:wordWrap w:val="0"/>
        <w:spacing w:line="240" w:lineRule="exact"/>
        <w:jc w:val="right"/>
        <w:rPr>
          <w:rFonts w:ascii="標楷體" w:eastAsia="標楷體" w:hAnsi="標楷體"/>
          <w:sz w:val="20"/>
          <w:szCs w:val="20"/>
        </w:rPr>
      </w:pPr>
      <w:r>
        <w:rPr>
          <w:rFonts w:ascii="標楷體" w:eastAsia="標楷體" w:hAnsi="標楷體"/>
          <w:sz w:val="20"/>
          <w:szCs w:val="20"/>
        </w:rPr>
        <w:t xml:space="preserve"> </w:t>
      </w:r>
      <w:r w:rsidR="00814CD5" w:rsidRPr="001447D0">
        <w:rPr>
          <w:rFonts w:ascii="標楷體" w:eastAsia="標楷體" w:hAnsi="標楷體" w:hint="eastAsia"/>
          <w:sz w:val="20"/>
          <w:szCs w:val="20"/>
        </w:rPr>
        <w:t>年</w:t>
      </w:r>
      <w:r>
        <w:rPr>
          <w:rFonts w:ascii="標楷體" w:eastAsia="標楷體" w:hAnsi="標楷體"/>
          <w:sz w:val="20"/>
          <w:szCs w:val="20"/>
        </w:rPr>
        <w:t xml:space="preserve"> </w:t>
      </w:r>
      <w:r w:rsidR="00814CD5" w:rsidRPr="001447D0">
        <w:rPr>
          <w:rFonts w:ascii="標楷體" w:eastAsia="標楷體" w:hAnsi="標楷體" w:hint="eastAsia"/>
          <w:sz w:val="20"/>
          <w:szCs w:val="20"/>
        </w:rPr>
        <w:t>月</w:t>
      </w:r>
      <w:r>
        <w:rPr>
          <w:rFonts w:ascii="標楷體" w:eastAsia="標楷體" w:hAnsi="標楷體"/>
          <w:sz w:val="20"/>
          <w:szCs w:val="20"/>
        </w:rPr>
        <w:t xml:space="preserve"> </w:t>
      </w:r>
      <w:r w:rsidR="00814CD5" w:rsidRPr="001447D0">
        <w:rPr>
          <w:rFonts w:ascii="標楷體" w:eastAsia="標楷體" w:hAnsi="標楷體" w:hint="eastAsia"/>
          <w:sz w:val="20"/>
          <w:szCs w:val="20"/>
        </w:rPr>
        <w:t>日職業安全衛生委員會</w:t>
      </w:r>
      <w:r w:rsidR="00814CD5">
        <w:rPr>
          <w:rFonts w:ascii="標楷體" w:eastAsia="標楷體" w:hAnsi="標楷體" w:hint="eastAsia"/>
          <w:sz w:val="20"/>
          <w:szCs w:val="20"/>
        </w:rPr>
        <w:t>通過</w:t>
      </w:r>
    </w:p>
    <w:p w:rsidR="00814CD5" w:rsidRPr="001447D0" w:rsidRDefault="00185BAF" w:rsidP="00185BAF">
      <w:pPr>
        <w:widowControl/>
        <w:wordWrap w:val="0"/>
        <w:snapToGrid w:val="0"/>
        <w:spacing w:line="360" w:lineRule="auto"/>
        <w:jc w:val="right"/>
        <w:rPr>
          <w:rFonts w:eastAsia="標楷體"/>
          <w:b/>
          <w:sz w:val="48"/>
          <w:szCs w:val="48"/>
        </w:rPr>
      </w:pPr>
      <w:r>
        <w:rPr>
          <w:rFonts w:ascii="標楷體" w:eastAsia="標楷體" w:hAnsi="標楷體" w:cs="Times New Roman"/>
          <w:color w:val="FF0000"/>
          <w:sz w:val="20"/>
          <w:szCs w:val="20"/>
          <w:shd w:val="pct15" w:color="auto" w:fill="FFFFFF"/>
        </w:rPr>
        <w:t xml:space="preserve"> </w:t>
      </w:r>
    </w:p>
    <w:p w:rsidR="00305ECE" w:rsidRPr="001447D0" w:rsidRDefault="00185BAF" w:rsidP="00185BAF">
      <w:pPr>
        <w:widowControl/>
        <w:snapToGrid w:val="0"/>
        <w:spacing w:line="360" w:lineRule="auto"/>
        <w:rPr>
          <w:rFonts w:eastAsia="標楷體"/>
          <w:b/>
        </w:rPr>
      </w:pPr>
      <w:r>
        <w:rPr>
          <w:rFonts w:eastAsia="標楷體" w:hint="eastAsia"/>
          <w:b/>
        </w:rPr>
        <w:t xml:space="preserve"> </w:t>
      </w:r>
      <w:r w:rsidR="00305ECE" w:rsidRPr="001447D0">
        <w:rPr>
          <w:rFonts w:eastAsia="標楷體"/>
          <w:b/>
        </w:rPr>
        <w:t>目的</w:t>
      </w:r>
    </w:p>
    <w:p w:rsidR="00305ECE" w:rsidRPr="001447D0" w:rsidRDefault="00305ECE" w:rsidP="00305ECE">
      <w:pPr>
        <w:spacing w:line="276" w:lineRule="auto"/>
        <w:ind w:firstLineChars="236" w:firstLine="566"/>
        <w:jc w:val="both"/>
        <w:rPr>
          <w:rFonts w:eastAsia="標楷體"/>
        </w:rPr>
      </w:pPr>
      <w:r w:rsidRPr="001447D0">
        <w:rPr>
          <w:rFonts w:eastAsia="標楷體"/>
        </w:rPr>
        <w:t>執行職務遭受不法侵害即俗稱「職場暴力」，職場暴力指的是</w:t>
      </w:r>
      <w:r w:rsidRPr="001447D0">
        <w:rPr>
          <w:rFonts w:eastAsia="標楷體" w:hint="eastAsia"/>
        </w:rPr>
        <w:t>工作者</w:t>
      </w:r>
      <w:r w:rsidRPr="001447D0">
        <w:rPr>
          <w:rFonts w:eastAsia="標楷體"/>
        </w:rPr>
        <w:t>在與工作相關的環境中（包含通勤）遭受虐待、威脅或攻擊，以致於明顯或隱含地對其安全、福祉或與</w:t>
      </w:r>
      <w:r w:rsidRPr="001447D0">
        <w:rPr>
          <w:rFonts w:eastAsia="標楷體" w:hint="eastAsia"/>
        </w:rPr>
        <w:t>身心</w:t>
      </w:r>
      <w:r w:rsidRPr="001447D0">
        <w:rPr>
          <w:rFonts w:eastAsia="標楷體"/>
        </w:rPr>
        <w:t>健康構成挑戰的事件。</w:t>
      </w:r>
    </w:p>
    <w:p w:rsidR="00305ECE" w:rsidRPr="001447D0" w:rsidRDefault="00305ECE" w:rsidP="00305ECE">
      <w:pPr>
        <w:spacing w:line="276" w:lineRule="auto"/>
        <w:ind w:firstLineChars="236" w:firstLine="566"/>
        <w:jc w:val="both"/>
        <w:rPr>
          <w:rFonts w:eastAsia="標楷體"/>
          <w:strike/>
        </w:rPr>
      </w:pPr>
      <w:r w:rsidRPr="001447D0">
        <w:rPr>
          <w:rFonts w:eastAsia="標楷體"/>
        </w:rPr>
        <w:t>依職業安全衛生法</w:t>
      </w:r>
      <w:r w:rsidRPr="001447D0">
        <w:rPr>
          <w:rFonts w:eastAsia="標楷體" w:hint="eastAsia"/>
        </w:rPr>
        <w:t>(</w:t>
      </w:r>
      <w:r w:rsidRPr="001447D0">
        <w:rPr>
          <w:rFonts w:eastAsia="標楷體" w:hint="eastAsia"/>
        </w:rPr>
        <w:t>以下簡稱「職安法」</w:t>
      </w:r>
      <w:r w:rsidRPr="001447D0">
        <w:rPr>
          <w:rFonts w:eastAsia="標楷體" w:hint="eastAsia"/>
        </w:rPr>
        <w:t>)</w:t>
      </w:r>
      <w:r w:rsidRPr="001447D0">
        <w:rPr>
          <w:rFonts w:eastAsia="標楷體"/>
        </w:rPr>
        <w:t>第</w:t>
      </w:r>
      <w:r w:rsidRPr="001447D0">
        <w:rPr>
          <w:rFonts w:eastAsia="標楷體"/>
        </w:rPr>
        <w:t>6</w:t>
      </w:r>
      <w:r w:rsidRPr="001447D0">
        <w:rPr>
          <w:rFonts w:eastAsia="標楷體"/>
        </w:rPr>
        <w:t>條第</w:t>
      </w:r>
      <w:r w:rsidRPr="001447D0">
        <w:rPr>
          <w:rFonts w:eastAsia="標楷體"/>
        </w:rPr>
        <w:t>2</w:t>
      </w:r>
      <w:r w:rsidRPr="001447D0">
        <w:rPr>
          <w:rFonts w:eastAsia="標楷體"/>
        </w:rPr>
        <w:t>項規定</w:t>
      </w:r>
      <w:r w:rsidRPr="001447D0">
        <w:rPr>
          <w:rFonts w:eastAsia="標楷體" w:hint="eastAsia"/>
        </w:rPr>
        <w:t>，</w:t>
      </w:r>
      <w:r w:rsidRPr="001447D0">
        <w:rPr>
          <w:rFonts w:eastAsia="標楷體"/>
        </w:rPr>
        <w:t>校長對執行職務因他人行為遭受身體或精神不法侵害之預防</w:t>
      </w:r>
      <w:r w:rsidRPr="001447D0">
        <w:rPr>
          <w:rFonts w:eastAsia="標楷體" w:hint="eastAsia"/>
        </w:rPr>
        <w:t>，</w:t>
      </w:r>
      <w:r w:rsidRPr="001447D0">
        <w:rPr>
          <w:rFonts w:eastAsia="標楷體"/>
        </w:rPr>
        <w:t>應妥為規劃及採取必要之安全衛生措施</w:t>
      </w:r>
      <w:r w:rsidRPr="001447D0">
        <w:rPr>
          <w:rFonts w:eastAsia="標楷體" w:hint="eastAsia"/>
        </w:rPr>
        <w:t>。本計畫為防止職場暴力之發生，特訂定相關規定與準則，供相關工作者遵循與參考。</w:t>
      </w:r>
    </w:p>
    <w:p w:rsidR="00305ECE" w:rsidRPr="001447D0" w:rsidRDefault="00305ECE" w:rsidP="001B0DF1">
      <w:pPr>
        <w:pStyle w:val="a3"/>
        <w:numPr>
          <w:ilvl w:val="0"/>
          <w:numId w:val="227"/>
        </w:numPr>
        <w:spacing w:line="360" w:lineRule="auto"/>
        <w:ind w:leftChars="0" w:left="567" w:hanging="567"/>
        <w:rPr>
          <w:rFonts w:eastAsia="標楷體"/>
          <w:b/>
        </w:rPr>
      </w:pPr>
      <w:r w:rsidRPr="001447D0">
        <w:rPr>
          <w:rFonts w:eastAsia="標楷體"/>
          <w:b/>
        </w:rPr>
        <w:t>範圍</w:t>
      </w:r>
    </w:p>
    <w:p w:rsidR="00305ECE" w:rsidRPr="001447D0" w:rsidRDefault="00305ECE" w:rsidP="001B0DF1">
      <w:pPr>
        <w:pStyle w:val="a3"/>
        <w:numPr>
          <w:ilvl w:val="0"/>
          <w:numId w:val="228"/>
        </w:numPr>
        <w:spacing w:line="276" w:lineRule="auto"/>
        <w:ind w:leftChars="0"/>
        <w:rPr>
          <w:rFonts w:eastAsia="標楷體"/>
        </w:rPr>
      </w:pPr>
      <w:r w:rsidRPr="001447D0">
        <w:rPr>
          <w:rFonts w:eastAsia="標楷體"/>
        </w:rPr>
        <w:t>定義：當評估</w:t>
      </w:r>
      <w:r w:rsidRPr="001447D0">
        <w:rPr>
          <w:rFonts w:eastAsia="標楷體" w:hint="eastAsia"/>
        </w:rPr>
        <w:t>校內</w:t>
      </w:r>
      <w:r w:rsidRPr="001447D0">
        <w:rPr>
          <w:rFonts w:eastAsia="標楷體"/>
        </w:rPr>
        <w:t>可能或已經出現下列</w:t>
      </w:r>
      <w:r w:rsidRPr="001447D0">
        <w:rPr>
          <w:rFonts w:eastAsia="標楷體"/>
        </w:rPr>
        <w:t>4</w:t>
      </w:r>
      <w:r w:rsidRPr="001447D0">
        <w:rPr>
          <w:rFonts w:eastAsia="標楷體"/>
        </w:rPr>
        <w:t>種類型之職場暴力，即應啟動</w:t>
      </w:r>
      <w:r w:rsidRPr="001447D0">
        <w:rPr>
          <w:rFonts w:eastAsia="標楷體" w:hint="eastAsia"/>
        </w:rPr>
        <w:t>本</w:t>
      </w:r>
      <w:r w:rsidRPr="001447D0">
        <w:rPr>
          <w:rFonts w:eastAsia="標楷體"/>
        </w:rPr>
        <w:t>計畫：</w:t>
      </w:r>
    </w:p>
    <w:p w:rsidR="00305ECE" w:rsidRPr="001447D0" w:rsidRDefault="00305ECE" w:rsidP="001B0DF1">
      <w:pPr>
        <w:pStyle w:val="a3"/>
        <w:numPr>
          <w:ilvl w:val="1"/>
          <w:numId w:val="228"/>
        </w:numPr>
        <w:spacing w:line="276" w:lineRule="auto"/>
        <w:ind w:leftChars="0"/>
        <w:rPr>
          <w:rFonts w:eastAsia="標楷體"/>
        </w:rPr>
      </w:pPr>
      <w:r w:rsidRPr="001447D0">
        <w:rPr>
          <w:rFonts w:eastAsia="標楷體"/>
        </w:rPr>
        <w:t>肢體暴力</w:t>
      </w:r>
      <w:r w:rsidRPr="001447D0">
        <w:rPr>
          <w:rFonts w:eastAsia="標楷體"/>
        </w:rPr>
        <w:t>(</w:t>
      </w:r>
      <w:r w:rsidRPr="001447D0">
        <w:rPr>
          <w:rFonts w:eastAsia="標楷體"/>
        </w:rPr>
        <w:t>如：毆打、抓傷、拳打、腳踢等</w:t>
      </w:r>
      <w:r w:rsidRPr="001447D0">
        <w:rPr>
          <w:rFonts w:eastAsia="標楷體"/>
        </w:rPr>
        <w:t>)</w:t>
      </w:r>
      <w:r w:rsidRPr="001447D0">
        <w:rPr>
          <w:rFonts w:eastAsia="標楷體"/>
        </w:rPr>
        <w:t>。</w:t>
      </w:r>
    </w:p>
    <w:p w:rsidR="00305ECE" w:rsidRPr="001447D0" w:rsidRDefault="00305ECE" w:rsidP="001B0DF1">
      <w:pPr>
        <w:pStyle w:val="a3"/>
        <w:numPr>
          <w:ilvl w:val="1"/>
          <w:numId w:val="228"/>
        </w:numPr>
        <w:spacing w:line="276" w:lineRule="auto"/>
        <w:ind w:leftChars="0"/>
        <w:rPr>
          <w:rFonts w:eastAsia="標楷體"/>
        </w:rPr>
      </w:pPr>
      <w:r w:rsidRPr="001447D0">
        <w:rPr>
          <w:rFonts w:eastAsia="標楷體"/>
        </w:rPr>
        <w:t>心理暴力</w:t>
      </w:r>
      <w:r w:rsidRPr="001447D0">
        <w:rPr>
          <w:rFonts w:eastAsia="標楷體"/>
        </w:rPr>
        <w:t>(</w:t>
      </w:r>
      <w:r w:rsidRPr="001447D0">
        <w:rPr>
          <w:rFonts w:eastAsia="標楷體"/>
        </w:rPr>
        <w:t>如：威脅、欺凌、騷擾、辱罵等</w:t>
      </w:r>
      <w:r w:rsidRPr="001447D0">
        <w:rPr>
          <w:rFonts w:eastAsia="標楷體"/>
        </w:rPr>
        <w:t>)</w:t>
      </w:r>
      <w:r w:rsidRPr="001447D0">
        <w:rPr>
          <w:rFonts w:eastAsia="標楷體"/>
        </w:rPr>
        <w:t>。</w:t>
      </w:r>
    </w:p>
    <w:p w:rsidR="00305ECE" w:rsidRPr="001447D0" w:rsidRDefault="00305ECE" w:rsidP="001B0DF1">
      <w:pPr>
        <w:pStyle w:val="a3"/>
        <w:numPr>
          <w:ilvl w:val="1"/>
          <w:numId w:val="228"/>
        </w:numPr>
        <w:spacing w:line="276" w:lineRule="auto"/>
        <w:ind w:leftChars="0"/>
        <w:rPr>
          <w:rFonts w:eastAsia="標楷體"/>
        </w:rPr>
      </w:pPr>
      <w:r w:rsidRPr="001447D0">
        <w:rPr>
          <w:rFonts w:eastAsia="標楷體"/>
        </w:rPr>
        <w:t>語言暴力</w:t>
      </w:r>
      <w:r w:rsidRPr="001447D0">
        <w:rPr>
          <w:rFonts w:eastAsia="標楷體"/>
        </w:rPr>
        <w:t>(</w:t>
      </w:r>
      <w:r w:rsidRPr="001447D0">
        <w:rPr>
          <w:rFonts w:eastAsia="標楷體"/>
        </w:rPr>
        <w:t>如：霸凌、恐嚇、干擾、歧視等</w:t>
      </w:r>
      <w:r w:rsidRPr="001447D0">
        <w:rPr>
          <w:rFonts w:eastAsia="標楷體"/>
        </w:rPr>
        <w:t>)</w:t>
      </w:r>
      <w:r w:rsidRPr="001447D0">
        <w:rPr>
          <w:rFonts w:eastAsia="標楷體"/>
        </w:rPr>
        <w:t>。</w:t>
      </w:r>
    </w:p>
    <w:p w:rsidR="00305ECE" w:rsidRPr="001447D0" w:rsidRDefault="00305ECE" w:rsidP="001B0DF1">
      <w:pPr>
        <w:pStyle w:val="a3"/>
        <w:numPr>
          <w:ilvl w:val="1"/>
          <w:numId w:val="228"/>
        </w:numPr>
        <w:spacing w:line="276" w:lineRule="auto"/>
        <w:ind w:leftChars="0"/>
        <w:rPr>
          <w:rFonts w:eastAsia="標楷體"/>
        </w:rPr>
      </w:pPr>
      <w:r w:rsidRPr="001447D0">
        <w:rPr>
          <w:rFonts w:eastAsia="標楷體"/>
        </w:rPr>
        <w:t>性騷擾</w:t>
      </w:r>
      <w:r w:rsidRPr="001447D0">
        <w:rPr>
          <w:rFonts w:eastAsia="標楷體"/>
        </w:rPr>
        <w:t>(</w:t>
      </w:r>
      <w:r w:rsidRPr="001447D0">
        <w:rPr>
          <w:rFonts w:eastAsia="標楷體"/>
        </w:rPr>
        <w:t>如：不當的性暗示與行為等</w:t>
      </w:r>
      <w:r w:rsidRPr="001447D0">
        <w:rPr>
          <w:rFonts w:eastAsia="標楷體"/>
        </w:rPr>
        <w:t>)</w:t>
      </w:r>
      <w:r w:rsidRPr="001447D0">
        <w:rPr>
          <w:rFonts w:eastAsia="標楷體"/>
        </w:rPr>
        <w:t>。</w:t>
      </w:r>
    </w:p>
    <w:p w:rsidR="00305ECE" w:rsidRPr="001447D0" w:rsidRDefault="00305ECE" w:rsidP="001B0DF1">
      <w:pPr>
        <w:pStyle w:val="a3"/>
        <w:numPr>
          <w:ilvl w:val="0"/>
          <w:numId w:val="228"/>
        </w:numPr>
        <w:spacing w:line="276" w:lineRule="auto"/>
        <w:ind w:leftChars="0" w:left="839" w:hanging="357"/>
        <w:rPr>
          <w:rFonts w:eastAsia="標楷體"/>
        </w:rPr>
      </w:pPr>
      <w:r w:rsidRPr="001447D0">
        <w:rPr>
          <w:rFonts w:eastAsia="標楷體"/>
        </w:rPr>
        <w:t>適用對象：校內所有工作者。</w:t>
      </w:r>
    </w:p>
    <w:p w:rsidR="00305ECE" w:rsidRPr="001447D0" w:rsidRDefault="00305ECE" w:rsidP="001B0DF1">
      <w:pPr>
        <w:pStyle w:val="a3"/>
        <w:numPr>
          <w:ilvl w:val="0"/>
          <w:numId w:val="228"/>
        </w:numPr>
        <w:spacing w:line="276" w:lineRule="auto"/>
        <w:ind w:leftChars="0"/>
        <w:rPr>
          <w:rFonts w:eastAsia="標楷體"/>
        </w:rPr>
      </w:pPr>
      <w:r w:rsidRPr="001447D0">
        <w:rPr>
          <w:rFonts w:eastAsia="標楷體"/>
        </w:rPr>
        <w:t>職場暴力來源：</w:t>
      </w:r>
    </w:p>
    <w:p w:rsidR="00305ECE" w:rsidRPr="001447D0" w:rsidRDefault="00305ECE" w:rsidP="001B0DF1">
      <w:pPr>
        <w:pStyle w:val="a3"/>
        <w:numPr>
          <w:ilvl w:val="1"/>
          <w:numId w:val="228"/>
        </w:numPr>
        <w:spacing w:line="276" w:lineRule="auto"/>
        <w:ind w:leftChars="0"/>
        <w:jc w:val="both"/>
        <w:rPr>
          <w:rFonts w:eastAsia="標楷體"/>
        </w:rPr>
      </w:pPr>
      <w:r w:rsidRPr="001447D0">
        <w:rPr>
          <w:rFonts w:eastAsia="標楷體"/>
        </w:rPr>
        <w:t>內部：發生在同單位之</w:t>
      </w:r>
      <w:r w:rsidRPr="001447D0">
        <w:rPr>
          <w:rFonts w:eastAsia="標楷體" w:hint="eastAsia"/>
        </w:rPr>
        <w:t>校內工作者</w:t>
      </w:r>
      <w:r w:rsidRPr="001447D0">
        <w:rPr>
          <w:rFonts w:eastAsia="標楷體"/>
        </w:rPr>
        <w:t>或上司及下屬之間，包括管理者及指導者。</w:t>
      </w:r>
    </w:p>
    <w:p w:rsidR="00305ECE" w:rsidRPr="001447D0" w:rsidRDefault="00305ECE" w:rsidP="001B0DF1">
      <w:pPr>
        <w:pStyle w:val="a3"/>
        <w:numPr>
          <w:ilvl w:val="1"/>
          <w:numId w:val="228"/>
        </w:numPr>
        <w:spacing w:line="276" w:lineRule="auto"/>
        <w:ind w:leftChars="0"/>
        <w:jc w:val="both"/>
        <w:rPr>
          <w:rFonts w:eastAsia="標楷體"/>
        </w:rPr>
      </w:pPr>
      <w:r w:rsidRPr="001447D0">
        <w:rPr>
          <w:rFonts w:eastAsia="標楷體"/>
        </w:rPr>
        <w:t>外部：發生在工作者及其他</w:t>
      </w:r>
      <w:r w:rsidRPr="001447D0">
        <w:rPr>
          <w:rFonts w:eastAsia="標楷體" w:hint="eastAsia"/>
        </w:rPr>
        <w:t>外來</w:t>
      </w:r>
      <w:r w:rsidRPr="001447D0">
        <w:rPr>
          <w:rFonts w:eastAsia="標楷體"/>
        </w:rPr>
        <w:t>第三方之間，包括工作場所出現的陌生人、</w:t>
      </w:r>
      <w:r w:rsidRPr="001447D0">
        <w:rPr>
          <w:rFonts w:eastAsia="標楷體" w:hint="eastAsia"/>
        </w:rPr>
        <w:t>學生</w:t>
      </w:r>
      <w:r w:rsidRPr="001447D0">
        <w:rPr>
          <w:rFonts w:eastAsia="標楷體"/>
        </w:rPr>
        <w:t>、</w:t>
      </w:r>
      <w:r w:rsidRPr="001447D0">
        <w:rPr>
          <w:rFonts w:eastAsia="標楷體" w:hint="eastAsia"/>
        </w:rPr>
        <w:t>家屬等</w:t>
      </w:r>
      <w:r w:rsidRPr="001447D0">
        <w:rPr>
          <w:rFonts w:eastAsia="標楷體"/>
        </w:rPr>
        <w:t>。</w:t>
      </w:r>
    </w:p>
    <w:p w:rsidR="00305ECE" w:rsidRPr="001447D0" w:rsidRDefault="00305ECE" w:rsidP="001B0DF1">
      <w:pPr>
        <w:pStyle w:val="a3"/>
        <w:numPr>
          <w:ilvl w:val="0"/>
          <w:numId w:val="227"/>
        </w:numPr>
        <w:spacing w:line="276" w:lineRule="auto"/>
        <w:ind w:leftChars="0" w:left="567" w:hanging="567"/>
        <w:rPr>
          <w:rFonts w:eastAsia="標楷體"/>
          <w:b/>
        </w:rPr>
      </w:pPr>
      <w:r w:rsidRPr="001447D0">
        <w:rPr>
          <w:rFonts w:eastAsia="標楷體"/>
          <w:b/>
        </w:rPr>
        <w:t>職責：</w:t>
      </w:r>
    </w:p>
    <w:p w:rsidR="00305ECE" w:rsidRPr="001447D0" w:rsidRDefault="00305ECE" w:rsidP="001B0DF1">
      <w:pPr>
        <w:pStyle w:val="a3"/>
        <w:numPr>
          <w:ilvl w:val="1"/>
          <w:numId w:val="227"/>
        </w:numPr>
        <w:spacing w:line="276" w:lineRule="auto"/>
        <w:ind w:leftChars="0" w:left="709" w:hanging="229"/>
        <w:rPr>
          <w:rFonts w:eastAsia="標楷體"/>
          <w:b/>
        </w:rPr>
      </w:pPr>
      <w:r w:rsidRPr="001447D0">
        <w:rPr>
          <w:rFonts w:eastAsia="標楷體"/>
          <w:b/>
        </w:rPr>
        <w:t>校長：</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公開宣示校內禁止工作場所職場暴力。</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監督本計畫依規定執行。</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與</w:t>
      </w:r>
      <w:r w:rsidRPr="001447D0">
        <w:rPr>
          <w:rFonts w:eastAsia="標楷體" w:hint="eastAsia"/>
        </w:rPr>
        <w:t>校內工作者</w:t>
      </w:r>
      <w:r w:rsidRPr="001447D0">
        <w:rPr>
          <w:rFonts w:eastAsia="標楷體"/>
        </w:rPr>
        <w:t>代表共同將本計畫內容訂定至安全衛生工作守則。</w:t>
      </w:r>
    </w:p>
    <w:p w:rsidR="00305ECE" w:rsidRPr="001447D0" w:rsidRDefault="00305ECE" w:rsidP="001B0DF1">
      <w:pPr>
        <w:pStyle w:val="a3"/>
        <w:numPr>
          <w:ilvl w:val="1"/>
          <w:numId w:val="227"/>
        </w:numPr>
        <w:spacing w:line="276" w:lineRule="auto"/>
        <w:ind w:leftChars="0" w:left="709" w:hanging="229"/>
        <w:rPr>
          <w:rFonts w:eastAsia="標楷體"/>
          <w:b/>
        </w:rPr>
      </w:pPr>
      <w:r w:rsidRPr="001447D0">
        <w:rPr>
          <w:rFonts w:eastAsia="標楷體" w:hint="eastAsia"/>
          <w:b/>
        </w:rPr>
        <w:t>單位主管</w:t>
      </w:r>
      <w:r w:rsidRPr="001447D0">
        <w:rPr>
          <w:rFonts w:eastAsia="標楷體"/>
          <w:b/>
        </w:rPr>
        <w:t>：</w:t>
      </w:r>
    </w:p>
    <w:p w:rsidR="00305ECE" w:rsidRPr="001447D0" w:rsidRDefault="00305ECE" w:rsidP="001B0DF1">
      <w:pPr>
        <w:pStyle w:val="a3"/>
        <w:numPr>
          <w:ilvl w:val="2"/>
          <w:numId w:val="227"/>
        </w:numPr>
        <w:spacing w:line="276" w:lineRule="auto"/>
        <w:ind w:leftChars="0" w:left="993" w:hanging="339"/>
        <w:jc w:val="both"/>
        <w:rPr>
          <w:rFonts w:eastAsia="標楷體"/>
        </w:rPr>
      </w:pPr>
      <w:r w:rsidRPr="001447D0">
        <w:rPr>
          <w:rFonts w:eastAsia="標楷體" w:hint="eastAsia"/>
        </w:rPr>
        <w:lastRenderedPageBreak/>
        <w:t>擔任職場暴力預防及處置小組成員。</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負責填寫潛在職場暴力風險評估表格。</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配合接受相關職場暴力預防教育訓練。</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負責執行</w:t>
      </w:r>
      <w:r w:rsidRPr="001447D0">
        <w:rPr>
          <w:rFonts w:eastAsia="標楷體" w:hint="eastAsia"/>
        </w:rPr>
        <w:t>本計畫並</w:t>
      </w:r>
      <w:r w:rsidRPr="001447D0">
        <w:rPr>
          <w:rFonts w:eastAsia="標楷體"/>
        </w:rPr>
        <w:t>強化工作場所的規劃。</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負責提供所屬工作者提供必要保護措施。</w:t>
      </w:r>
    </w:p>
    <w:p w:rsidR="00305ECE" w:rsidRPr="001447D0" w:rsidRDefault="00305ECE" w:rsidP="001B0DF1">
      <w:pPr>
        <w:pStyle w:val="a3"/>
        <w:numPr>
          <w:ilvl w:val="1"/>
          <w:numId w:val="227"/>
        </w:numPr>
        <w:spacing w:line="276" w:lineRule="auto"/>
        <w:ind w:leftChars="0" w:left="709" w:hanging="229"/>
        <w:rPr>
          <w:rFonts w:eastAsia="標楷體"/>
          <w:b/>
        </w:rPr>
      </w:pPr>
      <w:r w:rsidRPr="001447D0">
        <w:rPr>
          <w:rFonts w:eastAsia="標楷體"/>
          <w:b/>
        </w:rPr>
        <w:t>職業安全衛生管理人員</w:t>
      </w:r>
      <w:r w:rsidRPr="001447D0">
        <w:rPr>
          <w:rFonts w:eastAsia="標楷體" w:hint="eastAsia"/>
          <w:b/>
        </w:rPr>
        <w:t>及校內教官</w:t>
      </w:r>
      <w:r w:rsidRPr="001447D0">
        <w:rPr>
          <w:rFonts w:eastAsia="標楷體"/>
          <w:b/>
        </w:rPr>
        <w:t>：</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擔任職場暴力預防及處置小組成員。</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負責擔任相關教育訓練課程講師（如</w:t>
      </w:r>
      <w:r w:rsidRPr="001447D0">
        <w:rPr>
          <w:rFonts w:eastAsia="標楷體" w:hint="eastAsia"/>
        </w:rPr>
        <w:t>辨</w:t>
      </w:r>
      <w:r w:rsidRPr="001447D0">
        <w:rPr>
          <w:rFonts w:eastAsia="標楷體"/>
        </w:rPr>
        <w:t>識職場潛在危害及處理技巧等）。</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負責強化工作場所的規劃策略。</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負責</w:t>
      </w:r>
      <w:r w:rsidRPr="001447D0">
        <w:rPr>
          <w:rFonts w:eastAsia="標楷體" w:hint="eastAsia"/>
        </w:rPr>
        <w:t>規畫</w:t>
      </w:r>
      <w:r w:rsidRPr="001447D0">
        <w:rPr>
          <w:rFonts w:eastAsia="標楷體"/>
        </w:rPr>
        <w:t>必要之保護措施。</w:t>
      </w:r>
    </w:p>
    <w:p w:rsidR="00305ECE" w:rsidRPr="001447D0" w:rsidRDefault="00305ECE" w:rsidP="001B0DF1">
      <w:pPr>
        <w:pStyle w:val="a3"/>
        <w:numPr>
          <w:ilvl w:val="1"/>
          <w:numId w:val="227"/>
        </w:numPr>
        <w:spacing w:line="276" w:lineRule="auto"/>
        <w:ind w:leftChars="0" w:left="709" w:hanging="229"/>
        <w:rPr>
          <w:rFonts w:eastAsia="標楷體"/>
          <w:b/>
        </w:rPr>
      </w:pPr>
      <w:r w:rsidRPr="001447D0">
        <w:rPr>
          <w:rFonts w:eastAsia="標楷體"/>
          <w:b/>
        </w:rPr>
        <w:t>人事單位人員：</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擔任職場暴力預防及處置小組成員。</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負責辦理教育訓練或由專業人員擔任相關課程講師（如了解職場暴力行為相關法律知識等）。</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辨識與評估高風險族群。</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有人事調動與人事終止聘僱告知作業時，負責提供必要保護措施。</w:t>
      </w:r>
    </w:p>
    <w:p w:rsidR="00305ECE" w:rsidRPr="001447D0" w:rsidRDefault="00305ECE" w:rsidP="001B0DF1">
      <w:pPr>
        <w:pStyle w:val="a3"/>
        <w:numPr>
          <w:ilvl w:val="1"/>
          <w:numId w:val="227"/>
        </w:numPr>
        <w:spacing w:line="276" w:lineRule="auto"/>
        <w:ind w:leftChars="0" w:left="709" w:hanging="229"/>
        <w:rPr>
          <w:rFonts w:eastAsia="標楷體"/>
          <w:b/>
        </w:rPr>
      </w:pPr>
      <w:r w:rsidRPr="001447D0">
        <w:rPr>
          <w:rFonts w:eastAsia="標楷體" w:hint="eastAsia"/>
          <w:b/>
        </w:rPr>
        <w:t>校內之</w:t>
      </w:r>
      <w:r w:rsidRPr="001447D0">
        <w:rPr>
          <w:rFonts w:eastAsia="標楷體"/>
          <w:b/>
        </w:rPr>
        <w:t>工作者：</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負責填寫潛在職場暴力風險評估表格。</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配合接受相關職場暴力預防</w:t>
      </w:r>
      <w:r w:rsidRPr="001447D0">
        <w:rPr>
          <w:rFonts w:eastAsia="標楷體" w:hint="eastAsia"/>
        </w:rPr>
        <w:t>相關</w:t>
      </w:r>
      <w:r w:rsidRPr="001447D0">
        <w:rPr>
          <w:rFonts w:eastAsia="標楷體"/>
        </w:rPr>
        <w:t>教育訓練。</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配合與參與計畫執行。</w:t>
      </w:r>
    </w:p>
    <w:p w:rsidR="00305ECE" w:rsidRPr="001447D0" w:rsidRDefault="00305ECE" w:rsidP="001B0DF1">
      <w:pPr>
        <w:pStyle w:val="a3"/>
        <w:numPr>
          <w:ilvl w:val="0"/>
          <w:numId w:val="227"/>
        </w:numPr>
        <w:spacing w:line="276" w:lineRule="auto"/>
        <w:ind w:leftChars="0" w:left="567" w:hanging="567"/>
        <w:rPr>
          <w:rFonts w:eastAsia="標楷體"/>
          <w:b/>
        </w:rPr>
      </w:pPr>
      <w:r w:rsidRPr="001447D0">
        <w:rPr>
          <w:rFonts w:eastAsia="標楷體"/>
          <w:b/>
        </w:rPr>
        <w:t>執行職務遭受不法侵害預防計畫執行流程</w:t>
      </w:r>
    </w:p>
    <w:p w:rsidR="00305ECE" w:rsidRPr="001447D0" w:rsidRDefault="00305ECE" w:rsidP="00305ECE">
      <w:pPr>
        <w:pStyle w:val="a3"/>
        <w:spacing w:line="276" w:lineRule="auto"/>
        <w:ind w:leftChars="0" w:left="567"/>
        <w:rPr>
          <w:rFonts w:eastAsia="標楷體"/>
        </w:rPr>
      </w:pPr>
      <w:r w:rsidRPr="001447D0">
        <w:rPr>
          <w:rFonts w:eastAsia="標楷體"/>
        </w:rPr>
        <w:t>執行職務遭受不法侵害預防計畫執行流程</w:t>
      </w:r>
      <w:r w:rsidRPr="001447D0">
        <w:rPr>
          <w:rFonts w:eastAsia="標楷體" w:hint="eastAsia"/>
        </w:rPr>
        <w:t>如圖</w:t>
      </w:r>
      <w:r w:rsidRPr="001447D0">
        <w:rPr>
          <w:rFonts w:eastAsia="標楷體" w:hint="eastAsia"/>
        </w:rPr>
        <w:t>1</w:t>
      </w:r>
      <w:r w:rsidRPr="001447D0">
        <w:rPr>
          <w:rFonts w:eastAsia="標楷體" w:hint="eastAsia"/>
        </w:rPr>
        <w:t>所示。</w:t>
      </w:r>
    </w:p>
    <w:p w:rsidR="00305ECE" w:rsidRPr="001447D0" w:rsidRDefault="00305ECE" w:rsidP="001B0DF1">
      <w:pPr>
        <w:pStyle w:val="a3"/>
        <w:numPr>
          <w:ilvl w:val="1"/>
          <w:numId w:val="227"/>
        </w:numPr>
        <w:spacing w:line="276" w:lineRule="auto"/>
        <w:ind w:leftChars="0" w:left="709" w:hanging="229"/>
        <w:rPr>
          <w:rFonts w:eastAsia="標楷體"/>
          <w:b/>
        </w:rPr>
      </w:pPr>
      <w:r w:rsidRPr="001447D0">
        <w:rPr>
          <w:rFonts w:eastAsia="標楷體"/>
          <w:b/>
        </w:rPr>
        <w:t>建構行為規範：</w:t>
      </w:r>
    </w:p>
    <w:p w:rsidR="00305ECE" w:rsidRPr="001447D0" w:rsidRDefault="00305ECE" w:rsidP="00305ECE">
      <w:pPr>
        <w:pStyle w:val="a3"/>
        <w:spacing w:line="276" w:lineRule="auto"/>
        <w:ind w:leftChars="300" w:left="720" w:firstLineChars="200" w:firstLine="480"/>
        <w:rPr>
          <w:rFonts w:eastAsia="標楷體"/>
        </w:rPr>
      </w:pPr>
      <w:r w:rsidRPr="001447D0">
        <w:rPr>
          <w:rFonts w:eastAsia="標楷體"/>
        </w:rPr>
        <w:t>由校長向校內所有工作者及向社會大眾公開宣示校內禁止工作場所職場暴力</w:t>
      </w:r>
      <w:r w:rsidRPr="00F94308">
        <w:rPr>
          <w:rFonts w:eastAsia="標楷體"/>
          <w:color w:val="FF0000"/>
          <w:shd w:val="pct15" w:color="auto" w:fill="FFFFFF"/>
        </w:rPr>
        <w:t>（附件</w:t>
      </w:r>
      <w:r w:rsidRPr="00F94308">
        <w:rPr>
          <w:rFonts w:eastAsia="標楷體" w:hint="eastAsia"/>
          <w:color w:val="FF0000"/>
          <w:shd w:val="pct15" w:color="auto" w:fill="FFFFFF"/>
        </w:rPr>
        <w:t>1</w:t>
      </w:r>
      <w:r w:rsidRPr="00F94308">
        <w:rPr>
          <w:rFonts w:eastAsia="標楷體"/>
          <w:color w:val="FF0000"/>
          <w:shd w:val="pct15" w:color="auto" w:fill="FFFFFF"/>
        </w:rPr>
        <w:t>）</w:t>
      </w:r>
      <w:r w:rsidRPr="001447D0">
        <w:rPr>
          <w:rFonts w:eastAsia="標楷體"/>
        </w:rPr>
        <w:t>，並與</w:t>
      </w:r>
      <w:r w:rsidRPr="001447D0">
        <w:rPr>
          <w:rFonts w:eastAsia="標楷體" w:hint="eastAsia"/>
        </w:rPr>
        <w:t>校內工作者</w:t>
      </w:r>
      <w:r w:rsidRPr="001447D0">
        <w:rPr>
          <w:rFonts w:eastAsia="標楷體"/>
        </w:rPr>
        <w:t>共同將</w:t>
      </w:r>
      <w:r w:rsidRPr="001447D0">
        <w:rPr>
          <w:rFonts w:eastAsia="標楷體" w:hint="eastAsia"/>
        </w:rPr>
        <w:t>適當合宜之互動行為規範</w:t>
      </w:r>
      <w:r w:rsidRPr="001447D0">
        <w:rPr>
          <w:rFonts w:eastAsia="標楷體"/>
        </w:rPr>
        <w:t>訂定至安全衛生工作守則。</w:t>
      </w:r>
    </w:p>
    <w:p w:rsidR="00305ECE" w:rsidRPr="001447D0" w:rsidRDefault="00305ECE" w:rsidP="001B0DF1">
      <w:pPr>
        <w:pStyle w:val="a3"/>
        <w:numPr>
          <w:ilvl w:val="1"/>
          <w:numId w:val="227"/>
        </w:numPr>
        <w:spacing w:line="276" w:lineRule="auto"/>
        <w:ind w:leftChars="0" w:left="709" w:hanging="229"/>
        <w:rPr>
          <w:rFonts w:eastAsia="標楷體"/>
          <w:b/>
        </w:rPr>
      </w:pPr>
      <w:r w:rsidRPr="001447D0">
        <w:rPr>
          <w:rFonts w:eastAsia="標楷體"/>
          <w:b/>
        </w:rPr>
        <w:t>辨識及評估危害：</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辨識高風險族群：針對校內保安服務人員、體力勞動者、</w:t>
      </w:r>
      <w:r w:rsidRPr="001447D0">
        <w:rPr>
          <w:rFonts w:eastAsia="標楷體" w:hint="eastAsia"/>
        </w:rPr>
        <w:t>學生、行政</w:t>
      </w:r>
      <w:r w:rsidRPr="001447D0">
        <w:rPr>
          <w:rFonts w:eastAsia="標楷體"/>
        </w:rPr>
        <w:t>人員</w:t>
      </w:r>
      <w:r w:rsidRPr="001447D0">
        <w:rPr>
          <w:rFonts w:eastAsia="標楷體" w:hint="eastAsia"/>
        </w:rPr>
        <w:t>等</w:t>
      </w:r>
      <w:r w:rsidRPr="001447D0">
        <w:rPr>
          <w:rFonts w:eastAsia="標楷體"/>
        </w:rPr>
        <w:t>。</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辨識具高風險族群特質：針對校內夜班、輪班、長工時、高工作負荷、缺乏保障之職務、或職場正義感較低工作場所。</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評估危害：</w:t>
      </w:r>
    </w:p>
    <w:p w:rsidR="00305ECE" w:rsidRPr="001447D0" w:rsidRDefault="00305ECE" w:rsidP="00305ECE">
      <w:pPr>
        <w:pStyle w:val="a3"/>
        <w:spacing w:line="276" w:lineRule="auto"/>
        <w:ind w:leftChars="-1" w:left="-2" w:firstLineChars="413" w:firstLine="991"/>
        <w:rPr>
          <w:rFonts w:eastAsia="標楷體"/>
        </w:rPr>
      </w:pPr>
      <w:r w:rsidRPr="001447D0">
        <w:rPr>
          <w:rFonts w:eastAsia="標楷體"/>
        </w:rPr>
        <w:t>採用潛在職場暴力風險評估表格</w:t>
      </w:r>
      <w:r w:rsidRPr="00F94308">
        <w:rPr>
          <w:rFonts w:eastAsia="標楷體"/>
          <w:color w:val="FF0000"/>
          <w:shd w:val="pct15" w:color="auto" w:fill="FFFFFF"/>
        </w:rPr>
        <w:t>（附件</w:t>
      </w:r>
      <w:r w:rsidRPr="00F94308">
        <w:rPr>
          <w:rFonts w:eastAsia="標楷體" w:hint="eastAsia"/>
          <w:color w:val="FF0000"/>
          <w:shd w:val="pct15" w:color="auto" w:fill="FFFFFF"/>
        </w:rPr>
        <w:t>2</w:t>
      </w:r>
      <w:r w:rsidRPr="00F94308">
        <w:rPr>
          <w:rFonts w:eastAsia="標楷體"/>
          <w:color w:val="FF0000"/>
          <w:shd w:val="pct15" w:color="auto" w:fill="FFFFFF"/>
        </w:rPr>
        <w:t>）</w:t>
      </w:r>
      <w:r w:rsidRPr="001447D0">
        <w:rPr>
          <w:rFonts w:eastAsia="標楷體"/>
        </w:rPr>
        <w:t>進行風險評估：</w:t>
      </w:r>
    </w:p>
    <w:p w:rsidR="00305ECE" w:rsidRPr="001447D0" w:rsidRDefault="00305ECE" w:rsidP="001B0DF1">
      <w:pPr>
        <w:pStyle w:val="a3"/>
        <w:numPr>
          <w:ilvl w:val="3"/>
          <w:numId w:val="227"/>
        </w:numPr>
        <w:spacing w:line="276" w:lineRule="auto"/>
        <w:ind w:leftChars="0" w:left="1276" w:hanging="283"/>
        <w:rPr>
          <w:rFonts w:eastAsia="標楷體"/>
        </w:rPr>
      </w:pPr>
      <w:r w:rsidRPr="001447D0">
        <w:rPr>
          <w:rFonts w:eastAsia="標楷體"/>
        </w:rPr>
        <w:t>高風險族群工作者列出工作場所可能發生之潛在風險及該工作項目之作業</w:t>
      </w:r>
      <w:r w:rsidRPr="001447D0">
        <w:rPr>
          <w:rFonts w:eastAsia="標楷體"/>
        </w:rPr>
        <w:lastRenderedPageBreak/>
        <w:t>流程。（高風險族群工作者填寫）</w:t>
      </w:r>
    </w:p>
    <w:p w:rsidR="00305ECE" w:rsidRPr="001447D0" w:rsidRDefault="00305ECE" w:rsidP="001B0DF1">
      <w:pPr>
        <w:pStyle w:val="a3"/>
        <w:numPr>
          <w:ilvl w:val="3"/>
          <w:numId w:val="227"/>
        </w:numPr>
        <w:spacing w:line="276" w:lineRule="auto"/>
        <w:ind w:leftChars="0" w:left="1276" w:hanging="283"/>
        <w:rPr>
          <w:rFonts w:eastAsia="標楷體"/>
        </w:rPr>
      </w:pPr>
      <w:r w:rsidRPr="001447D0">
        <w:rPr>
          <w:rFonts w:eastAsia="標楷體"/>
        </w:rPr>
        <w:t>列舉可能出現的暴力類型、發生場景及可能後果。（高風險族群工作者填寫）</w:t>
      </w:r>
    </w:p>
    <w:p w:rsidR="00305ECE" w:rsidRPr="001447D0" w:rsidRDefault="00305ECE" w:rsidP="001B0DF1">
      <w:pPr>
        <w:pStyle w:val="a3"/>
        <w:numPr>
          <w:ilvl w:val="3"/>
          <w:numId w:val="227"/>
        </w:numPr>
        <w:spacing w:line="276" w:lineRule="auto"/>
        <w:ind w:leftChars="0" w:left="1276" w:hanging="283"/>
        <w:rPr>
          <w:rFonts w:eastAsia="標楷體"/>
        </w:rPr>
      </w:pPr>
      <w:r w:rsidRPr="001447D0">
        <w:rPr>
          <w:rFonts w:eastAsia="標楷體"/>
        </w:rPr>
        <w:t>評估發生頻率與嚴重度。（高風險族群工作者填寫）</w:t>
      </w:r>
    </w:p>
    <w:p w:rsidR="00305ECE" w:rsidRPr="001447D0" w:rsidRDefault="00305ECE" w:rsidP="001B0DF1">
      <w:pPr>
        <w:pStyle w:val="a3"/>
        <w:numPr>
          <w:ilvl w:val="3"/>
          <w:numId w:val="227"/>
        </w:numPr>
        <w:spacing w:line="276" w:lineRule="auto"/>
        <w:ind w:leftChars="0" w:left="1276" w:hanging="283"/>
        <w:rPr>
          <w:rFonts w:eastAsia="標楷體"/>
        </w:rPr>
      </w:pPr>
      <w:r w:rsidRPr="001447D0">
        <w:rPr>
          <w:rFonts w:eastAsia="標楷體" w:hint="eastAsia"/>
        </w:rPr>
        <w:t>單位</w:t>
      </w:r>
      <w:r w:rsidRPr="001447D0">
        <w:rPr>
          <w:rFonts w:eastAsia="標楷體"/>
        </w:rPr>
        <w:t>主管依工作者填寫項目，</w:t>
      </w:r>
      <w:r w:rsidRPr="001447D0">
        <w:rPr>
          <w:rFonts w:eastAsia="標楷體" w:hint="eastAsia"/>
        </w:rPr>
        <w:t>辨</w:t>
      </w:r>
      <w:r w:rsidRPr="001447D0">
        <w:rPr>
          <w:rFonts w:eastAsia="標楷體"/>
        </w:rPr>
        <w:t>識現有暴力控制措施。（</w:t>
      </w:r>
      <w:r w:rsidRPr="001447D0">
        <w:rPr>
          <w:rFonts w:eastAsia="標楷體" w:hint="eastAsia"/>
        </w:rPr>
        <w:t>單位</w:t>
      </w:r>
      <w:r w:rsidRPr="001447D0">
        <w:rPr>
          <w:rFonts w:eastAsia="標楷體"/>
        </w:rPr>
        <w:t>主管填寫）</w:t>
      </w:r>
    </w:p>
    <w:p w:rsidR="00305ECE" w:rsidRPr="001447D0" w:rsidRDefault="00305ECE" w:rsidP="001B0DF1">
      <w:pPr>
        <w:pStyle w:val="a3"/>
        <w:numPr>
          <w:ilvl w:val="3"/>
          <w:numId w:val="227"/>
        </w:numPr>
        <w:spacing w:line="276" w:lineRule="auto"/>
        <w:ind w:leftChars="0" w:left="1276" w:hanging="283"/>
        <w:rPr>
          <w:rFonts w:eastAsia="標楷體"/>
        </w:rPr>
      </w:pPr>
      <w:r w:rsidRPr="001447D0">
        <w:rPr>
          <w:rFonts w:eastAsia="標楷體" w:hint="eastAsia"/>
        </w:rPr>
        <w:t>單位</w:t>
      </w:r>
      <w:r w:rsidRPr="001447D0">
        <w:rPr>
          <w:rFonts w:eastAsia="標楷體"/>
        </w:rPr>
        <w:t>主管確認有無其他可能降低風險之控制措施及預計實施日期。（</w:t>
      </w:r>
      <w:r w:rsidRPr="001447D0">
        <w:rPr>
          <w:rFonts w:eastAsia="標楷體" w:hint="eastAsia"/>
        </w:rPr>
        <w:t>單位</w:t>
      </w:r>
      <w:r w:rsidRPr="001447D0">
        <w:rPr>
          <w:rFonts w:eastAsia="標楷體"/>
        </w:rPr>
        <w:t>主管填寫）</w:t>
      </w:r>
    </w:p>
    <w:p w:rsidR="00305ECE" w:rsidRPr="001447D0" w:rsidRDefault="00305ECE" w:rsidP="00305ECE">
      <w:pPr>
        <w:pStyle w:val="a3"/>
        <w:spacing w:line="276" w:lineRule="auto"/>
        <w:ind w:leftChars="0" w:left="0"/>
        <w:jc w:val="center"/>
      </w:pPr>
      <w:r>
        <w:rPr>
          <w:noProof/>
        </w:rPr>
        <w:drawing>
          <wp:inline distT="0" distB="0" distL="0" distR="0" wp14:anchorId="052A91A7" wp14:editId="4D225A7B">
            <wp:extent cx="5760720" cy="3337560"/>
            <wp:effectExtent l="0" t="0" r="0"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3337560"/>
                    </a:xfrm>
                    <a:prstGeom prst="rect">
                      <a:avLst/>
                    </a:prstGeom>
                    <a:noFill/>
                    <a:ln>
                      <a:noFill/>
                    </a:ln>
                  </pic:spPr>
                </pic:pic>
              </a:graphicData>
            </a:graphic>
          </wp:inline>
        </w:drawing>
      </w:r>
    </w:p>
    <w:p w:rsidR="00305ECE" w:rsidRPr="001447D0" w:rsidRDefault="00305ECE" w:rsidP="00305ECE">
      <w:pPr>
        <w:pStyle w:val="a3"/>
        <w:spacing w:line="360" w:lineRule="auto"/>
        <w:ind w:leftChars="0" w:left="0"/>
        <w:jc w:val="center"/>
        <w:rPr>
          <w:rFonts w:eastAsia="標楷體"/>
        </w:rPr>
      </w:pPr>
      <w:r w:rsidRPr="001447D0">
        <w:rPr>
          <w:rFonts w:eastAsia="標楷體"/>
        </w:rPr>
        <w:t>圖</w:t>
      </w:r>
      <w:r w:rsidRPr="001447D0">
        <w:rPr>
          <w:rFonts w:eastAsia="標楷體"/>
        </w:rPr>
        <w:t xml:space="preserve">1 </w:t>
      </w:r>
      <w:r w:rsidRPr="001447D0">
        <w:rPr>
          <w:rFonts w:eastAsia="標楷體"/>
        </w:rPr>
        <w:t>執行職務遭受不法侵害風險評估流程</w:t>
      </w:r>
    </w:p>
    <w:p w:rsidR="00305ECE" w:rsidRPr="001447D0" w:rsidRDefault="00305ECE" w:rsidP="001B0DF1">
      <w:pPr>
        <w:pStyle w:val="a3"/>
        <w:numPr>
          <w:ilvl w:val="1"/>
          <w:numId w:val="227"/>
        </w:numPr>
        <w:spacing w:line="276" w:lineRule="auto"/>
        <w:ind w:leftChars="0" w:left="709" w:hanging="229"/>
        <w:rPr>
          <w:rFonts w:eastAsia="標楷體"/>
          <w:b/>
        </w:rPr>
      </w:pPr>
      <w:r w:rsidRPr="001447D0">
        <w:rPr>
          <w:rFonts w:eastAsia="標楷體"/>
          <w:b/>
        </w:rPr>
        <w:t>辦理危害預防及溝通技巧教育訓練：</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為工作者及單位主管辦理下列教育訓練：</w:t>
      </w:r>
    </w:p>
    <w:p w:rsidR="00305ECE" w:rsidRPr="001447D0" w:rsidRDefault="00305ECE" w:rsidP="001B0DF1">
      <w:pPr>
        <w:pStyle w:val="a3"/>
        <w:numPr>
          <w:ilvl w:val="3"/>
          <w:numId w:val="227"/>
        </w:numPr>
        <w:spacing w:line="276" w:lineRule="auto"/>
        <w:ind w:leftChars="0" w:left="1276" w:hanging="283"/>
        <w:rPr>
          <w:rFonts w:eastAsia="標楷體"/>
        </w:rPr>
      </w:pPr>
      <w:r w:rsidRPr="001447D0">
        <w:rPr>
          <w:rFonts w:eastAsia="標楷體"/>
        </w:rPr>
        <w:t>人際關係及溝通技巧。</w:t>
      </w:r>
    </w:p>
    <w:p w:rsidR="00305ECE" w:rsidRPr="001447D0" w:rsidRDefault="00305ECE" w:rsidP="001B0DF1">
      <w:pPr>
        <w:pStyle w:val="a3"/>
        <w:numPr>
          <w:ilvl w:val="3"/>
          <w:numId w:val="227"/>
        </w:numPr>
        <w:spacing w:line="276" w:lineRule="auto"/>
        <w:ind w:leftChars="0" w:left="1276" w:hanging="283"/>
        <w:rPr>
          <w:rFonts w:eastAsia="標楷體"/>
        </w:rPr>
      </w:pPr>
      <w:r w:rsidRPr="001447D0">
        <w:rPr>
          <w:rFonts w:eastAsia="標楷體"/>
        </w:rPr>
        <w:t>認識學校內部職場暴力預防政策、安全設備及資源體系。</w:t>
      </w:r>
    </w:p>
    <w:p w:rsidR="00305ECE" w:rsidRPr="001447D0" w:rsidRDefault="00305ECE" w:rsidP="001B0DF1">
      <w:pPr>
        <w:pStyle w:val="a3"/>
        <w:numPr>
          <w:ilvl w:val="3"/>
          <w:numId w:val="227"/>
        </w:numPr>
        <w:spacing w:line="276" w:lineRule="auto"/>
        <w:ind w:leftChars="0" w:left="1276" w:hanging="283"/>
        <w:rPr>
          <w:rFonts w:eastAsia="標楷體"/>
        </w:rPr>
      </w:pPr>
      <w:r w:rsidRPr="001447D0">
        <w:rPr>
          <w:rFonts w:eastAsia="標楷體"/>
        </w:rPr>
        <w:t>工作者工作環境潛在風險認知，認識可能遇到的攻擊性行為及應對方法。</w:t>
      </w:r>
    </w:p>
    <w:p w:rsidR="00305ECE" w:rsidRPr="001447D0" w:rsidRDefault="00305ECE" w:rsidP="001B0DF1">
      <w:pPr>
        <w:pStyle w:val="a3"/>
        <w:numPr>
          <w:ilvl w:val="3"/>
          <w:numId w:val="227"/>
        </w:numPr>
        <w:spacing w:line="276" w:lineRule="auto"/>
        <w:ind w:leftChars="0" w:left="1276" w:hanging="283"/>
        <w:rPr>
          <w:rFonts w:eastAsia="標楷體"/>
        </w:rPr>
      </w:pPr>
      <w:r w:rsidRPr="001447D0">
        <w:rPr>
          <w:rFonts w:eastAsia="標楷體"/>
        </w:rPr>
        <w:t>對有暴力傾向人士之識別方法。</w:t>
      </w:r>
    </w:p>
    <w:p w:rsidR="00305ECE" w:rsidRPr="001447D0" w:rsidRDefault="00305ECE" w:rsidP="001B0DF1">
      <w:pPr>
        <w:pStyle w:val="a3"/>
        <w:numPr>
          <w:ilvl w:val="3"/>
          <w:numId w:val="227"/>
        </w:numPr>
        <w:spacing w:line="276" w:lineRule="auto"/>
        <w:ind w:leftChars="0" w:left="1276" w:hanging="283"/>
        <w:rPr>
          <w:rFonts w:eastAsia="標楷體"/>
        </w:rPr>
      </w:pPr>
      <w:r w:rsidRPr="001447D0">
        <w:rPr>
          <w:rFonts w:eastAsia="標楷體"/>
        </w:rPr>
        <w:t>保護個人及同單位之</w:t>
      </w:r>
      <w:r w:rsidRPr="001447D0">
        <w:rPr>
          <w:rFonts w:eastAsia="標楷體" w:hint="eastAsia"/>
        </w:rPr>
        <w:t>校內工作者</w:t>
      </w:r>
      <w:r w:rsidRPr="001447D0">
        <w:rPr>
          <w:rFonts w:eastAsia="標楷體"/>
        </w:rPr>
        <w:t>的暴力預防措施及程序</w:t>
      </w:r>
    </w:p>
    <w:p w:rsidR="00305ECE" w:rsidRPr="001447D0" w:rsidRDefault="00305ECE" w:rsidP="001B0DF1">
      <w:pPr>
        <w:pStyle w:val="a3"/>
        <w:numPr>
          <w:ilvl w:val="3"/>
          <w:numId w:val="227"/>
        </w:numPr>
        <w:spacing w:line="276" w:lineRule="auto"/>
        <w:ind w:leftChars="0" w:left="1276" w:hanging="283"/>
        <w:rPr>
          <w:rFonts w:eastAsia="標楷體"/>
        </w:rPr>
      </w:pPr>
      <w:r w:rsidRPr="001447D0">
        <w:rPr>
          <w:rFonts w:eastAsia="標楷體"/>
        </w:rPr>
        <w:t>與顧客溝通、解決衝突及危機處理的技巧及案例分析</w:t>
      </w:r>
    </w:p>
    <w:p w:rsidR="00305ECE" w:rsidRPr="001447D0" w:rsidRDefault="00305ECE" w:rsidP="001B0DF1">
      <w:pPr>
        <w:pStyle w:val="a3"/>
        <w:numPr>
          <w:ilvl w:val="3"/>
          <w:numId w:val="227"/>
        </w:numPr>
        <w:spacing w:line="276" w:lineRule="auto"/>
        <w:ind w:leftChars="0" w:left="1276" w:hanging="283"/>
        <w:rPr>
          <w:rFonts w:eastAsia="標楷體"/>
        </w:rPr>
      </w:pPr>
      <w:r w:rsidRPr="001447D0">
        <w:rPr>
          <w:rFonts w:eastAsia="標楷體"/>
        </w:rPr>
        <w:t>認識校內申訴及通報機制。</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為單位主管增加辦理下列教育訓練：</w:t>
      </w:r>
    </w:p>
    <w:p w:rsidR="00305ECE" w:rsidRPr="001447D0" w:rsidRDefault="00305ECE" w:rsidP="001B0DF1">
      <w:pPr>
        <w:pStyle w:val="a3"/>
        <w:numPr>
          <w:ilvl w:val="3"/>
          <w:numId w:val="227"/>
        </w:numPr>
        <w:spacing w:line="276" w:lineRule="auto"/>
        <w:ind w:leftChars="0" w:left="1276" w:hanging="283"/>
        <w:rPr>
          <w:rFonts w:eastAsia="標楷體"/>
        </w:rPr>
      </w:pPr>
      <w:r w:rsidRPr="001447D0">
        <w:rPr>
          <w:rFonts w:eastAsia="標楷體"/>
        </w:rPr>
        <w:t>心理諮商及情緒管理課程。</w:t>
      </w:r>
    </w:p>
    <w:p w:rsidR="00305ECE" w:rsidRPr="001447D0" w:rsidRDefault="00305ECE" w:rsidP="001B0DF1">
      <w:pPr>
        <w:pStyle w:val="a3"/>
        <w:numPr>
          <w:ilvl w:val="3"/>
          <w:numId w:val="227"/>
        </w:numPr>
        <w:spacing w:line="276" w:lineRule="auto"/>
        <w:ind w:leftChars="0" w:left="1276" w:hanging="283"/>
        <w:rPr>
          <w:rFonts w:eastAsia="標楷體"/>
        </w:rPr>
      </w:pPr>
      <w:r w:rsidRPr="001447D0">
        <w:rPr>
          <w:rFonts w:eastAsia="標楷體"/>
        </w:rPr>
        <w:t>職場暴力及職場霸凌案例分析。</w:t>
      </w:r>
    </w:p>
    <w:p w:rsidR="00305ECE" w:rsidRPr="001447D0" w:rsidRDefault="00305ECE" w:rsidP="001B0DF1">
      <w:pPr>
        <w:pStyle w:val="a3"/>
        <w:numPr>
          <w:ilvl w:val="3"/>
          <w:numId w:val="227"/>
        </w:numPr>
        <w:spacing w:line="276" w:lineRule="auto"/>
        <w:ind w:leftChars="0" w:left="1276" w:hanging="283"/>
        <w:rPr>
          <w:rFonts w:eastAsia="標楷體"/>
        </w:rPr>
      </w:pPr>
      <w:r w:rsidRPr="001447D0">
        <w:rPr>
          <w:rFonts w:eastAsia="標楷體"/>
        </w:rPr>
        <w:lastRenderedPageBreak/>
        <w:t>鼓勵</w:t>
      </w:r>
      <w:r w:rsidRPr="001447D0">
        <w:rPr>
          <w:rFonts w:eastAsia="標楷體" w:hint="eastAsia"/>
        </w:rPr>
        <w:t>校內工作者</w:t>
      </w:r>
      <w:r w:rsidRPr="001447D0">
        <w:rPr>
          <w:rFonts w:eastAsia="標楷體"/>
        </w:rPr>
        <w:t>通報職場暴力事件之方法。</w:t>
      </w:r>
    </w:p>
    <w:p w:rsidR="00305ECE" w:rsidRPr="001447D0" w:rsidRDefault="00305ECE" w:rsidP="001B0DF1">
      <w:pPr>
        <w:pStyle w:val="a3"/>
        <w:numPr>
          <w:ilvl w:val="3"/>
          <w:numId w:val="227"/>
        </w:numPr>
        <w:spacing w:line="276" w:lineRule="auto"/>
        <w:ind w:leftChars="0" w:left="1276" w:hanging="283"/>
        <w:rPr>
          <w:rFonts w:eastAsia="標楷體"/>
        </w:rPr>
      </w:pPr>
      <w:r w:rsidRPr="001447D0">
        <w:rPr>
          <w:rFonts w:eastAsia="標楷體"/>
        </w:rPr>
        <w:t>對暴力事件調查與訪談技巧。</w:t>
      </w:r>
    </w:p>
    <w:p w:rsidR="00305ECE" w:rsidRPr="001447D0" w:rsidRDefault="00305ECE" w:rsidP="001B0DF1">
      <w:pPr>
        <w:pStyle w:val="a3"/>
        <w:numPr>
          <w:ilvl w:val="3"/>
          <w:numId w:val="227"/>
        </w:numPr>
        <w:spacing w:line="276" w:lineRule="auto"/>
        <w:ind w:leftChars="0" w:left="1276" w:hanging="283"/>
        <w:rPr>
          <w:rFonts w:eastAsia="標楷體"/>
        </w:rPr>
      </w:pPr>
      <w:r w:rsidRPr="001447D0">
        <w:rPr>
          <w:rFonts w:eastAsia="標楷體"/>
        </w:rPr>
        <w:t>向受害者表達關心、支援與輔導方法。</w:t>
      </w:r>
    </w:p>
    <w:p w:rsidR="00305ECE" w:rsidRPr="001447D0" w:rsidRDefault="00305ECE" w:rsidP="001B0DF1">
      <w:pPr>
        <w:pStyle w:val="a3"/>
        <w:numPr>
          <w:ilvl w:val="3"/>
          <w:numId w:val="227"/>
        </w:numPr>
        <w:spacing w:line="276" w:lineRule="auto"/>
        <w:ind w:leftChars="0" w:left="1276" w:hanging="283"/>
        <w:rPr>
          <w:rFonts w:eastAsia="標楷體"/>
        </w:rPr>
      </w:pPr>
      <w:r w:rsidRPr="001447D0">
        <w:rPr>
          <w:rFonts w:eastAsia="標楷體"/>
        </w:rPr>
        <w:t>識別職場潛在危害及處理之技巧。</w:t>
      </w:r>
    </w:p>
    <w:p w:rsidR="00305ECE" w:rsidRPr="001447D0" w:rsidRDefault="00305ECE" w:rsidP="001B0DF1">
      <w:pPr>
        <w:pStyle w:val="a3"/>
        <w:numPr>
          <w:ilvl w:val="3"/>
          <w:numId w:val="227"/>
        </w:numPr>
        <w:spacing w:line="276" w:lineRule="auto"/>
        <w:ind w:leftChars="0" w:left="1276" w:hanging="283"/>
        <w:rPr>
          <w:rFonts w:eastAsia="標楷體"/>
        </w:rPr>
      </w:pPr>
      <w:r w:rsidRPr="001447D0">
        <w:rPr>
          <w:rFonts w:eastAsia="標楷體"/>
        </w:rPr>
        <w:t>了解職場暴力行為相關法律知識。</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F94308">
        <w:rPr>
          <w:rFonts w:eastAsia="標楷體"/>
          <w:color w:val="FF0000"/>
          <w:shd w:val="pct15" w:color="auto" w:fill="FFFFFF"/>
        </w:rPr>
        <w:t>於實施教育訓練前後，請上課人員填寫暴力危害及風險評估之調查問卷</w:t>
      </w:r>
      <w:r w:rsidRPr="00F94308">
        <w:rPr>
          <w:rFonts w:eastAsia="標楷體"/>
          <w:color w:val="FF0000"/>
          <w:shd w:val="pct15" w:color="auto" w:fill="FFFFFF"/>
        </w:rPr>
        <w:t>(</w:t>
      </w:r>
      <w:r w:rsidRPr="00F94308">
        <w:rPr>
          <w:rFonts w:eastAsia="標楷體"/>
          <w:color w:val="FF0000"/>
          <w:shd w:val="pct15" w:color="auto" w:fill="FFFFFF"/>
        </w:rPr>
        <w:t>附件</w:t>
      </w:r>
      <w:r w:rsidRPr="00F94308">
        <w:rPr>
          <w:rFonts w:eastAsia="標楷體" w:hint="eastAsia"/>
          <w:color w:val="FF0000"/>
          <w:shd w:val="pct15" w:color="auto" w:fill="FFFFFF"/>
        </w:rPr>
        <w:t>3</w:t>
      </w:r>
      <w:r w:rsidRPr="00F94308">
        <w:rPr>
          <w:rFonts w:eastAsia="標楷體"/>
          <w:color w:val="FF0000"/>
          <w:shd w:val="pct15" w:color="auto" w:fill="FFFFFF"/>
        </w:rPr>
        <w:t>)</w:t>
      </w:r>
      <w:r w:rsidRPr="001447D0">
        <w:rPr>
          <w:rFonts w:eastAsia="標楷體"/>
        </w:rPr>
        <w:t>，以便於發現</w:t>
      </w:r>
      <w:r w:rsidRPr="001447D0">
        <w:rPr>
          <w:rFonts w:eastAsia="標楷體" w:hint="eastAsia"/>
        </w:rPr>
        <w:t>校內工作者</w:t>
      </w:r>
      <w:r w:rsidRPr="001447D0">
        <w:rPr>
          <w:rFonts w:eastAsia="標楷體"/>
        </w:rPr>
        <w:t>對職場暴力相關事項之認知程度，提供學校未來對於計畫執行成效之評估分析。</w:t>
      </w:r>
    </w:p>
    <w:p w:rsidR="00305ECE" w:rsidRPr="001447D0" w:rsidRDefault="00305ECE" w:rsidP="00305ECE">
      <w:pPr>
        <w:spacing w:line="276" w:lineRule="auto"/>
        <w:ind w:left="960"/>
        <w:rPr>
          <w:rFonts w:eastAsia="標楷體"/>
        </w:rPr>
      </w:pPr>
    </w:p>
    <w:p w:rsidR="00305ECE" w:rsidRPr="001447D0" w:rsidRDefault="00305ECE" w:rsidP="001B0DF1">
      <w:pPr>
        <w:pStyle w:val="a3"/>
        <w:numPr>
          <w:ilvl w:val="1"/>
          <w:numId w:val="227"/>
        </w:numPr>
        <w:spacing w:line="276" w:lineRule="auto"/>
        <w:ind w:leftChars="0" w:left="709" w:hanging="229"/>
        <w:rPr>
          <w:rFonts w:eastAsia="標楷體"/>
          <w:b/>
        </w:rPr>
      </w:pPr>
      <w:r w:rsidRPr="001447D0">
        <w:rPr>
          <w:rFonts w:eastAsia="標楷體"/>
          <w:b/>
        </w:rPr>
        <w:t>適當配置作業場所：</w:t>
      </w:r>
    </w:p>
    <w:p w:rsidR="00305ECE" w:rsidRPr="001447D0" w:rsidRDefault="00305ECE" w:rsidP="00305ECE">
      <w:pPr>
        <w:pStyle w:val="a3"/>
        <w:spacing w:line="276" w:lineRule="auto"/>
        <w:ind w:leftChars="300" w:left="720" w:firstLineChars="200" w:firstLine="480"/>
        <w:rPr>
          <w:rFonts w:eastAsia="標楷體"/>
        </w:rPr>
      </w:pPr>
      <w:r w:rsidRPr="001447D0">
        <w:rPr>
          <w:rFonts w:eastAsia="標楷體"/>
        </w:rPr>
        <w:t>將學校內常發生的暴力類型與工作位置，強化相關措施，列舉出經常採行措施如</w:t>
      </w:r>
      <w:r w:rsidRPr="00F94308">
        <w:rPr>
          <w:rFonts w:eastAsia="標楷體"/>
          <w:color w:val="FF0000"/>
          <w:shd w:val="pct15" w:color="auto" w:fill="FFFFFF"/>
        </w:rPr>
        <w:t>附件</w:t>
      </w:r>
      <w:r w:rsidRPr="00F94308">
        <w:rPr>
          <w:rFonts w:eastAsia="標楷體" w:hint="eastAsia"/>
          <w:color w:val="FF0000"/>
          <w:shd w:val="pct15" w:color="auto" w:fill="FFFFFF"/>
        </w:rPr>
        <w:t>4</w:t>
      </w:r>
      <w:r w:rsidRPr="001447D0">
        <w:rPr>
          <w:rFonts w:eastAsia="標楷體"/>
        </w:rPr>
        <w:t>。</w:t>
      </w:r>
    </w:p>
    <w:p w:rsidR="00305ECE" w:rsidRPr="001447D0" w:rsidRDefault="00305ECE" w:rsidP="00305ECE">
      <w:pPr>
        <w:pStyle w:val="a3"/>
        <w:spacing w:line="276" w:lineRule="auto"/>
        <w:ind w:leftChars="0" w:left="960"/>
        <w:rPr>
          <w:rFonts w:eastAsia="標楷體"/>
        </w:rPr>
      </w:pPr>
    </w:p>
    <w:p w:rsidR="00305ECE" w:rsidRPr="001447D0" w:rsidRDefault="00305ECE" w:rsidP="001B0DF1">
      <w:pPr>
        <w:pStyle w:val="a3"/>
        <w:numPr>
          <w:ilvl w:val="1"/>
          <w:numId w:val="227"/>
        </w:numPr>
        <w:spacing w:line="276" w:lineRule="auto"/>
        <w:ind w:leftChars="0" w:left="709" w:hanging="229"/>
        <w:rPr>
          <w:rFonts w:eastAsia="標楷體"/>
          <w:b/>
        </w:rPr>
      </w:pPr>
      <w:r w:rsidRPr="001447D0">
        <w:rPr>
          <w:rFonts w:eastAsia="標楷體"/>
          <w:b/>
        </w:rPr>
        <w:t>依工作適性適當調整人力或提供必要保護措施：</w:t>
      </w:r>
    </w:p>
    <w:p w:rsidR="00305ECE" w:rsidRPr="001447D0" w:rsidRDefault="00305ECE" w:rsidP="00305ECE">
      <w:pPr>
        <w:pStyle w:val="a3"/>
        <w:spacing w:line="276" w:lineRule="auto"/>
        <w:ind w:leftChars="300" w:left="720" w:firstLineChars="200" w:firstLine="480"/>
        <w:rPr>
          <w:rFonts w:eastAsia="標楷體"/>
        </w:rPr>
      </w:pPr>
      <w:r w:rsidRPr="001447D0">
        <w:rPr>
          <w:rFonts w:eastAsia="標楷體"/>
        </w:rPr>
        <w:t>校內如評估結果仍無法避免具有下列職務或作業流程時，應依工作適性調整人力</w:t>
      </w:r>
      <w:r w:rsidRPr="001447D0">
        <w:rPr>
          <w:rFonts w:eastAsia="標楷體"/>
        </w:rPr>
        <w:t>(</w:t>
      </w:r>
      <w:r w:rsidRPr="001447D0">
        <w:rPr>
          <w:rFonts w:eastAsia="標楷體"/>
        </w:rPr>
        <w:t>如聘用足夠保安人員在旁支援</w:t>
      </w:r>
      <w:r w:rsidRPr="001447D0">
        <w:rPr>
          <w:rFonts w:eastAsia="標楷體"/>
        </w:rPr>
        <w:t>)</w:t>
      </w:r>
      <w:r w:rsidRPr="001447D0">
        <w:rPr>
          <w:rFonts w:eastAsia="標楷體"/>
        </w:rPr>
        <w:t>或提供相關防衛性工具（如口哨、警棍等）：</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面對大量群眾，尤其是服務對象是弱勢族群或有精神障礙者。</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需要單獨進行作業活動。</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在傍晚及夜間之工作</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需要處理金錢交易工作</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執行保護性業務工作</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執行</w:t>
      </w:r>
      <w:r w:rsidRPr="001447D0">
        <w:rPr>
          <w:rFonts w:eastAsia="標楷體" w:hint="eastAsia"/>
        </w:rPr>
        <w:t>校內工作者</w:t>
      </w:r>
      <w:r w:rsidRPr="001447D0">
        <w:rPr>
          <w:rFonts w:eastAsia="標楷體"/>
        </w:rPr>
        <w:t>人事調動告知作業時</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執行</w:t>
      </w:r>
      <w:r w:rsidRPr="001447D0">
        <w:rPr>
          <w:rFonts w:eastAsia="標楷體" w:hint="eastAsia"/>
        </w:rPr>
        <w:t>校內工作者</w:t>
      </w:r>
      <w:r w:rsidRPr="001447D0">
        <w:rPr>
          <w:rFonts w:eastAsia="標楷體"/>
        </w:rPr>
        <w:t>人事終止聘雇告知作業時</w:t>
      </w:r>
    </w:p>
    <w:p w:rsidR="00305ECE" w:rsidRPr="001447D0" w:rsidRDefault="00305ECE" w:rsidP="00305ECE">
      <w:pPr>
        <w:pStyle w:val="a3"/>
        <w:spacing w:line="276" w:lineRule="auto"/>
        <w:ind w:leftChars="0" w:left="1440"/>
        <w:rPr>
          <w:rFonts w:eastAsia="標楷體"/>
        </w:rPr>
      </w:pPr>
    </w:p>
    <w:p w:rsidR="00305ECE" w:rsidRPr="001447D0" w:rsidRDefault="00305ECE" w:rsidP="001B0DF1">
      <w:pPr>
        <w:pStyle w:val="a3"/>
        <w:numPr>
          <w:ilvl w:val="1"/>
          <w:numId w:val="227"/>
        </w:numPr>
        <w:spacing w:line="276" w:lineRule="auto"/>
        <w:ind w:leftChars="0" w:left="709" w:hanging="229"/>
        <w:rPr>
          <w:rFonts w:eastAsia="標楷體"/>
          <w:b/>
        </w:rPr>
      </w:pPr>
      <w:r w:rsidRPr="001447D0">
        <w:rPr>
          <w:rFonts w:eastAsia="標楷體"/>
          <w:b/>
        </w:rPr>
        <w:t>建立事件處理程序：</w:t>
      </w:r>
    </w:p>
    <w:p w:rsidR="00305ECE" w:rsidRPr="00F94308" w:rsidRDefault="00305ECE" w:rsidP="001B0DF1">
      <w:pPr>
        <w:pStyle w:val="a3"/>
        <w:numPr>
          <w:ilvl w:val="2"/>
          <w:numId w:val="227"/>
        </w:numPr>
        <w:spacing w:line="276" w:lineRule="auto"/>
        <w:ind w:leftChars="0" w:left="993" w:hanging="284"/>
        <w:jc w:val="both"/>
        <w:rPr>
          <w:rFonts w:eastAsia="標楷體"/>
          <w:color w:val="FF0000"/>
          <w:shd w:val="pct15" w:color="auto" w:fill="FFFFFF"/>
        </w:rPr>
      </w:pPr>
      <w:r w:rsidRPr="00F94308">
        <w:rPr>
          <w:rFonts w:eastAsia="標楷體"/>
          <w:color w:val="FF0000"/>
          <w:shd w:val="pct15" w:color="auto" w:fill="FFFFFF"/>
        </w:rPr>
        <w:t>制定職場暴力事件通報</w:t>
      </w:r>
      <w:r w:rsidRPr="00F94308">
        <w:rPr>
          <w:rFonts w:eastAsia="標楷體"/>
          <w:color w:val="FF0000"/>
          <w:shd w:val="pct15" w:color="auto" w:fill="FFFFFF"/>
        </w:rPr>
        <w:t>/</w:t>
      </w:r>
      <w:r w:rsidRPr="00F94308">
        <w:rPr>
          <w:rFonts w:eastAsia="標楷體"/>
          <w:color w:val="FF0000"/>
          <w:shd w:val="pct15" w:color="auto" w:fill="FFFFFF"/>
        </w:rPr>
        <w:t>申訴單（如附件</w:t>
      </w:r>
      <w:r w:rsidRPr="00F94308">
        <w:rPr>
          <w:rFonts w:eastAsia="標楷體" w:hint="eastAsia"/>
          <w:color w:val="FF0000"/>
          <w:shd w:val="pct15" w:color="auto" w:fill="FFFFFF"/>
        </w:rPr>
        <w:t>5</w:t>
      </w:r>
      <w:r w:rsidRPr="00F94308">
        <w:rPr>
          <w:rFonts w:eastAsia="標楷體"/>
          <w:color w:val="FF0000"/>
          <w:shd w:val="pct15" w:color="auto" w:fill="FFFFFF"/>
        </w:rPr>
        <w:t>）並設立通報單位（人事室）。</w:t>
      </w:r>
    </w:p>
    <w:p w:rsidR="00305ECE" w:rsidRPr="00F94308" w:rsidRDefault="00305ECE" w:rsidP="001B0DF1">
      <w:pPr>
        <w:pStyle w:val="a3"/>
        <w:numPr>
          <w:ilvl w:val="2"/>
          <w:numId w:val="227"/>
        </w:numPr>
        <w:spacing w:line="276" w:lineRule="auto"/>
        <w:ind w:leftChars="0" w:left="993" w:hanging="284"/>
        <w:jc w:val="both"/>
        <w:rPr>
          <w:rFonts w:eastAsia="標楷體"/>
          <w:color w:val="FF0000"/>
          <w:shd w:val="pct15" w:color="auto" w:fill="FFFFFF"/>
        </w:rPr>
      </w:pPr>
      <w:r w:rsidRPr="00F94308">
        <w:rPr>
          <w:rFonts w:eastAsia="標楷體"/>
          <w:color w:val="FF0000"/>
          <w:shd w:val="pct15" w:color="auto" w:fill="FFFFFF"/>
        </w:rPr>
        <w:t>宣導至所有工作者均清楚通報方法。</w:t>
      </w:r>
    </w:p>
    <w:p w:rsidR="00305ECE" w:rsidRPr="00F94308" w:rsidRDefault="00305ECE" w:rsidP="001B0DF1">
      <w:pPr>
        <w:pStyle w:val="a3"/>
        <w:numPr>
          <w:ilvl w:val="2"/>
          <w:numId w:val="227"/>
        </w:numPr>
        <w:spacing w:line="276" w:lineRule="auto"/>
        <w:ind w:leftChars="0" w:left="993" w:hanging="284"/>
        <w:jc w:val="both"/>
        <w:rPr>
          <w:rFonts w:eastAsia="標楷體"/>
          <w:color w:val="FF0000"/>
          <w:shd w:val="pct15" w:color="auto" w:fill="FFFFFF"/>
        </w:rPr>
      </w:pPr>
      <w:r w:rsidRPr="00F94308">
        <w:rPr>
          <w:rFonts w:eastAsia="標楷體"/>
          <w:color w:val="FF0000"/>
          <w:shd w:val="pct15" w:color="auto" w:fill="FFFFFF"/>
        </w:rPr>
        <w:t>學校建立職場暴力處置執行流程。</w:t>
      </w:r>
    </w:p>
    <w:p w:rsidR="00305ECE" w:rsidRPr="00F94308" w:rsidRDefault="00305ECE" w:rsidP="001B0DF1">
      <w:pPr>
        <w:pStyle w:val="a3"/>
        <w:numPr>
          <w:ilvl w:val="2"/>
          <w:numId w:val="227"/>
        </w:numPr>
        <w:spacing w:line="276" w:lineRule="auto"/>
        <w:ind w:leftChars="0" w:left="993" w:hanging="284"/>
        <w:jc w:val="both"/>
        <w:rPr>
          <w:rFonts w:eastAsia="標楷體"/>
          <w:color w:val="FF0000"/>
          <w:shd w:val="pct15" w:color="auto" w:fill="FFFFFF"/>
        </w:rPr>
      </w:pPr>
      <w:r w:rsidRPr="00F94308">
        <w:rPr>
          <w:rFonts w:eastAsia="標楷體"/>
          <w:color w:val="FF0000"/>
          <w:shd w:val="pct15" w:color="auto" w:fill="FFFFFF"/>
        </w:rPr>
        <w:t>建立職場暴力處理小組，由人事室人員</w:t>
      </w:r>
      <w:r w:rsidRPr="00F94308">
        <w:rPr>
          <w:rFonts w:eastAsia="標楷體" w:hint="eastAsia"/>
          <w:color w:val="FF0000"/>
          <w:shd w:val="pct15" w:color="auto" w:fill="FFFFFF"/>
        </w:rPr>
        <w:t>、學務處人員、</w:t>
      </w:r>
      <w:r w:rsidRPr="00F94308">
        <w:rPr>
          <w:rFonts w:eastAsia="標楷體"/>
          <w:color w:val="FF0000"/>
          <w:shd w:val="pct15" w:color="auto" w:fill="FFFFFF"/>
        </w:rPr>
        <w:t>職業安全衛生管理人員、護理人員、</w:t>
      </w:r>
      <w:r w:rsidRPr="00F94308">
        <w:rPr>
          <w:rFonts w:eastAsia="標楷體" w:hint="eastAsia"/>
          <w:color w:val="FF0000"/>
          <w:shd w:val="pct15" w:color="auto" w:fill="FFFFFF"/>
        </w:rPr>
        <w:t>教官室</w:t>
      </w:r>
      <w:r w:rsidRPr="00F94308">
        <w:rPr>
          <w:rFonts w:eastAsia="標楷體"/>
          <w:color w:val="FF0000"/>
          <w:shd w:val="pct15" w:color="auto" w:fill="FFFFFF"/>
        </w:rPr>
        <w:t>、臨場服務醫師</w:t>
      </w:r>
      <w:r w:rsidRPr="00F94308">
        <w:rPr>
          <w:rFonts w:eastAsia="標楷體" w:hint="eastAsia"/>
          <w:color w:val="FF0000"/>
          <w:shd w:val="pct15" w:color="auto" w:fill="FFFFFF"/>
        </w:rPr>
        <w:t>、</w:t>
      </w:r>
      <w:r w:rsidRPr="00F94308">
        <w:rPr>
          <w:rFonts w:eastAsia="標楷體"/>
          <w:color w:val="FF0000"/>
          <w:shd w:val="pct15" w:color="auto" w:fill="FFFFFF"/>
        </w:rPr>
        <w:t>教職員工</w:t>
      </w:r>
      <w:r w:rsidRPr="00F94308">
        <w:rPr>
          <w:rFonts w:eastAsia="標楷體" w:hint="eastAsia"/>
          <w:color w:val="FF0000"/>
          <w:shd w:val="pct15" w:color="auto" w:fill="FFFFFF"/>
        </w:rPr>
        <w:t>或</w:t>
      </w:r>
      <w:r w:rsidRPr="00F94308">
        <w:rPr>
          <w:rFonts w:eastAsia="標楷體"/>
          <w:color w:val="FF0000"/>
          <w:shd w:val="pct15" w:color="auto" w:fill="FFFFFF"/>
        </w:rPr>
        <w:t>職業安</w:t>
      </w:r>
      <w:r w:rsidRPr="00F94308">
        <w:rPr>
          <w:rFonts w:eastAsia="標楷體" w:hint="eastAsia"/>
          <w:color w:val="FF0000"/>
          <w:shd w:val="pct15" w:color="auto" w:fill="FFFFFF"/>
        </w:rPr>
        <w:t>全</w:t>
      </w:r>
      <w:r w:rsidRPr="00F94308">
        <w:rPr>
          <w:rFonts w:eastAsia="標楷體"/>
          <w:color w:val="FF0000"/>
          <w:shd w:val="pct15" w:color="auto" w:fill="FFFFFF"/>
        </w:rPr>
        <w:t>衛生委員組成，學生</w:t>
      </w:r>
      <w:r w:rsidRPr="00F94308">
        <w:rPr>
          <w:rFonts w:eastAsia="標楷體" w:hint="eastAsia"/>
          <w:color w:val="FF0000"/>
          <w:shd w:val="pct15" w:color="auto" w:fill="FFFFFF"/>
        </w:rPr>
        <w:t>另</w:t>
      </w:r>
      <w:r w:rsidRPr="00F94308">
        <w:rPr>
          <w:rFonts w:eastAsia="標楷體"/>
          <w:color w:val="FF0000"/>
          <w:shd w:val="pct15" w:color="auto" w:fill="FFFFFF"/>
        </w:rPr>
        <w:t>依輔導申訴流程辦</w:t>
      </w:r>
      <w:r w:rsidRPr="00F94308">
        <w:rPr>
          <w:rFonts w:eastAsia="標楷體" w:hint="eastAsia"/>
          <w:color w:val="FF0000"/>
          <w:shd w:val="pct15" w:color="auto" w:fill="FFFFFF"/>
        </w:rPr>
        <w:t>理</w:t>
      </w:r>
      <w:r w:rsidRPr="00F94308">
        <w:rPr>
          <w:rFonts w:eastAsia="標楷體"/>
          <w:color w:val="FF0000"/>
          <w:shd w:val="pct15" w:color="auto" w:fill="FFFFFF"/>
        </w:rPr>
        <w:t>，負責執行控制暴力的策略及處理職場暴力案件並填具工作者遭遇職場暴力追蹤調查表</w:t>
      </w:r>
      <w:r w:rsidRPr="00F94308">
        <w:rPr>
          <w:rFonts w:eastAsia="標楷體"/>
          <w:color w:val="FF0000"/>
          <w:shd w:val="pct15" w:color="auto" w:fill="FFFFFF"/>
        </w:rPr>
        <w:t>(</w:t>
      </w:r>
      <w:r w:rsidRPr="00F94308">
        <w:rPr>
          <w:rFonts w:eastAsia="標楷體"/>
          <w:color w:val="FF0000"/>
          <w:shd w:val="pct15" w:color="auto" w:fill="FFFFFF"/>
        </w:rPr>
        <w:t>附件</w:t>
      </w:r>
      <w:r w:rsidRPr="00F94308">
        <w:rPr>
          <w:rFonts w:eastAsia="標楷體" w:hint="eastAsia"/>
          <w:color w:val="FF0000"/>
          <w:shd w:val="pct15" w:color="auto" w:fill="FFFFFF"/>
        </w:rPr>
        <w:t>6</w:t>
      </w:r>
      <w:r w:rsidRPr="00F94308">
        <w:rPr>
          <w:rFonts w:eastAsia="標楷體"/>
          <w:color w:val="FF0000"/>
          <w:shd w:val="pct15" w:color="auto" w:fill="FFFFFF"/>
        </w:rPr>
        <w:t>)</w:t>
      </w:r>
      <w:r w:rsidRPr="00F94308">
        <w:rPr>
          <w:rFonts w:eastAsia="標楷體"/>
          <w:color w:val="FF0000"/>
          <w:shd w:val="pct15" w:color="auto" w:fill="FFFFFF"/>
        </w:rPr>
        <w:t>。其成員必須熟悉學校內部對暴力事</w:t>
      </w:r>
      <w:r w:rsidRPr="00F94308">
        <w:rPr>
          <w:rFonts w:eastAsia="標楷體"/>
          <w:color w:val="FF0000"/>
          <w:shd w:val="pct15" w:color="auto" w:fill="FFFFFF"/>
        </w:rPr>
        <w:lastRenderedPageBreak/>
        <w:t>件發生時之應變方法與步驟，並視情況及時報警，以應對突發事件。</w:t>
      </w:r>
    </w:p>
    <w:p w:rsidR="00305ECE" w:rsidRPr="00F94308" w:rsidRDefault="00305ECE" w:rsidP="001B0DF1">
      <w:pPr>
        <w:pStyle w:val="a3"/>
        <w:numPr>
          <w:ilvl w:val="2"/>
          <w:numId w:val="227"/>
        </w:numPr>
        <w:spacing w:line="276" w:lineRule="auto"/>
        <w:ind w:leftChars="0" w:left="993" w:hanging="284"/>
        <w:jc w:val="both"/>
        <w:rPr>
          <w:rFonts w:eastAsia="標楷體"/>
          <w:color w:val="FF0000"/>
          <w:shd w:val="pct15" w:color="auto" w:fill="FFFFFF"/>
        </w:rPr>
      </w:pPr>
      <w:r w:rsidRPr="00F94308">
        <w:rPr>
          <w:rFonts w:eastAsia="標楷體"/>
          <w:color w:val="FF0000"/>
          <w:shd w:val="pct15" w:color="auto" w:fill="FFFFFF"/>
        </w:rPr>
        <w:t>通報及申訴過程必須客觀、公平及公正，對受害人及通報者之權益及隱私完全保密。</w:t>
      </w:r>
    </w:p>
    <w:p w:rsidR="00305ECE" w:rsidRPr="001447D0" w:rsidRDefault="00305ECE" w:rsidP="00305ECE">
      <w:pPr>
        <w:pStyle w:val="a3"/>
        <w:spacing w:line="276" w:lineRule="auto"/>
        <w:ind w:leftChars="0" w:left="1440"/>
        <w:rPr>
          <w:rFonts w:eastAsia="標楷體"/>
        </w:rPr>
      </w:pPr>
    </w:p>
    <w:p w:rsidR="00305ECE" w:rsidRPr="001447D0" w:rsidRDefault="00305ECE" w:rsidP="001B0DF1">
      <w:pPr>
        <w:pStyle w:val="a3"/>
        <w:numPr>
          <w:ilvl w:val="1"/>
          <w:numId w:val="227"/>
        </w:numPr>
        <w:spacing w:line="276" w:lineRule="auto"/>
        <w:ind w:leftChars="0" w:left="709" w:hanging="229"/>
        <w:rPr>
          <w:rFonts w:eastAsia="標楷體"/>
          <w:b/>
        </w:rPr>
      </w:pPr>
      <w:r w:rsidRPr="001447D0">
        <w:rPr>
          <w:rFonts w:eastAsia="標楷體"/>
          <w:b/>
        </w:rPr>
        <w:t>職場暴力之管理</w:t>
      </w:r>
    </w:p>
    <w:p w:rsidR="00305ECE" w:rsidRPr="001447D0" w:rsidRDefault="00305ECE" w:rsidP="00305ECE">
      <w:pPr>
        <w:pStyle w:val="a3"/>
        <w:spacing w:line="276" w:lineRule="auto"/>
        <w:ind w:leftChars="300" w:left="720" w:firstLineChars="200" w:firstLine="480"/>
        <w:rPr>
          <w:rFonts w:eastAsia="標楷體"/>
        </w:rPr>
      </w:pPr>
      <w:r w:rsidRPr="001447D0">
        <w:rPr>
          <w:rFonts w:eastAsia="標楷體"/>
        </w:rPr>
        <w:t>潛在職場暴力風險評估表格、申訴通報資料、工作者遭遇職場暴力追蹤調查表及教育訓練問卷資料應建立電子檔統一保存。針對通報資料中，不同類型的職場暴力處理程序及結果進行分析評估，就部門別及職務類型之高風險職場暴力因子作歷年比較，綜合教育訓練問卷資料結果，觀察其是否因為積極預防措施而得到控制，藉以作為年度職場暴力防治的參考。</w:t>
      </w:r>
    </w:p>
    <w:p w:rsidR="00305ECE" w:rsidRPr="001447D0" w:rsidRDefault="00305ECE" w:rsidP="00305ECE">
      <w:pPr>
        <w:spacing w:line="276" w:lineRule="auto"/>
        <w:rPr>
          <w:rFonts w:eastAsia="標楷體"/>
        </w:rPr>
      </w:pPr>
    </w:p>
    <w:p w:rsidR="00305ECE" w:rsidRPr="001447D0" w:rsidRDefault="00305ECE" w:rsidP="001B0DF1">
      <w:pPr>
        <w:pStyle w:val="a3"/>
        <w:numPr>
          <w:ilvl w:val="1"/>
          <w:numId w:val="227"/>
        </w:numPr>
        <w:spacing w:line="276" w:lineRule="auto"/>
        <w:ind w:leftChars="0" w:left="709" w:hanging="229"/>
        <w:rPr>
          <w:rFonts w:eastAsia="標楷體"/>
          <w:b/>
        </w:rPr>
      </w:pPr>
      <w:r w:rsidRPr="001447D0">
        <w:rPr>
          <w:rFonts w:eastAsia="標楷體"/>
          <w:b/>
        </w:rPr>
        <w:t>執行成效之評估及改善</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校長應</w:t>
      </w:r>
      <w:r w:rsidRPr="001447D0">
        <w:rPr>
          <w:rFonts w:eastAsia="標楷體" w:hint="eastAsia"/>
        </w:rPr>
        <w:t>至少</w:t>
      </w:r>
      <w:r w:rsidRPr="001447D0">
        <w:rPr>
          <w:rFonts w:eastAsia="標楷體"/>
        </w:rPr>
        <w:t>每三年</w:t>
      </w:r>
      <w:r w:rsidRPr="001447D0">
        <w:rPr>
          <w:rFonts w:eastAsia="標楷體" w:hint="eastAsia"/>
        </w:rPr>
        <w:t>或於重大暴力事件發生後</w:t>
      </w:r>
      <w:r w:rsidRPr="001447D0">
        <w:rPr>
          <w:rFonts w:eastAsia="標楷體"/>
        </w:rPr>
        <w:t>進行</w:t>
      </w:r>
      <w:r w:rsidRPr="001447D0">
        <w:rPr>
          <w:rFonts w:eastAsia="標楷體" w:hint="eastAsia"/>
        </w:rPr>
        <w:t>職場暴力</w:t>
      </w:r>
      <w:r w:rsidRPr="001447D0">
        <w:rPr>
          <w:rFonts w:eastAsia="標楷體"/>
        </w:rPr>
        <w:t>風險評估和監測，確認採取控制措施後的殘餘風險及新增風險，檢討其適用性及有效性。</w:t>
      </w:r>
    </w:p>
    <w:p w:rsidR="00305ECE" w:rsidRPr="001447D0"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校長應鼓勵工作者主動報告所有受到攻擊及威嚇的事件，以協助追蹤。暴力事件發生後，學校應對環境及職務進行審查及檢討，以找出改善之空間。</w:t>
      </w:r>
    </w:p>
    <w:p w:rsidR="00305ECE" w:rsidRDefault="00305ECE" w:rsidP="001B0DF1">
      <w:pPr>
        <w:pStyle w:val="a3"/>
        <w:numPr>
          <w:ilvl w:val="2"/>
          <w:numId w:val="227"/>
        </w:numPr>
        <w:spacing w:line="276" w:lineRule="auto"/>
        <w:ind w:leftChars="0" w:left="993" w:hanging="284"/>
        <w:jc w:val="both"/>
        <w:rPr>
          <w:rFonts w:eastAsia="標楷體"/>
        </w:rPr>
      </w:pPr>
      <w:r w:rsidRPr="001447D0">
        <w:rPr>
          <w:rFonts w:eastAsia="標楷體"/>
        </w:rPr>
        <w:t>職場暴力相關之會議紀錄、訓練內容、評估報告、通報單、醫療及賠償紀錄等，亦應予以保存，以助每年進行風險評估和分析。所有職場暴力事件之調查報告應以書面紀錄、保管，以利事後審查。</w:t>
      </w:r>
    </w:p>
    <w:p w:rsidR="00305ECE" w:rsidRPr="001447D0" w:rsidRDefault="00305ECE" w:rsidP="00305ECE">
      <w:pPr>
        <w:pStyle w:val="a3"/>
        <w:spacing w:line="276" w:lineRule="auto"/>
        <w:ind w:leftChars="0" w:left="993"/>
        <w:jc w:val="both"/>
        <w:rPr>
          <w:rFonts w:eastAsia="標楷體"/>
        </w:rPr>
      </w:pPr>
    </w:p>
    <w:p w:rsidR="00305ECE" w:rsidRDefault="00305ECE" w:rsidP="00305ECE">
      <w:pPr>
        <w:pStyle w:val="aff7"/>
        <w:tabs>
          <w:tab w:val="left" w:pos="851"/>
        </w:tabs>
        <w:snapToGrid w:val="0"/>
        <w:spacing w:line="240" w:lineRule="auto"/>
        <w:ind w:leftChars="55" w:left="132" w:firstLineChars="200" w:firstLine="480"/>
        <w:rPr>
          <w:rFonts w:eastAsia="標楷體" w:hAnsi="標楷體"/>
          <w:szCs w:val="24"/>
        </w:rPr>
      </w:pPr>
    </w:p>
    <w:p w:rsidR="00B340D0" w:rsidRPr="00F94308" w:rsidRDefault="00305ECE" w:rsidP="00F94308">
      <w:pPr>
        <w:spacing w:line="360" w:lineRule="auto"/>
        <w:rPr>
          <w:rFonts w:eastAsia="標楷體"/>
          <w:shd w:val="pct15" w:color="auto" w:fill="FFFFFF"/>
        </w:rPr>
      </w:pPr>
      <w:r w:rsidRPr="00F94308">
        <w:rPr>
          <w:rFonts w:ascii="標楷體" w:eastAsia="標楷體" w:hAnsi="標楷體" w:hint="eastAsia"/>
          <w:b/>
          <w:color w:val="FF0000"/>
          <w:kern w:val="0"/>
          <w:shd w:val="pct15" w:color="auto" w:fill="FFFFFF"/>
        </w:rPr>
        <w:t>五、本計畫經職業安全衛生委員會決議，報請校長核准後實施，修正時亦同。</w:t>
      </w:r>
    </w:p>
    <w:p w:rsidR="00305ECE" w:rsidRDefault="00305ECE" w:rsidP="00305ECE">
      <w:pPr>
        <w:spacing w:line="360" w:lineRule="auto"/>
        <w:rPr>
          <w:rFonts w:eastAsia="標楷體"/>
        </w:rPr>
      </w:pPr>
    </w:p>
    <w:p w:rsidR="00305ECE" w:rsidRDefault="00305ECE" w:rsidP="00305ECE">
      <w:pPr>
        <w:spacing w:line="360" w:lineRule="auto"/>
        <w:rPr>
          <w:rFonts w:eastAsia="標楷體"/>
        </w:rPr>
      </w:pPr>
    </w:p>
    <w:p w:rsidR="00305ECE" w:rsidRDefault="00305ECE" w:rsidP="00305ECE">
      <w:pPr>
        <w:spacing w:line="360" w:lineRule="auto"/>
        <w:rPr>
          <w:rFonts w:eastAsia="標楷體"/>
        </w:rPr>
      </w:pPr>
    </w:p>
    <w:p w:rsidR="00305ECE" w:rsidRDefault="00305ECE" w:rsidP="00305ECE">
      <w:pPr>
        <w:spacing w:line="360" w:lineRule="auto"/>
        <w:rPr>
          <w:rFonts w:eastAsia="標楷體"/>
        </w:rPr>
      </w:pPr>
    </w:p>
    <w:p w:rsidR="00305ECE" w:rsidRDefault="00305ECE" w:rsidP="00305ECE">
      <w:pPr>
        <w:spacing w:line="360" w:lineRule="auto"/>
        <w:rPr>
          <w:rFonts w:eastAsia="標楷體"/>
        </w:rPr>
      </w:pPr>
    </w:p>
    <w:p w:rsidR="00305ECE" w:rsidRDefault="00305ECE" w:rsidP="00305ECE">
      <w:pPr>
        <w:spacing w:line="360" w:lineRule="auto"/>
        <w:rPr>
          <w:rFonts w:eastAsia="標楷體"/>
        </w:rPr>
      </w:pPr>
    </w:p>
    <w:p w:rsidR="00305ECE" w:rsidRDefault="00305ECE" w:rsidP="00305ECE">
      <w:pPr>
        <w:spacing w:line="360" w:lineRule="auto"/>
        <w:rPr>
          <w:rFonts w:eastAsia="標楷體"/>
        </w:rPr>
      </w:pPr>
    </w:p>
    <w:p w:rsidR="00305ECE" w:rsidRDefault="00305ECE" w:rsidP="00305ECE">
      <w:pPr>
        <w:spacing w:line="360" w:lineRule="auto"/>
        <w:rPr>
          <w:rFonts w:eastAsia="標楷體"/>
        </w:rPr>
      </w:pPr>
    </w:p>
    <w:p w:rsidR="00305ECE" w:rsidRPr="00305ECE" w:rsidRDefault="00305ECE" w:rsidP="00305ECE">
      <w:pPr>
        <w:spacing w:line="360" w:lineRule="auto"/>
        <w:rPr>
          <w:rFonts w:eastAsia="標楷體"/>
        </w:rPr>
      </w:pPr>
    </w:p>
    <w:p w:rsidR="00B340D0" w:rsidRPr="001447D0" w:rsidRDefault="00B340D0" w:rsidP="00B340D0">
      <w:pPr>
        <w:rPr>
          <w:rFonts w:eastAsia="標楷體"/>
        </w:rPr>
      </w:pPr>
    </w:p>
    <w:p w:rsidR="00B340D0" w:rsidRPr="001363F5" w:rsidRDefault="00B340D0" w:rsidP="001363F5">
      <w:pPr>
        <w:jc w:val="center"/>
        <w:rPr>
          <w:rFonts w:eastAsia="標楷體"/>
          <w:b/>
          <w:color w:val="FF0000"/>
          <w:kern w:val="0"/>
        </w:rPr>
      </w:pPr>
      <w:r w:rsidRPr="00F94308">
        <w:rPr>
          <w:noProof/>
          <w:color w:val="FF0000"/>
          <w:shd w:val="pct15" w:color="auto" w:fill="FFFFFF"/>
        </w:rPr>
        <mc:AlternateContent>
          <mc:Choice Requires="wps">
            <w:drawing>
              <wp:anchor distT="0" distB="0" distL="114300" distR="114300" simplePos="0" relativeHeight="251676672" behindDoc="0" locked="0" layoutInCell="1" allowOverlap="1" wp14:anchorId="39F5FDF8" wp14:editId="2D1CF267">
                <wp:simplePos x="0" y="0"/>
                <wp:positionH relativeFrom="column">
                  <wp:posOffset>12700</wp:posOffset>
                </wp:positionH>
                <wp:positionV relativeFrom="paragraph">
                  <wp:posOffset>-400050</wp:posOffset>
                </wp:positionV>
                <wp:extent cx="1066800" cy="393700"/>
                <wp:effectExtent l="0" t="0" r="19050" b="25400"/>
                <wp:wrapNone/>
                <wp:docPr id="113" name="矩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393700"/>
                        </a:xfrm>
                        <a:prstGeom prst="rect">
                          <a:avLst/>
                        </a:prstGeom>
                        <a:solidFill>
                          <a:sysClr val="window" lastClr="FFFFFF"/>
                        </a:solidFill>
                        <a:ln w="25400" cap="flat" cmpd="sng" algn="ctr">
                          <a:solidFill>
                            <a:srgbClr val="F79646"/>
                          </a:solidFill>
                          <a:prstDash val="solid"/>
                        </a:ln>
                        <a:effectLst/>
                      </wps:spPr>
                      <wps:txbx>
                        <w:txbxContent>
                          <w:p w:rsidR="00F84AE7" w:rsidRDefault="00F84AE7" w:rsidP="00B340D0">
                            <w:pPr>
                              <w:jc w:val="center"/>
                            </w:pPr>
                            <w:r>
                              <w:rPr>
                                <w:rFonts w:hint="eastAsia"/>
                              </w:rPr>
                              <w:t>附件</w:t>
                            </w:r>
                            <w:r>
                              <w:rPr>
                                <w:rFonts w:hint="eastAsi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F5FDF8" id="矩形 113" o:spid="_x0000_s1045" style="position:absolute;left:0;text-align:left;margin-left:1pt;margin-top:-31.5pt;width:84pt;height: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DdjAIAABcFAAAOAAAAZHJzL2Uyb0RvYy54bWysVEtu2zAQ3RfoHQjuG9mO4yRC5MBI4KKA&#10;kQRIiqzHFGUJpTgsSVtyL1Oguxyixyl6jQ4p2XHSrIpqIXA+nM+bN7y4bGvFNtK6CnXGh0cDzqQW&#10;mFd6lfHPD/MPZ5w5DzoHhVpmfCsdv5y+f3fRmFSOsESVS8soiHZpYzJeem/SJHGilDW4IzRSk7FA&#10;W4Mn0a6S3EJD0WuVjAaDSdKgzY1FIZ0j7XVn5NMYvyik8LdF4aRnKuNUm49/G//L8E+mF5CuLJiy&#10;En0Z8A9V1FBpSroPdQ0e2NpWf4WqK2HRYeGPBNYJFkUlZOyBuhkOXnVzX4KRsRcCx5k9TO7/hRU3&#10;mzvLqpxmNzzmTENNQ/r9/enXzx8saAifxriU3O7NnQ0dOrNA8cWRIXlhCYLrfdrC1sGX+mNtBHu7&#10;B1u2nglSDgeTydmAZiLIdnx+fErnEBTS3W1jnf8osWbhkHFLw4wYw2bhfOe6c4mFoaryeaVUFLbu&#10;Slm2AZo70SXHhjMFzpMy4/P49dnc4TWlWZPx0ck4FgZEyEKBpxprQxA5veIM1IqYLryNtby47exq&#10;uc86Pz2fjCdvJQlFX4Mru+pihN5N6VC7jLzte3yGNZx8u2y7acXIQbXEfEsjtNhx2xkxryjBgpq9&#10;A0tkJohpQf0t/QqF1B72J85KtN/e0gd/4hhZOWtoOaj1r2uwkjD8pIl958PxOGxTFMYnpyMS7KFl&#10;eWjR6/oKaQ5DegqMiMfg79XuWFisH2mPZyErmUALyt2B3AtXvltaegmEnM2iG22QAb/Q90aE4AG6&#10;AO1D+wjW9KTxRLcb3C0SpK+40/mGmxpna49FFYn1jGvPctq+SM3+pQjrfShHr+f3bPoHAAD//wMA&#10;UEsDBBQABgAIAAAAIQBvZE6S3wAAAAgBAAAPAAAAZHJzL2Rvd25yZXYueG1sTI9BT8MwDIXvSPyH&#10;yEjctmRDDFSaThsVBw6bYAMkbllj2mqJUzXZ1v17vBPcnv2s5+/l88E7ccQ+toE0TMYKBFIVbEu1&#10;ho/ty+gRREyGrHGBUMMZI8yL66vcZDac6B2Pm1QLDqGYGQ1NSl0mZawa9CaOQ4fE3k/ovUk89rW0&#10;vTlxuHdyqtRMetMSf2hMh88NVvvNwWv4Xq7Xq+XX56J05Vu1Le2ra/f3Wt/eDIsnEAmH9HcMF3xG&#10;h4KZduFANgqnYcpNkobR7I7FxX9QLHa8mSiQRS7/Fyh+AQAA//8DAFBLAQItABQABgAIAAAAIQC2&#10;gziS/gAAAOEBAAATAAAAAAAAAAAAAAAAAAAAAABbQ29udGVudF9UeXBlc10ueG1sUEsBAi0AFAAG&#10;AAgAAAAhADj9If/WAAAAlAEAAAsAAAAAAAAAAAAAAAAALwEAAF9yZWxzLy5yZWxzUEsBAi0AFAAG&#10;AAgAAAAhAA8O8N2MAgAAFwUAAA4AAAAAAAAAAAAAAAAALgIAAGRycy9lMm9Eb2MueG1sUEsBAi0A&#10;FAAGAAgAAAAhAG9kTpLfAAAACAEAAA8AAAAAAAAAAAAAAAAA5gQAAGRycy9kb3ducmV2LnhtbFBL&#10;BQYAAAAABAAEAPMAAADyBQAAAAA=&#10;" fillcolor="window" strokecolor="#f79646" strokeweight="2pt">
                <v:path arrowok="t"/>
                <v:textbox>
                  <w:txbxContent>
                    <w:p w:rsidR="00F84AE7" w:rsidRDefault="00F84AE7" w:rsidP="00B340D0">
                      <w:pPr>
                        <w:jc w:val="center"/>
                      </w:pPr>
                      <w:r>
                        <w:rPr>
                          <w:rFonts w:hint="eastAsia"/>
                        </w:rPr>
                        <w:t>附件</w:t>
                      </w:r>
                      <w:r>
                        <w:rPr>
                          <w:rFonts w:hint="eastAsia"/>
                        </w:rPr>
                        <w:t>1</w:t>
                      </w:r>
                    </w:p>
                  </w:txbxContent>
                </v:textbox>
              </v:rect>
            </w:pict>
          </mc:Fallback>
        </mc:AlternateContent>
      </w:r>
      <w:r w:rsidR="00FB1DB3">
        <w:rPr>
          <w:rFonts w:eastAsia="標楷體" w:hint="eastAsia"/>
          <w:b/>
          <w:color w:val="FF0000"/>
          <w:kern w:val="0"/>
          <w:shd w:val="pct15" w:color="auto" w:fill="FFFFFF"/>
        </w:rPr>
        <w:t>國立仁愛高級農業</w:t>
      </w:r>
      <w:r w:rsidRPr="00F94308">
        <w:rPr>
          <w:rFonts w:eastAsia="標楷體" w:hint="eastAsia"/>
          <w:b/>
          <w:color w:val="FF0000"/>
          <w:kern w:val="0"/>
          <w:shd w:val="pct15" w:color="auto" w:fill="FFFFFF"/>
        </w:rPr>
        <w:t>職業學校</w:t>
      </w:r>
      <w:r w:rsidRPr="00F94308">
        <w:rPr>
          <w:rFonts w:eastAsia="標楷體"/>
          <w:b/>
          <w:color w:val="FF0000"/>
          <w:kern w:val="0"/>
          <w:shd w:val="pct15" w:color="auto" w:fill="FFFFFF"/>
        </w:rPr>
        <w:t>校內禁止工作場所職場暴力之書面聲明</w:t>
      </w:r>
    </w:p>
    <w:p w:rsidR="00B340D0" w:rsidRPr="001447D0" w:rsidRDefault="00B340D0" w:rsidP="00B340D0">
      <w:pPr>
        <w:autoSpaceDE w:val="0"/>
        <w:autoSpaceDN w:val="0"/>
        <w:adjustRightInd w:val="0"/>
        <w:spacing w:line="400" w:lineRule="exact"/>
        <w:rPr>
          <w:rFonts w:eastAsia="標楷體"/>
          <w:kern w:val="0"/>
        </w:rPr>
      </w:pPr>
      <w:r w:rsidRPr="001447D0">
        <w:rPr>
          <w:rFonts w:eastAsia="標楷體"/>
          <w:kern w:val="0"/>
        </w:rPr>
        <w:t>本校內為保障所有</w:t>
      </w:r>
      <w:r w:rsidRPr="001447D0">
        <w:rPr>
          <w:rFonts w:eastAsia="標楷體" w:hint="eastAsia"/>
          <w:kern w:val="0"/>
        </w:rPr>
        <w:t>校內工作者</w:t>
      </w:r>
      <w:r w:rsidRPr="001447D0">
        <w:rPr>
          <w:rFonts w:eastAsia="標楷體" w:hint="eastAsia"/>
          <w:kern w:val="0"/>
        </w:rPr>
        <w:t>(</w:t>
      </w:r>
      <w:r w:rsidRPr="001447D0">
        <w:rPr>
          <w:rFonts w:eastAsia="標楷體" w:hint="eastAsia"/>
          <w:kern w:val="0"/>
        </w:rPr>
        <w:t>如：教職、員工與學生等</w:t>
      </w:r>
      <w:r w:rsidRPr="001447D0">
        <w:rPr>
          <w:rFonts w:eastAsia="標楷體" w:hint="eastAsia"/>
          <w:kern w:val="0"/>
        </w:rPr>
        <w:t>)</w:t>
      </w:r>
      <w:r w:rsidRPr="001447D0">
        <w:rPr>
          <w:rFonts w:eastAsia="標楷體"/>
          <w:kern w:val="0"/>
        </w:rPr>
        <w:t>在執行職務過程中，免於遭受身體或精神不法侵害而致身心理疾病，特以書面加以聲明，絕不容忍任何本校內之管理階層主管有職場霸凌之行為，亦絕不容忍本校內</w:t>
      </w:r>
      <w:r w:rsidRPr="001447D0">
        <w:rPr>
          <w:rFonts w:eastAsia="標楷體" w:hint="eastAsia"/>
          <w:kern w:val="0"/>
        </w:rPr>
        <w:t>工作者</w:t>
      </w:r>
      <w:r w:rsidRPr="001447D0">
        <w:rPr>
          <w:rFonts w:eastAsia="標楷體"/>
          <w:kern w:val="0"/>
        </w:rPr>
        <w:t>間或</w:t>
      </w:r>
      <w:r w:rsidRPr="001447D0">
        <w:rPr>
          <w:rFonts w:eastAsia="標楷體" w:hint="eastAsia"/>
          <w:kern w:val="0"/>
        </w:rPr>
        <w:t>學生家屬</w:t>
      </w:r>
      <w:r w:rsidRPr="001447D0">
        <w:rPr>
          <w:rFonts w:eastAsia="標楷體"/>
          <w:kern w:val="0"/>
        </w:rPr>
        <w:t>及陌生人對本校內</w:t>
      </w:r>
      <w:r w:rsidRPr="001447D0">
        <w:rPr>
          <w:rFonts w:eastAsia="標楷體" w:hint="eastAsia"/>
          <w:kern w:val="0"/>
        </w:rPr>
        <w:t>工作者</w:t>
      </w:r>
      <w:r w:rsidRPr="001447D0">
        <w:rPr>
          <w:rFonts w:eastAsia="標楷體"/>
          <w:kern w:val="0"/>
        </w:rPr>
        <w:t>有職場暴力之行為。</w:t>
      </w:r>
    </w:p>
    <w:p w:rsidR="00B340D0" w:rsidRPr="001447D0" w:rsidRDefault="00B340D0" w:rsidP="00B340D0">
      <w:pPr>
        <w:autoSpaceDE w:val="0"/>
        <w:autoSpaceDN w:val="0"/>
        <w:adjustRightInd w:val="0"/>
        <w:spacing w:line="400" w:lineRule="exact"/>
        <w:ind w:leftChars="1" w:left="487" w:hangingChars="202" w:hanging="485"/>
        <w:rPr>
          <w:rFonts w:eastAsia="標楷體"/>
          <w:kern w:val="0"/>
        </w:rPr>
      </w:pPr>
      <w:r w:rsidRPr="001447D0">
        <w:rPr>
          <w:rFonts w:eastAsia="標楷體"/>
          <w:kern w:val="0"/>
        </w:rPr>
        <w:t>一、職場暴力的定義：工作人員在與工作相關的環境中（包含通勤）遭受虐待、威脅或攻擊，以致於明顯或隱含地對其安全、福祉或與健康構成挑戰的事件。</w:t>
      </w:r>
    </w:p>
    <w:p w:rsidR="00B340D0" w:rsidRPr="001447D0" w:rsidRDefault="00B340D0" w:rsidP="00B340D0">
      <w:pPr>
        <w:autoSpaceDE w:val="0"/>
        <w:autoSpaceDN w:val="0"/>
        <w:adjustRightInd w:val="0"/>
        <w:spacing w:line="400" w:lineRule="exact"/>
        <w:rPr>
          <w:rFonts w:eastAsia="標楷體"/>
          <w:kern w:val="0"/>
        </w:rPr>
      </w:pPr>
      <w:r w:rsidRPr="001447D0">
        <w:rPr>
          <w:rFonts w:eastAsia="標楷體"/>
          <w:kern w:val="0"/>
        </w:rPr>
        <w:t>二、職場暴力行為的樣態：</w:t>
      </w:r>
    </w:p>
    <w:p w:rsidR="00B340D0" w:rsidRPr="001447D0" w:rsidRDefault="00B340D0" w:rsidP="00B340D0">
      <w:pPr>
        <w:autoSpaceDE w:val="0"/>
        <w:autoSpaceDN w:val="0"/>
        <w:adjustRightInd w:val="0"/>
        <w:spacing w:line="400" w:lineRule="exact"/>
        <w:ind w:firstLineChars="177" w:firstLine="425"/>
        <w:rPr>
          <w:rFonts w:eastAsia="標楷體"/>
          <w:kern w:val="0"/>
        </w:rPr>
      </w:pPr>
      <w:r w:rsidRPr="001447D0">
        <w:rPr>
          <w:rFonts w:eastAsia="標楷體"/>
          <w:kern w:val="0"/>
        </w:rPr>
        <w:t>（一）肢體暴力</w:t>
      </w:r>
      <w:r w:rsidRPr="001447D0">
        <w:rPr>
          <w:rFonts w:eastAsia="標楷體"/>
          <w:kern w:val="0"/>
        </w:rPr>
        <w:t>(</w:t>
      </w:r>
      <w:r w:rsidRPr="001447D0">
        <w:rPr>
          <w:rFonts w:eastAsia="標楷體"/>
          <w:kern w:val="0"/>
        </w:rPr>
        <w:t>如：毆打、抓傷、拳打、腳踢等</w:t>
      </w:r>
      <w:r w:rsidRPr="001447D0">
        <w:rPr>
          <w:rFonts w:eastAsia="標楷體"/>
          <w:kern w:val="0"/>
        </w:rPr>
        <w:t>)</w:t>
      </w:r>
      <w:r w:rsidRPr="001447D0">
        <w:rPr>
          <w:rFonts w:eastAsia="標楷體"/>
          <w:kern w:val="0"/>
        </w:rPr>
        <w:t>。</w:t>
      </w:r>
    </w:p>
    <w:p w:rsidR="00B340D0" w:rsidRPr="001447D0" w:rsidRDefault="00B340D0" w:rsidP="00B340D0">
      <w:pPr>
        <w:autoSpaceDE w:val="0"/>
        <w:autoSpaceDN w:val="0"/>
        <w:adjustRightInd w:val="0"/>
        <w:spacing w:line="400" w:lineRule="exact"/>
        <w:ind w:firstLineChars="177" w:firstLine="425"/>
        <w:rPr>
          <w:rFonts w:eastAsia="標楷體"/>
          <w:kern w:val="0"/>
        </w:rPr>
      </w:pPr>
      <w:r w:rsidRPr="001447D0">
        <w:rPr>
          <w:rFonts w:eastAsia="標楷體"/>
          <w:kern w:val="0"/>
        </w:rPr>
        <w:t>（二）心理暴力</w:t>
      </w:r>
      <w:r w:rsidRPr="001447D0">
        <w:rPr>
          <w:rFonts w:eastAsia="標楷體"/>
          <w:kern w:val="0"/>
        </w:rPr>
        <w:t>(</w:t>
      </w:r>
      <w:r w:rsidRPr="001447D0">
        <w:rPr>
          <w:rFonts w:eastAsia="標楷體"/>
          <w:kern w:val="0"/>
        </w:rPr>
        <w:t>如：威脅、欺凌、騷擾、辱罵等</w:t>
      </w:r>
      <w:r w:rsidRPr="001447D0">
        <w:rPr>
          <w:rFonts w:eastAsia="標楷體"/>
          <w:kern w:val="0"/>
        </w:rPr>
        <w:t>)</w:t>
      </w:r>
      <w:r w:rsidRPr="001447D0">
        <w:rPr>
          <w:rFonts w:eastAsia="標楷體"/>
          <w:kern w:val="0"/>
        </w:rPr>
        <w:t>。</w:t>
      </w:r>
    </w:p>
    <w:p w:rsidR="00B340D0" w:rsidRPr="001447D0" w:rsidRDefault="00B340D0" w:rsidP="00B340D0">
      <w:pPr>
        <w:autoSpaceDE w:val="0"/>
        <w:autoSpaceDN w:val="0"/>
        <w:adjustRightInd w:val="0"/>
        <w:spacing w:line="400" w:lineRule="exact"/>
        <w:ind w:firstLineChars="177" w:firstLine="425"/>
        <w:rPr>
          <w:rFonts w:eastAsia="標楷體"/>
          <w:kern w:val="0"/>
        </w:rPr>
      </w:pPr>
      <w:r w:rsidRPr="001447D0">
        <w:rPr>
          <w:rFonts w:eastAsia="標楷體"/>
          <w:kern w:val="0"/>
        </w:rPr>
        <w:t>（三）語言暴力</w:t>
      </w:r>
      <w:r w:rsidRPr="001447D0">
        <w:rPr>
          <w:rFonts w:eastAsia="標楷體"/>
          <w:kern w:val="0"/>
        </w:rPr>
        <w:t>(</w:t>
      </w:r>
      <w:r w:rsidRPr="001447D0">
        <w:rPr>
          <w:rFonts w:eastAsia="標楷體"/>
          <w:kern w:val="0"/>
        </w:rPr>
        <w:t>如：霸凌、恐嚇、干擾、歧視等</w:t>
      </w:r>
      <w:r w:rsidRPr="001447D0">
        <w:rPr>
          <w:rFonts w:eastAsia="標楷體"/>
          <w:kern w:val="0"/>
        </w:rPr>
        <w:t>)</w:t>
      </w:r>
      <w:r w:rsidRPr="001447D0">
        <w:rPr>
          <w:rFonts w:eastAsia="標楷體"/>
          <w:kern w:val="0"/>
        </w:rPr>
        <w:t>。</w:t>
      </w:r>
    </w:p>
    <w:p w:rsidR="00B340D0" w:rsidRPr="001447D0" w:rsidRDefault="00B340D0" w:rsidP="00B340D0">
      <w:pPr>
        <w:autoSpaceDE w:val="0"/>
        <w:autoSpaceDN w:val="0"/>
        <w:adjustRightInd w:val="0"/>
        <w:spacing w:line="400" w:lineRule="exact"/>
        <w:ind w:firstLineChars="177" w:firstLine="425"/>
        <w:rPr>
          <w:rFonts w:eastAsia="標楷體"/>
          <w:kern w:val="0"/>
        </w:rPr>
      </w:pPr>
      <w:r w:rsidRPr="001447D0">
        <w:rPr>
          <w:rFonts w:eastAsia="標楷體"/>
          <w:kern w:val="0"/>
        </w:rPr>
        <w:t>（四）性騷擾</w:t>
      </w:r>
      <w:r w:rsidRPr="001447D0">
        <w:rPr>
          <w:rFonts w:eastAsia="標楷體"/>
          <w:kern w:val="0"/>
        </w:rPr>
        <w:t>(</w:t>
      </w:r>
      <w:r w:rsidRPr="001447D0">
        <w:rPr>
          <w:rFonts w:eastAsia="標楷體"/>
          <w:kern w:val="0"/>
        </w:rPr>
        <w:t>如：不當的性暗示與行為等</w:t>
      </w:r>
      <w:r w:rsidRPr="001447D0">
        <w:rPr>
          <w:rFonts w:eastAsia="標楷體"/>
          <w:kern w:val="0"/>
        </w:rPr>
        <w:t>)</w:t>
      </w:r>
      <w:r w:rsidRPr="001447D0">
        <w:rPr>
          <w:rFonts w:eastAsia="標楷體"/>
          <w:kern w:val="0"/>
        </w:rPr>
        <w:t>。</w:t>
      </w:r>
    </w:p>
    <w:p w:rsidR="00B340D0" w:rsidRPr="001447D0" w:rsidRDefault="00B340D0" w:rsidP="00B340D0">
      <w:pPr>
        <w:autoSpaceDE w:val="0"/>
        <w:autoSpaceDN w:val="0"/>
        <w:adjustRightInd w:val="0"/>
        <w:spacing w:line="400" w:lineRule="exact"/>
        <w:rPr>
          <w:rFonts w:eastAsia="標楷體"/>
          <w:kern w:val="0"/>
        </w:rPr>
      </w:pPr>
      <w:r w:rsidRPr="001447D0">
        <w:rPr>
          <w:rFonts w:eastAsia="標楷體"/>
          <w:kern w:val="0"/>
        </w:rPr>
        <w:t>三、</w:t>
      </w:r>
      <w:r w:rsidRPr="001447D0">
        <w:rPr>
          <w:rFonts w:eastAsia="標楷體" w:hint="eastAsia"/>
          <w:kern w:val="0"/>
        </w:rPr>
        <w:t>校內工作者</w:t>
      </w:r>
      <w:r w:rsidRPr="001447D0">
        <w:rPr>
          <w:rFonts w:eastAsia="標楷體"/>
          <w:kern w:val="0"/>
        </w:rPr>
        <w:t>遇到職場暴力怎麼辦：</w:t>
      </w:r>
    </w:p>
    <w:p w:rsidR="00B340D0" w:rsidRPr="001447D0" w:rsidRDefault="00B340D0" w:rsidP="00B340D0">
      <w:pPr>
        <w:autoSpaceDE w:val="0"/>
        <w:autoSpaceDN w:val="0"/>
        <w:adjustRightInd w:val="0"/>
        <w:spacing w:line="400" w:lineRule="exact"/>
        <w:ind w:firstLineChars="177" w:firstLine="425"/>
        <w:rPr>
          <w:rFonts w:eastAsia="標楷體"/>
          <w:kern w:val="0"/>
        </w:rPr>
      </w:pPr>
      <w:r w:rsidRPr="001447D0">
        <w:rPr>
          <w:rFonts w:eastAsia="標楷體"/>
          <w:kern w:val="0"/>
        </w:rPr>
        <w:t>（一）向同單位之</w:t>
      </w:r>
      <w:r w:rsidRPr="001447D0">
        <w:rPr>
          <w:rFonts w:eastAsia="標楷體" w:hint="eastAsia"/>
          <w:kern w:val="0"/>
        </w:rPr>
        <w:t>工作者</w:t>
      </w:r>
      <w:r w:rsidRPr="001447D0">
        <w:rPr>
          <w:rFonts w:eastAsia="標楷體"/>
          <w:kern w:val="0"/>
        </w:rPr>
        <w:t>尋求建議與支持。</w:t>
      </w:r>
    </w:p>
    <w:p w:rsidR="00B340D0" w:rsidRPr="001447D0" w:rsidRDefault="00B340D0" w:rsidP="00B340D0">
      <w:pPr>
        <w:autoSpaceDE w:val="0"/>
        <w:autoSpaceDN w:val="0"/>
        <w:adjustRightInd w:val="0"/>
        <w:spacing w:line="400" w:lineRule="exact"/>
        <w:ind w:firstLineChars="177" w:firstLine="425"/>
        <w:rPr>
          <w:rFonts w:eastAsia="標楷體"/>
          <w:kern w:val="0"/>
        </w:rPr>
      </w:pPr>
      <w:r w:rsidRPr="001447D0">
        <w:rPr>
          <w:rFonts w:eastAsia="標楷體"/>
          <w:kern w:val="0"/>
        </w:rPr>
        <w:t>（二）與加害者理性溝通，表達自身感受。</w:t>
      </w:r>
    </w:p>
    <w:p w:rsidR="00B340D0" w:rsidRPr="001447D0" w:rsidRDefault="00B340D0" w:rsidP="00B340D0">
      <w:pPr>
        <w:autoSpaceDE w:val="0"/>
        <w:autoSpaceDN w:val="0"/>
        <w:adjustRightInd w:val="0"/>
        <w:spacing w:line="400" w:lineRule="exact"/>
        <w:ind w:leftChars="177" w:left="1133" w:hangingChars="295" w:hanging="708"/>
        <w:rPr>
          <w:rFonts w:eastAsia="標楷體"/>
          <w:kern w:val="0"/>
        </w:rPr>
      </w:pPr>
      <w:r w:rsidRPr="001447D0">
        <w:rPr>
          <w:rFonts w:eastAsia="標楷體"/>
          <w:kern w:val="0"/>
        </w:rPr>
        <w:t>（三）思考自身有無缺失，請同單位之</w:t>
      </w:r>
      <w:r w:rsidRPr="001447D0">
        <w:rPr>
          <w:rFonts w:eastAsia="標楷體" w:hint="eastAsia"/>
          <w:kern w:val="0"/>
        </w:rPr>
        <w:t>工作者</w:t>
      </w:r>
      <w:r w:rsidRPr="001447D0">
        <w:rPr>
          <w:rFonts w:eastAsia="標楷體"/>
          <w:kern w:val="0"/>
        </w:rPr>
        <w:t>誠實的評估你的為人與工作表現，找出問題點。</w:t>
      </w:r>
    </w:p>
    <w:p w:rsidR="00B340D0" w:rsidRPr="001447D0" w:rsidRDefault="00B340D0" w:rsidP="00B340D0">
      <w:pPr>
        <w:autoSpaceDE w:val="0"/>
        <w:autoSpaceDN w:val="0"/>
        <w:adjustRightInd w:val="0"/>
        <w:spacing w:line="400" w:lineRule="exact"/>
        <w:ind w:firstLineChars="177" w:firstLine="425"/>
        <w:rPr>
          <w:rFonts w:eastAsia="標楷體"/>
          <w:kern w:val="0"/>
        </w:rPr>
      </w:pPr>
      <w:r w:rsidRPr="001447D0">
        <w:rPr>
          <w:rFonts w:eastAsia="標楷體"/>
          <w:kern w:val="0"/>
        </w:rPr>
        <w:t>（四）盡可能以錄音或任何方式記錄加害者行為做為證據。</w:t>
      </w:r>
    </w:p>
    <w:p w:rsidR="00B340D0" w:rsidRPr="001447D0" w:rsidRDefault="00B340D0" w:rsidP="00B340D0">
      <w:pPr>
        <w:autoSpaceDE w:val="0"/>
        <w:autoSpaceDN w:val="0"/>
        <w:adjustRightInd w:val="0"/>
        <w:spacing w:line="400" w:lineRule="exact"/>
        <w:ind w:firstLineChars="177" w:firstLine="425"/>
        <w:rPr>
          <w:rFonts w:eastAsia="標楷體"/>
          <w:kern w:val="0"/>
        </w:rPr>
      </w:pPr>
      <w:r w:rsidRPr="001447D0">
        <w:rPr>
          <w:rFonts w:eastAsia="標楷體"/>
          <w:kern w:val="0"/>
        </w:rPr>
        <w:t>（五）向校內提出申訴。</w:t>
      </w:r>
    </w:p>
    <w:p w:rsidR="00B340D0" w:rsidRPr="001447D0" w:rsidRDefault="00B340D0" w:rsidP="00B340D0">
      <w:pPr>
        <w:autoSpaceDE w:val="0"/>
        <w:autoSpaceDN w:val="0"/>
        <w:adjustRightInd w:val="0"/>
        <w:spacing w:line="400" w:lineRule="exact"/>
        <w:ind w:left="485" w:hangingChars="202" w:hanging="485"/>
        <w:jc w:val="both"/>
        <w:rPr>
          <w:rFonts w:eastAsia="標楷體"/>
          <w:kern w:val="0"/>
        </w:rPr>
      </w:pPr>
      <w:r w:rsidRPr="001447D0">
        <w:rPr>
          <w:rFonts w:eastAsia="標楷體"/>
          <w:kern w:val="0"/>
        </w:rPr>
        <w:t>四、本校內所有</w:t>
      </w:r>
      <w:r w:rsidRPr="001447D0">
        <w:rPr>
          <w:rFonts w:eastAsia="標楷體" w:hint="eastAsia"/>
          <w:kern w:val="0"/>
        </w:rPr>
        <w:t>工作者</w:t>
      </w:r>
      <w:r w:rsidRPr="001447D0">
        <w:rPr>
          <w:rFonts w:eastAsia="標楷體"/>
          <w:kern w:val="0"/>
        </w:rPr>
        <w:t>均有責任協助確保免於職場暴力之工作環境，任何人目睹及聽聞職場暴力事件發生，都應立即通知本校內人事部門或撥打</w:t>
      </w:r>
      <w:r w:rsidRPr="001447D0">
        <w:rPr>
          <w:rFonts w:eastAsia="標楷體" w:hint="eastAsia"/>
          <w:kern w:val="0"/>
        </w:rPr>
        <w:t>工作者</w:t>
      </w:r>
      <w:r w:rsidRPr="001447D0">
        <w:rPr>
          <w:rFonts w:eastAsia="標楷體"/>
          <w:kern w:val="0"/>
        </w:rPr>
        <w:t>申訴專線，本校內接獲申訴後會採取保密的方式進行調查，若被調查屬實者，將會進行懲處。</w:t>
      </w:r>
    </w:p>
    <w:p w:rsidR="00B340D0" w:rsidRPr="001447D0" w:rsidRDefault="00B340D0" w:rsidP="00B340D0">
      <w:pPr>
        <w:autoSpaceDE w:val="0"/>
        <w:autoSpaceDN w:val="0"/>
        <w:adjustRightInd w:val="0"/>
        <w:spacing w:line="400" w:lineRule="exact"/>
        <w:ind w:left="485" w:hangingChars="202" w:hanging="485"/>
        <w:jc w:val="both"/>
        <w:rPr>
          <w:rFonts w:eastAsia="標楷體"/>
          <w:kern w:val="0"/>
        </w:rPr>
      </w:pPr>
      <w:r w:rsidRPr="001447D0">
        <w:rPr>
          <w:rFonts w:eastAsia="標楷體"/>
          <w:kern w:val="0"/>
        </w:rPr>
        <w:t>五、本校內絕對禁止對申訴者、通報者或協助調查者有任何報復之行為，若有，將會進行懲處。</w:t>
      </w:r>
    </w:p>
    <w:p w:rsidR="00B340D0" w:rsidRPr="001447D0" w:rsidRDefault="00B340D0" w:rsidP="00B340D0">
      <w:pPr>
        <w:autoSpaceDE w:val="0"/>
        <w:autoSpaceDN w:val="0"/>
        <w:adjustRightInd w:val="0"/>
        <w:spacing w:line="400" w:lineRule="exact"/>
        <w:ind w:left="485" w:hangingChars="202" w:hanging="485"/>
        <w:jc w:val="both"/>
        <w:rPr>
          <w:rFonts w:eastAsia="標楷體"/>
          <w:kern w:val="0"/>
        </w:rPr>
      </w:pPr>
      <w:r w:rsidRPr="001447D0">
        <w:rPr>
          <w:rFonts w:eastAsia="標楷體"/>
          <w:kern w:val="0"/>
        </w:rPr>
        <w:t>六、本校內鼓勵</w:t>
      </w:r>
      <w:r w:rsidRPr="001447D0">
        <w:rPr>
          <w:rFonts w:eastAsia="標楷體" w:hint="eastAsia"/>
          <w:kern w:val="0"/>
        </w:rPr>
        <w:t>工作者</w:t>
      </w:r>
      <w:r w:rsidRPr="001447D0">
        <w:rPr>
          <w:rFonts w:eastAsia="標楷體"/>
          <w:kern w:val="0"/>
        </w:rPr>
        <w:t>均能利用所設置之內部申訴處理機制處理此類糾紛，但如</w:t>
      </w:r>
      <w:r w:rsidRPr="001447D0">
        <w:rPr>
          <w:rFonts w:eastAsia="標楷體" w:hint="eastAsia"/>
          <w:kern w:val="0"/>
        </w:rPr>
        <w:t>工作者</w:t>
      </w:r>
      <w:r w:rsidRPr="001447D0">
        <w:rPr>
          <w:rFonts w:eastAsia="標楷體"/>
          <w:kern w:val="0"/>
        </w:rPr>
        <w:t>需要額外協助本校內亦將盡力協助提供。</w:t>
      </w:r>
    </w:p>
    <w:p w:rsidR="00B340D0" w:rsidRPr="001447D0" w:rsidRDefault="00B340D0" w:rsidP="00B340D0">
      <w:pPr>
        <w:autoSpaceDE w:val="0"/>
        <w:autoSpaceDN w:val="0"/>
        <w:adjustRightInd w:val="0"/>
        <w:spacing w:line="400" w:lineRule="exact"/>
        <w:rPr>
          <w:rFonts w:eastAsia="標楷體"/>
          <w:kern w:val="0"/>
        </w:rPr>
      </w:pPr>
      <w:r w:rsidRPr="001447D0">
        <w:rPr>
          <w:rFonts w:eastAsia="標楷體"/>
          <w:kern w:val="0"/>
        </w:rPr>
        <w:t>七、本校內職場暴力諮詢、申訴管道：</w:t>
      </w:r>
    </w:p>
    <w:p w:rsidR="00B340D0" w:rsidRPr="001447D0" w:rsidRDefault="00B340D0" w:rsidP="00B340D0">
      <w:pPr>
        <w:autoSpaceDE w:val="0"/>
        <w:autoSpaceDN w:val="0"/>
        <w:adjustRightInd w:val="0"/>
        <w:spacing w:line="400" w:lineRule="exact"/>
        <w:rPr>
          <w:rFonts w:eastAsia="標楷體"/>
          <w:kern w:val="0"/>
        </w:rPr>
      </w:pPr>
      <w:r w:rsidRPr="001447D0">
        <w:rPr>
          <w:rFonts w:eastAsia="標楷體"/>
          <w:kern w:val="0"/>
        </w:rPr>
        <w:t>申訴專線電話：</w:t>
      </w:r>
      <w:r w:rsidRPr="001447D0">
        <w:rPr>
          <w:rFonts w:eastAsia="標楷體"/>
          <w:kern w:val="0"/>
        </w:rPr>
        <w:t>_</w:t>
      </w:r>
      <w:r w:rsidR="00185BAF">
        <w:rPr>
          <w:rFonts w:eastAsia="標楷體"/>
          <w:kern w:val="0"/>
          <w:u w:val="single"/>
        </w:rPr>
        <w:t>03-5882520</w:t>
      </w:r>
      <w:r w:rsidRPr="001447D0">
        <w:rPr>
          <w:rFonts w:eastAsia="標楷體"/>
          <w:kern w:val="0"/>
          <w:u w:val="single"/>
        </w:rPr>
        <w:t>#2</w:t>
      </w:r>
      <w:r w:rsidR="00185BAF">
        <w:rPr>
          <w:rFonts w:eastAsia="標楷體"/>
          <w:kern w:val="0"/>
          <w:u w:val="single"/>
        </w:rPr>
        <w:t>03</w:t>
      </w:r>
      <w:r w:rsidRPr="001447D0">
        <w:rPr>
          <w:rFonts w:eastAsia="標楷體"/>
          <w:kern w:val="0"/>
        </w:rPr>
        <w:t>_____________</w:t>
      </w:r>
    </w:p>
    <w:p w:rsidR="00B340D0" w:rsidRPr="001447D0" w:rsidRDefault="00B340D0" w:rsidP="00B340D0">
      <w:pPr>
        <w:autoSpaceDE w:val="0"/>
        <w:autoSpaceDN w:val="0"/>
        <w:adjustRightInd w:val="0"/>
        <w:spacing w:line="400" w:lineRule="exact"/>
        <w:rPr>
          <w:rFonts w:eastAsia="標楷體"/>
          <w:kern w:val="0"/>
        </w:rPr>
      </w:pPr>
      <w:r w:rsidRPr="001447D0">
        <w:rPr>
          <w:rFonts w:eastAsia="標楷體"/>
          <w:kern w:val="0"/>
        </w:rPr>
        <w:t>申訴專用傳真：</w:t>
      </w:r>
      <w:r w:rsidRPr="001447D0">
        <w:rPr>
          <w:rFonts w:eastAsia="標楷體"/>
          <w:kern w:val="0"/>
        </w:rPr>
        <w:t>__</w:t>
      </w:r>
      <w:r w:rsidR="00185BAF">
        <w:rPr>
          <w:rFonts w:eastAsia="標楷體"/>
          <w:kern w:val="0"/>
          <w:u w:val="single"/>
        </w:rPr>
        <w:t>03</w:t>
      </w:r>
      <w:r w:rsidRPr="001447D0">
        <w:rPr>
          <w:rFonts w:eastAsia="標楷體"/>
          <w:kern w:val="0"/>
          <w:u w:val="single"/>
        </w:rPr>
        <w:t>-</w:t>
      </w:r>
      <w:r w:rsidR="00185BAF">
        <w:rPr>
          <w:rFonts w:eastAsia="標楷體"/>
          <w:kern w:val="0"/>
          <w:u w:val="single"/>
        </w:rPr>
        <w:t>5891729</w:t>
      </w:r>
      <w:r w:rsidRPr="001447D0">
        <w:rPr>
          <w:rFonts w:eastAsia="標楷體"/>
          <w:kern w:val="0"/>
        </w:rPr>
        <w:t>_________________</w:t>
      </w:r>
    </w:p>
    <w:p w:rsidR="00B340D0" w:rsidRPr="001447D0" w:rsidRDefault="00B340D0" w:rsidP="00B340D0">
      <w:pPr>
        <w:spacing w:line="400" w:lineRule="exact"/>
        <w:rPr>
          <w:rFonts w:eastAsia="標楷體"/>
          <w:kern w:val="0"/>
        </w:rPr>
      </w:pPr>
      <w:r w:rsidRPr="001447D0">
        <w:rPr>
          <w:rFonts w:eastAsia="標楷體"/>
          <w:kern w:val="0"/>
        </w:rPr>
        <w:t>申訴專用信箱設置於：</w:t>
      </w:r>
      <w:r w:rsidRPr="001447D0">
        <w:rPr>
          <w:rFonts w:eastAsia="標楷體"/>
          <w:kern w:val="0"/>
        </w:rPr>
        <w:t>__</w:t>
      </w:r>
      <w:r w:rsidRPr="001447D0">
        <w:rPr>
          <w:rFonts w:eastAsia="標楷體"/>
          <w:kern w:val="0"/>
          <w:u w:val="single"/>
        </w:rPr>
        <w:t xml:space="preserve">  </w:t>
      </w:r>
      <w:r w:rsidRPr="001447D0">
        <w:rPr>
          <w:rFonts w:eastAsia="標楷體" w:hint="eastAsia"/>
          <w:kern w:val="0"/>
          <w:u w:val="single"/>
        </w:rPr>
        <w:t>人事</w:t>
      </w:r>
      <w:r w:rsidRPr="001447D0">
        <w:rPr>
          <w:rFonts w:eastAsia="標楷體"/>
          <w:kern w:val="0"/>
          <w:u w:val="single"/>
        </w:rPr>
        <w:t>室</w:t>
      </w:r>
      <w:r>
        <w:rPr>
          <w:rFonts w:eastAsia="標楷體" w:hint="eastAsia"/>
          <w:kern w:val="0"/>
          <w:u w:val="single"/>
        </w:rPr>
        <w:t>首</w:t>
      </w:r>
      <w:r>
        <w:rPr>
          <w:rFonts w:eastAsia="標楷體"/>
          <w:kern w:val="0"/>
          <w:u w:val="single"/>
        </w:rPr>
        <w:t>頁</w:t>
      </w:r>
      <w:r w:rsidRPr="001447D0">
        <w:rPr>
          <w:rFonts w:eastAsia="標楷體"/>
          <w:kern w:val="0"/>
          <w:u w:val="single"/>
        </w:rPr>
        <w:t xml:space="preserve">      _</w:t>
      </w:r>
      <w:r w:rsidRPr="001447D0">
        <w:rPr>
          <w:rFonts w:eastAsia="標楷體"/>
          <w:kern w:val="0"/>
        </w:rPr>
        <w:t>__</w:t>
      </w:r>
    </w:p>
    <w:p w:rsidR="00B340D0" w:rsidRPr="001447D0" w:rsidRDefault="00B340D0" w:rsidP="00B340D0">
      <w:pPr>
        <w:spacing w:line="400" w:lineRule="exact"/>
        <w:rPr>
          <w:rFonts w:eastAsia="標楷體"/>
          <w:kern w:val="0"/>
        </w:rPr>
        <w:sectPr w:rsidR="00B340D0" w:rsidRPr="001447D0" w:rsidSect="002F1E93">
          <w:footerReference w:type="default" r:id="rId58"/>
          <w:pgSz w:w="11906" w:h="16838"/>
          <w:pgMar w:top="1418" w:right="1418" w:bottom="1418" w:left="1418" w:header="851" w:footer="896" w:gutter="0"/>
          <w:cols w:space="425"/>
          <w:docGrid w:type="lines" w:linePitch="360"/>
        </w:sectPr>
      </w:pPr>
      <w:r w:rsidRPr="001447D0">
        <w:rPr>
          <w:rFonts w:eastAsia="標楷體" w:hint="eastAsia"/>
          <w:kern w:val="0"/>
        </w:rPr>
        <w:t>申</w:t>
      </w:r>
      <w:r w:rsidRPr="001447D0">
        <w:rPr>
          <w:rFonts w:eastAsia="標楷體"/>
          <w:kern w:val="0"/>
        </w:rPr>
        <w:t>訴專用電子信箱：</w:t>
      </w:r>
      <w:r w:rsidRPr="001447D0">
        <w:rPr>
          <w:rFonts w:eastAsia="標楷體"/>
          <w:kern w:val="0"/>
        </w:rPr>
        <w:t>____</w:t>
      </w:r>
      <w:r w:rsidRPr="001447D0">
        <w:rPr>
          <w:rFonts w:eastAsia="標楷體"/>
          <w:kern w:val="0"/>
          <w:u w:val="single"/>
        </w:rPr>
        <w:t xml:space="preserve"> </w:t>
      </w:r>
      <w:r>
        <w:rPr>
          <w:rFonts w:eastAsia="標楷體"/>
          <w:kern w:val="0"/>
          <w:u w:val="single"/>
        </w:rPr>
        <w:t xml:space="preserve"> </w:t>
      </w:r>
      <w:r>
        <w:rPr>
          <w:rFonts w:eastAsia="標楷體" w:hint="eastAsia"/>
          <w:kern w:val="0"/>
          <w:u w:val="single"/>
        </w:rPr>
        <w:t>人</w:t>
      </w:r>
      <w:r>
        <w:rPr>
          <w:rFonts w:eastAsia="標楷體"/>
          <w:kern w:val="0"/>
          <w:u w:val="single"/>
        </w:rPr>
        <w:t>事主任信箱</w:t>
      </w:r>
      <w:r>
        <w:rPr>
          <w:rFonts w:eastAsia="標楷體" w:hint="eastAsia"/>
          <w:kern w:val="0"/>
          <w:u w:val="single"/>
        </w:rPr>
        <w:t xml:space="preserve">    </w:t>
      </w:r>
      <w:r w:rsidRPr="001447D0">
        <w:rPr>
          <w:rFonts w:eastAsia="標楷體"/>
          <w:kern w:val="0"/>
          <w:u w:val="single"/>
        </w:rPr>
        <w:t>_</w:t>
      </w:r>
      <w:r w:rsidRPr="001447D0">
        <w:rPr>
          <w:rFonts w:eastAsia="標楷體"/>
          <w:kern w:val="0"/>
        </w:rPr>
        <w:t>__</w:t>
      </w:r>
    </w:p>
    <w:p w:rsidR="00B340D0" w:rsidRPr="001447D0" w:rsidRDefault="00B340D0" w:rsidP="00B340D0">
      <w:pPr>
        <w:rPr>
          <w:rFonts w:eastAsia="標楷體"/>
          <w:kern w:val="0"/>
          <w:sz w:val="28"/>
          <w:szCs w:val="28"/>
        </w:rPr>
      </w:pPr>
      <w:r>
        <w:rPr>
          <w:noProof/>
        </w:rPr>
        <w:lastRenderedPageBreak/>
        <mc:AlternateContent>
          <mc:Choice Requires="wps">
            <w:drawing>
              <wp:anchor distT="0" distB="0" distL="114300" distR="114300" simplePos="0" relativeHeight="251677696" behindDoc="0" locked="0" layoutInCell="1" allowOverlap="1" wp14:anchorId="4A8C350E" wp14:editId="7FDC398A">
                <wp:simplePos x="0" y="0"/>
                <wp:positionH relativeFrom="column">
                  <wp:posOffset>41275</wp:posOffset>
                </wp:positionH>
                <wp:positionV relativeFrom="paragraph">
                  <wp:posOffset>-406400</wp:posOffset>
                </wp:positionV>
                <wp:extent cx="1066800" cy="393700"/>
                <wp:effectExtent l="0" t="0" r="19050" b="25400"/>
                <wp:wrapNone/>
                <wp:docPr id="112" name="矩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393700"/>
                        </a:xfrm>
                        <a:prstGeom prst="rect">
                          <a:avLst/>
                        </a:prstGeom>
                        <a:solidFill>
                          <a:sysClr val="window" lastClr="FFFFFF"/>
                        </a:solidFill>
                        <a:ln w="25400" cap="flat" cmpd="sng" algn="ctr">
                          <a:solidFill>
                            <a:srgbClr val="F79646"/>
                          </a:solidFill>
                          <a:prstDash val="solid"/>
                        </a:ln>
                        <a:effectLst/>
                      </wps:spPr>
                      <wps:txbx>
                        <w:txbxContent>
                          <w:p w:rsidR="00F84AE7" w:rsidRDefault="00F84AE7" w:rsidP="00B340D0">
                            <w:pPr>
                              <w:jc w:val="center"/>
                            </w:pPr>
                            <w:r>
                              <w:rPr>
                                <w:rFonts w:hint="eastAsia"/>
                              </w:rPr>
                              <w:t>附件</w:t>
                            </w:r>
                            <w:r>
                              <w:rPr>
                                <w:rFonts w:hint="eastAsi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8C350E" id="矩形 112" o:spid="_x0000_s1046" style="position:absolute;margin-left:3.25pt;margin-top:-32pt;width:84pt;height: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z4jQIAABcFAAAOAAAAZHJzL2Uyb0RvYy54bWysVEtu2zAQ3RfoHQjuG9mOYydC5MBI4KKA&#10;kQZIiqzHFGUJpTgsSVtyL1Ogux6ixyl6jQ4p2XHSrIpqIXA+nM+bN7y8amvFttK6CnXGhycDzqQW&#10;mFd6nfFPD4t355w5DzoHhVpmfCcdv5q9fXPZmFSOsESVS8soiHZpYzJeem/SJHGilDW4EzRSk7FA&#10;W4Mn0a6T3EJD0WuVjAaDSdKgzY1FIZ0j7U1n5LMYvyik8B+LwknPVMapNh//Nv5X4Z/MLiFdWzBl&#10;Jfoy4B+qqKHSlPQQ6gY8sI2t/gpVV8Kiw8KfCKwTLIpKyNgDdTMcvOjmvgQjYy8EjjMHmNz/Cytu&#10;t3eWVTnNbjjiTENNQ/r97cevn99Z0BA+jXEpud2bOxs6dGaJ4rMjQ/LMEgTX+7SFrYMv9cfaCPbu&#10;ALZsPROkHA4mk/MBzUSQ7fTidErnEBTS/W1jnX8vsWbhkHFLw4wYw3bpfOe6d4mFoaryRaVUFHbu&#10;Wlm2BZo70SXHhjMFzpMy44v49dnc8TWlWZPx0dk4FgZEyEKBpxprQxA5veYM1JqYLryNtTy77ex6&#10;dci6mF5MxpPXkoSib8CVXXUxQu+mdKhdRt72PT7BGk6+XbXdtKbhSlCtMN/RCC123HZGLCpKsKRm&#10;78ASmQliWlD/kX6FQmoP+xNnJdqvr+mDP3GMrJw1tBzU+pcNWEkYftDEvovheBy2KQrjs+mIBHts&#10;WR1b9Ka+RprDkJ4CI+Ix+Hu1PxYW60fa43nISibQgnJ3IPfCte+Wll4CIefz6EYbZMAv9b0RIXiA&#10;LkD70D6CNT1pPNHtFveLBOkL7nS+4abG+cZjUUViPeHas5y2L1KzfynCeh/L0evpPZv9AQAA//8D&#10;AFBLAwQUAAYACAAAACEAuC/FZN8AAAAIAQAADwAAAGRycy9kb3ducmV2LnhtbEyPQU/CQBCF7yb+&#10;h82YeIOtBKqp3RKw8eBBgiAk3pbu2DbszjbdBeq/dzjpcd57efO9fD44K87Yh9aTgodxAgKp8qal&#10;WsHn9nX0BCJETUZbT6jgBwPMi9ubXGfGX+gDz5tYCy6hkGkFTYxdJmWoGnQ6jH2HxN63752OfPa1&#10;NL2+cLmzcpIkqXS6Jf7Q6A5fGqyOm5NT8LVcrd6X+92itOW62pbmzbbHmVL3d8PiGUTEIf6F4YrP&#10;6FAw08GfyARhFaQzDioYpVOedPUfp6wcWJkkIItc/h9Q/AIAAP//AwBQSwECLQAUAAYACAAAACEA&#10;toM4kv4AAADhAQAAEwAAAAAAAAAAAAAAAAAAAAAAW0NvbnRlbnRfVHlwZXNdLnhtbFBLAQItABQA&#10;BgAIAAAAIQA4/SH/1gAAAJQBAAALAAAAAAAAAAAAAAAAAC8BAABfcmVscy8ucmVsc1BLAQItABQA&#10;BgAIAAAAIQAgRiz4jQIAABcFAAAOAAAAAAAAAAAAAAAAAC4CAABkcnMvZTJvRG9jLnhtbFBLAQIt&#10;ABQABgAIAAAAIQC4L8Vk3wAAAAgBAAAPAAAAAAAAAAAAAAAAAOcEAABkcnMvZG93bnJldi54bWxQ&#10;SwUGAAAAAAQABADzAAAA8wUAAAAA&#10;" fillcolor="window" strokecolor="#f79646" strokeweight="2pt">
                <v:path arrowok="t"/>
                <v:textbox>
                  <w:txbxContent>
                    <w:p w:rsidR="00F84AE7" w:rsidRDefault="00F84AE7" w:rsidP="00B340D0">
                      <w:pPr>
                        <w:jc w:val="center"/>
                      </w:pPr>
                      <w:r>
                        <w:rPr>
                          <w:rFonts w:hint="eastAsia"/>
                        </w:rPr>
                        <w:t>附件</w:t>
                      </w:r>
                      <w:r>
                        <w:rPr>
                          <w:rFonts w:hint="eastAsia"/>
                        </w:rPr>
                        <w:t>2</w:t>
                      </w:r>
                    </w:p>
                  </w:txbxContent>
                </v:textbox>
              </v:rect>
            </w:pict>
          </mc:Fallback>
        </mc:AlternateContent>
      </w:r>
    </w:p>
    <w:tbl>
      <w:tblPr>
        <w:tblW w:w="13610" w:type="dxa"/>
        <w:tblInd w:w="-5" w:type="dxa"/>
        <w:tblCellMar>
          <w:left w:w="28" w:type="dxa"/>
          <w:right w:w="28" w:type="dxa"/>
        </w:tblCellMar>
        <w:tblLook w:val="04A0" w:firstRow="1" w:lastRow="0" w:firstColumn="1" w:lastColumn="0" w:noHBand="0" w:noVBand="1"/>
      </w:tblPr>
      <w:tblGrid>
        <w:gridCol w:w="3112"/>
        <w:gridCol w:w="1697"/>
        <w:gridCol w:w="1756"/>
        <w:gridCol w:w="1072"/>
        <w:gridCol w:w="598"/>
        <w:gridCol w:w="2195"/>
        <w:gridCol w:w="1376"/>
        <w:gridCol w:w="1804"/>
      </w:tblGrid>
      <w:tr w:rsidR="00B340D0" w:rsidRPr="001447D0" w:rsidTr="002F1E93">
        <w:trPr>
          <w:trHeight w:val="646"/>
        </w:trPr>
        <w:tc>
          <w:tcPr>
            <w:tcW w:w="1361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40D0" w:rsidRPr="001447D0" w:rsidRDefault="00FB1DB3" w:rsidP="002F1E93">
            <w:pPr>
              <w:widowControl/>
              <w:snapToGrid w:val="0"/>
              <w:jc w:val="center"/>
              <w:rPr>
                <w:rFonts w:eastAsia="標楷體"/>
                <w:kern w:val="0"/>
                <w:sz w:val="32"/>
                <w:szCs w:val="32"/>
              </w:rPr>
            </w:pPr>
            <w:r>
              <w:rPr>
                <w:rFonts w:eastAsia="標楷體" w:hint="eastAsia"/>
                <w:color w:val="FF0000"/>
                <w:kern w:val="0"/>
                <w:sz w:val="32"/>
                <w:szCs w:val="32"/>
                <w:shd w:val="pct15" w:color="auto" w:fill="FFFFFF"/>
              </w:rPr>
              <w:t>國立仁愛高級農業</w:t>
            </w:r>
            <w:r w:rsidR="001363F5" w:rsidRPr="00F94308">
              <w:rPr>
                <w:rFonts w:eastAsia="標楷體" w:hint="eastAsia"/>
                <w:color w:val="FF0000"/>
                <w:kern w:val="0"/>
                <w:sz w:val="32"/>
                <w:szCs w:val="32"/>
                <w:shd w:val="pct15" w:color="auto" w:fill="FFFFFF"/>
              </w:rPr>
              <w:t>職業學校</w:t>
            </w:r>
            <w:r w:rsidR="00B340D0" w:rsidRPr="00F94308">
              <w:rPr>
                <w:rFonts w:eastAsia="標楷體"/>
                <w:color w:val="FF0000"/>
                <w:kern w:val="0"/>
                <w:sz w:val="32"/>
                <w:szCs w:val="32"/>
                <w:shd w:val="pct15" w:color="auto" w:fill="FFFFFF"/>
              </w:rPr>
              <w:t>潛在職場暴力風險評估表格</w:t>
            </w:r>
          </w:p>
        </w:tc>
      </w:tr>
      <w:tr w:rsidR="00B340D0" w:rsidRPr="001447D0" w:rsidTr="002F1E93">
        <w:trPr>
          <w:trHeight w:val="741"/>
        </w:trPr>
        <w:tc>
          <w:tcPr>
            <w:tcW w:w="656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25AD" w:rsidRDefault="00B340D0" w:rsidP="002F1E93">
            <w:pPr>
              <w:widowControl/>
              <w:snapToGrid w:val="0"/>
              <w:rPr>
                <w:rFonts w:eastAsia="標楷體"/>
                <w:kern w:val="0"/>
              </w:rPr>
            </w:pPr>
            <w:r w:rsidRPr="001447D0">
              <w:rPr>
                <w:rFonts w:eastAsia="標楷體"/>
                <w:kern w:val="0"/>
              </w:rPr>
              <w:t>工作場所：</w:t>
            </w:r>
          </w:p>
          <w:p w:rsidR="00B340D0" w:rsidRPr="001447D0" w:rsidRDefault="00B340D0" w:rsidP="002F1E93">
            <w:pPr>
              <w:widowControl/>
              <w:snapToGrid w:val="0"/>
              <w:rPr>
                <w:rFonts w:eastAsia="標楷體"/>
                <w:kern w:val="0"/>
              </w:rPr>
            </w:pPr>
            <w:r w:rsidRPr="001447D0">
              <w:rPr>
                <w:rFonts w:eastAsia="標楷體"/>
                <w:kern w:val="0"/>
              </w:rPr>
              <w:br/>
            </w:r>
            <w:r w:rsidRPr="001447D0">
              <w:rPr>
                <w:rFonts w:eastAsia="標楷體"/>
                <w:kern w:val="0"/>
              </w:rPr>
              <w:t>評估人員：</w:t>
            </w:r>
          </w:p>
        </w:tc>
        <w:tc>
          <w:tcPr>
            <w:tcW w:w="7045" w:type="dxa"/>
            <w:gridSpan w:val="5"/>
            <w:tcBorders>
              <w:top w:val="single" w:sz="4" w:space="0" w:color="auto"/>
              <w:left w:val="nil"/>
              <w:bottom w:val="single" w:sz="4" w:space="0" w:color="auto"/>
              <w:right w:val="single" w:sz="4" w:space="0" w:color="auto"/>
            </w:tcBorders>
            <w:shd w:val="clear" w:color="auto" w:fill="auto"/>
            <w:vAlign w:val="center"/>
            <w:hideMark/>
          </w:tcPr>
          <w:p w:rsidR="00B340D0" w:rsidRPr="001447D0" w:rsidRDefault="00B340D0" w:rsidP="002F1E93">
            <w:pPr>
              <w:widowControl/>
              <w:snapToGrid w:val="0"/>
              <w:rPr>
                <w:rFonts w:eastAsia="標楷體"/>
                <w:kern w:val="0"/>
              </w:rPr>
            </w:pPr>
            <w:r w:rsidRPr="001447D0">
              <w:rPr>
                <w:rFonts w:eastAsia="標楷體" w:hint="eastAsia"/>
                <w:kern w:val="0"/>
              </w:rPr>
              <w:t>單位</w:t>
            </w:r>
            <w:r w:rsidRPr="001447D0">
              <w:rPr>
                <w:rFonts w:eastAsia="標楷體"/>
                <w:kern w:val="0"/>
              </w:rPr>
              <w:t>：</w:t>
            </w:r>
            <w:r w:rsidRPr="001447D0">
              <w:rPr>
                <w:rFonts w:eastAsia="標楷體"/>
                <w:kern w:val="0"/>
              </w:rPr>
              <w:br/>
            </w:r>
            <w:r w:rsidRPr="001447D0">
              <w:rPr>
                <w:rFonts w:eastAsia="標楷體"/>
                <w:kern w:val="0"/>
              </w:rPr>
              <w:t>評估日期：</w:t>
            </w:r>
            <w:r w:rsidRPr="001447D0">
              <w:rPr>
                <w:rFonts w:eastAsia="標楷體"/>
                <w:kern w:val="0"/>
              </w:rPr>
              <w:br/>
            </w:r>
            <w:r w:rsidRPr="001447D0">
              <w:rPr>
                <w:rFonts w:eastAsia="標楷體"/>
                <w:kern w:val="0"/>
              </w:rPr>
              <w:t>審核者：</w:t>
            </w:r>
          </w:p>
        </w:tc>
      </w:tr>
      <w:tr w:rsidR="00B340D0" w:rsidRPr="001447D0" w:rsidTr="002F1E93">
        <w:trPr>
          <w:trHeight w:val="488"/>
        </w:trPr>
        <w:tc>
          <w:tcPr>
            <w:tcW w:w="3112" w:type="dxa"/>
            <w:tcBorders>
              <w:top w:val="nil"/>
              <w:left w:val="single" w:sz="4" w:space="0" w:color="auto"/>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jc w:val="center"/>
              <w:rPr>
                <w:rFonts w:eastAsia="標楷體"/>
                <w:kern w:val="0"/>
                <w:sz w:val="20"/>
                <w:szCs w:val="20"/>
              </w:rPr>
            </w:pPr>
            <w:r w:rsidRPr="001447D0">
              <w:rPr>
                <w:rFonts w:eastAsia="標楷體"/>
                <w:kern w:val="0"/>
                <w:sz w:val="20"/>
                <w:szCs w:val="20"/>
              </w:rPr>
              <w:t>潛在風險</w:t>
            </w:r>
          </w:p>
        </w:tc>
        <w:tc>
          <w:tcPr>
            <w:tcW w:w="1697"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jc w:val="center"/>
              <w:rPr>
                <w:rFonts w:eastAsia="標楷體"/>
                <w:kern w:val="0"/>
                <w:sz w:val="20"/>
                <w:szCs w:val="20"/>
              </w:rPr>
            </w:pPr>
            <w:r w:rsidRPr="001447D0">
              <w:rPr>
                <w:rFonts w:eastAsia="標楷體"/>
                <w:kern w:val="0"/>
                <w:sz w:val="20"/>
                <w:szCs w:val="20"/>
              </w:rPr>
              <w:t>作業流程</w:t>
            </w:r>
          </w:p>
        </w:tc>
        <w:tc>
          <w:tcPr>
            <w:tcW w:w="1756" w:type="dxa"/>
            <w:tcBorders>
              <w:top w:val="nil"/>
              <w:left w:val="nil"/>
              <w:bottom w:val="single" w:sz="4" w:space="0" w:color="auto"/>
              <w:right w:val="single" w:sz="4" w:space="0" w:color="auto"/>
            </w:tcBorders>
            <w:shd w:val="clear" w:color="auto" w:fill="auto"/>
            <w:vAlign w:val="center"/>
            <w:hideMark/>
          </w:tcPr>
          <w:p w:rsidR="00B340D0" w:rsidRPr="001447D0" w:rsidRDefault="00B340D0" w:rsidP="002F1E93">
            <w:pPr>
              <w:widowControl/>
              <w:snapToGrid w:val="0"/>
              <w:jc w:val="center"/>
              <w:rPr>
                <w:rFonts w:eastAsia="標楷體"/>
                <w:kern w:val="0"/>
                <w:sz w:val="20"/>
                <w:szCs w:val="20"/>
              </w:rPr>
            </w:pPr>
            <w:r w:rsidRPr="001447D0">
              <w:rPr>
                <w:rFonts w:eastAsia="標楷體"/>
                <w:kern w:val="0"/>
                <w:sz w:val="20"/>
                <w:szCs w:val="20"/>
              </w:rPr>
              <w:t>暴力類型及可能造成之後果</w:t>
            </w:r>
          </w:p>
        </w:tc>
        <w:tc>
          <w:tcPr>
            <w:tcW w:w="1072"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jc w:val="center"/>
              <w:rPr>
                <w:rFonts w:eastAsia="標楷體"/>
                <w:kern w:val="0"/>
                <w:sz w:val="20"/>
                <w:szCs w:val="20"/>
              </w:rPr>
            </w:pPr>
            <w:r w:rsidRPr="001447D0">
              <w:rPr>
                <w:rFonts w:eastAsia="標楷體"/>
                <w:kern w:val="0"/>
                <w:sz w:val="20"/>
                <w:szCs w:val="20"/>
              </w:rPr>
              <w:t>頻率</w:t>
            </w:r>
          </w:p>
        </w:tc>
        <w:tc>
          <w:tcPr>
            <w:tcW w:w="598" w:type="dxa"/>
            <w:tcBorders>
              <w:top w:val="nil"/>
              <w:left w:val="nil"/>
              <w:bottom w:val="single" w:sz="4" w:space="0" w:color="auto"/>
              <w:right w:val="single" w:sz="4" w:space="0" w:color="auto"/>
            </w:tcBorders>
            <w:shd w:val="clear" w:color="auto" w:fill="auto"/>
            <w:vAlign w:val="center"/>
            <w:hideMark/>
          </w:tcPr>
          <w:p w:rsidR="00B340D0" w:rsidRPr="001447D0" w:rsidRDefault="00B340D0" w:rsidP="002F1E93">
            <w:pPr>
              <w:widowControl/>
              <w:snapToGrid w:val="0"/>
              <w:jc w:val="center"/>
              <w:rPr>
                <w:rFonts w:eastAsia="標楷體"/>
                <w:kern w:val="0"/>
                <w:sz w:val="20"/>
                <w:szCs w:val="20"/>
              </w:rPr>
            </w:pPr>
            <w:r w:rsidRPr="001447D0">
              <w:rPr>
                <w:rFonts w:eastAsia="標楷體"/>
                <w:kern w:val="0"/>
                <w:sz w:val="20"/>
                <w:szCs w:val="20"/>
              </w:rPr>
              <w:t>嚴重度</w:t>
            </w:r>
          </w:p>
        </w:tc>
        <w:tc>
          <w:tcPr>
            <w:tcW w:w="2195" w:type="dxa"/>
            <w:tcBorders>
              <w:top w:val="nil"/>
              <w:left w:val="nil"/>
              <w:bottom w:val="single" w:sz="4" w:space="0" w:color="auto"/>
              <w:right w:val="single" w:sz="4" w:space="0" w:color="auto"/>
            </w:tcBorders>
            <w:shd w:val="clear" w:color="auto" w:fill="auto"/>
            <w:vAlign w:val="center"/>
            <w:hideMark/>
          </w:tcPr>
          <w:p w:rsidR="00B340D0" w:rsidRPr="001447D0" w:rsidRDefault="00B340D0" w:rsidP="002F1E93">
            <w:pPr>
              <w:widowControl/>
              <w:snapToGrid w:val="0"/>
              <w:jc w:val="center"/>
              <w:rPr>
                <w:rFonts w:eastAsia="標楷體"/>
                <w:kern w:val="0"/>
                <w:sz w:val="20"/>
                <w:szCs w:val="20"/>
              </w:rPr>
            </w:pPr>
            <w:r w:rsidRPr="001447D0">
              <w:rPr>
                <w:rFonts w:eastAsia="標楷體"/>
                <w:kern w:val="0"/>
                <w:sz w:val="20"/>
                <w:szCs w:val="20"/>
              </w:rPr>
              <w:t>現有控制措施</w:t>
            </w:r>
            <w:r w:rsidRPr="001447D0">
              <w:rPr>
                <w:rFonts w:eastAsia="標楷體"/>
                <w:kern w:val="0"/>
                <w:sz w:val="20"/>
                <w:szCs w:val="20"/>
              </w:rPr>
              <w:t>(</w:t>
            </w:r>
            <w:r w:rsidRPr="001447D0">
              <w:rPr>
                <w:rFonts w:eastAsia="標楷體"/>
                <w:kern w:val="0"/>
                <w:sz w:val="20"/>
                <w:szCs w:val="20"/>
              </w:rPr>
              <w:t>工程控制／管理控制／個人防護</w:t>
            </w:r>
            <w:r w:rsidRPr="001447D0">
              <w:rPr>
                <w:rFonts w:eastAsia="標楷體"/>
                <w:kern w:val="0"/>
                <w:sz w:val="20"/>
                <w:szCs w:val="20"/>
              </w:rPr>
              <w:t>)</w:t>
            </w:r>
          </w:p>
        </w:tc>
        <w:tc>
          <w:tcPr>
            <w:tcW w:w="1376" w:type="dxa"/>
            <w:tcBorders>
              <w:top w:val="nil"/>
              <w:left w:val="nil"/>
              <w:bottom w:val="single" w:sz="4" w:space="0" w:color="auto"/>
              <w:right w:val="single" w:sz="4" w:space="0" w:color="auto"/>
            </w:tcBorders>
            <w:shd w:val="clear" w:color="auto" w:fill="auto"/>
            <w:vAlign w:val="center"/>
            <w:hideMark/>
          </w:tcPr>
          <w:p w:rsidR="00B340D0" w:rsidRPr="001447D0" w:rsidRDefault="00B340D0" w:rsidP="002F1E93">
            <w:pPr>
              <w:widowControl/>
              <w:snapToGrid w:val="0"/>
              <w:jc w:val="center"/>
              <w:rPr>
                <w:rFonts w:eastAsia="標楷體"/>
                <w:kern w:val="0"/>
                <w:sz w:val="20"/>
                <w:szCs w:val="20"/>
              </w:rPr>
            </w:pPr>
            <w:r w:rsidRPr="001447D0">
              <w:rPr>
                <w:rFonts w:eastAsia="標楷體"/>
                <w:kern w:val="0"/>
                <w:sz w:val="20"/>
                <w:szCs w:val="20"/>
              </w:rPr>
              <w:t>降低風險之控制措施</w:t>
            </w:r>
          </w:p>
        </w:tc>
        <w:tc>
          <w:tcPr>
            <w:tcW w:w="1802" w:type="dxa"/>
            <w:tcBorders>
              <w:top w:val="nil"/>
              <w:left w:val="nil"/>
              <w:bottom w:val="single" w:sz="4" w:space="0" w:color="auto"/>
              <w:right w:val="single" w:sz="4" w:space="0" w:color="auto"/>
            </w:tcBorders>
            <w:shd w:val="clear" w:color="auto" w:fill="auto"/>
            <w:vAlign w:val="center"/>
            <w:hideMark/>
          </w:tcPr>
          <w:p w:rsidR="00B340D0" w:rsidRPr="001447D0" w:rsidRDefault="00B340D0" w:rsidP="002F1E93">
            <w:pPr>
              <w:widowControl/>
              <w:snapToGrid w:val="0"/>
              <w:jc w:val="center"/>
              <w:rPr>
                <w:rFonts w:eastAsia="標楷體"/>
                <w:kern w:val="0"/>
                <w:sz w:val="20"/>
                <w:szCs w:val="20"/>
              </w:rPr>
            </w:pPr>
            <w:r w:rsidRPr="001447D0">
              <w:rPr>
                <w:rFonts w:eastAsia="標楷體"/>
                <w:kern w:val="0"/>
                <w:sz w:val="20"/>
                <w:szCs w:val="20"/>
              </w:rPr>
              <w:t>實施日期</w:t>
            </w:r>
          </w:p>
        </w:tc>
      </w:tr>
      <w:tr w:rsidR="00B340D0" w:rsidRPr="001447D0" w:rsidTr="002F1E93">
        <w:trPr>
          <w:trHeight w:val="236"/>
        </w:trPr>
        <w:tc>
          <w:tcPr>
            <w:tcW w:w="13610" w:type="dxa"/>
            <w:gridSpan w:val="8"/>
            <w:tcBorders>
              <w:top w:val="single" w:sz="4" w:space="0" w:color="auto"/>
              <w:left w:val="single" w:sz="4" w:space="0" w:color="auto"/>
              <w:bottom w:val="single" w:sz="4" w:space="0" w:color="auto"/>
              <w:right w:val="single" w:sz="4" w:space="0" w:color="000000"/>
            </w:tcBorders>
            <w:shd w:val="clear" w:color="000000" w:fill="D6DCE4"/>
            <w:noWrap/>
            <w:vAlign w:val="center"/>
            <w:hideMark/>
          </w:tcPr>
          <w:p w:rsidR="00B340D0" w:rsidRPr="001447D0" w:rsidRDefault="00B340D0" w:rsidP="002F1E93">
            <w:pPr>
              <w:widowControl/>
              <w:snapToGrid w:val="0"/>
              <w:rPr>
                <w:rFonts w:eastAsia="標楷體"/>
                <w:b/>
                <w:kern w:val="0"/>
                <w:sz w:val="20"/>
                <w:szCs w:val="20"/>
              </w:rPr>
            </w:pPr>
            <w:r w:rsidRPr="001447D0">
              <w:rPr>
                <w:rFonts w:eastAsia="標楷體"/>
                <w:b/>
                <w:kern w:val="0"/>
                <w:sz w:val="20"/>
                <w:szCs w:val="20"/>
              </w:rPr>
              <w:t xml:space="preserve">  </w:t>
            </w:r>
            <w:r w:rsidRPr="001447D0">
              <w:rPr>
                <w:rFonts w:eastAsia="標楷體"/>
                <w:b/>
                <w:kern w:val="0"/>
                <w:sz w:val="20"/>
                <w:szCs w:val="20"/>
              </w:rPr>
              <w:t>內部暴力</w:t>
            </w:r>
          </w:p>
        </w:tc>
      </w:tr>
      <w:tr w:rsidR="00B340D0" w:rsidRPr="001447D0" w:rsidTr="002F1E93">
        <w:trPr>
          <w:trHeight w:val="457"/>
        </w:trPr>
        <w:tc>
          <w:tcPr>
            <w:tcW w:w="3112" w:type="dxa"/>
            <w:tcBorders>
              <w:top w:val="nil"/>
              <w:left w:val="single" w:sz="4" w:space="0" w:color="auto"/>
              <w:bottom w:val="single" w:sz="4" w:space="0" w:color="auto"/>
              <w:right w:val="single" w:sz="4" w:space="0" w:color="auto"/>
            </w:tcBorders>
            <w:shd w:val="clear" w:color="auto" w:fill="auto"/>
            <w:vAlign w:val="center"/>
            <w:hideMark/>
          </w:tcPr>
          <w:p w:rsidR="00B340D0" w:rsidRPr="001447D0" w:rsidRDefault="00B340D0" w:rsidP="002F1E93">
            <w:pPr>
              <w:widowControl/>
              <w:snapToGrid w:val="0"/>
              <w:rPr>
                <w:rFonts w:eastAsia="標楷體"/>
                <w:kern w:val="0"/>
                <w:sz w:val="20"/>
                <w:szCs w:val="20"/>
              </w:rPr>
            </w:pPr>
            <w:r w:rsidRPr="001447D0">
              <w:rPr>
                <w:rFonts w:eastAsia="標楷體"/>
                <w:kern w:val="0"/>
                <w:sz w:val="20"/>
                <w:szCs w:val="20"/>
              </w:rPr>
              <w:t>學校內出現針對新</w:t>
            </w:r>
            <w:r w:rsidRPr="001447D0">
              <w:rPr>
                <w:rFonts w:eastAsia="標楷體" w:hint="eastAsia"/>
                <w:kern w:val="0"/>
                <w:sz w:val="20"/>
                <w:szCs w:val="20"/>
              </w:rPr>
              <w:t>工作者</w:t>
            </w:r>
            <w:r w:rsidRPr="001447D0">
              <w:rPr>
                <w:rFonts w:eastAsia="標楷體"/>
                <w:kern w:val="0"/>
                <w:sz w:val="20"/>
                <w:szCs w:val="20"/>
              </w:rPr>
              <w:t>的言語、文字或圖片的侮辱行為</w:t>
            </w:r>
          </w:p>
        </w:tc>
        <w:tc>
          <w:tcPr>
            <w:tcW w:w="1697"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756"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072"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2195"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376"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802"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r>
      <w:tr w:rsidR="00B340D0" w:rsidRPr="001447D0" w:rsidTr="002F1E93">
        <w:trPr>
          <w:trHeight w:val="520"/>
        </w:trPr>
        <w:tc>
          <w:tcPr>
            <w:tcW w:w="3112" w:type="dxa"/>
            <w:tcBorders>
              <w:top w:val="nil"/>
              <w:left w:val="single" w:sz="4" w:space="0" w:color="auto"/>
              <w:bottom w:val="single" w:sz="4" w:space="0" w:color="auto"/>
              <w:right w:val="single" w:sz="4" w:space="0" w:color="auto"/>
            </w:tcBorders>
            <w:shd w:val="clear" w:color="auto" w:fill="auto"/>
            <w:vAlign w:val="center"/>
            <w:hideMark/>
          </w:tcPr>
          <w:p w:rsidR="00B340D0" w:rsidRPr="001447D0" w:rsidRDefault="00B340D0" w:rsidP="002F1E93">
            <w:pPr>
              <w:widowControl/>
              <w:snapToGrid w:val="0"/>
              <w:rPr>
                <w:rFonts w:eastAsia="標楷體"/>
                <w:kern w:val="0"/>
                <w:sz w:val="20"/>
                <w:szCs w:val="20"/>
              </w:rPr>
            </w:pPr>
            <w:r w:rsidRPr="001447D0">
              <w:rPr>
                <w:rFonts w:eastAsia="標楷體"/>
                <w:kern w:val="0"/>
                <w:sz w:val="20"/>
                <w:szCs w:val="20"/>
              </w:rPr>
              <w:t>有</w:t>
            </w:r>
            <w:r w:rsidRPr="001447D0">
              <w:rPr>
                <w:rFonts w:eastAsia="標楷體" w:hint="eastAsia"/>
                <w:kern w:val="0"/>
                <w:sz w:val="20"/>
                <w:szCs w:val="20"/>
              </w:rPr>
              <w:t>工作者</w:t>
            </w:r>
            <w:r w:rsidRPr="001447D0">
              <w:rPr>
                <w:rFonts w:eastAsia="標楷體"/>
                <w:kern w:val="0"/>
                <w:sz w:val="20"/>
                <w:szCs w:val="20"/>
              </w:rPr>
              <w:t>無法接受不同性別、年齡、國籍或宗教信仰</w:t>
            </w:r>
          </w:p>
        </w:tc>
        <w:tc>
          <w:tcPr>
            <w:tcW w:w="1697"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756"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072"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2195"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376"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802"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r>
      <w:tr w:rsidR="00B340D0" w:rsidRPr="001447D0" w:rsidTr="002F1E93">
        <w:trPr>
          <w:trHeight w:val="567"/>
        </w:trPr>
        <w:tc>
          <w:tcPr>
            <w:tcW w:w="3112" w:type="dxa"/>
            <w:tcBorders>
              <w:top w:val="nil"/>
              <w:left w:val="single" w:sz="4" w:space="0" w:color="auto"/>
              <w:bottom w:val="single" w:sz="4" w:space="0" w:color="auto"/>
              <w:right w:val="single" w:sz="4" w:space="0" w:color="auto"/>
            </w:tcBorders>
            <w:shd w:val="clear" w:color="auto" w:fill="auto"/>
            <w:vAlign w:val="center"/>
            <w:hideMark/>
          </w:tcPr>
          <w:p w:rsidR="00B340D0" w:rsidRPr="001447D0" w:rsidRDefault="00B340D0" w:rsidP="002F1E93">
            <w:pPr>
              <w:widowControl/>
              <w:snapToGrid w:val="0"/>
              <w:rPr>
                <w:rFonts w:eastAsia="標楷體"/>
                <w:kern w:val="0"/>
                <w:sz w:val="20"/>
                <w:szCs w:val="20"/>
              </w:rPr>
            </w:pPr>
            <w:r w:rsidRPr="001447D0">
              <w:rPr>
                <w:rFonts w:eastAsia="標楷體"/>
                <w:kern w:val="0"/>
                <w:sz w:val="20"/>
                <w:szCs w:val="20"/>
              </w:rPr>
              <w:t>有</w:t>
            </w:r>
            <w:r w:rsidRPr="001447D0">
              <w:rPr>
                <w:rFonts w:eastAsia="標楷體" w:hint="eastAsia"/>
                <w:kern w:val="0"/>
                <w:sz w:val="20"/>
                <w:szCs w:val="20"/>
              </w:rPr>
              <w:t>工作者</w:t>
            </w:r>
            <w:r w:rsidRPr="001447D0">
              <w:rPr>
                <w:rFonts w:eastAsia="標楷體"/>
                <w:kern w:val="0"/>
                <w:sz w:val="20"/>
                <w:szCs w:val="20"/>
              </w:rPr>
              <w:t>的離職或請求調職可能是緣於發生職場暴力事件</w:t>
            </w:r>
          </w:p>
        </w:tc>
        <w:tc>
          <w:tcPr>
            <w:tcW w:w="1697"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756"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072"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2195"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376"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802"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r>
      <w:tr w:rsidR="00B340D0" w:rsidRPr="001447D0" w:rsidTr="002F1E93">
        <w:trPr>
          <w:trHeight w:val="315"/>
        </w:trPr>
        <w:tc>
          <w:tcPr>
            <w:tcW w:w="13610" w:type="dxa"/>
            <w:gridSpan w:val="8"/>
            <w:tcBorders>
              <w:top w:val="single" w:sz="4" w:space="0" w:color="auto"/>
              <w:left w:val="single" w:sz="4" w:space="0" w:color="auto"/>
              <w:bottom w:val="single" w:sz="4" w:space="0" w:color="auto"/>
              <w:right w:val="single" w:sz="4" w:space="0" w:color="000000"/>
            </w:tcBorders>
            <w:shd w:val="clear" w:color="000000" w:fill="D6DCE4"/>
            <w:vAlign w:val="center"/>
            <w:hideMark/>
          </w:tcPr>
          <w:p w:rsidR="00B340D0" w:rsidRPr="001447D0" w:rsidRDefault="00B340D0" w:rsidP="002F1E93">
            <w:pPr>
              <w:widowControl/>
              <w:snapToGrid w:val="0"/>
              <w:rPr>
                <w:rFonts w:eastAsia="標楷體"/>
                <w:b/>
                <w:kern w:val="0"/>
                <w:sz w:val="20"/>
                <w:szCs w:val="20"/>
              </w:rPr>
            </w:pPr>
            <w:r w:rsidRPr="001447D0">
              <w:rPr>
                <w:rFonts w:eastAsia="標楷體"/>
                <w:b/>
                <w:kern w:val="0"/>
                <w:sz w:val="20"/>
                <w:szCs w:val="20"/>
              </w:rPr>
              <w:t>處理程序所導致之暴力</w:t>
            </w:r>
          </w:p>
        </w:tc>
      </w:tr>
      <w:tr w:rsidR="00B340D0" w:rsidRPr="001447D0" w:rsidTr="002F1E93">
        <w:trPr>
          <w:trHeight w:val="496"/>
        </w:trPr>
        <w:tc>
          <w:tcPr>
            <w:tcW w:w="3112" w:type="dxa"/>
            <w:tcBorders>
              <w:top w:val="nil"/>
              <w:left w:val="single" w:sz="4" w:space="0" w:color="auto"/>
              <w:bottom w:val="single" w:sz="4" w:space="0" w:color="auto"/>
              <w:right w:val="single" w:sz="4" w:space="0" w:color="auto"/>
            </w:tcBorders>
            <w:shd w:val="clear" w:color="auto" w:fill="auto"/>
            <w:vAlign w:val="center"/>
            <w:hideMark/>
          </w:tcPr>
          <w:p w:rsidR="00B340D0" w:rsidRPr="001447D0" w:rsidRDefault="00B340D0" w:rsidP="002F1E93">
            <w:pPr>
              <w:widowControl/>
              <w:snapToGrid w:val="0"/>
              <w:rPr>
                <w:rFonts w:eastAsia="標楷體"/>
                <w:kern w:val="0"/>
                <w:sz w:val="20"/>
                <w:szCs w:val="20"/>
              </w:rPr>
            </w:pPr>
            <w:r w:rsidRPr="001447D0">
              <w:rPr>
                <w:rFonts w:eastAsia="標楷體"/>
                <w:kern w:val="0"/>
                <w:sz w:val="20"/>
                <w:szCs w:val="20"/>
              </w:rPr>
              <w:t>學校缺乏程序處理內部衝突事件的機制</w:t>
            </w:r>
          </w:p>
        </w:tc>
        <w:tc>
          <w:tcPr>
            <w:tcW w:w="1697"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756"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072"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2195"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376"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802"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r>
      <w:tr w:rsidR="00B340D0" w:rsidRPr="001447D0" w:rsidTr="002F1E93">
        <w:trPr>
          <w:trHeight w:val="457"/>
        </w:trPr>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0D0" w:rsidRPr="001447D0" w:rsidRDefault="00B340D0" w:rsidP="002F1E93">
            <w:pPr>
              <w:widowControl/>
              <w:snapToGrid w:val="0"/>
              <w:rPr>
                <w:rFonts w:eastAsia="標楷體"/>
                <w:kern w:val="0"/>
                <w:sz w:val="20"/>
                <w:szCs w:val="20"/>
              </w:rPr>
            </w:pPr>
            <w:r w:rsidRPr="001447D0">
              <w:rPr>
                <w:rFonts w:eastAsia="標楷體" w:hint="eastAsia"/>
                <w:kern w:val="0"/>
                <w:sz w:val="20"/>
                <w:szCs w:val="20"/>
              </w:rPr>
              <w:t>工作者</w:t>
            </w:r>
            <w:r w:rsidRPr="001447D0">
              <w:rPr>
                <w:rFonts w:eastAsia="標楷體"/>
                <w:kern w:val="0"/>
                <w:sz w:val="20"/>
                <w:szCs w:val="20"/>
              </w:rPr>
              <w:t>不清楚職場暴力事件的申訴和處理方法</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2195" w:type="dxa"/>
            <w:tcBorders>
              <w:top w:val="single" w:sz="4" w:space="0" w:color="auto"/>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376" w:type="dxa"/>
            <w:tcBorders>
              <w:top w:val="single" w:sz="4" w:space="0" w:color="auto"/>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802" w:type="dxa"/>
            <w:tcBorders>
              <w:top w:val="single" w:sz="4" w:space="0" w:color="auto"/>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r>
      <w:tr w:rsidR="00B340D0" w:rsidRPr="001447D0" w:rsidTr="002F1E93">
        <w:trPr>
          <w:trHeight w:val="670"/>
        </w:trPr>
        <w:tc>
          <w:tcPr>
            <w:tcW w:w="3112" w:type="dxa"/>
            <w:tcBorders>
              <w:top w:val="nil"/>
              <w:left w:val="single" w:sz="4" w:space="0" w:color="auto"/>
              <w:bottom w:val="single" w:sz="4" w:space="0" w:color="auto"/>
              <w:right w:val="single" w:sz="4" w:space="0" w:color="auto"/>
            </w:tcBorders>
            <w:shd w:val="clear" w:color="auto" w:fill="auto"/>
            <w:vAlign w:val="center"/>
            <w:hideMark/>
          </w:tcPr>
          <w:p w:rsidR="00B340D0" w:rsidRPr="001447D0" w:rsidRDefault="00B340D0" w:rsidP="002F1E93">
            <w:pPr>
              <w:widowControl/>
              <w:snapToGrid w:val="0"/>
              <w:rPr>
                <w:rFonts w:eastAsia="標楷體"/>
                <w:kern w:val="0"/>
                <w:sz w:val="20"/>
                <w:szCs w:val="20"/>
              </w:rPr>
            </w:pPr>
            <w:r w:rsidRPr="001447D0">
              <w:rPr>
                <w:rFonts w:eastAsia="標楷體"/>
                <w:kern w:val="0"/>
                <w:sz w:val="20"/>
                <w:szCs w:val="20"/>
              </w:rPr>
              <w:t>工作環境中若有暴力事件發生，其他人難以察覺或提供協助</w:t>
            </w:r>
          </w:p>
        </w:tc>
        <w:tc>
          <w:tcPr>
            <w:tcW w:w="1697"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756"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072"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2195"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376"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802"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r>
      <w:tr w:rsidR="00B340D0" w:rsidRPr="001447D0" w:rsidTr="002F1E93">
        <w:trPr>
          <w:trHeight w:val="567"/>
        </w:trPr>
        <w:tc>
          <w:tcPr>
            <w:tcW w:w="3112" w:type="dxa"/>
            <w:tcBorders>
              <w:top w:val="nil"/>
              <w:left w:val="single" w:sz="4" w:space="0" w:color="auto"/>
              <w:bottom w:val="single" w:sz="4" w:space="0" w:color="auto"/>
              <w:right w:val="single" w:sz="4" w:space="0" w:color="auto"/>
            </w:tcBorders>
            <w:shd w:val="clear" w:color="auto" w:fill="auto"/>
            <w:vAlign w:val="center"/>
            <w:hideMark/>
          </w:tcPr>
          <w:p w:rsidR="00B340D0" w:rsidRPr="001447D0" w:rsidRDefault="00B340D0" w:rsidP="002F1E93">
            <w:pPr>
              <w:widowControl/>
              <w:snapToGrid w:val="0"/>
              <w:rPr>
                <w:rFonts w:eastAsia="標楷體"/>
                <w:kern w:val="0"/>
                <w:sz w:val="20"/>
                <w:szCs w:val="20"/>
              </w:rPr>
            </w:pPr>
            <w:r w:rsidRPr="001447D0">
              <w:rPr>
                <w:rFonts w:eastAsia="標楷體"/>
                <w:kern w:val="0"/>
                <w:sz w:val="20"/>
                <w:szCs w:val="20"/>
              </w:rPr>
              <w:t>有明顯的意圖施暴者時，</w:t>
            </w:r>
            <w:r w:rsidRPr="001447D0">
              <w:rPr>
                <w:rFonts w:eastAsia="標楷體" w:hint="eastAsia"/>
                <w:kern w:val="0"/>
                <w:sz w:val="20"/>
                <w:szCs w:val="20"/>
              </w:rPr>
              <w:t>工作者</w:t>
            </w:r>
            <w:r w:rsidRPr="001447D0">
              <w:rPr>
                <w:rFonts w:eastAsia="標楷體"/>
                <w:kern w:val="0"/>
                <w:sz w:val="20"/>
                <w:szCs w:val="20"/>
              </w:rPr>
              <w:t>要迅速報警或求援會有困難</w:t>
            </w:r>
          </w:p>
        </w:tc>
        <w:tc>
          <w:tcPr>
            <w:tcW w:w="1697"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756"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072"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2195"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376"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802"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r>
      <w:tr w:rsidR="00B340D0" w:rsidRPr="001447D0" w:rsidTr="002F1E93">
        <w:trPr>
          <w:trHeight w:val="481"/>
        </w:trPr>
        <w:tc>
          <w:tcPr>
            <w:tcW w:w="3112" w:type="dxa"/>
            <w:tcBorders>
              <w:top w:val="nil"/>
              <w:left w:val="single" w:sz="4" w:space="0" w:color="auto"/>
              <w:bottom w:val="single" w:sz="4" w:space="0" w:color="auto"/>
              <w:right w:val="single" w:sz="4" w:space="0" w:color="auto"/>
            </w:tcBorders>
            <w:shd w:val="clear" w:color="auto" w:fill="auto"/>
            <w:vAlign w:val="center"/>
            <w:hideMark/>
          </w:tcPr>
          <w:p w:rsidR="00B340D0" w:rsidRPr="001447D0" w:rsidRDefault="00B340D0" w:rsidP="002F1E93">
            <w:pPr>
              <w:widowControl/>
              <w:snapToGrid w:val="0"/>
              <w:rPr>
                <w:rFonts w:eastAsia="標楷體"/>
                <w:kern w:val="0"/>
                <w:sz w:val="20"/>
                <w:szCs w:val="20"/>
              </w:rPr>
            </w:pPr>
            <w:r w:rsidRPr="001447D0">
              <w:rPr>
                <w:rFonts w:eastAsia="標楷體" w:hint="eastAsia"/>
                <w:kern w:val="0"/>
                <w:sz w:val="20"/>
                <w:szCs w:val="20"/>
              </w:rPr>
              <w:t>工作者</w:t>
            </w:r>
            <w:r w:rsidRPr="001447D0">
              <w:rPr>
                <w:rFonts w:eastAsia="標楷體"/>
                <w:kern w:val="0"/>
                <w:sz w:val="20"/>
                <w:szCs w:val="20"/>
              </w:rPr>
              <w:t>很難撤退至安全的環境</w:t>
            </w:r>
          </w:p>
        </w:tc>
        <w:tc>
          <w:tcPr>
            <w:tcW w:w="1697"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756"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072"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2195"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376"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802"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r>
      <w:tr w:rsidR="00B340D0" w:rsidRPr="001447D0" w:rsidTr="002F1E93">
        <w:trPr>
          <w:trHeight w:val="488"/>
        </w:trPr>
        <w:tc>
          <w:tcPr>
            <w:tcW w:w="3112" w:type="dxa"/>
            <w:tcBorders>
              <w:top w:val="nil"/>
              <w:left w:val="single" w:sz="4" w:space="0" w:color="auto"/>
              <w:bottom w:val="single" w:sz="4" w:space="0" w:color="auto"/>
              <w:right w:val="single" w:sz="4" w:space="0" w:color="auto"/>
            </w:tcBorders>
            <w:shd w:val="clear" w:color="auto" w:fill="auto"/>
            <w:vAlign w:val="center"/>
            <w:hideMark/>
          </w:tcPr>
          <w:p w:rsidR="00B340D0" w:rsidRPr="001447D0" w:rsidRDefault="00B340D0" w:rsidP="002F1E93">
            <w:pPr>
              <w:widowControl/>
              <w:snapToGrid w:val="0"/>
              <w:rPr>
                <w:rFonts w:eastAsia="標楷體"/>
                <w:kern w:val="0"/>
                <w:sz w:val="20"/>
                <w:szCs w:val="20"/>
              </w:rPr>
            </w:pPr>
            <w:r w:rsidRPr="001447D0">
              <w:rPr>
                <w:rFonts w:eastAsia="標楷體"/>
                <w:kern w:val="0"/>
                <w:sz w:val="20"/>
                <w:szCs w:val="20"/>
              </w:rPr>
              <w:t>暴力事件發生後，沒有後續的處理程序</w:t>
            </w:r>
          </w:p>
        </w:tc>
        <w:tc>
          <w:tcPr>
            <w:tcW w:w="1697"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756"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072"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598"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2195"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376"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c>
          <w:tcPr>
            <w:tcW w:w="1802" w:type="dxa"/>
            <w:tcBorders>
              <w:top w:val="nil"/>
              <w:left w:val="nil"/>
              <w:bottom w:val="single" w:sz="4" w:space="0" w:color="auto"/>
              <w:right w:val="single" w:sz="4" w:space="0" w:color="auto"/>
            </w:tcBorders>
            <w:shd w:val="clear" w:color="auto" w:fill="auto"/>
            <w:noWrap/>
            <w:vAlign w:val="center"/>
            <w:hideMark/>
          </w:tcPr>
          <w:p w:rsidR="00B340D0" w:rsidRPr="001447D0" w:rsidRDefault="00B340D0" w:rsidP="002F1E93">
            <w:pPr>
              <w:widowControl/>
              <w:snapToGrid w:val="0"/>
              <w:rPr>
                <w:rFonts w:eastAsia="標楷體"/>
                <w:kern w:val="0"/>
              </w:rPr>
            </w:pPr>
            <w:r w:rsidRPr="001447D0">
              <w:rPr>
                <w:rFonts w:eastAsia="標楷體"/>
                <w:kern w:val="0"/>
              </w:rPr>
              <w:t xml:space="preserve">　</w:t>
            </w:r>
          </w:p>
        </w:tc>
      </w:tr>
    </w:tbl>
    <w:p w:rsidR="00B340D0" w:rsidRPr="001447D0" w:rsidRDefault="00B340D0" w:rsidP="00B340D0">
      <w:pPr>
        <w:rPr>
          <w:rFonts w:eastAsia="標楷體"/>
        </w:rPr>
        <w:sectPr w:rsidR="00B340D0" w:rsidRPr="001447D0" w:rsidSect="002F1E93">
          <w:pgSz w:w="16838" w:h="11906" w:orient="landscape"/>
          <w:pgMar w:top="1800" w:right="1440" w:bottom="1800" w:left="1440" w:header="851" w:footer="992" w:gutter="0"/>
          <w:cols w:space="425"/>
          <w:docGrid w:type="lines" w:linePitch="360"/>
        </w:sectPr>
      </w:pPr>
    </w:p>
    <w:p w:rsidR="00B340D0" w:rsidRPr="001447D0" w:rsidRDefault="00B340D0" w:rsidP="00B340D0">
      <w:pPr>
        <w:rPr>
          <w:rFonts w:eastAsia="標楷體"/>
        </w:rPr>
      </w:pPr>
      <w:r>
        <w:rPr>
          <w:noProof/>
        </w:rPr>
        <w:lastRenderedPageBreak/>
        <mc:AlternateContent>
          <mc:Choice Requires="wps">
            <w:drawing>
              <wp:anchor distT="0" distB="0" distL="114300" distR="114300" simplePos="0" relativeHeight="251678720" behindDoc="0" locked="0" layoutInCell="1" allowOverlap="1" wp14:anchorId="3E987312" wp14:editId="798350D4">
                <wp:simplePos x="0" y="0"/>
                <wp:positionH relativeFrom="column">
                  <wp:posOffset>19050</wp:posOffset>
                </wp:positionH>
                <wp:positionV relativeFrom="paragraph">
                  <wp:posOffset>-38100</wp:posOffset>
                </wp:positionV>
                <wp:extent cx="1066800" cy="393700"/>
                <wp:effectExtent l="0" t="0" r="19050" b="25400"/>
                <wp:wrapNone/>
                <wp:docPr id="111" name="矩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393700"/>
                        </a:xfrm>
                        <a:prstGeom prst="rect">
                          <a:avLst/>
                        </a:prstGeom>
                        <a:solidFill>
                          <a:sysClr val="window" lastClr="FFFFFF"/>
                        </a:solidFill>
                        <a:ln w="25400" cap="flat" cmpd="sng" algn="ctr">
                          <a:solidFill>
                            <a:srgbClr val="F79646"/>
                          </a:solidFill>
                          <a:prstDash val="solid"/>
                        </a:ln>
                        <a:effectLst/>
                      </wps:spPr>
                      <wps:txbx>
                        <w:txbxContent>
                          <w:p w:rsidR="00F84AE7" w:rsidRDefault="00F84AE7" w:rsidP="00B340D0">
                            <w:pPr>
                              <w:jc w:val="center"/>
                            </w:pPr>
                            <w:r>
                              <w:rPr>
                                <w:rFonts w:hint="eastAsia"/>
                              </w:rPr>
                              <w:t>附件</w:t>
                            </w:r>
                            <w:r>
                              <w:rPr>
                                <w:rFonts w:hint="eastAsi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987312" id="矩形 111" o:spid="_x0000_s1047" style="position:absolute;margin-left:1.5pt;margin-top:-3pt;width:84pt;height: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95jAIAABcFAAAOAAAAZHJzL2Uyb0RvYy54bWysVEtu2zAQ3RfoHQjuG9mO4yRC5MBI4KKA&#10;kQRIiqzHFGUJpTgsSVtyL1Oguxyixyl6jQ4p2XHSrIpqQXA+nM+bN7q4bGvFNtK6CnXGh0cDzqQW&#10;mFd6lfHPD/MPZ5w5DzoHhVpmfCsdv5y+f3fRmFSOsESVS8soiHZpYzJeem/SJHGilDW4IzRSk7FA&#10;W4Mn0a6S3EJD0WuVjAaDSdKgzY1FIZ0j7XVn5NMYvyik8LdF4aRnKuNUm4+njecynMn0AtKVBVNW&#10;oi8D/qGKGipNSfehrsEDW9vqr1B1JSw6LPyRwDrBoqiEjD1QN8PBq27uSzAy9kLgOLOHyf2/sOJm&#10;c2dZldPshkPONNQ0pN/fn379/MGChvBpjEvJ7d7c2dChMwsUXxwZkheWILjepy1sHXypP9ZGsLd7&#10;sGXrmSDlcDCZnA1oJoJsx+fHp3QPQSHdvTbW+Y8SaxYuGbc0zIgxbBbOd647l1gYqiqfV0pFYeuu&#10;lGUboLkTXXJsOFPgPCkzPo9fn80dPlOaNRkfnYxjYUCELBR4qrE2BJHTK85ArYjpwttYy4vXzq6W&#10;+6zz0/PJePJWklD0Nbiyqy5G6N2UDrXLyNu+x2dYw823y7ab1ll4ElRLzLc0Qosdt50R84oSLKjZ&#10;O7BEZoKYFtTf0lEopPawv3FWov32lj74E8fIyllDy0Gtf12DlYThJ03sOx+Ox2GbojA+OR2RYA8t&#10;y0OLXtdXSHMgflF18Rr8vdpdC4v1I+3xLGQlE2hBuTuQe+HKd0tLfwIhZ7PoRhtkwC/0vREheIAu&#10;QPvQPoI1PWk80e0Gd4sE6SvudL7hpcbZ2mNRRWI949qznLYvUrP/U4T1PpSj1/P/bPoHAAD//wMA&#10;UEsDBBQABgAIAAAAIQDyhOFb3gAAAAcBAAAPAAAAZHJzL2Rvd25yZXYueG1sTI9PT8JAEMXvJn6H&#10;zZh4gy0a0NROCdh48CBRUBNvS3dsG3ZnSXeB+u0dTnqaP2/y3m+K+eCdOlIfu8AIk3EGirgOtuMG&#10;4X3zNLoHFZNha1xgQvihCPPy8qIwuQ0nfqPjOjVKTDjmBqFNaZ9rHeuWvInjsCcW7Tv03iQZ+0bb&#10;3pzE3Dt9k2Uz7U3HktCaPT22VO/WB4/wtVytXpafH4vKVa/1prLPrttNEa+vhsUDqERD+juGM76g&#10;QylM23BgG5VDuJVPEsJoJvUs302k2SJMZaHLQv/nL38BAAD//wMAUEsBAi0AFAAGAAgAAAAhALaD&#10;OJL+AAAA4QEAABMAAAAAAAAAAAAAAAAAAAAAAFtDb250ZW50X1R5cGVzXS54bWxQSwECLQAUAAYA&#10;CAAAACEAOP0h/9YAAACUAQAACwAAAAAAAAAAAAAAAAAvAQAAX3JlbHMvLnJlbHNQSwECLQAUAAYA&#10;CAAAACEA/ByfeYwCAAAXBQAADgAAAAAAAAAAAAAAAAAuAgAAZHJzL2Uyb0RvYy54bWxQSwECLQAU&#10;AAYACAAAACEA8oThW94AAAAHAQAADwAAAAAAAAAAAAAAAADmBAAAZHJzL2Rvd25yZXYueG1sUEsF&#10;BgAAAAAEAAQA8wAAAPEFAAAAAA==&#10;" fillcolor="window" strokecolor="#f79646" strokeweight="2pt">
                <v:path arrowok="t"/>
                <v:textbox>
                  <w:txbxContent>
                    <w:p w:rsidR="00F84AE7" w:rsidRDefault="00F84AE7" w:rsidP="00B340D0">
                      <w:pPr>
                        <w:jc w:val="center"/>
                      </w:pPr>
                      <w:r>
                        <w:rPr>
                          <w:rFonts w:hint="eastAsia"/>
                        </w:rPr>
                        <w:t>附件</w:t>
                      </w:r>
                      <w:r>
                        <w:rPr>
                          <w:rFonts w:hint="eastAsia"/>
                        </w:rPr>
                        <w:t>3</w:t>
                      </w:r>
                    </w:p>
                  </w:txbxContent>
                </v:textbox>
              </v:rect>
            </w:pict>
          </mc:Fallback>
        </mc:AlternateContent>
      </w:r>
    </w:p>
    <w:p w:rsidR="001363F5" w:rsidRDefault="001363F5" w:rsidP="00B340D0">
      <w:pPr>
        <w:widowControl/>
        <w:snapToGrid w:val="0"/>
        <w:jc w:val="center"/>
        <w:rPr>
          <w:rFonts w:eastAsia="標楷體"/>
          <w:color w:val="FF0000"/>
          <w:sz w:val="28"/>
          <w:szCs w:val="32"/>
        </w:rPr>
      </w:pPr>
    </w:p>
    <w:p w:rsidR="00B340D0" w:rsidRPr="001363F5" w:rsidRDefault="00FB1DB3" w:rsidP="00B340D0">
      <w:pPr>
        <w:widowControl/>
        <w:snapToGrid w:val="0"/>
        <w:jc w:val="center"/>
        <w:rPr>
          <w:rFonts w:eastAsia="標楷體"/>
          <w:color w:val="FF0000"/>
          <w:sz w:val="28"/>
          <w:szCs w:val="32"/>
        </w:rPr>
      </w:pPr>
      <w:r>
        <w:rPr>
          <w:rFonts w:eastAsia="標楷體" w:hint="eastAsia"/>
          <w:color w:val="FF0000"/>
          <w:sz w:val="28"/>
          <w:szCs w:val="32"/>
          <w:shd w:val="pct15" w:color="auto" w:fill="FFFFFF"/>
        </w:rPr>
        <w:t>國立仁愛高級農業</w:t>
      </w:r>
      <w:r w:rsidR="001363F5" w:rsidRPr="00F94308">
        <w:rPr>
          <w:rFonts w:eastAsia="標楷體" w:hint="eastAsia"/>
          <w:color w:val="FF0000"/>
          <w:sz w:val="28"/>
          <w:szCs w:val="32"/>
          <w:shd w:val="pct15" w:color="auto" w:fill="FFFFFF"/>
        </w:rPr>
        <w:t>職業學校</w:t>
      </w:r>
      <w:r w:rsidR="00B340D0" w:rsidRPr="00F94308">
        <w:rPr>
          <w:rFonts w:eastAsia="標楷體"/>
          <w:color w:val="FF0000"/>
          <w:sz w:val="28"/>
          <w:szCs w:val="32"/>
          <w:shd w:val="pct15" w:color="auto" w:fill="FFFFFF"/>
        </w:rPr>
        <w:t>暴力危害及風險評估之調查問卷</w:t>
      </w:r>
    </w:p>
    <w:p w:rsidR="00B50B00" w:rsidRPr="0001245C" w:rsidRDefault="00B50B00" w:rsidP="00F94308">
      <w:pPr>
        <w:autoSpaceDE w:val="0"/>
        <w:autoSpaceDN w:val="0"/>
        <w:adjustRightInd w:val="0"/>
        <w:snapToGrid w:val="0"/>
        <w:rPr>
          <w:rFonts w:ascii="標楷體" w:eastAsia="標楷體" w:hAnsi="標楷體" w:cs="新細明體"/>
          <w:kern w:val="0"/>
        </w:rPr>
      </w:pPr>
      <w:r w:rsidRPr="0001245C">
        <w:rPr>
          <w:rFonts w:ascii="標楷體" w:eastAsia="標楷體" w:hAnsi="標楷體" w:cs="新細明體" w:hint="eastAsia"/>
          <w:kern w:val="0"/>
        </w:rPr>
        <w:t>填表日期：╴╴╴╴年╴╴╴╴月╴╴╴╴日</w:t>
      </w:r>
    </w:p>
    <w:p w:rsidR="00B50B00" w:rsidRPr="0001245C" w:rsidRDefault="00B50B00" w:rsidP="00F94308">
      <w:pPr>
        <w:widowControl/>
        <w:snapToGrid w:val="0"/>
        <w:rPr>
          <w:rFonts w:eastAsia="標楷體"/>
        </w:rPr>
      </w:pPr>
      <w:r>
        <w:rPr>
          <w:rFonts w:eastAsia="標楷體" w:hint="eastAsia"/>
        </w:rPr>
        <w:t>部</w:t>
      </w:r>
      <w:r>
        <w:rPr>
          <w:rFonts w:eastAsia="標楷體"/>
        </w:rPr>
        <w:t>門</w:t>
      </w:r>
      <w:r w:rsidRPr="0001245C">
        <w:rPr>
          <w:rFonts w:eastAsia="標楷體"/>
        </w:rPr>
        <w:t>：</w:t>
      </w:r>
      <w:r w:rsidRPr="0001245C">
        <w:rPr>
          <w:rFonts w:eastAsia="標楷體"/>
        </w:rPr>
        <w:t>_____________________</w:t>
      </w:r>
    </w:p>
    <w:p w:rsidR="00B50B00" w:rsidRPr="0001245C" w:rsidRDefault="00B50B00" w:rsidP="00F94308">
      <w:pPr>
        <w:widowControl/>
        <w:tabs>
          <w:tab w:val="left" w:pos="993"/>
        </w:tabs>
        <w:snapToGrid w:val="0"/>
        <w:rPr>
          <w:rFonts w:ascii="標楷體" w:eastAsia="標楷體" w:hAnsi="標楷體"/>
        </w:rPr>
      </w:pPr>
      <w:r>
        <w:rPr>
          <w:rFonts w:ascii="標楷體" w:eastAsia="標楷體" w:hAnsi="標楷體" w:hint="eastAsia"/>
        </w:rPr>
        <w:t>職</w:t>
      </w:r>
      <w:r>
        <w:rPr>
          <w:rFonts w:ascii="標楷體" w:eastAsia="標楷體" w:hAnsi="標楷體"/>
        </w:rPr>
        <w:t>稱</w:t>
      </w:r>
      <w:r w:rsidRPr="0001245C">
        <w:rPr>
          <w:rFonts w:ascii="標楷體" w:eastAsia="標楷體" w:hAnsi="標楷體"/>
        </w:rPr>
        <w:t>：□</w:t>
      </w:r>
      <w:r w:rsidRPr="0001245C">
        <w:rPr>
          <w:rFonts w:ascii="標楷體" w:eastAsia="標楷體" w:hAnsi="標楷體" w:hint="eastAsia"/>
        </w:rPr>
        <w:t>教師</w:t>
      </w:r>
      <w:r w:rsidRPr="0001245C">
        <w:rPr>
          <w:rFonts w:ascii="標楷體" w:eastAsia="標楷體" w:hAnsi="標楷體"/>
        </w:rPr>
        <w:t xml:space="preserve">  □</w:t>
      </w:r>
      <w:r w:rsidRPr="0001245C">
        <w:rPr>
          <w:rFonts w:ascii="標楷體" w:eastAsia="標楷體" w:hAnsi="標楷體" w:hint="eastAsia"/>
        </w:rPr>
        <w:t>職員</w:t>
      </w:r>
      <w:r w:rsidRPr="0001245C">
        <w:rPr>
          <w:rFonts w:ascii="標楷體" w:eastAsia="標楷體" w:hAnsi="標楷體"/>
        </w:rPr>
        <w:t xml:space="preserve">  □</w:t>
      </w:r>
      <w:r w:rsidRPr="0001245C">
        <w:rPr>
          <w:rFonts w:ascii="標楷體" w:eastAsia="標楷體" w:hAnsi="標楷體" w:hint="eastAsia"/>
        </w:rPr>
        <w:t>學生</w:t>
      </w:r>
      <w:r>
        <w:rPr>
          <w:rFonts w:ascii="標楷體" w:eastAsia="標楷體" w:hAnsi="標楷體" w:hint="eastAsia"/>
        </w:rPr>
        <w:t xml:space="preserve">  </w:t>
      </w:r>
      <w:r w:rsidRPr="0001245C">
        <w:rPr>
          <w:rFonts w:ascii="標楷體" w:eastAsia="標楷體" w:hAnsi="標楷體"/>
        </w:rPr>
        <w:t>□其他_________</w:t>
      </w:r>
    </w:p>
    <w:p w:rsidR="00B50B00" w:rsidRPr="0001245C" w:rsidRDefault="00B50B00" w:rsidP="00F94308">
      <w:pPr>
        <w:widowControl/>
        <w:tabs>
          <w:tab w:val="left" w:pos="993"/>
        </w:tabs>
        <w:snapToGrid w:val="0"/>
        <w:rPr>
          <w:rFonts w:ascii="標楷體" w:eastAsia="標楷體" w:hAnsi="標楷體"/>
        </w:rPr>
      </w:pPr>
      <w:r w:rsidRPr="0001245C">
        <w:rPr>
          <w:rFonts w:ascii="標楷體" w:eastAsia="標楷體" w:hAnsi="標楷體"/>
        </w:rPr>
        <w:t>性別：□男性  □女性</w:t>
      </w:r>
    </w:p>
    <w:p w:rsidR="00B50B00" w:rsidRPr="00F86041" w:rsidRDefault="00B50B00" w:rsidP="00F94308">
      <w:pPr>
        <w:widowControl/>
        <w:snapToGrid w:val="0"/>
        <w:rPr>
          <w:rFonts w:eastAsia="標楷體"/>
        </w:rPr>
      </w:pPr>
      <w:r w:rsidRPr="00F86041">
        <w:rPr>
          <w:rFonts w:eastAsia="標楷體"/>
          <w:sz w:val="28"/>
          <w:szCs w:val="28"/>
        </w:rPr>
        <w:t>第一部分、基本資料</w:t>
      </w:r>
      <w:r w:rsidRPr="00F86041">
        <w:rPr>
          <w:rFonts w:eastAsia="標楷體"/>
          <w:sz w:val="28"/>
          <w:szCs w:val="28"/>
        </w:rPr>
        <w:t xml:space="preserve"> </w:t>
      </w:r>
      <w:r w:rsidRPr="00F86041">
        <w:rPr>
          <w:rFonts w:eastAsia="標楷體"/>
        </w:rPr>
        <w:t>(</w:t>
      </w:r>
      <w:r w:rsidRPr="00F86041">
        <w:rPr>
          <w:rFonts w:eastAsia="標楷體"/>
        </w:rPr>
        <w:t>請依實際狀況，選擇最適當的答案在</w:t>
      </w:r>
      <w:r w:rsidRPr="00F86041">
        <w:rPr>
          <w:rFonts w:eastAsia="標楷體"/>
        </w:rPr>
        <w:t>□</w:t>
      </w:r>
      <w:r w:rsidRPr="00F86041">
        <w:rPr>
          <w:rFonts w:eastAsia="標楷體"/>
        </w:rPr>
        <w:t>內打勾或填寫。</w:t>
      </w:r>
      <w:r w:rsidRPr="00F86041">
        <w:rPr>
          <w:rFonts w:eastAsia="標楷體"/>
        </w:rPr>
        <w:t>)</w:t>
      </w:r>
    </w:p>
    <w:p w:rsidR="00B50B00" w:rsidRPr="00F86041" w:rsidRDefault="00B50B00" w:rsidP="001B0DF1">
      <w:pPr>
        <w:pStyle w:val="a3"/>
        <w:widowControl/>
        <w:numPr>
          <w:ilvl w:val="0"/>
          <w:numId w:val="229"/>
        </w:numPr>
        <w:snapToGrid w:val="0"/>
        <w:ind w:leftChars="0"/>
        <w:rPr>
          <w:rFonts w:ascii="標楷體" w:eastAsia="標楷體" w:hAnsi="標楷體"/>
        </w:rPr>
      </w:pPr>
      <w:r w:rsidRPr="00F86041">
        <w:rPr>
          <w:rFonts w:ascii="標楷體" w:eastAsia="標楷體" w:hAnsi="標楷體"/>
        </w:rPr>
        <w:t>工作年資</w:t>
      </w:r>
    </w:p>
    <w:p w:rsidR="00B50B00" w:rsidRPr="00F86041" w:rsidRDefault="00B50B00" w:rsidP="001B0DF1">
      <w:pPr>
        <w:pStyle w:val="a3"/>
        <w:widowControl/>
        <w:numPr>
          <w:ilvl w:val="0"/>
          <w:numId w:val="230"/>
        </w:numPr>
        <w:snapToGrid w:val="0"/>
        <w:ind w:leftChars="0" w:left="851"/>
        <w:rPr>
          <w:rFonts w:ascii="標楷體" w:eastAsia="標楷體" w:hAnsi="標楷體"/>
        </w:rPr>
      </w:pPr>
      <w:r w:rsidRPr="00F86041">
        <w:rPr>
          <w:rFonts w:ascii="標楷體" w:eastAsia="標楷體" w:hAnsi="標楷體"/>
        </w:rPr>
        <w:t>進本</w:t>
      </w:r>
      <w:r w:rsidRPr="00F86041">
        <w:rPr>
          <w:rFonts w:ascii="標楷體" w:eastAsia="標楷體" w:hAnsi="標楷體" w:hint="eastAsia"/>
        </w:rPr>
        <w:t>校</w:t>
      </w:r>
      <w:r w:rsidRPr="00F86041">
        <w:rPr>
          <w:rFonts w:ascii="標楷體" w:eastAsia="標楷體" w:hAnsi="標楷體"/>
        </w:rPr>
        <w:t>迄今年資：</w:t>
      </w:r>
    </w:p>
    <w:p w:rsidR="00B50B00" w:rsidRPr="00F86041" w:rsidRDefault="00B50B00" w:rsidP="00F94308">
      <w:pPr>
        <w:pStyle w:val="a3"/>
        <w:widowControl/>
        <w:snapToGrid w:val="0"/>
        <w:ind w:leftChars="0" w:left="851"/>
        <w:rPr>
          <w:rFonts w:ascii="標楷體" w:eastAsia="標楷體" w:hAnsi="標楷體"/>
        </w:rPr>
      </w:pPr>
      <w:r w:rsidRPr="00F86041">
        <w:rPr>
          <w:rFonts w:ascii="標楷體" w:eastAsia="標楷體" w:hAnsi="標楷體" w:hint="eastAsia"/>
        </w:rPr>
        <w:t xml:space="preserve"> </w:t>
      </w:r>
      <w:r w:rsidRPr="00F86041">
        <w:rPr>
          <w:rFonts w:ascii="標楷體" w:eastAsia="標楷體" w:hAnsi="標楷體"/>
        </w:rPr>
        <w:t xml:space="preserve">□未滿1年  □1年以上~未滿5年  </w:t>
      </w:r>
      <w:r w:rsidRPr="00F86041">
        <w:rPr>
          <w:rFonts w:ascii="標楷體" w:eastAsia="標楷體" w:hAnsi="標楷體"/>
        </w:rPr>
        <w:br/>
        <w:t xml:space="preserve"> □5年以上~未滿9年  □9年以上~未滿13年  □13年以上</w:t>
      </w:r>
    </w:p>
    <w:p w:rsidR="00B50B00" w:rsidRPr="00F86041" w:rsidRDefault="00B50B00" w:rsidP="001B0DF1">
      <w:pPr>
        <w:pStyle w:val="a3"/>
        <w:widowControl/>
        <w:numPr>
          <w:ilvl w:val="0"/>
          <w:numId w:val="230"/>
        </w:numPr>
        <w:snapToGrid w:val="0"/>
        <w:ind w:leftChars="0"/>
        <w:rPr>
          <w:rFonts w:ascii="標楷體" w:eastAsia="標楷體" w:hAnsi="標楷體"/>
        </w:rPr>
      </w:pPr>
      <w:r w:rsidRPr="00F86041">
        <w:rPr>
          <w:rFonts w:ascii="標楷體" w:eastAsia="標楷體" w:hAnsi="標楷體"/>
        </w:rPr>
        <w:t>截至目前為止您實際從事現職工作類別的年資：____年 ____月</w:t>
      </w:r>
    </w:p>
    <w:p w:rsidR="00B50B00" w:rsidRPr="00F94308" w:rsidRDefault="00B50B00" w:rsidP="001B0DF1">
      <w:pPr>
        <w:pStyle w:val="a3"/>
        <w:widowControl/>
        <w:numPr>
          <w:ilvl w:val="0"/>
          <w:numId w:val="230"/>
        </w:numPr>
        <w:snapToGrid w:val="0"/>
        <w:ind w:leftChars="0"/>
        <w:rPr>
          <w:rFonts w:ascii="標楷體" w:eastAsia="標楷體" w:hAnsi="標楷體"/>
        </w:rPr>
      </w:pPr>
      <w:r w:rsidRPr="00F94308">
        <w:rPr>
          <w:rFonts w:ascii="標楷體" w:eastAsia="標楷體" w:hAnsi="標楷體"/>
        </w:rPr>
        <w:t>平均每週工作時數：□42小時以下  □43~48小時  □49~54小時</w:t>
      </w:r>
      <w:r w:rsidRPr="00F94308">
        <w:rPr>
          <w:rFonts w:ascii="標楷體" w:eastAsia="標楷體" w:hAnsi="標楷體"/>
        </w:rPr>
        <w:br/>
        <w:t xml:space="preserve"> □55小時以上</w:t>
      </w:r>
    </w:p>
    <w:p w:rsidR="00B50B00" w:rsidRPr="00F86041" w:rsidRDefault="00B50B00" w:rsidP="001B0DF1">
      <w:pPr>
        <w:pStyle w:val="a3"/>
        <w:widowControl/>
        <w:numPr>
          <w:ilvl w:val="0"/>
          <w:numId w:val="229"/>
        </w:numPr>
        <w:tabs>
          <w:tab w:val="left" w:pos="709"/>
        </w:tabs>
        <w:snapToGrid w:val="0"/>
        <w:ind w:leftChars="0"/>
        <w:rPr>
          <w:rFonts w:ascii="標楷體" w:eastAsia="標楷體" w:hAnsi="標楷體"/>
        </w:rPr>
      </w:pPr>
      <w:r w:rsidRPr="00F86041">
        <w:rPr>
          <w:rFonts w:ascii="標楷體" w:eastAsia="標楷體" w:hAnsi="標楷體"/>
        </w:rPr>
        <w:t>工作形態：□固定白天班  □固定小夜班  □固定大夜班</w:t>
      </w:r>
    </w:p>
    <w:p w:rsidR="00B50B00" w:rsidRPr="00F86041" w:rsidRDefault="00B50B00" w:rsidP="00F94308">
      <w:pPr>
        <w:pStyle w:val="a3"/>
        <w:widowControl/>
        <w:tabs>
          <w:tab w:val="left" w:pos="1843"/>
        </w:tabs>
        <w:snapToGrid w:val="0"/>
        <w:ind w:leftChars="0"/>
        <w:rPr>
          <w:rFonts w:ascii="標楷體" w:eastAsia="標楷體" w:hAnsi="標楷體"/>
        </w:rPr>
      </w:pPr>
      <w:r w:rsidRPr="00F86041">
        <w:rPr>
          <w:rFonts w:ascii="標楷體" w:eastAsia="標楷體" w:hAnsi="標楷體"/>
        </w:rPr>
        <w:t xml:space="preserve">          □三班輪班制  □固定白天班+值班</w:t>
      </w:r>
    </w:p>
    <w:p w:rsidR="00B50B00" w:rsidRPr="00F86041" w:rsidRDefault="00B50B00" w:rsidP="00F94308">
      <w:pPr>
        <w:pStyle w:val="a3"/>
        <w:widowControl/>
        <w:tabs>
          <w:tab w:val="left" w:pos="1843"/>
        </w:tabs>
        <w:snapToGrid w:val="0"/>
        <w:ind w:leftChars="0"/>
        <w:rPr>
          <w:rFonts w:ascii="標楷體" w:eastAsia="標楷體" w:hAnsi="標楷體"/>
        </w:rPr>
      </w:pPr>
      <w:r w:rsidRPr="00F86041">
        <w:rPr>
          <w:rFonts w:ascii="標楷體" w:eastAsia="標楷體" w:hAnsi="標楷體"/>
        </w:rPr>
        <w:t xml:space="preserve">          □其他____________________________________</w:t>
      </w:r>
    </w:p>
    <w:p w:rsidR="00B50B00" w:rsidRPr="00F86041" w:rsidRDefault="00B50B00" w:rsidP="001B0DF1">
      <w:pPr>
        <w:pStyle w:val="a3"/>
        <w:widowControl/>
        <w:numPr>
          <w:ilvl w:val="0"/>
          <w:numId w:val="229"/>
        </w:numPr>
        <w:snapToGrid w:val="0"/>
        <w:ind w:leftChars="0"/>
        <w:rPr>
          <w:rFonts w:ascii="標楷體" w:eastAsia="標楷體" w:hAnsi="標楷體"/>
        </w:rPr>
      </w:pPr>
      <w:r w:rsidRPr="00F86041">
        <w:rPr>
          <w:rFonts w:ascii="標楷體" w:eastAsia="標楷體" w:hAnsi="標楷體"/>
        </w:rPr>
        <w:t>在您的工作環境中，曾經遭遇下列的暴力攻擊情境？（可複選）</w:t>
      </w:r>
    </w:p>
    <w:p w:rsidR="00B50B00" w:rsidRPr="00F86041" w:rsidRDefault="00B50B00" w:rsidP="00F94308">
      <w:pPr>
        <w:pStyle w:val="a3"/>
        <w:widowControl/>
        <w:snapToGrid w:val="0"/>
        <w:ind w:leftChars="0"/>
        <w:rPr>
          <w:rFonts w:ascii="標楷體" w:eastAsia="標楷體" w:hAnsi="標楷體"/>
        </w:rPr>
      </w:pPr>
      <w:r w:rsidRPr="00F86041">
        <w:rPr>
          <w:rFonts w:ascii="標楷體" w:eastAsia="標楷體" w:hAnsi="標楷體"/>
        </w:rPr>
        <w:t>□肢體暴力，如毆打、踢、推、捏、拉扯等；</w:t>
      </w:r>
    </w:p>
    <w:p w:rsidR="00B50B00" w:rsidRPr="00F86041" w:rsidRDefault="00B50B00" w:rsidP="00F94308">
      <w:pPr>
        <w:pStyle w:val="a3"/>
        <w:widowControl/>
        <w:snapToGrid w:val="0"/>
        <w:ind w:leftChars="0"/>
        <w:rPr>
          <w:rFonts w:ascii="標楷體" w:eastAsia="標楷體" w:hAnsi="標楷體"/>
        </w:rPr>
      </w:pPr>
      <w:r w:rsidRPr="00F86041">
        <w:rPr>
          <w:rFonts w:ascii="標楷體" w:eastAsia="標楷體" w:hAnsi="標楷體"/>
        </w:rPr>
        <w:t>□言語暴力，如辱罵、言語騷擾、冷嘲熱諷等；</w:t>
      </w:r>
    </w:p>
    <w:p w:rsidR="00B50B00" w:rsidRPr="00F86041" w:rsidRDefault="00B50B00" w:rsidP="00F94308">
      <w:pPr>
        <w:pStyle w:val="a3"/>
        <w:widowControl/>
        <w:snapToGrid w:val="0"/>
        <w:ind w:leftChars="0"/>
        <w:rPr>
          <w:rFonts w:ascii="標楷體" w:eastAsia="標楷體" w:hAnsi="標楷體"/>
        </w:rPr>
      </w:pPr>
      <w:r w:rsidRPr="00F86041">
        <w:rPr>
          <w:rFonts w:ascii="標楷體" w:eastAsia="標楷體" w:hAnsi="標楷體"/>
        </w:rPr>
        <w:t>□心理暴力，如威脅、恐嚇、歧視、排擠、騷擾等；</w:t>
      </w:r>
    </w:p>
    <w:p w:rsidR="00B50B00" w:rsidRPr="00F86041" w:rsidRDefault="00B50B00" w:rsidP="00F94308">
      <w:pPr>
        <w:pStyle w:val="a3"/>
        <w:widowControl/>
        <w:snapToGrid w:val="0"/>
        <w:ind w:leftChars="0"/>
        <w:rPr>
          <w:rFonts w:ascii="標楷體" w:eastAsia="標楷體" w:hAnsi="標楷體"/>
        </w:rPr>
      </w:pPr>
      <w:r w:rsidRPr="00F86041">
        <w:rPr>
          <w:rFonts w:ascii="標楷體" w:eastAsia="標楷體" w:hAnsi="標楷體"/>
        </w:rPr>
        <w:t>□性騷擾，如不當的性暗示與行為。</w:t>
      </w:r>
    </w:p>
    <w:p w:rsidR="00B50B00" w:rsidRPr="00F86041" w:rsidRDefault="00B50B00" w:rsidP="00F94308">
      <w:pPr>
        <w:pStyle w:val="a3"/>
        <w:widowControl/>
        <w:snapToGrid w:val="0"/>
        <w:ind w:leftChars="0"/>
        <w:rPr>
          <w:rFonts w:ascii="標楷體" w:eastAsia="標楷體" w:hAnsi="標楷體"/>
        </w:rPr>
      </w:pPr>
      <w:r w:rsidRPr="00F86041">
        <w:rPr>
          <w:rFonts w:ascii="標楷體" w:eastAsia="標楷體" w:hAnsi="標楷體"/>
        </w:rPr>
        <w:t>□其他：___________________________________________</w:t>
      </w:r>
    </w:p>
    <w:p w:rsidR="00B50B00" w:rsidRPr="00F86041" w:rsidRDefault="00B50B00" w:rsidP="001B0DF1">
      <w:pPr>
        <w:pStyle w:val="a3"/>
        <w:widowControl/>
        <w:numPr>
          <w:ilvl w:val="0"/>
          <w:numId w:val="229"/>
        </w:numPr>
        <w:snapToGrid w:val="0"/>
        <w:ind w:leftChars="0"/>
        <w:rPr>
          <w:rFonts w:ascii="標楷體" w:eastAsia="標楷體" w:hAnsi="標楷體"/>
        </w:rPr>
      </w:pPr>
      <w:r w:rsidRPr="00F86041">
        <w:rPr>
          <w:rFonts w:ascii="標楷體" w:eastAsia="標楷體" w:hAnsi="標楷體"/>
        </w:rPr>
        <w:t>單位是否提供有關預防暴力攻擊之衛生教育訓練？</w:t>
      </w:r>
    </w:p>
    <w:p w:rsidR="00B50B00" w:rsidRPr="00F86041" w:rsidRDefault="00B50B00" w:rsidP="00F94308">
      <w:pPr>
        <w:pStyle w:val="a3"/>
        <w:widowControl/>
        <w:snapToGrid w:val="0"/>
        <w:ind w:leftChars="0"/>
        <w:rPr>
          <w:rFonts w:ascii="標楷體" w:eastAsia="標楷體" w:hAnsi="標楷體"/>
        </w:rPr>
      </w:pPr>
      <w:r w:rsidRPr="00F86041">
        <w:rPr>
          <w:rFonts w:ascii="標楷體" w:eastAsia="標楷體" w:hAnsi="標楷體"/>
        </w:rPr>
        <w:t>□未曾提供任和工作安全衛生教育訓練（免勾其他選項）</w:t>
      </w:r>
    </w:p>
    <w:p w:rsidR="00B50B00" w:rsidRPr="00F86041" w:rsidRDefault="00B50B00" w:rsidP="00F94308">
      <w:pPr>
        <w:pStyle w:val="a3"/>
        <w:widowControl/>
        <w:snapToGrid w:val="0"/>
        <w:ind w:leftChars="0"/>
        <w:rPr>
          <w:rFonts w:ascii="標楷體" w:eastAsia="標楷體" w:hAnsi="標楷體"/>
        </w:rPr>
      </w:pPr>
      <w:r w:rsidRPr="00F86041">
        <w:rPr>
          <w:rFonts w:ascii="標楷體" w:eastAsia="標楷體" w:hAnsi="標楷體"/>
        </w:rPr>
        <w:t>□人身安全之防範</w:t>
      </w:r>
    </w:p>
    <w:p w:rsidR="00B50B00" w:rsidRPr="00F86041" w:rsidRDefault="00B50B00" w:rsidP="00F94308">
      <w:pPr>
        <w:pStyle w:val="a3"/>
        <w:widowControl/>
        <w:snapToGrid w:val="0"/>
        <w:ind w:leftChars="0"/>
        <w:rPr>
          <w:rFonts w:ascii="標楷體" w:eastAsia="標楷體" w:hAnsi="標楷體"/>
        </w:rPr>
      </w:pPr>
      <w:r w:rsidRPr="00F86041">
        <w:rPr>
          <w:rFonts w:ascii="標楷體" w:eastAsia="標楷體" w:hAnsi="標楷體"/>
        </w:rPr>
        <w:t>□防護用具之使用</w:t>
      </w:r>
    </w:p>
    <w:p w:rsidR="00B50B00" w:rsidRPr="00F86041" w:rsidRDefault="00B50B00" w:rsidP="00F94308">
      <w:pPr>
        <w:pStyle w:val="a3"/>
        <w:widowControl/>
        <w:snapToGrid w:val="0"/>
        <w:ind w:leftChars="0"/>
        <w:rPr>
          <w:rFonts w:ascii="標楷體" w:eastAsia="標楷體" w:hAnsi="標楷體"/>
        </w:rPr>
      </w:pPr>
      <w:r w:rsidRPr="00F86041">
        <w:rPr>
          <w:rFonts w:ascii="標楷體" w:eastAsia="標楷體" w:hAnsi="標楷體"/>
        </w:rPr>
        <w:t>□危害通識</w:t>
      </w:r>
    </w:p>
    <w:p w:rsidR="00B50B00" w:rsidRPr="00F86041" w:rsidRDefault="00B50B00" w:rsidP="00F94308">
      <w:pPr>
        <w:pStyle w:val="a3"/>
        <w:widowControl/>
        <w:snapToGrid w:val="0"/>
        <w:ind w:leftChars="0"/>
        <w:rPr>
          <w:rFonts w:ascii="標楷體" w:eastAsia="標楷體" w:hAnsi="標楷體"/>
        </w:rPr>
      </w:pPr>
      <w:r w:rsidRPr="00F86041">
        <w:rPr>
          <w:rFonts w:ascii="標楷體" w:eastAsia="標楷體" w:hAnsi="標楷體"/>
        </w:rPr>
        <w:t>□法規教育</w:t>
      </w:r>
    </w:p>
    <w:p w:rsidR="00B50B00" w:rsidRPr="00F86041" w:rsidRDefault="00B50B00" w:rsidP="00F94308">
      <w:pPr>
        <w:pStyle w:val="a3"/>
        <w:widowControl/>
        <w:snapToGrid w:val="0"/>
        <w:ind w:leftChars="0"/>
        <w:rPr>
          <w:rFonts w:ascii="標楷體" w:eastAsia="標楷體" w:hAnsi="標楷體"/>
        </w:rPr>
      </w:pPr>
      <w:r w:rsidRPr="00F86041">
        <w:rPr>
          <w:rFonts w:ascii="標楷體" w:eastAsia="標楷體" w:hAnsi="標楷體"/>
        </w:rPr>
        <w:t>□其他：__________________________________________</w:t>
      </w:r>
    </w:p>
    <w:p w:rsidR="00B50B00" w:rsidRPr="00F86041" w:rsidRDefault="00B50B00" w:rsidP="00F94308">
      <w:pPr>
        <w:widowControl/>
        <w:snapToGrid w:val="0"/>
        <w:rPr>
          <w:rFonts w:ascii="標楷體" w:eastAsia="標楷體" w:hAnsi="標楷體"/>
          <w:sz w:val="28"/>
          <w:szCs w:val="28"/>
        </w:rPr>
      </w:pPr>
      <w:r w:rsidRPr="00F86041">
        <w:rPr>
          <w:rFonts w:ascii="標楷體" w:eastAsia="標楷體" w:hAnsi="標楷體"/>
          <w:sz w:val="28"/>
          <w:szCs w:val="28"/>
        </w:rPr>
        <w:t>第二部分：暴力預防認知現況</w:t>
      </w:r>
    </w:p>
    <w:p w:rsidR="00B50B00" w:rsidRPr="00F86041" w:rsidRDefault="00B50B00" w:rsidP="00F94308">
      <w:pPr>
        <w:widowControl/>
        <w:snapToGrid w:val="0"/>
        <w:rPr>
          <w:rFonts w:ascii="標楷體" w:eastAsia="標楷體" w:hAnsi="標楷體"/>
        </w:rPr>
      </w:pPr>
      <w:r w:rsidRPr="00F86041">
        <w:rPr>
          <w:rFonts w:ascii="標楷體" w:eastAsia="標楷體" w:hAnsi="標楷體"/>
        </w:rPr>
        <w:t>請依您的實際狀況，選擇最貼近您的認知程度。</w:t>
      </w:r>
    </w:p>
    <w:tbl>
      <w:tblPr>
        <w:tblW w:w="7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644"/>
        <w:gridCol w:w="555"/>
        <w:gridCol w:w="555"/>
        <w:gridCol w:w="555"/>
        <w:gridCol w:w="555"/>
        <w:gridCol w:w="555"/>
      </w:tblGrid>
      <w:tr w:rsidR="00B50B00" w:rsidRPr="00F70174" w:rsidTr="00F94308">
        <w:trPr>
          <w:trHeight w:val="1151"/>
          <w:jc w:val="center"/>
        </w:trPr>
        <w:tc>
          <w:tcPr>
            <w:tcW w:w="456" w:type="dxa"/>
            <w:shd w:val="clear" w:color="auto" w:fill="auto"/>
            <w:vAlign w:val="center"/>
          </w:tcPr>
          <w:p w:rsidR="00B50B00" w:rsidRPr="00F70174" w:rsidRDefault="00B50B00" w:rsidP="00F94308">
            <w:pPr>
              <w:widowControl/>
              <w:snapToGrid w:val="0"/>
              <w:jc w:val="center"/>
              <w:rPr>
                <w:rFonts w:eastAsia="標楷體"/>
              </w:rPr>
            </w:pPr>
            <w:r w:rsidRPr="00F70174">
              <w:rPr>
                <w:rFonts w:eastAsia="標楷體"/>
              </w:rPr>
              <w:t>題號</w:t>
            </w:r>
          </w:p>
        </w:tc>
        <w:tc>
          <w:tcPr>
            <w:tcW w:w="4644" w:type="dxa"/>
            <w:shd w:val="clear" w:color="auto" w:fill="auto"/>
            <w:vAlign w:val="center"/>
          </w:tcPr>
          <w:p w:rsidR="00B50B00" w:rsidRPr="00F70174" w:rsidRDefault="00B50B00" w:rsidP="00F94308">
            <w:pPr>
              <w:widowControl/>
              <w:snapToGrid w:val="0"/>
              <w:jc w:val="center"/>
              <w:rPr>
                <w:rFonts w:eastAsia="標楷體"/>
              </w:rPr>
            </w:pPr>
            <w:r w:rsidRPr="00F70174">
              <w:rPr>
                <w:rFonts w:eastAsia="標楷體"/>
              </w:rPr>
              <w:t>項目</w:t>
            </w:r>
          </w:p>
        </w:tc>
        <w:tc>
          <w:tcPr>
            <w:tcW w:w="555" w:type="dxa"/>
            <w:shd w:val="clear" w:color="auto" w:fill="auto"/>
            <w:vAlign w:val="center"/>
          </w:tcPr>
          <w:p w:rsidR="00B50B00" w:rsidRPr="00F70174" w:rsidRDefault="00B50B00" w:rsidP="00F94308">
            <w:pPr>
              <w:widowControl/>
              <w:snapToGrid w:val="0"/>
              <w:jc w:val="center"/>
              <w:rPr>
                <w:rFonts w:eastAsia="標楷體"/>
                <w:sz w:val="20"/>
                <w:szCs w:val="20"/>
              </w:rPr>
            </w:pPr>
            <w:r w:rsidRPr="00F70174">
              <w:rPr>
                <w:rFonts w:eastAsia="標楷體"/>
                <w:sz w:val="20"/>
                <w:szCs w:val="20"/>
              </w:rPr>
              <w:t>非常的同意</w:t>
            </w:r>
          </w:p>
        </w:tc>
        <w:tc>
          <w:tcPr>
            <w:tcW w:w="555" w:type="dxa"/>
            <w:shd w:val="clear" w:color="auto" w:fill="auto"/>
            <w:vAlign w:val="center"/>
          </w:tcPr>
          <w:p w:rsidR="00B50B00" w:rsidRPr="00F70174" w:rsidRDefault="00B50B00" w:rsidP="00F94308">
            <w:pPr>
              <w:widowControl/>
              <w:snapToGrid w:val="0"/>
              <w:jc w:val="center"/>
              <w:rPr>
                <w:rFonts w:eastAsia="標楷體"/>
                <w:sz w:val="20"/>
                <w:szCs w:val="20"/>
              </w:rPr>
            </w:pPr>
            <w:r w:rsidRPr="00F70174">
              <w:rPr>
                <w:rFonts w:eastAsia="標楷體"/>
                <w:sz w:val="20"/>
                <w:szCs w:val="20"/>
              </w:rPr>
              <w:t>同意</w:t>
            </w:r>
          </w:p>
        </w:tc>
        <w:tc>
          <w:tcPr>
            <w:tcW w:w="555" w:type="dxa"/>
            <w:shd w:val="clear" w:color="auto" w:fill="auto"/>
            <w:vAlign w:val="center"/>
          </w:tcPr>
          <w:p w:rsidR="00B50B00" w:rsidRPr="00F70174" w:rsidRDefault="00B50B00" w:rsidP="00F94308">
            <w:pPr>
              <w:widowControl/>
              <w:snapToGrid w:val="0"/>
              <w:jc w:val="center"/>
              <w:rPr>
                <w:rFonts w:eastAsia="標楷體"/>
                <w:sz w:val="20"/>
                <w:szCs w:val="20"/>
              </w:rPr>
            </w:pPr>
            <w:r w:rsidRPr="00F70174">
              <w:rPr>
                <w:rFonts w:eastAsia="標楷體"/>
                <w:sz w:val="20"/>
                <w:szCs w:val="20"/>
              </w:rPr>
              <w:t>沒意見</w:t>
            </w:r>
          </w:p>
        </w:tc>
        <w:tc>
          <w:tcPr>
            <w:tcW w:w="555" w:type="dxa"/>
            <w:shd w:val="clear" w:color="auto" w:fill="auto"/>
            <w:vAlign w:val="center"/>
          </w:tcPr>
          <w:p w:rsidR="00B50B00" w:rsidRPr="00F70174" w:rsidRDefault="00B50B00" w:rsidP="00F94308">
            <w:pPr>
              <w:widowControl/>
              <w:snapToGrid w:val="0"/>
              <w:jc w:val="center"/>
              <w:rPr>
                <w:rFonts w:eastAsia="標楷體"/>
                <w:sz w:val="20"/>
                <w:szCs w:val="20"/>
              </w:rPr>
            </w:pPr>
            <w:r w:rsidRPr="00F70174">
              <w:rPr>
                <w:rFonts w:eastAsia="標楷體"/>
                <w:sz w:val="20"/>
                <w:szCs w:val="20"/>
              </w:rPr>
              <w:t>不同意</w:t>
            </w:r>
          </w:p>
        </w:tc>
        <w:tc>
          <w:tcPr>
            <w:tcW w:w="555" w:type="dxa"/>
            <w:shd w:val="clear" w:color="auto" w:fill="auto"/>
            <w:vAlign w:val="center"/>
          </w:tcPr>
          <w:p w:rsidR="00B50B00" w:rsidRPr="00F70174" w:rsidRDefault="00B50B00" w:rsidP="00F94308">
            <w:pPr>
              <w:widowControl/>
              <w:snapToGrid w:val="0"/>
              <w:jc w:val="center"/>
              <w:rPr>
                <w:rFonts w:eastAsia="標楷體"/>
                <w:sz w:val="20"/>
                <w:szCs w:val="20"/>
              </w:rPr>
            </w:pPr>
            <w:r w:rsidRPr="00F70174">
              <w:rPr>
                <w:rFonts w:eastAsia="標楷體"/>
                <w:sz w:val="20"/>
                <w:szCs w:val="20"/>
              </w:rPr>
              <w:t>非常不同意</w:t>
            </w:r>
          </w:p>
        </w:tc>
      </w:tr>
      <w:tr w:rsidR="00B50B00" w:rsidRPr="00F70174" w:rsidTr="00F94308">
        <w:trPr>
          <w:trHeight w:val="179"/>
          <w:jc w:val="center"/>
        </w:trPr>
        <w:tc>
          <w:tcPr>
            <w:tcW w:w="456" w:type="dxa"/>
            <w:shd w:val="clear" w:color="auto" w:fill="auto"/>
            <w:vAlign w:val="center"/>
          </w:tcPr>
          <w:p w:rsidR="00B50B00" w:rsidRPr="00F70174" w:rsidRDefault="00B50B00" w:rsidP="00F94308">
            <w:pPr>
              <w:widowControl/>
              <w:snapToGrid w:val="0"/>
              <w:rPr>
                <w:rFonts w:eastAsia="標楷體"/>
              </w:rPr>
            </w:pPr>
            <w:r w:rsidRPr="00F70174">
              <w:rPr>
                <w:rFonts w:eastAsia="標楷體"/>
              </w:rPr>
              <w:t>1</w:t>
            </w:r>
          </w:p>
        </w:tc>
        <w:tc>
          <w:tcPr>
            <w:tcW w:w="4644" w:type="dxa"/>
            <w:shd w:val="clear" w:color="auto" w:fill="auto"/>
            <w:vAlign w:val="center"/>
          </w:tcPr>
          <w:p w:rsidR="00B50B00" w:rsidRPr="00F70174" w:rsidRDefault="00B50B00" w:rsidP="00F94308">
            <w:pPr>
              <w:widowControl/>
              <w:snapToGrid w:val="0"/>
              <w:rPr>
                <w:rFonts w:eastAsia="標楷體"/>
                <w:sz w:val="20"/>
                <w:szCs w:val="20"/>
              </w:rPr>
            </w:pPr>
            <w:r w:rsidRPr="00F70174">
              <w:rPr>
                <w:rFonts w:eastAsia="標楷體"/>
                <w:sz w:val="20"/>
                <w:szCs w:val="20"/>
              </w:rPr>
              <w:t>我清楚了解如何辨識職場發生的暴力危害</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r>
      <w:tr w:rsidR="00B50B00" w:rsidRPr="00F70174" w:rsidTr="00F94308">
        <w:trPr>
          <w:trHeight w:val="269"/>
          <w:jc w:val="center"/>
        </w:trPr>
        <w:tc>
          <w:tcPr>
            <w:tcW w:w="456" w:type="dxa"/>
            <w:shd w:val="clear" w:color="auto" w:fill="auto"/>
            <w:vAlign w:val="center"/>
          </w:tcPr>
          <w:p w:rsidR="00B50B00" w:rsidRPr="00F70174" w:rsidRDefault="00B50B00" w:rsidP="00F94308">
            <w:pPr>
              <w:widowControl/>
              <w:snapToGrid w:val="0"/>
              <w:rPr>
                <w:rFonts w:eastAsia="標楷體"/>
              </w:rPr>
            </w:pPr>
            <w:r w:rsidRPr="00F70174">
              <w:rPr>
                <w:rFonts w:eastAsia="標楷體"/>
              </w:rPr>
              <w:t>2</w:t>
            </w:r>
          </w:p>
        </w:tc>
        <w:tc>
          <w:tcPr>
            <w:tcW w:w="4644" w:type="dxa"/>
            <w:shd w:val="clear" w:color="auto" w:fill="auto"/>
            <w:vAlign w:val="center"/>
          </w:tcPr>
          <w:p w:rsidR="00B50B00" w:rsidRPr="00F70174" w:rsidRDefault="00B50B00" w:rsidP="00F94308">
            <w:pPr>
              <w:widowControl/>
              <w:snapToGrid w:val="0"/>
              <w:rPr>
                <w:rFonts w:eastAsia="標楷體"/>
                <w:sz w:val="20"/>
                <w:szCs w:val="20"/>
              </w:rPr>
            </w:pPr>
            <w:r w:rsidRPr="00F70174">
              <w:rPr>
                <w:rFonts w:eastAsia="標楷體"/>
                <w:sz w:val="20"/>
                <w:szCs w:val="20"/>
              </w:rPr>
              <w:t>我清楚了解如何進行暴力危害的風險評估</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r>
      <w:tr w:rsidR="00B50B00" w:rsidRPr="00F70174" w:rsidTr="00F94308">
        <w:trPr>
          <w:trHeight w:val="103"/>
          <w:jc w:val="center"/>
        </w:trPr>
        <w:tc>
          <w:tcPr>
            <w:tcW w:w="456" w:type="dxa"/>
            <w:shd w:val="clear" w:color="auto" w:fill="auto"/>
            <w:vAlign w:val="center"/>
          </w:tcPr>
          <w:p w:rsidR="00B50B00" w:rsidRPr="00F70174" w:rsidRDefault="00B50B00" w:rsidP="00F94308">
            <w:pPr>
              <w:widowControl/>
              <w:snapToGrid w:val="0"/>
              <w:rPr>
                <w:rFonts w:eastAsia="標楷體"/>
              </w:rPr>
            </w:pPr>
            <w:r w:rsidRPr="00F70174">
              <w:rPr>
                <w:rFonts w:eastAsia="標楷體"/>
              </w:rPr>
              <w:t>3</w:t>
            </w:r>
          </w:p>
        </w:tc>
        <w:tc>
          <w:tcPr>
            <w:tcW w:w="4644" w:type="dxa"/>
            <w:shd w:val="clear" w:color="auto" w:fill="auto"/>
            <w:vAlign w:val="center"/>
          </w:tcPr>
          <w:p w:rsidR="00B50B00" w:rsidRPr="00F70174" w:rsidRDefault="00B50B00" w:rsidP="00F94308">
            <w:pPr>
              <w:widowControl/>
              <w:snapToGrid w:val="0"/>
              <w:rPr>
                <w:rFonts w:eastAsia="標楷體"/>
                <w:sz w:val="20"/>
                <w:szCs w:val="20"/>
              </w:rPr>
            </w:pPr>
            <w:r w:rsidRPr="00F70174">
              <w:rPr>
                <w:rFonts w:eastAsia="標楷體"/>
                <w:sz w:val="20"/>
                <w:szCs w:val="20"/>
              </w:rPr>
              <w:t>我清楚了解如何避免或遠離暴力危害事件</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r>
      <w:tr w:rsidR="00B50B00" w:rsidRPr="00F70174" w:rsidTr="00BE66E0">
        <w:trPr>
          <w:trHeight w:val="423"/>
          <w:jc w:val="center"/>
        </w:trPr>
        <w:tc>
          <w:tcPr>
            <w:tcW w:w="456" w:type="dxa"/>
            <w:shd w:val="clear" w:color="auto" w:fill="auto"/>
            <w:vAlign w:val="center"/>
          </w:tcPr>
          <w:p w:rsidR="00B50B00" w:rsidRPr="00F70174" w:rsidRDefault="00B50B00" w:rsidP="00F94308">
            <w:pPr>
              <w:widowControl/>
              <w:snapToGrid w:val="0"/>
              <w:rPr>
                <w:rFonts w:eastAsia="標楷體"/>
              </w:rPr>
            </w:pPr>
            <w:r w:rsidRPr="00F70174">
              <w:rPr>
                <w:rFonts w:eastAsia="標楷體"/>
              </w:rPr>
              <w:t>4</w:t>
            </w:r>
          </w:p>
        </w:tc>
        <w:tc>
          <w:tcPr>
            <w:tcW w:w="4644" w:type="dxa"/>
            <w:shd w:val="clear" w:color="auto" w:fill="auto"/>
            <w:vAlign w:val="center"/>
          </w:tcPr>
          <w:p w:rsidR="00B50B00" w:rsidRPr="00F70174" w:rsidRDefault="00B50B00" w:rsidP="00F94308">
            <w:pPr>
              <w:widowControl/>
              <w:snapToGrid w:val="0"/>
              <w:rPr>
                <w:rFonts w:eastAsia="標楷體"/>
                <w:sz w:val="20"/>
                <w:szCs w:val="20"/>
              </w:rPr>
            </w:pPr>
            <w:r w:rsidRPr="00F70174">
              <w:rPr>
                <w:rFonts w:eastAsia="標楷體"/>
                <w:sz w:val="20"/>
                <w:szCs w:val="20"/>
              </w:rPr>
              <w:t>我清楚了解暴力危害事件發生時如何尋求支援管道</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r>
      <w:tr w:rsidR="00B50B00" w:rsidRPr="00F70174" w:rsidTr="00F94308">
        <w:trPr>
          <w:trHeight w:val="132"/>
          <w:jc w:val="center"/>
        </w:trPr>
        <w:tc>
          <w:tcPr>
            <w:tcW w:w="456" w:type="dxa"/>
            <w:shd w:val="clear" w:color="auto" w:fill="auto"/>
            <w:vAlign w:val="center"/>
          </w:tcPr>
          <w:p w:rsidR="00B50B00" w:rsidRPr="00F70174" w:rsidRDefault="00B50B00" w:rsidP="00F94308">
            <w:pPr>
              <w:widowControl/>
              <w:snapToGrid w:val="0"/>
              <w:rPr>
                <w:rFonts w:eastAsia="標楷體"/>
              </w:rPr>
            </w:pPr>
            <w:r w:rsidRPr="00F70174">
              <w:rPr>
                <w:rFonts w:eastAsia="標楷體"/>
              </w:rPr>
              <w:t>5</w:t>
            </w:r>
          </w:p>
        </w:tc>
        <w:tc>
          <w:tcPr>
            <w:tcW w:w="4644" w:type="dxa"/>
            <w:shd w:val="clear" w:color="auto" w:fill="auto"/>
            <w:vAlign w:val="center"/>
          </w:tcPr>
          <w:p w:rsidR="00B50B00" w:rsidRPr="00F70174" w:rsidRDefault="00B50B00" w:rsidP="00F94308">
            <w:pPr>
              <w:widowControl/>
              <w:snapToGrid w:val="0"/>
              <w:rPr>
                <w:rFonts w:eastAsia="標楷體"/>
                <w:sz w:val="20"/>
                <w:szCs w:val="20"/>
              </w:rPr>
            </w:pPr>
            <w:r w:rsidRPr="00F70174">
              <w:rPr>
                <w:rFonts w:eastAsia="標楷體"/>
                <w:sz w:val="20"/>
                <w:szCs w:val="20"/>
              </w:rPr>
              <w:t>我具備因應暴力危害事件的事務處理與執行能力</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c>
          <w:tcPr>
            <w:tcW w:w="555" w:type="dxa"/>
            <w:shd w:val="clear" w:color="auto" w:fill="auto"/>
            <w:vAlign w:val="center"/>
          </w:tcPr>
          <w:p w:rsidR="00B50B00" w:rsidRPr="00F70174" w:rsidRDefault="00B50B00" w:rsidP="00F94308">
            <w:pPr>
              <w:widowControl/>
              <w:snapToGrid w:val="0"/>
              <w:rPr>
                <w:rFonts w:ascii="標楷體" w:eastAsia="標楷體" w:hAnsi="標楷體"/>
              </w:rPr>
            </w:pPr>
            <w:r w:rsidRPr="00F70174">
              <w:rPr>
                <w:rFonts w:ascii="標楷體" w:eastAsia="標楷體" w:hAnsi="標楷體"/>
              </w:rPr>
              <w:t>□</w:t>
            </w:r>
          </w:p>
        </w:tc>
      </w:tr>
    </w:tbl>
    <w:p w:rsidR="00B50B00" w:rsidRPr="001447D0" w:rsidRDefault="00B50B00" w:rsidP="00B50B00">
      <w:pPr>
        <w:rPr>
          <w:rFonts w:eastAsia="標楷體"/>
        </w:rPr>
      </w:pPr>
    </w:p>
    <w:p w:rsidR="000F273D" w:rsidRPr="00B50B00" w:rsidRDefault="00B50B00" w:rsidP="00F94308">
      <w:pPr>
        <w:widowControl/>
        <w:rPr>
          <w:rFonts w:eastAsia="標楷體"/>
          <w:sz w:val="36"/>
          <w:szCs w:val="32"/>
        </w:rPr>
      </w:pPr>
      <w:r w:rsidRPr="001447D0">
        <w:rPr>
          <w:rFonts w:eastAsia="標楷體"/>
        </w:rPr>
        <w:br w:type="page"/>
      </w:r>
      <w:r w:rsidR="00FB1DB3">
        <w:rPr>
          <w:rFonts w:eastAsia="標楷體" w:hint="eastAsia"/>
          <w:sz w:val="32"/>
          <w:szCs w:val="28"/>
        </w:rPr>
        <w:lastRenderedPageBreak/>
        <w:t>國立仁愛高級農業</w:t>
      </w:r>
      <w:r w:rsidRPr="00B50B00">
        <w:rPr>
          <w:rFonts w:eastAsia="標楷體" w:hint="eastAsia"/>
          <w:sz w:val="32"/>
          <w:szCs w:val="28"/>
        </w:rPr>
        <w:t>職業學校</w:t>
      </w:r>
      <w:r w:rsidR="000F273D" w:rsidRPr="00B50B00">
        <w:rPr>
          <w:rFonts w:eastAsia="標楷體"/>
          <w:sz w:val="36"/>
          <w:szCs w:val="32"/>
        </w:rPr>
        <w:t>強化工作場所的規劃措施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5543"/>
      </w:tblGrid>
      <w:tr w:rsidR="000F273D" w:rsidRPr="001447D0" w:rsidTr="002F1E93">
        <w:tc>
          <w:tcPr>
            <w:tcW w:w="2787" w:type="dxa"/>
            <w:shd w:val="clear" w:color="auto" w:fill="auto"/>
          </w:tcPr>
          <w:p w:rsidR="000F273D" w:rsidRPr="00293C5F" w:rsidRDefault="000F273D" w:rsidP="002F1E93">
            <w:pPr>
              <w:spacing w:line="276" w:lineRule="auto"/>
              <w:rPr>
                <w:rFonts w:eastAsia="標楷體"/>
              </w:rPr>
            </w:pPr>
            <w:r w:rsidRPr="00293C5F">
              <w:rPr>
                <w:rFonts w:eastAsia="標楷體"/>
              </w:rPr>
              <w:t>加強位置</w:t>
            </w:r>
          </w:p>
        </w:tc>
        <w:tc>
          <w:tcPr>
            <w:tcW w:w="5543" w:type="dxa"/>
            <w:shd w:val="clear" w:color="auto" w:fill="auto"/>
          </w:tcPr>
          <w:p w:rsidR="000F273D" w:rsidRPr="00293C5F" w:rsidRDefault="000F273D" w:rsidP="002F1E93">
            <w:pPr>
              <w:spacing w:line="276" w:lineRule="auto"/>
              <w:rPr>
                <w:rFonts w:eastAsia="標楷體"/>
              </w:rPr>
            </w:pPr>
            <w:r w:rsidRPr="00293C5F">
              <w:rPr>
                <w:rFonts w:eastAsia="標楷體"/>
              </w:rPr>
              <w:t>加強措施</w:t>
            </w:r>
          </w:p>
        </w:tc>
      </w:tr>
      <w:tr w:rsidR="000F273D" w:rsidRPr="001447D0" w:rsidTr="002F1E93">
        <w:tc>
          <w:tcPr>
            <w:tcW w:w="2787" w:type="dxa"/>
            <w:shd w:val="clear" w:color="auto" w:fill="auto"/>
          </w:tcPr>
          <w:p w:rsidR="000F273D" w:rsidRPr="00293C5F" w:rsidRDefault="000F273D" w:rsidP="002F1E93">
            <w:pPr>
              <w:spacing w:line="276" w:lineRule="auto"/>
              <w:rPr>
                <w:rFonts w:eastAsia="標楷體"/>
              </w:rPr>
            </w:pPr>
            <w:r w:rsidRPr="00293C5F">
              <w:rPr>
                <w:rFonts w:eastAsia="標楷體"/>
              </w:rPr>
              <w:t>通道</w:t>
            </w:r>
          </w:p>
        </w:tc>
        <w:tc>
          <w:tcPr>
            <w:tcW w:w="5543" w:type="dxa"/>
            <w:shd w:val="clear" w:color="auto" w:fill="auto"/>
          </w:tcPr>
          <w:p w:rsidR="000F273D" w:rsidRPr="00293C5F" w:rsidRDefault="000F273D" w:rsidP="002F1E93">
            <w:pPr>
              <w:spacing w:line="276" w:lineRule="auto"/>
              <w:rPr>
                <w:rFonts w:eastAsia="標楷體"/>
              </w:rPr>
            </w:pPr>
            <w:r w:rsidRPr="00293C5F">
              <w:rPr>
                <w:rFonts w:eastAsia="標楷體"/>
              </w:rPr>
              <w:t>加設密碼鎖、教職員工與學生證、訪客登記等措施，可避免未獲授權之人士擅自進出工作地點。</w:t>
            </w:r>
          </w:p>
        </w:tc>
      </w:tr>
      <w:tr w:rsidR="000F273D" w:rsidRPr="001447D0" w:rsidTr="002F1E93">
        <w:tc>
          <w:tcPr>
            <w:tcW w:w="2787" w:type="dxa"/>
            <w:shd w:val="clear" w:color="auto" w:fill="auto"/>
          </w:tcPr>
          <w:p w:rsidR="000F273D" w:rsidRPr="00293C5F" w:rsidRDefault="000F273D" w:rsidP="002F1E93">
            <w:pPr>
              <w:spacing w:line="276" w:lineRule="auto"/>
              <w:rPr>
                <w:rFonts w:eastAsia="標楷體"/>
              </w:rPr>
            </w:pPr>
            <w:r w:rsidRPr="00293C5F">
              <w:rPr>
                <w:rFonts w:eastAsia="標楷體"/>
              </w:rPr>
              <w:t>高風險位置</w:t>
            </w:r>
          </w:p>
        </w:tc>
        <w:tc>
          <w:tcPr>
            <w:tcW w:w="5543" w:type="dxa"/>
            <w:shd w:val="clear" w:color="auto" w:fill="auto"/>
          </w:tcPr>
          <w:p w:rsidR="000F273D" w:rsidRPr="00293C5F" w:rsidRDefault="000F273D" w:rsidP="002F1E93">
            <w:pPr>
              <w:spacing w:line="276" w:lineRule="auto"/>
              <w:rPr>
                <w:rFonts w:eastAsia="標楷體"/>
              </w:rPr>
            </w:pPr>
            <w:r w:rsidRPr="00293C5F">
              <w:rPr>
                <w:rFonts w:eastAsia="標楷體"/>
              </w:rPr>
              <w:t>安裝安全設備，如警鈴系統、緊急按鈕、</w:t>
            </w:r>
            <w:r w:rsidRPr="00293C5F">
              <w:rPr>
                <w:rFonts w:eastAsia="標楷體"/>
              </w:rPr>
              <w:t>24</w:t>
            </w:r>
            <w:r w:rsidRPr="00293C5F">
              <w:rPr>
                <w:rFonts w:eastAsia="標楷體"/>
              </w:rPr>
              <w:t>小時閉路監視器或無線電話通訊等裝置，務必定期維護。</w:t>
            </w:r>
          </w:p>
        </w:tc>
      </w:tr>
      <w:tr w:rsidR="000F273D" w:rsidRPr="001447D0" w:rsidTr="002F1E93">
        <w:tc>
          <w:tcPr>
            <w:tcW w:w="2787" w:type="dxa"/>
            <w:shd w:val="clear" w:color="auto" w:fill="auto"/>
          </w:tcPr>
          <w:p w:rsidR="000F273D" w:rsidRPr="00293C5F" w:rsidRDefault="000F273D" w:rsidP="002F1E93">
            <w:pPr>
              <w:spacing w:line="276" w:lineRule="auto"/>
              <w:rPr>
                <w:rFonts w:eastAsia="標楷體"/>
              </w:rPr>
            </w:pPr>
            <w:r w:rsidRPr="00293C5F">
              <w:rPr>
                <w:rFonts w:eastAsia="標楷體"/>
              </w:rPr>
              <w:t>工作場所</w:t>
            </w:r>
          </w:p>
        </w:tc>
        <w:tc>
          <w:tcPr>
            <w:tcW w:w="5543" w:type="dxa"/>
            <w:shd w:val="clear" w:color="auto" w:fill="auto"/>
          </w:tcPr>
          <w:p w:rsidR="000F273D" w:rsidRPr="00293C5F" w:rsidRDefault="000F273D" w:rsidP="002F1E93">
            <w:pPr>
              <w:spacing w:line="276" w:lineRule="auto"/>
              <w:rPr>
                <w:rFonts w:eastAsia="標楷體"/>
              </w:rPr>
            </w:pPr>
            <w:r w:rsidRPr="00293C5F">
              <w:rPr>
                <w:rFonts w:eastAsia="標楷體"/>
              </w:rPr>
              <w:t>應設置安全區域或緊急疏散程序</w:t>
            </w:r>
          </w:p>
        </w:tc>
      </w:tr>
      <w:tr w:rsidR="000F273D" w:rsidRPr="001447D0" w:rsidTr="002F1E93">
        <w:tc>
          <w:tcPr>
            <w:tcW w:w="2787" w:type="dxa"/>
            <w:shd w:val="clear" w:color="auto" w:fill="auto"/>
          </w:tcPr>
          <w:p w:rsidR="000F273D" w:rsidRPr="00293C5F" w:rsidRDefault="000F273D" w:rsidP="002F1E93">
            <w:pPr>
              <w:spacing w:line="276" w:lineRule="auto"/>
              <w:rPr>
                <w:rFonts w:eastAsia="標楷體"/>
              </w:rPr>
            </w:pPr>
            <w:r w:rsidRPr="00293C5F">
              <w:rPr>
                <w:rFonts w:eastAsia="標楷體"/>
              </w:rPr>
              <w:t>工作場所</w:t>
            </w:r>
          </w:p>
        </w:tc>
        <w:tc>
          <w:tcPr>
            <w:tcW w:w="5543" w:type="dxa"/>
            <w:shd w:val="clear" w:color="auto" w:fill="auto"/>
          </w:tcPr>
          <w:p w:rsidR="000F273D" w:rsidRPr="00293C5F" w:rsidRDefault="000F273D" w:rsidP="002F1E93">
            <w:pPr>
              <w:spacing w:line="276" w:lineRule="auto"/>
              <w:rPr>
                <w:rFonts w:eastAsia="標楷體"/>
              </w:rPr>
            </w:pPr>
            <w:r w:rsidRPr="00293C5F">
              <w:rPr>
                <w:rFonts w:eastAsia="標楷體"/>
              </w:rPr>
              <w:t>確保工作空間內有兩個出口</w:t>
            </w:r>
          </w:p>
        </w:tc>
      </w:tr>
      <w:tr w:rsidR="000F273D" w:rsidRPr="001447D0" w:rsidTr="002F1E93">
        <w:tc>
          <w:tcPr>
            <w:tcW w:w="2787" w:type="dxa"/>
            <w:shd w:val="clear" w:color="auto" w:fill="auto"/>
          </w:tcPr>
          <w:p w:rsidR="000F273D" w:rsidRPr="00293C5F" w:rsidRDefault="000F273D" w:rsidP="002F1E93">
            <w:pPr>
              <w:spacing w:line="276" w:lineRule="auto"/>
              <w:rPr>
                <w:rFonts w:eastAsia="標楷體"/>
              </w:rPr>
            </w:pPr>
            <w:r w:rsidRPr="00293C5F">
              <w:rPr>
                <w:rFonts w:eastAsia="標楷體"/>
              </w:rPr>
              <w:t>工作場所</w:t>
            </w:r>
          </w:p>
        </w:tc>
        <w:tc>
          <w:tcPr>
            <w:tcW w:w="5543" w:type="dxa"/>
            <w:shd w:val="clear" w:color="auto" w:fill="auto"/>
          </w:tcPr>
          <w:p w:rsidR="000F273D" w:rsidRPr="00293C5F" w:rsidRDefault="000F273D" w:rsidP="002F1E93">
            <w:pPr>
              <w:spacing w:line="276" w:lineRule="auto"/>
              <w:rPr>
                <w:rFonts w:eastAsia="標楷體"/>
              </w:rPr>
            </w:pPr>
            <w:r w:rsidRPr="00293C5F">
              <w:rPr>
                <w:rFonts w:eastAsia="標楷體"/>
              </w:rPr>
              <w:t>請將沒有使用的門鎖住，防止加害人進入及藏匿</w:t>
            </w:r>
          </w:p>
        </w:tc>
      </w:tr>
      <w:tr w:rsidR="000F273D" w:rsidRPr="001447D0" w:rsidTr="002F1E93">
        <w:tc>
          <w:tcPr>
            <w:tcW w:w="2787" w:type="dxa"/>
            <w:shd w:val="clear" w:color="auto" w:fill="auto"/>
          </w:tcPr>
          <w:p w:rsidR="000F273D" w:rsidRPr="00293C5F" w:rsidRDefault="000F273D" w:rsidP="002F1E93">
            <w:pPr>
              <w:spacing w:line="276" w:lineRule="auto"/>
              <w:rPr>
                <w:rFonts w:eastAsia="標楷體"/>
              </w:rPr>
            </w:pPr>
            <w:r w:rsidRPr="00293C5F">
              <w:rPr>
                <w:rFonts w:eastAsia="標楷體"/>
              </w:rPr>
              <w:t>工作場所</w:t>
            </w:r>
          </w:p>
        </w:tc>
        <w:tc>
          <w:tcPr>
            <w:tcW w:w="5543" w:type="dxa"/>
            <w:shd w:val="clear" w:color="auto" w:fill="auto"/>
          </w:tcPr>
          <w:p w:rsidR="000F273D" w:rsidRPr="00293C5F" w:rsidRDefault="000F273D" w:rsidP="002F1E93">
            <w:pPr>
              <w:spacing w:line="276" w:lineRule="auto"/>
              <w:rPr>
                <w:rFonts w:eastAsia="標楷體"/>
              </w:rPr>
            </w:pPr>
            <w:r w:rsidRPr="00293C5F">
              <w:rPr>
                <w:rFonts w:eastAsia="標楷體"/>
              </w:rPr>
              <w:t>減少工作空間內出現可以作為武器的尖銳物品，如花瓶、菸灰缸等。</w:t>
            </w:r>
          </w:p>
        </w:tc>
      </w:tr>
      <w:tr w:rsidR="000F273D" w:rsidRPr="001447D0" w:rsidTr="002F1E93">
        <w:tc>
          <w:tcPr>
            <w:tcW w:w="2787" w:type="dxa"/>
            <w:shd w:val="clear" w:color="auto" w:fill="auto"/>
          </w:tcPr>
          <w:p w:rsidR="000F273D" w:rsidRPr="00293C5F" w:rsidRDefault="000F273D" w:rsidP="002F1E93">
            <w:pPr>
              <w:spacing w:line="276" w:lineRule="auto"/>
              <w:rPr>
                <w:rFonts w:eastAsia="標楷體"/>
              </w:rPr>
            </w:pPr>
            <w:r w:rsidRPr="00293C5F">
              <w:rPr>
                <w:rFonts w:eastAsia="標楷體"/>
              </w:rPr>
              <w:t>工作場所</w:t>
            </w:r>
          </w:p>
        </w:tc>
        <w:tc>
          <w:tcPr>
            <w:tcW w:w="5543" w:type="dxa"/>
            <w:shd w:val="clear" w:color="auto" w:fill="auto"/>
          </w:tcPr>
          <w:p w:rsidR="000F273D" w:rsidRPr="00293C5F" w:rsidRDefault="000F273D" w:rsidP="002F1E93">
            <w:pPr>
              <w:spacing w:line="276" w:lineRule="auto"/>
              <w:rPr>
                <w:rFonts w:eastAsia="標楷體"/>
              </w:rPr>
            </w:pPr>
            <w:r w:rsidRPr="00293C5F">
              <w:rPr>
                <w:rFonts w:eastAsia="標楷體"/>
              </w:rPr>
              <w:t>保全人員定時巡邏或安裝透明玻璃鏡，加強工作場所之監視。</w:t>
            </w:r>
          </w:p>
        </w:tc>
      </w:tr>
      <w:tr w:rsidR="000F273D" w:rsidRPr="001447D0" w:rsidTr="002F1E93">
        <w:tc>
          <w:tcPr>
            <w:tcW w:w="2787" w:type="dxa"/>
            <w:shd w:val="clear" w:color="auto" w:fill="auto"/>
          </w:tcPr>
          <w:p w:rsidR="000F273D" w:rsidRPr="00293C5F" w:rsidRDefault="000F273D" w:rsidP="002F1E93">
            <w:pPr>
              <w:spacing w:line="276" w:lineRule="auto"/>
              <w:rPr>
                <w:rFonts w:eastAsia="標楷體"/>
              </w:rPr>
            </w:pPr>
            <w:r w:rsidRPr="00293C5F">
              <w:rPr>
                <w:rFonts w:eastAsia="標楷體"/>
              </w:rPr>
              <w:t>工作場所</w:t>
            </w:r>
          </w:p>
        </w:tc>
        <w:tc>
          <w:tcPr>
            <w:tcW w:w="5543" w:type="dxa"/>
            <w:shd w:val="clear" w:color="auto" w:fill="auto"/>
          </w:tcPr>
          <w:p w:rsidR="000F273D" w:rsidRPr="00293C5F" w:rsidRDefault="000F273D" w:rsidP="002F1E93">
            <w:pPr>
              <w:spacing w:line="276" w:lineRule="auto"/>
              <w:rPr>
                <w:rFonts w:eastAsia="標楷體"/>
              </w:rPr>
            </w:pPr>
            <w:r w:rsidRPr="00293C5F">
              <w:rPr>
                <w:rFonts w:eastAsia="標楷體"/>
              </w:rPr>
              <w:t>工作場所內所有損壞物品，如燒壞的燈具及破窗，應及時修理。</w:t>
            </w:r>
          </w:p>
        </w:tc>
      </w:tr>
      <w:tr w:rsidR="000F273D" w:rsidRPr="001447D0" w:rsidTr="002F1E93">
        <w:tc>
          <w:tcPr>
            <w:tcW w:w="2787" w:type="dxa"/>
            <w:shd w:val="clear" w:color="auto" w:fill="auto"/>
          </w:tcPr>
          <w:p w:rsidR="000F273D" w:rsidRPr="00293C5F" w:rsidRDefault="000F273D" w:rsidP="002F1E93">
            <w:pPr>
              <w:spacing w:line="276" w:lineRule="auto"/>
              <w:rPr>
                <w:rFonts w:eastAsia="標楷體"/>
              </w:rPr>
            </w:pPr>
            <w:r w:rsidRPr="00293C5F">
              <w:rPr>
                <w:rFonts w:eastAsia="標楷體"/>
              </w:rPr>
              <w:t>服務櫃台</w:t>
            </w:r>
          </w:p>
        </w:tc>
        <w:tc>
          <w:tcPr>
            <w:tcW w:w="5543" w:type="dxa"/>
            <w:shd w:val="clear" w:color="auto" w:fill="auto"/>
          </w:tcPr>
          <w:p w:rsidR="000F273D" w:rsidRPr="00293C5F" w:rsidRDefault="000F273D" w:rsidP="002F1E93">
            <w:pPr>
              <w:spacing w:line="276" w:lineRule="auto"/>
              <w:rPr>
                <w:rFonts w:eastAsia="標楷體"/>
              </w:rPr>
            </w:pPr>
            <w:r w:rsidRPr="00293C5F">
              <w:rPr>
                <w:rFonts w:eastAsia="標楷體"/>
              </w:rPr>
              <w:t>有金錢業務交易之服務櫃台裝設防彈或防碎玻璃。</w:t>
            </w:r>
          </w:p>
        </w:tc>
      </w:tr>
      <w:tr w:rsidR="000F273D" w:rsidRPr="001447D0" w:rsidTr="002F1E93">
        <w:tc>
          <w:tcPr>
            <w:tcW w:w="2787" w:type="dxa"/>
            <w:shd w:val="clear" w:color="auto" w:fill="auto"/>
          </w:tcPr>
          <w:p w:rsidR="000F273D" w:rsidRPr="00293C5F" w:rsidRDefault="000F273D" w:rsidP="002F1E93">
            <w:pPr>
              <w:spacing w:line="276" w:lineRule="auto"/>
              <w:rPr>
                <w:rFonts w:eastAsia="標楷體"/>
              </w:rPr>
            </w:pPr>
            <w:r w:rsidRPr="00293C5F">
              <w:rPr>
                <w:rFonts w:eastAsia="標楷體"/>
              </w:rPr>
              <w:t>室內、室外及停車場</w:t>
            </w:r>
          </w:p>
        </w:tc>
        <w:tc>
          <w:tcPr>
            <w:tcW w:w="5543" w:type="dxa"/>
            <w:shd w:val="clear" w:color="auto" w:fill="auto"/>
          </w:tcPr>
          <w:p w:rsidR="000F273D" w:rsidRPr="00293C5F" w:rsidRDefault="000F273D" w:rsidP="002F1E93">
            <w:pPr>
              <w:spacing w:line="276" w:lineRule="auto"/>
              <w:rPr>
                <w:rFonts w:eastAsia="標楷體"/>
              </w:rPr>
            </w:pPr>
            <w:r w:rsidRPr="00293C5F">
              <w:rPr>
                <w:rFonts w:eastAsia="標楷體"/>
              </w:rPr>
              <w:t>安裝明亮的照明設備</w:t>
            </w:r>
          </w:p>
        </w:tc>
      </w:tr>
    </w:tbl>
    <w:p w:rsidR="000F273D" w:rsidRPr="001447D0" w:rsidRDefault="000F273D" w:rsidP="000F273D">
      <w:pPr>
        <w:rPr>
          <w:rFonts w:eastAsia="標楷體"/>
        </w:rPr>
      </w:pPr>
    </w:p>
    <w:p w:rsidR="00CD397E" w:rsidRDefault="0041545D" w:rsidP="00676136">
      <w:pPr>
        <w:widowControl/>
        <w:rPr>
          <w:rFonts w:eastAsia="標楷體"/>
        </w:rPr>
      </w:pPr>
      <w:r>
        <w:br w:type="page"/>
      </w:r>
    </w:p>
    <w:p w:rsidR="00CD397E" w:rsidRPr="00F616A7" w:rsidRDefault="00FB1DB3" w:rsidP="00CD397E">
      <w:pPr>
        <w:jc w:val="center"/>
        <w:rPr>
          <w:rFonts w:eastAsia="標楷體"/>
          <w:color w:val="FF0000"/>
          <w:sz w:val="32"/>
        </w:rPr>
      </w:pPr>
      <w:r>
        <w:rPr>
          <w:rFonts w:eastAsia="標楷體" w:hint="eastAsia"/>
          <w:color w:val="FF0000"/>
          <w:sz w:val="32"/>
          <w:shd w:val="pct15" w:color="auto" w:fill="FFFFFF"/>
        </w:rPr>
        <w:lastRenderedPageBreak/>
        <w:t>國立仁愛高級農業</w:t>
      </w:r>
      <w:r w:rsidR="00F616A7" w:rsidRPr="00F94308">
        <w:rPr>
          <w:rFonts w:eastAsia="標楷體" w:hint="eastAsia"/>
          <w:color w:val="FF0000"/>
          <w:sz w:val="32"/>
          <w:shd w:val="pct15" w:color="auto" w:fill="FFFFFF"/>
        </w:rPr>
        <w:t>職業學校</w:t>
      </w:r>
      <w:r w:rsidR="00F616A7" w:rsidRPr="00F94308">
        <w:rPr>
          <w:rFonts w:eastAsia="標楷體" w:hint="eastAsia"/>
          <w:color w:val="FF0000"/>
          <w:sz w:val="32"/>
          <w:shd w:val="pct15" w:color="auto" w:fill="FFFFFF"/>
        </w:rPr>
        <w:t xml:space="preserve"> </w:t>
      </w:r>
      <w:r w:rsidR="00F616A7" w:rsidRPr="00F94308">
        <w:rPr>
          <w:rFonts w:eastAsia="標楷體" w:hint="eastAsia"/>
          <w:color w:val="FF0000"/>
          <w:sz w:val="32"/>
          <w:shd w:val="pct15" w:color="auto" w:fill="FFFFFF"/>
        </w:rPr>
        <w:t>遭遇職場暴力事件通報</w:t>
      </w:r>
      <w:r w:rsidR="00F616A7" w:rsidRPr="00F94308">
        <w:rPr>
          <w:rFonts w:eastAsia="標楷體" w:hint="eastAsia"/>
          <w:color w:val="FF0000"/>
          <w:sz w:val="32"/>
          <w:shd w:val="pct15" w:color="auto" w:fill="FFFFFF"/>
        </w:rPr>
        <w:t>/</w:t>
      </w:r>
      <w:r w:rsidR="00F616A7" w:rsidRPr="00F94308">
        <w:rPr>
          <w:rFonts w:eastAsia="標楷體" w:hint="eastAsia"/>
          <w:color w:val="FF0000"/>
          <w:sz w:val="32"/>
          <w:shd w:val="pct15" w:color="auto" w:fill="FFFFFF"/>
        </w:rPr>
        <w:t>申訴單</w:t>
      </w:r>
    </w:p>
    <w:p w:rsidR="00F616A7" w:rsidRPr="009B0FD5" w:rsidRDefault="00F616A7" w:rsidP="00F616A7">
      <w:pPr>
        <w:widowControl/>
        <w:jc w:val="center"/>
        <w:rPr>
          <w:rFonts w:eastAsia="標楷體"/>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F616A7" w:rsidRPr="001447D0" w:rsidTr="00BE66E0">
        <w:trPr>
          <w:trHeight w:val="9324"/>
        </w:trPr>
        <w:tc>
          <w:tcPr>
            <w:tcW w:w="9464" w:type="dxa"/>
            <w:shd w:val="clear" w:color="auto" w:fill="auto"/>
          </w:tcPr>
          <w:p w:rsidR="00F616A7" w:rsidRPr="00293C5F" w:rsidRDefault="00F616A7" w:rsidP="00BE66E0">
            <w:pPr>
              <w:widowControl/>
              <w:spacing w:line="360" w:lineRule="auto"/>
              <w:jc w:val="center"/>
              <w:rPr>
                <w:rFonts w:ascii="標楷體" w:eastAsia="標楷體" w:hAnsi="標楷體"/>
                <w:sz w:val="32"/>
                <w:szCs w:val="32"/>
              </w:rPr>
            </w:pPr>
            <w:r w:rsidRPr="00293C5F">
              <w:rPr>
                <w:rFonts w:ascii="標楷體" w:eastAsia="標楷體" w:hAnsi="標楷體"/>
                <w:sz w:val="32"/>
                <w:szCs w:val="32"/>
              </w:rPr>
              <w:t>職場暴力事件通報/申訴單</w:t>
            </w:r>
          </w:p>
          <w:p w:rsidR="00F616A7" w:rsidRPr="00293C5F" w:rsidRDefault="00F616A7"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發生日期：______________________</w:t>
            </w:r>
          </w:p>
          <w:p w:rsidR="00F616A7" w:rsidRPr="00293C5F" w:rsidRDefault="00F616A7"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發生時間：______________________</w:t>
            </w:r>
          </w:p>
          <w:p w:rsidR="00F616A7" w:rsidRPr="00293C5F" w:rsidRDefault="00F616A7"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具體位置：______________________</w:t>
            </w:r>
          </w:p>
          <w:p w:rsidR="00F616A7" w:rsidRPr="00293C5F" w:rsidRDefault="00F616A7"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目擊者：______________________</w:t>
            </w:r>
          </w:p>
          <w:p w:rsidR="00F616A7" w:rsidRPr="00293C5F" w:rsidRDefault="00F616A7"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受害者：______________________</w:t>
            </w:r>
          </w:p>
          <w:p w:rsidR="00F616A7" w:rsidRPr="00293C5F" w:rsidRDefault="00F616A7"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暴力指向：□教職員工與學生  □</w:t>
            </w:r>
            <w:r w:rsidRPr="00293C5F">
              <w:rPr>
                <w:rFonts w:ascii="標楷體" w:eastAsia="標楷體" w:hAnsi="標楷體" w:hint="eastAsia"/>
              </w:rPr>
              <w:t>校外人員</w:t>
            </w:r>
            <w:r w:rsidRPr="00293C5F">
              <w:rPr>
                <w:rFonts w:ascii="標楷體" w:eastAsia="標楷體" w:hAnsi="標楷體"/>
              </w:rPr>
              <w:t xml:space="preserve">  □其他_______________</w:t>
            </w:r>
          </w:p>
          <w:p w:rsidR="00F616A7" w:rsidRPr="00293C5F" w:rsidRDefault="00F616A7"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加害者性別：□男   □女</w:t>
            </w:r>
          </w:p>
          <w:p w:rsidR="00F616A7" w:rsidRPr="00293C5F" w:rsidRDefault="00F616A7"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加害者姓名或特徵：____________________________________________</w:t>
            </w:r>
          </w:p>
          <w:p w:rsidR="00F616A7" w:rsidRPr="00293C5F" w:rsidRDefault="00F616A7"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所屬</w:t>
            </w:r>
            <w:r w:rsidRPr="00293C5F">
              <w:rPr>
                <w:rFonts w:ascii="標楷體" w:eastAsia="標楷體" w:hAnsi="標楷體" w:hint="eastAsia"/>
              </w:rPr>
              <w:t>單位</w:t>
            </w:r>
            <w:r w:rsidRPr="00293C5F">
              <w:rPr>
                <w:rFonts w:ascii="標楷體" w:eastAsia="標楷體" w:hAnsi="標楷體"/>
              </w:rPr>
              <w:t>：________________________________</w:t>
            </w:r>
          </w:p>
          <w:p w:rsidR="00F616A7" w:rsidRPr="00293C5F" w:rsidRDefault="00F616A7"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雙方關係：____________________________________________</w:t>
            </w:r>
          </w:p>
          <w:p w:rsidR="00F616A7" w:rsidRPr="00293C5F" w:rsidRDefault="00F616A7"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暴力類型：</w:t>
            </w:r>
          </w:p>
          <w:p w:rsidR="00F616A7" w:rsidRPr="00293C5F" w:rsidRDefault="00F616A7" w:rsidP="00BE66E0">
            <w:pPr>
              <w:ind w:firstLineChars="100" w:firstLine="240"/>
              <w:rPr>
                <w:rFonts w:ascii="標楷體" w:eastAsia="標楷體" w:hAnsi="標楷體"/>
              </w:rPr>
            </w:pPr>
            <w:r w:rsidRPr="00293C5F">
              <w:rPr>
                <w:rFonts w:ascii="標楷體" w:eastAsia="標楷體" w:hAnsi="標楷體"/>
              </w:rPr>
              <w:t>□肢體暴力(如：毆打、抓傷、拳打、腳踢等)。</w:t>
            </w:r>
          </w:p>
          <w:p w:rsidR="00F616A7" w:rsidRPr="00293C5F" w:rsidRDefault="00F616A7" w:rsidP="00BE66E0">
            <w:pPr>
              <w:ind w:firstLineChars="100" w:firstLine="240"/>
              <w:rPr>
                <w:rFonts w:ascii="標楷體" w:eastAsia="標楷體" w:hAnsi="標楷體"/>
              </w:rPr>
            </w:pPr>
            <w:r w:rsidRPr="00293C5F">
              <w:rPr>
                <w:rFonts w:ascii="標楷體" w:eastAsia="標楷體" w:hAnsi="標楷體"/>
              </w:rPr>
              <w:t>□心理暴力(如：威脅、欺凌、騷擾、辱罵等)。</w:t>
            </w:r>
          </w:p>
          <w:p w:rsidR="00F616A7" w:rsidRPr="00293C5F" w:rsidRDefault="00F616A7" w:rsidP="00BE66E0">
            <w:pPr>
              <w:ind w:firstLineChars="100" w:firstLine="240"/>
              <w:rPr>
                <w:rFonts w:ascii="標楷體" w:eastAsia="標楷體" w:hAnsi="標楷體"/>
              </w:rPr>
            </w:pPr>
            <w:r w:rsidRPr="00293C5F">
              <w:rPr>
                <w:rFonts w:ascii="標楷體" w:eastAsia="標楷體" w:hAnsi="標楷體"/>
              </w:rPr>
              <w:t>□語言暴力(如：霸凌、恐嚇、干擾、歧視等)。</w:t>
            </w:r>
          </w:p>
          <w:p w:rsidR="00F616A7" w:rsidRPr="00293C5F" w:rsidRDefault="00F616A7" w:rsidP="00BE66E0">
            <w:pPr>
              <w:widowControl/>
              <w:spacing w:line="276" w:lineRule="auto"/>
              <w:ind w:firstLineChars="100" w:firstLine="240"/>
              <w:rPr>
                <w:rFonts w:ascii="標楷體" w:eastAsia="標楷體" w:hAnsi="標楷體"/>
              </w:rPr>
            </w:pPr>
            <w:r w:rsidRPr="00293C5F">
              <w:rPr>
                <w:rFonts w:ascii="標楷體" w:eastAsia="標楷體" w:hAnsi="標楷體"/>
              </w:rPr>
              <w:t>□性騷擾(如：不當的性暗示與行為等)。□其他______________________</w:t>
            </w:r>
          </w:p>
          <w:p w:rsidR="00F616A7" w:rsidRPr="00293C5F" w:rsidRDefault="00F616A7"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發生原因：____________________________________________</w:t>
            </w:r>
          </w:p>
          <w:p w:rsidR="00F616A7" w:rsidRPr="00293C5F" w:rsidRDefault="00F616A7"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詳細說明：______________________________________________________</w:t>
            </w:r>
          </w:p>
          <w:p w:rsidR="00F616A7" w:rsidRPr="00293C5F" w:rsidRDefault="00F616A7" w:rsidP="00BE66E0">
            <w:pPr>
              <w:pStyle w:val="a3"/>
              <w:widowControl/>
              <w:spacing w:line="276" w:lineRule="auto"/>
              <w:ind w:leftChars="0" w:left="360"/>
              <w:rPr>
                <w:rFonts w:ascii="標楷體" w:eastAsia="標楷體" w:hAnsi="標楷體"/>
              </w:rPr>
            </w:pPr>
            <w:r w:rsidRPr="00293C5F">
              <w:rPr>
                <w:rFonts w:ascii="標楷體" w:eastAsia="標楷體" w:hAnsi="標楷體"/>
              </w:rPr>
              <w:t>________________________________________________________________</w:t>
            </w:r>
          </w:p>
          <w:p w:rsidR="00F616A7" w:rsidRPr="00293C5F" w:rsidRDefault="00F616A7"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造成傷害：□有   □無</w:t>
            </w:r>
          </w:p>
          <w:p w:rsidR="00F616A7" w:rsidRPr="00293C5F" w:rsidRDefault="00F616A7"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受傷人員：□無   □施暴者   □受害者   □其他__________________</w:t>
            </w:r>
          </w:p>
          <w:p w:rsidR="00F616A7" w:rsidRPr="00293C5F" w:rsidRDefault="00F616A7"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事件處理：□警察部門   □保安人員   □醫療人員   □自行協調</w:t>
            </w:r>
          </w:p>
          <w:p w:rsidR="00F616A7" w:rsidRPr="00293C5F" w:rsidRDefault="00F616A7" w:rsidP="00BE66E0">
            <w:pPr>
              <w:pStyle w:val="a3"/>
              <w:widowControl/>
              <w:spacing w:line="276" w:lineRule="auto"/>
              <w:ind w:leftChars="0" w:left="360"/>
              <w:rPr>
                <w:rFonts w:ascii="標楷體" w:eastAsia="標楷體" w:hAnsi="標楷體"/>
              </w:rPr>
            </w:pPr>
            <w:r w:rsidRPr="00293C5F">
              <w:rPr>
                <w:rFonts w:ascii="標楷體" w:eastAsia="標楷體" w:hAnsi="標楷體"/>
              </w:rPr>
              <w:t>□其他____________________________________________</w:t>
            </w:r>
          </w:p>
          <w:p w:rsidR="00F616A7" w:rsidRPr="00293C5F" w:rsidRDefault="00F616A7"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施暴者處置：□無  □自行離開  □警方逮捕  □其他_______________</w:t>
            </w:r>
          </w:p>
          <w:p w:rsidR="00F616A7" w:rsidRPr="00293C5F" w:rsidRDefault="00F616A7" w:rsidP="00BE66E0">
            <w:pPr>
              <w:widowControl/>
              <w:spacing w:line="276" w:lineRule="auto"/>
              <w:rPr>
                <w:rFonts w:ascii="標楷體" w:eastAsia="標楷體" w:hAnsi="標楷體"/>
              </w:rPr>
            </w:pPr>
          </w:p>
          <w:p w:rsidR="00F616A7" w:rsidRPr="00293C5F" w:rsidRDefault="00F616A7" w:rsidP="00BE66E0">
            <w:pPr>
              <w:widowControl/>
              <w:spacing w:line="276" w:lineRule="auto"/>
              <w:rPr>
                <w:rFonts w:ascii="標楷體" w:eastAsia="標楷體" w:hAnsi="標楷體"/>
              </w:rPr>
            </w:pPr>
            <w:r w:rsidRPr="00293C5F">
              <w:rPr>
                <w:rFonts w:ascii="標楷體" w:eastAsia="標楷體" w:hAnsi="標楷體"/>
              </w:rPr>
              <w:t>報告人：_______________________    報告日期：______________________</w:t>
            </w:r>
          </w:p>
          <w:p w:rsidR="00F616A7" w:rsidRPr="00293C5F" w:rsidRDefault="00F616A7" w:rsidP="00BE66E0">
            <w:pPr>
              <w:widowControl/>
              <w:spacing w:line="276" w:lineRule="auto"/>
              <w:jc w:val="right"/>
              <w:rPr>
                <w:rFonts w:ascii="標楷體" w:eastAsia="標楷體" w:hAnsi="標楷體"/>
              </w:rPr>
            </w:pPr>
          </w:p>
          <w:p w:rsidR="00F616A7" w:rsidRPr="00293C5F" w:rsidRDefault="00F616A7" w:rsidP="00BE66E0">
            <w:pPr>
              <w:widowControl/>
              <w:spacing w:line="276" w:lineRule="auto"/>
              <w:jc w:val="right"/>
              <w:rPr>
                <w:rFonts w:ascii="標楷體" w:eastAsia="標楷體" w:hAnsi="標楷體"/>
              </w:rPr>
            </w:pPr>
            <w:r w:rsidRPr="00293C5F">
              <w:rPr>
                <w:rFonts w:ascii="標楷體" w:eastAsia="標楷體" w:hAnsi="標楷體"/>
              </w:rPr>
              <w:t>調查人員：______________________</w:t>
            </w:r>
          </w:p>
          <w:p w:rsidR="00F616A7" w:rsidRPr="00293C5F" w:rsidRDefault="00F616A7" w:rsidP="00BE66E0">
            <w:pPr>
              <w:widowControl/>
              <w:spacing w:line="276" w:lineRule="auto"/>
              <w:jc w:val="right"/>
              <w:rPr>
                <w:rFonts w:ascii="標楷體" w:eastAsia="標楷體" w:hAnsi="標楷體"/>
              </w:rPr>
            </w:pPr>
            <w:r w:rsidRPr="00293C5F">
              <w:rPr>
                <w:rFonts w:ascii="標楷體" w:eastAsia="標楷體" w:hAnsi="標楷體"/>
              </w:rPr>
              <w:t>審核日期：______________________</w:t>
            </w:r>
          </w:p>
        </w:tc>
      </w:tr>
    </w:tbl>
    <w:p w:rsidR="00F616A7" w:rsidRPr="007E7C15" w:rsidRDefault="00F616A7" w:rsidP="00F616A7">
      <w:pPr>
        <w:rPr>
          <w:rFonts w:ascii="標楷體" w:eastAsia="標楷體" w:hAnsi="標楷體"/>
        </w:rPr>
      </w:pPr>
      <w:r w:rsidRPr="001447D0">
        <w:rPr>
          <w:rFonts w:ascii="標楷體" w:eastAsia="標楷體" w:hAnsi="標楷體"/>
        </w:rPr>
        <w:t>表單設計應包含事件發生地點、日期、時間、事件發生之行為、受害者詳細狀況、加害嫌疑人詳細狀況、雙方彼此關係、暴力過程描述、目擊者、結果等。</w:t>
      </w:r>
    </w:p>
    <w:p w:rsidR="00A466BF" w:rsidRPr="009B0FD5" w:rsidRDefault="00FB1DB3" w:rsidP="00A466BF">
      <w:pPr>
        <w:widowControl/>
        <w:jc w:val="center"/>
        <w:rPr>
          <w:rFonts w:eastAsia="標楷體"/>
          <w:color w:val="FF0000"/>
          <w:sz w:val="28"/>
          <w:szCs w:val="28"/>
        </w:rPr>
      </w:pPr>
      <w:r>
        <w:rPr>
          <w:rFonts w:eastAsia="標楷體" w:hint="eastAsia"/>
          <w:color w:val="FF0000"/>
          <w:sz w:val="28"/>
          <w:szCs w:val="28"/>
          <w:shd w:val="pct15" w:color="auto" w:fill="FFFFFF"/>
        </w:rPr>
        <w:lastRenderedPageBreak/>
        <w:t>國立仁愛高級農業</w:t>
      </w:r>
      <w:r w:rsidR="00421B7C" w:rsidRPr="00F94308">
        <w:rPr>
          <w:rFonts w:eastAsia="標楷體" w:hint="eastAsia"/>
          <w:color w:val="FF0000"/>
          <w:sz w:val="28"/>
          <w:szCs w:val="28"/>
          <w:shd w:val="pct15" w:color="auto" w:fill="FFFFFF"/>
        </w:rPr>
        <w:t>職業學校</w:t>
      </w:r>
      <w:r w:rsidR="00421B7C" w:rsidRPr="00F94308">
        <w:rPr>
          <w:rFonts w:eastAsia="標楷體" w:hint="eastAsia"/>
          <w:color w:val="FF0000"/>
          <w:sz w:val="28"/>
          <w:szCs w:val="28"/>
          <w:shd w:val="pct15" w:color="auto" w:fill="FFFFFF"/>
        </w:rPr>
        <w:t xml:space="preserve"> </w:t>
      </w:r>
      <w:r w:rsidR="00421B7C" w:rsidRPr="00F94308">
        <w:rPr>
          <w:rFonts w:eastAsia="標楷體" w:hint="eastAsia"/>
          <w:color w:val="FF0000"/>
          <w:sz w:val="28"/>
          <w:szCs w:val="28"/>
          <w:shd w:val="pct15" w:color="auto" w:fill="FFFFFF"/>
        </w:rPr>
        <w:t>遭遇職場暴力事件通報</w:t>
      </w:r>
      <w:r w:rsidR="00421B7C" w:rsidRPr="00F94308">
        <w:rPr>
          <w:rFonts w:eastAsia="標楷體" w:hint="eastAsia"/>
          <w:color w:val="FF0000"/>
          <w:sz w:val="28"/>
          <w:szCs w:val="28"/>
          <w:shd w:val="pct15" w:color="auto" w:fill="FFFFFF"/>
        </w:rPr>
        <w:t>/</w:t>
      </w:r>
      <w:r w:rsidR="00421B7C" w:rsidRPr="00F94308">
        <w:rPr>
          <w:rFonts w:eastAsia="標楷體" w:hint="eastAsia"/>
          <w:color w:val="FF0000"/>
          <w:sz w:val="28"/>
          <w:szCs w:val="28"/>
          <w:shd w:val="pct15" w:color="auto" w:fill="FFFFFF"/>
        </w:rPr>
        <w:t>申訴單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A466BF" w:rsidRPr="001447D0" w:rsidTr="00595BF0">
        <w:trPr>
          <w:trHeight w:val="9324"/>
        </w:trPr>
        <w:tc>
          <w:tcPr>
            <w:tcW w:w="9464" w:type="dxa"/>
            <w:shd w:val="clear" w:color="auto" w:fill="auto"/>
          </w:tcPr>
          <w:p w:rsidR="00A466BF" w:rsidRPr="00293C5F" w:rsidRDefault="00A466BF" w:rsidP="00595BF0">
            <w:pPr>
              <w:widowControl/>
              <w:spacing w:line="360" w:lineRule="auto"/>
              <w:jc w:val="center"/>
              <w:rPr>
                <w:rFonts w:ascii="標楷體" w:eastAsia="標楷體" w:hAnsi="標楷體"/>
                <w:sz w:val="32"/>
                <w:szCs w:val="32"/>
              </w:rPr>
            </w:pPr>
            <w:r w:rsidRPr="00293C5F">
              <w:rPr>
                <w:rFonts w:ascii="標楷體" w:eastAsia="標楷體" w:hAnsi="標楷體"/>
                <w:sz w:val="32"/>
                <w:szCs w:val="32"/>
              </w:rPr>
              <w:t>職場暴力事件通報/申訴單</w:t>
            </w:r>
          </w:p>
          <w:p w:rsidR="00A466BF" w:rsidRPr="00293C5F" w:rsidRDefault="00A466BF"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發生日期：______________________</w:t>
            </w:r>
          </w:p>
          <w:p w:rsidR="00A466BF" w:rsidRPr="00293C5F" w:rsidRDefault="00A466BF"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發生時間：______________________</w:t>
            </w:r>
          </w:p>
          <w:p w:rsidR="00A466BF" w:rsidRPr="00293C5F" w:rsidRDefault="00A466BF"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具體位置：______________________</w:t>
            </w:r>
          </w:p>
          <w:p w:rsidR="00A466BF" w:rsidRPr="00293C5F" w:rsidRDefault="00A466BF"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目擊者：______________________</w:t>
            </w:r>
          </w:p>
          <w:p w:rsidR="00A466BF" w:rsidRPr="00293C5F" w:rsidRDefault="00A466BF"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受害者：______________________</w:t>
            </w:r>
          </w:p>
          <w:p w:rsidR="00A466BF" w:rsidRPr="00293C5F" w:rsidRDefault="00A466BF"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暴力指向：□教職員工與學生  □</w:t>
            </w:r>
            <w:r w:rsidRPr="00293C5F">
              <w:rPr>
                <w:rFonts w:ascii="標楷體" w:eastAsia="標楷體" w:hAnsi="標楷體" w:hint="eastAsia"/>
              </w:rPr>
              <w:t>校外人員</w:t>
            </w:r>
            <w:r w:rsidRPr="00293C5F">
              <w:rPr>
                <w:rFonts w:ascii="標楷體" w:eastAsia="標楷體" w:hAnsi="標楷體"/>
              </w:rPr>
              <w:t xml:space="preserve">  □其他_______________</w:t>
            </w:r>
          </w:p>
          <w:p w:rsidR="00A466BF" w:rsidRPr="00293C5F" w:rsidRDefault="00A466BF"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加害者性別：□男   □女</w:t>
            </w:r>
          </w:p>
          <w:p w:rsidR="00A466BF" w:rsidRPr="00293C5F" w:rsidRDefault="00A466BF"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加害者姓名或特徵：____________________________________________</w:t>
            </w:r>
          </w:p>
          <w:p w:rsidR="00A466BF" w:rsidRPr="00293C5F" w:rsidRDefault="00A466BF"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所屬</w:t>
            </w:r>
            <w:r w:rsidRPr="00293C5F">
              <w:rPr>
                <w:rFonts w:ascii="標楷體" w:eastAsia="標楷體" w:hAnsi="標楷體" w:hint="eastAsia"/>
              </w:rPr>
              <w:t>單位</w:t>
            </w:r>
            <w:r w:rsidRPr="00293C5F">
              <w:rPr>
                <w:rFonts w:ascii="標楷體" w:eastAsia="標楷體" w:hAnsi="標楷體"/>
              </w:rPr>
              <w:t>：________________________________</w:t>
            </w:r>
          </w:p>
          <w:p w:rsidR="00A466BF" w:rsidRPr="00293C5F" w:rsidRDefault="00A466BF"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雙方關係：____________________________________________</w:t>
            </w:r>
          </w:p>
          <w:p w:rsidR="00A466BF" w:rsidRPr="00293C5F" w:rsidRDefault="00A466BF"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暴力類型：</w:t>
            </w:r>
          </w:p>
          <w:p w:rsidR="00A466BF" w:rsidRPr="00293C5F" w:rsidRDefault="00A466BF" w:rsidP="00595BF0">
            <w:pPr>
              <w:ind w:firstLineChars="100" w:firstLine="240"/>
              <w:rPr>
                <w:rFonts w:ascii="標楷體" w:eastAsia="標楷體" w:hAnsi="標楷體"/>
              </w:rPr>
            </w:pPr>
            <w:r w:rsidRPr="00293C5F">
              <w:rPr>
                <w:rFonts w:ascii="標楷體" w:eastAsia="標楷體" w:hAnsi="標楷體"/>
              </w:rPr>
              <w:t>□肢體暴力(如：毆打、抓傷、拳打、腳踢等)。</w:t>
            </w:r>
          </w:p>
          <w:p w:rsidR="00A466BF" w:rsidRPr="00293C5F" w:rsidRDefault="00A466BF" w:rsidP="00595BF0">
            <w:pPr>
              <w:ind w:firstLineChars="100" w:firstLine="240"/>
              <w:rPr>
                <w:rFonts w:ascii="標楷體" w:eastAsia="標楷體" w:hAnsi="標楷體"/>
              </w:rPr>
            </w:pPr>
            <w:r w:rsidRPr="00293C5F">
              <w:rPr>
                <w:rFonts w:ascii="標楷體" w:eastAsia="標楷體" w:hAnsi="標楷體"/>
              </w:rPr>
              <w:t>□心理暴力(如：威脅、欺凌、騷擾、辱罵等)。</w:t>
            </w:r>
          </w:p>
          <w:p w:rsidR="00A466BF" w:rsidRPr="00293C5F" w:rsidRDefault="00A466BF" w:rsidP="00595BF0">
            <w:pPr>
              <w:ind w:firstLineChars="100" w:firstLine="240"/>
              <w:rPr>
                <w:rFonts w:ascii="標楷體" w:eastAsia="標楷體" w:hAnsi="標楷體"/>
              </w:rPr>
            </w:pPr>
            <w:r w:rsidRPr="00293C5F">
              <w:rPr>
                <w:rFonts w:ascii="標楷體" w:eastAsia="標楷體" w:hAnsi="標楷體"/>
              </w:rPr>
              <w:t>□語言暴力(如：霸凌、恐嚇、干擾、歧視等)。</w:t>
            </w:r>
          </w:p>
          <w:p w:rsidR="00A466BF" w:rsidRPr="00293C5F" w:rsidRDefault="00A466BF" w:rsidP="00595BF0">
            <w:pPr>
              <w:widowControl/>
              <w:spacing w:line="276" w:lineRule="auto"/>
              <w:ind w:firstLineChars="100" w:firstLine="240"/>
              <w:rPr>
                <w:rFonts w:ascii="標楷體" w:eastAsia="標楷體" w:hAnsi="標楷體"/>
              </w:rPr>
            </w:pPr>
            <w:r w:rsidRPr="00293C5F">
              <w:rPr>
                <w:rFonts w:ascii="標楷體" w:eastAsia="標楷體" w:hAnsi="標楷體"/>
              </w:rPr>
              <w:t>□性騷擾(如：不當的性暗示與行為等)。□其他______________________</w:t>
            </w:r>
          </w:p>
          <w:p w:rsidR="00A466BF" w:rsidRPr="00293C5F" w:rsidRDefault="00A466BF"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發生原因：____________________________________________</w:t>
            </w:r>
          </w:p>
          <w:p w:rsidR="00A466BF" w:rsidRPr="00293C5F" w:rsidRDefault="00A466BF"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詳細說明：______________________________________________________</w:t>
            </w:r>
          </w:p>
          <w:p w:rsidR="00A466BF" w:rsidRPr="00293C5F" w:rsidRDefault="00A466BF" w:rsidP="00595BF0">
            <w:pPr>
              <w:pStyle w:val="a3"/>
              <w:widowControl/>
              <w:spacing w:line="276" w:lineRule="auto"/>
              <w:ind w:leftChars="0" w:left="360"/>
              <w:rPr>
                <w:rFonts w:ascii="標楷體" w:eastAsia="標楷體" w:hAnsi="標楷體"/>
              </w:rPr>
            </w:pPr>
            <w:r w:rsidRPr="00293C5F">
              <w:rPr>
                <w:rFonts w:ascii="標楷體" w:eastAsia="標楷體" w:hAnsi="標楷體"/>
              </w:rPr>
              <w:t>________________________________________________________________</w:t>
            </w:r>
          </w:p>
          <w:p w:rsidR="00A466BF" w:rsidRPr="00293C5F" w:rsidRDefault="00A466BF"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造成傷害：□有   □無</w:t>
            </w:r>
          </w:p>
          <w:p w:rsidR="00A466BF" w:rsidRPr="00293C5F" w:rsidRDefault="00A466BF"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受傷人員：□無   □施暴者   □受害者   □其他__________________</w:t>
            </w:r>
          </w:p>
          <w:p w:rsidR="00A466BF" w:rsidRPr="00293C5F" w:rsidRDefault="00A466BF"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事件處理：□警察部門   □保安人員   □醫療人員   □自行協調</w:t>
            </w:r>
          </w:p>
          <w:p w:rsidR="00A466BF" w:rsidRPr="00293C5F" w:rsidRDefault="00A466BF" w:rsidP="00595BF0">
            <w:pPr>
              <w:pStyle w:val="a3"/>
              <w:widowControl/>
              <w:spacing w:line="276" w:lineRule="auto"/>
              <w:ind w:leftChars="0" w:left="360"/>
              <w:rPr>
                <w:rFonts w:ascii="標楷體" w:eastAsia="標楷體" w:hAnsi="標楷體"/>
              </w:rPr>
            </w:pPr>
            <w:r w:rsidRPr="00293C5F">
              <w:rPr>
                <w:rFonts w:ascii="標楷體" w:eastAsia="標楷體" w:hAnsi="標楷體"/>
              </w:rPr>
              <w:t>□其他____________________________________________</w:t>
            </w:r>
          </w:p>
          <w:p w:rsidR="00A466BF" w:rsidRPr="00293C5F" w:rsidRDefault="00A466BF" w:rsidP="001B0DF1">
            <w:pPr>
              <w:pStyle w:val="a3"/>
              <w:widowControl/>
              <w:numPr>
                <w:ilvl w:val="0"/>
                <w:numId w:val="231"/>
              </w:numPr>
              <w:spacing w:line="276" w:lineRule="auto"/>
              <w:ind w:leftChars="0"/>
              <w:rPr>
                <w:rFonts w:ascii="標楷體" w:eastAsia="標楷體" w:hAnsi="標楷體"/>
              </w:rPr>
            </w:pPr>
            <w:r w:rsidRPr="00293C5F">
              <w:rPr>
                <w:rFonts w:ascii="標楷體" w:eastAsia="標楷體" w:hAnsi="標楷體"/>
              </w:rPr>
              <w:t>施暴者處置：□無  □自行離開  □警方逮捕  □其他_______________</w:t>
            </w:r>
          </w:p>
          <w:p w:rsidR="00A466BF" w:rsidRPr="00293C5F" w:rsidRDefault="00A466BF" w:rsidP="00595BF0">
            <w:pPr>
              <w:widowControl/>
              <w:spacing w:line="276" w:lineRule="auto"/>
              <w:rPr>
                <w:rFonts w:ascii="標楷體" w:eastAsia="標楷體" w:hAnsi="標楷體"/>
              </w:rPr>
            </w:pPr>
          </w:p>
          <w:p w:rsidR="00A466BF" w:rsidRPr="00293C5F" w:rsidRDefault="00A466BF" w:rsidP="00595BF0">
            <w:pPr>
              <w:widowControl/>
              <w:spacing w:line="276" w:lineRule="auto"/>
              <w:rPr>
                <w:rFonts w:ascii="標楷體" w:eastAsia="標楷體" w:hAnsi="標楷體"/>
              </w:rPr>
            </w:pPr>
            <w:r w:rsidRPr="00293C5F">
              <w:rPr>
                <w:rFonts w:ascii="標楷體" w:eastAsia="標楷體" w:hAnsi="標楷體"/>
              </w:rPr>
              <w:t>報告人：_______________________    報告日期：______________________</w:t>
            </w:r>
          </w:p>
          <w:p w:rsidR="00A466BF" w:rsidRPr="00293C5F" w:rsidRDefault="00A466BF" w:rsidP="00595BF0">
            <w:pPr>
              <w:widowControl/>
              <w:spacing w:line="276" w:lineRule="auto"/>
              <w:jc w:val="right"/>
              <w:rPr>
                <w:rFonts w:ascii="標楷體" w:eastAsia="標楷體" w:hAnsi="標楷體"/>
              </w:rPr>
            </w:pPr>
          </w:p>
          <w:p w:rsidR="00A466BF" w:rsidRPr="00293C5F" w:rsidRDefault="00A466BF" w:rsidP="00595BF0">
            <w:pPr>
              <w:widowControl/>
              <w:spacing w:line="276" w:lineRule="auto"/>
              <w:jc w:val="right"/>
              <w:rPr>
                <w:rFonts w:ascii="標楷體" w:eastAsia="標楷體" w:hAnsi="標楷體"/>
              </w:rPr>
            </w:pPr>
            <w:r w:rsidRPr="00293C5F">
              <w:rPr>
                <w:rFonts w:ascii="標楷體" w:eastAsia="標楷體" w:hAnsi="標楷體"/>
              </w:rPr>
              <w:t>調查人員：______________________</w:t>
            </w:r>
          </w:p>
          <w:p w:rsidR="00A466BF" w:rsidRPr="00293C5F" w:rsidRDefault="00A466BF" w:rsidP="00595BF0">
            <w:pPr>
              <w:widowControl/>
              <w:spacing w:line="276" w:lineRule="auto"/>
              <w:jc w:val="right"/>
              <w:rPr>
                <w:rFonts w:ascii="標楷體" w:eastAsia="標楷體" w:hAnsi="標楷體"/>
              </w:rPr>
            </w:pPr>
            <w:r w:rsidRPr="00293C5F">
              <w:rPr>
                <w:rFonts w:ascii="標楷體" w:eastAsia="標楷體" w:hAnsi="標楷體"/>
              </w:rPr>
              <w:t>審核日期：______________________</w:t>
            </w:r>
          </w:p>
        </w:tc>
      </w:tr>
    </w:tbl>
    <w:p w:rsidR="00A466BF" w:rsidRPr="007E7C15" w:rsidRDefault="00A466BF" w:rsidP="00A466BF">
      <w:pPr>
        <w:rPr>
          <w:rFonts w:ascii="標楷體" w:eastAsia="標楷體" w:hAnsi="標楷體"/>
        </w:rPr>
      </w:pPr>
      <w:r w:rsidRPr="001447D0">
        <w:rPr>
          <w:rFonts w:ascii="標楷體" w:eastAsia="標楷體" w:hAnsi="標楷體"/>
        </w:rPr>
        <w:t>表單設計應包含事件發生地點、日期、時間、事件發生之行為、受害者詳細狀況、加害嫌疑人詳細狀況、雙方彼此關係、暴力過程描述、目擊者、結果等。</w:t>
      </w:r>
    </w:p>
    <w:p w:rsidR="00CD397E" w:rsidRPr="00A466BF" w:rsidRDefault="00CD397E" w:rsidP="00CD397E">
      <w:pPr>
        <w:jc w:val="center"/>
        <w:rPr>
          <w:rFonts w:eastAsia="標楷體"/>
        </w:rPr>
      </w:pPr>
    </w:p>
    <w:p w:rsidR="00E51425" w:rsidRPr="001447D0" w:rsidRDefault="00E51425" w:rsidP="00E51425">
      <w:pPr>
        <w:rPr>
          <w:rFonts w:eastAsia="標楷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33"/>
        <w:gridCol w:w="4429"/>
      </w:tblGrid>
      <w:tr w:rsidR="00E51425" w:rsidRPr="001447D0" w:rsidTr="00595BF0">
        <w:trPr>
          <w:trHeight w:val="774"/>
          <w:tblHeader/>
          <w:jc w:val="center"/>
        </w:trPr>
        <w:tc>
          <w:tcPr>
            <w:tcW w:w="8362" w:type="dxa"/>
            <w:gridSpan w:val="2"/>
          </w:tcPr>
          <w:p w:rsidR="00E51425" w:rsidRPr="008F4687" w:rsidRDefault="00FB1DB3" w:rsidP="00595BF0">
            <w:pPr>
              <w:jc w:val="center"/>
              <w:rPr>
                <w:rFonts w:eastAsia="標楷體"/>
                <w:color w:val="FF0000"/>
                <w:u w:val="single"/>
              </w:rPr>
            </w:pPr>
            <w:r>
              <w:rPr>
                <w:rFonts w:eastAsia="標楷體" w:hint="eastAsia"/>
                <w:b/>
                <w:color w:val="FF0000"/>
                <w:sz w:val="28"/>
                <w:szCs w:val="28"/>
                <w:shd w:val="pct15" w:color="auto" w:fill="FFFFFF"/>
              </w:rPr>
              <w:lastRenderedPageBreak/>
              <w:t>國立仁愛高級農業</w:t>
            </w:r>
            <w:r w:rsidR="00E51425" w:rsidRPr="00F94308">
              <w:rPr>
                <w:rFonts w:eastAsia="標楷體" w:hint="eastAsia"/>
                <w:b/>
                <w:color w:val="FF0000"/>
                <w:sz w:val="28"/>
                <w:szCs w:val="28"/>
                <w:shd w:val="pct15" w:color="auto" w:fill="FFFFFF"/>
              </w:rPr>
              <w:t>職業學校</w:t>
            </w:r>
            <w:r w:rsidR="00E51425" w:rsidRPr="00F94308">
              <w:rPr>
                <w:rFonts w:eastAsia="標楷體"/>
                <w:b/>
                <w:bCs/>
                <w:color w:val="FF0000"/>
                <w:sz w:val="28"/>
                <w:shd w:val="pct15" w:color="auto" w:fill="FFFFFF"/>
              </w:rPr>
              <w:t>工作者遭遇職場暴力追蹤調查表</w:t>
            </w:r>
          </w:p>
        </w:tc>
      </w:tr>
      <w:tr w:rsidR="00E51425" w:rsidRPr="001447D0" w:rsidTr="00595BF0">
        <w:trPr>
          <w:trHeight w:val="63"/>
          <w:tblHeader/>
          <w:jc w:val="center"/>
        </w:trPr>
        <w:tc>
          <w:tcPr>
            <w:tcW w:w="3933" w:type="dxa"/>
          </w:tcPr>
          <w:p w:rsidR="00E51425" w:rsidRPr="001447D0" w:rsidRDefault="00E51425" w:rsidP="00595BF0">
            <w:pPr>
              <w:pStyle w:val="Web"/>
              <w:widowControl w:val="0"/>
              <w:spacing w:before="0" w:beforeAutospacing="0" w:after="0" w:afterAutospacing="0"/>
              <w:rPr>
                <w:rFonts w:ascii="Times New Roman" w:eastAsia="標楷體"/>
                <w:noProof/>
              </w:rPr>
            </w:pPr>
            <w:r w:rsidRPr="001447D0">
              <w:rPr>
                <w:rFonts w:ascii="Times New Roman" w:eastAsia="標楷體" w:hint="eastAsia"/>
                <w:kern w:val="2"/>
              </w:rPr>
              <w:t>案件編號：</w:t>
            </w:r>
          </w:p>
        </w:tc>
        <w:tc>
          <w:tcPr>
            <w:tcW w:w="4429" w:type="dxa"/>
          </w:tcPr>
          <w:p w:rsidR="00E51425" w:rsidRPr="001447D0" w:rsidRDefault="00E51425" w:rsidP="00595BF0">
            <w:pPr>
              <w:jc w:val="both"/>
              <w:rPr>
                <w:rFonts w:ascii="標楷體" w:eastAsia="標楷體"/>
              </w:rPr>
            </w:pPr>
            <w:r w:rsidRPr="001447D0">
              <w:rPr>
                <w:rFonts w:eastAsia="標楷體" w:hint="eastAsia"/>
              </w:rPr>
              <w:t>姓名：</w:t>
            </w:r>
          </w:p>
        </w:tc>
      </w:tr>
      <w:tr w:rsidR="00E51425" w:rsidRPr="001447D0" w:rsidTr="00595BF0">
        <w:trPr>
          <w:trHeight w:val="11347"/>
          <w:jc w:val="center"/>
        </w:trPr>
        <w:tc>
          <w:tcPr>
            <w:tcW w:w="8362" w:type="dxa"/>
            <w:gridSpan w:val="2"/>
          </w:tcPr>
          <w:p w:rsidR="00E51425" w:rsidRPr="001447D0" w:rsidRDefault="00E51425" w:rsidP="001B0DF1">
            <w:pPr>
              <w:numPr>
                <w:ilvl w:val="0"/>
                <w:numId w:val="232"/>
              </w:numPr>
              <w:jc w:val="both"/>
              <w:rPr>
                <w:rFonts w:ascii="標楷體" w:eastAsia="標楷體" w:hAnsi="標楷體"/>
              </w:rPr>
            </w:pPr>
            <w:r w:rsidRPr="001447D0">
              <w:rPr>
                <w:rFonts w:ascii="標楷體" w:eastAsia="標楷體" w:hAnsi="標楷體"/>
              </w:rPr>
              <w:t>是否為內部暴力事件：</w:t>
            </w:r>
            <w:r w:rsidRPr="001447D0">
              <w:rPr>
                <w:rFonts w:ascii="標楷體" w:eastAsia="標楷體" w:hAnsi="標楷體"/>
                <w:szCs w:val="20"/>
              </w:rPr>
              <w:t>□是，請指派教職員工與學生代表參與調查。</w:t>
            </w:r>
          </w:p>
          <w:p w:rsidR="00E51425" w:rsidRPr="001447D0" w:rsidRDefault="00E51425" w:rsidP="00595BF0">
            <w:pPr>
              <w:ind w:left="360"/>
              <w:jc w:val="both"/>
              <w:rPr>
                <w:rFonts w:ascii="標楷體" w:eastAsia="標楷體" w:hAnsi="標楷體"/>
              </w:rPr>
            </w:pPr>
            <w:r w:rsidRPr="001447D0">
              <w:rPr>
                <w:rFonts w:ascii="標楷體" w:eastAsia="標楷體" w:hAnsi="標楷體"/>
                <w:szCs w:val="20"/>
              </w:rPr>
              <w:t xml:space="preserve">                    □否。</w:t>
            </w:r>
          </w:p>
          <w:p w:rsidR="00E51425" w:rsidRPr="001447D0" w:rsidRDefault="00E51425" w:rsidP="001B0DF1">
            <w:pPr>
              <w:numPr>
                <w:ilvl w:val="0"/>
                <w:numId w:val="232"/>
              </w:numPr>
              <w:jc w:val="both"/>
              <w:rPr>
                <w:rFonts w:eastAsia="標楷體"/>
              </w:rPr>
            </w:pPr>
            <w:r w:rsidRPr="001447D0">
              <w:rPr>
                <w:rFonts w:eastAsia="標楷體"/>
              </w:rPr>
              <w:t>職場暴力處置小組成員：</w:t>
            </w:r>
          </w:p>
          <w:p w:rsidR="00E51425" w:rsidRPr="001447D0" w:rsidRDefault="00E51425" w:rsidP="001B0DF1">
            <w:pPr>
              <w:numPr>
                <w:ilvl w:val="0"/>
                <w:numId w:val="233"/>
              </w:numPr>
              <w:jc w:val="both"/>
              <w:rPr>
                <w:rFonts w:eastAsia="標楷體"/>
              </w:rPr>
            </w:pPr>
            <w:r w:rsidRPr="001447D0">
              <w:rPr>
                <w:rFonts w:eastAsia="標楷體"/>
              </w:rPr>
              <w:t>職業安全衛生管理人員：</w:t>
            </w:r>
            <w:r w:rsidRPr="001447D0">
              <w:rPr>
                <w:rFonts w:eastAsia="標楷體"/>
              </w:rPr>
              <w:t>___________________________</w:t>
            </w:r>
          </w:p>
          <w:p w:rsidR="00E51425" w:rsidRPr="001447D0" w:rsidRDefault="00E51425" w:rsidP="001B0DF1">
            <w:pPr>
              <w:numPr>
                <w:ilvl w:val="0"/>
                <w:numId w:val="233"/>
              </w:numPr>
              <w:jc w:val="both"/>
              <w:rPr>
                <w:rFonts w:eastAsia="標楷體"/>
              </w:rPr>
            </w:pPr>
            <w:r w:rsidRPr="001447D0">
              <w:rPr>
                <w:rFonts w:eastAsia="標楷體"/>
              </w:rPr>
              <w:t>人事人員：</w:t>
            </w:r>
            <w:r w:rsidRPr="001447D0">
              <w:rPr>
                <w:rFonts w:eastAsia="標楷體"/>
              </w:rPr>
              <w:t>___________________________</w:t>
            </w:r>
          </w:p>
          <w:p w:rsidR="00E51425" w:rsidRPr="001447D0" w:rsidRDefault="00E51425" w:rsidP="001B0DF1">
            <w:pPr>
              <w:numPr>
                <w:ilvl w:val="0"/>
                <w:numId w:val="233"/>
              </w:numPr>
              <w:jc w:val="both"/>
              <w:rPr>
                <w:rFonts w:eastAsia="標楷體"/>
              </w:rPr>
            </w:pPr>
            <w:r w:rsidRPr="001447D0">
              <w:rPr>
                <w:rFonts w:eastAsia="標楷體"/>
              </w:rPr>
              <w:t>護理人員：</w:t>
            </w:r>
            <w:r w:rsidRPr="001447D0">
              <w:rPr>
                <w:rFonts w:eastAsia="標楷體"/>
              </w:rPr>
              <w:t>___________________________</w:t>
            </w:r>
          </w:p>
          <w:p w:rsidR="00E51425" w:rsidRPr="001447D0" w:rsidRDefault="00E51425" w:rsidP="001B0DF1">
            <w:pPr>
              <w:numPr>
                <w:ilvl w:val="0"/>
                <w:numId w:val="233"/>
              </w:numPr>
              <w:jc w:val="both"/>
              <w:rPr>
                <w:rFonts w:eastAsia="標楷體"/>
              </w:rPr>
            </w:pPr>
            <w:r w:rsidRPr="001447D0">
              <w:rPr>
                <w:rFonts w:eastAsia="標楷體"/>
              </w:rPr>
              <w:t>臨場服務醫師：</w:t>
            </w:r>
            <w:r w:rsidRPr="001447D0">
              <w:rPr>
                <w:rFonts w:eastAsia="標楷體"/>
              </w:rPr>
              <w:t>_______________________</w:t>
            </w:r>
          </w:p>
          <w:p w:rsidR="00E51425" w:rsidRPr="001447D0" w:rsidRDefault="00E51425" w:rsidP="001B0DF1">
            <w:pPr>
              <w:numPr>
                <w:ilvl w:val="0"/>
                <w:numId w:val="233"/>
              </w:numPr>
              <w:jc w:val="both"/>
              <w:rPr>
                <w:rFonts w:eastAsia="標楷體"/>
              </w:rPr>
            </w:pPr>
            <w:r w:rsidRPr="001447D0">
              <w:rPr>
                <w:rFonts w:eastAsia="標楷體"/>
              </w:rPr>
              <w:t>教職員工與學生代表：</w:t>
            </w:r>
            <w:r w:rsidRPr="001447D0">
              <w:rPr>
                <w:rFonts w:eastAsia="標楷體"/>
              </w:rPr>
              <w:t>___________________________</w:t>
            </w:r>
          </w:p>
          <w:p w:rsidR="00E51425" w:rsidRPr="001447D0" w:rsidRDefault="00E51425" w:rsidP="001B0DF1">
            <w:pPr>
              <w:numPr>
                <w:ilvl w:val="0"/>
                <w:numId w:val="232"/>
              </w:numPr>
              <w:jc w:val="both"/>
              <w:rPr>
                <w:rFonts w:eastAsia="標楷體"/>
              </w:rPr>
            </w:pPr>
            <w:r w:rsidRPr="001447D0">
              <w:rPr>
                <w:rFonts w:eastAsia="標楷體"/>
              </w:rPr>
              <w:t>本案調查結果說明如下：</w:t>
            </w:r>
          </w:p>
          <w:p w:rsidR="00E51425" w:rsidRPr="001447D0" w:rsidRDefault="00E51425" w:rsidP="00595BF0">
            <w:pPr>
              <w:jc w:val="both"/>
              <w:rPr>
                <w:rFonts w:eastAsia="標楷體"/>
                <w:u w:val="single"/>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rPr>
              <w:t>一、受害者後續辦理情況：</w:t>
            </w:r>
          </w:p>
          <w:p w:rsidR="00E51425" w:rsidRPr="001447D0" w:rsidRDefault="00E51425" w:rsidP="001B0DF1">
            <w:pPr>
              <w:numPr>
                <w:ilvl w:val="0"/>
                <w:numId w:val="234"/>
              </w:numPr>
              <w:jc w:val="both"/>
              <w:rPr>
                <w:rFonts w:eastAsia="標楷體"/>
              </w:rPr>
            </w:pPr>
            <w:r w:rsidRPr="001447D0">
              <w:rPr>
                <w:rFonts w:eastAsia="標楷體"/>
              </w:rPr>
              <w:t>人事人員：</w:t>
            </w:r>
          </w:p>
          <w:p w:rsidR="00E51425" w:rsidRPr="001447D0" w:rsidRDefault="00E51425" w:rsidP="00595BF0">
            <w:pPr>
              <w:ind w:left="360"/>
              <w:jc w:val="both"/>
              <w:rPr>
                <w:rFonts w:eastAsia="標楷體"/>
                <w:u w:val="single"/>
              </w:rPr>
            </w:pPr>
            <w:r w:rsidRPr="001447D0">
              <w:rPr>
                <w:rFonts w:eastAsia="標楷體"/>
                <w:u w:val="single"/>
              </w:rPr>
              <w:t xml:space="preserve">                                                                </w:t>
            </w:r>
          </w:p>
          <w:p w:rsidR="00E51425" w:rsidRPr="001447D0" w:rsidRDefault="00E51425" w:rsidP="00595BF0">
            <w:pPr>
              <w:ind w:left="360"/>
              <w:jc w:val="both"/>
              <w:rPr>
                <w:rFonts w:eastAsia="標楷體"/>
                <w:u w:val="single"/>
              </w:rPr>
            </w:pPr>
            <w:r w:rsidRPr="001447D0">
              <w:rPr>
                <w:rFonts w:eastAsia="標楷體"/>
                <w:u w:val="single"/>
              </w:rPr>
              <w:lastRenderedPageBreak/>
              <w:t xml:space="preserve">                                                                </w:t>
            </w:r>
          </w:p>
          <w:p w:rsidR="00E51425" w:rsidRPr="001447D0" w:rsidRDefault="00E51425" w:rsidP="00595BF0">
            <w:pPr>
              <w:jc w:val="both"/>
              <w:rPr>
                <w:rFonts w:eastAsia="標楷體"/>
                <w:u w:val="single"/>
              </w:rPr>
            </w:pPr>
            <w:r w:rsidRPr="001447D0">
              <w:rPr>
                <w:rFonts w:eastAsia="標楷體"/>
              </w:rPr>
              <w:t xml:space="preserve">   </w:t>
            </w:r>
            <w:r w:rsidRPr="001447D0">
              <w:rPr>
                <w:rFonts w:eastAsia="標楷體"/>
                <w:u w:val="single"/>
              </w:rPr>
              <w:t xml:space="preserve">                                                                </w:t>
            </w:r>
          </w:p>
          <w:p w:rsidR="00E51425" w:rsidRPr="001447D0" w:rsidRDefault="00E51425" w:rsidP="00595BF0">
            <w:pPr>
              <w:ind w:left="360"/>
              <w:jc w:val="both"/>
              <w:rPr>
                <w:rFonts w:eastAsia="標楷體"/>
                <w:u w:val="single"/>
              </w:rPr>
            </w:pPr>
            <w:r w:rsidRPr="001447D0">
              <w:rPr>
                <w:rFonts w:eastAsia="標楷體"/>
                <w:u w:val="single"/>
              </w:rPr>
              <w:t xml:space="preserve">                                                                </w:t>
            </w:r>
          </w:p>
          <w:p w:rsidR="00E51425" w:rsidRPr="001447D0" w:rsidRDefault="00E51425" w:rsidP="001B0DF1">
            <w:pPr>
              <w:numPr>
                <w:ilvl w:val="0"/>
                <w:numId w:val="234"/>
              </w:numPr>
              <w:jc w:val="both"/>
              <w:rPr>
                <w:rFonts w:eastAsia="標楷體"/>
              </w:rPr>
            </w:pPr>
            <w:r w:rsidRPr="001447D0">
              <w:rPr>
                <w:rFonts w:eastAsia="標楷體"/>
              </w:rPr>
              <w:t>護理人員：</w:t>
            </w:r>
            <w:r w:rsidRPr="001447D0">
              <w:rPr>
                <w:rFonts w:eastAsia="標楷體"/>
              </w:rPr>
              <w:t xml:space="preserve"> </w:t>
            </w:r>
          </w:p>
          <w:p w:rsidR="00E51425" w:rsidRPr="001447D0" w:rsidRDefault="00E51425" w:rsidP="00595BF0">
            <w:pPr>
              <w:ind w:left="360"/>
              <w:jc w:val="both"/>
              <w:rPr>
                <w:rFonts w:eastAsia="標楷體"/>
                <w:u w:val="single"/>
              </w:rPr>
            </w:pPr>
            <w:r w:rsidRPr="001447D0">
              <w:rPr>
                <w:rFonts w:eastAsia="標楷體"/>
                <w:u w:val="single"/>
              </w:rPr>
              <w:t xml:space="preserve">                                                                </w:t>
            </w:r>
          </w:p>
          <w:p w:rsidR="00E51425" w:rsidRPr="001447D0" w:rsidRDefault="00E51425" w:rsidP="00595BF0">
            <w:pPr>
              <w:ind w:left="360"/>
              <w:jc w:val="both"/>
              <w:rPr>
                <w:rFonts w:eastAsia="標楷體"/>
                <w:u w:val="single"/>
              </w:rPr>
            </w:pPr>
            <w:r w:rsidRPr="001447D0">
              <w:rPr>
                <w:rFonts w:eastAsia="標楷體"/>
                <w:u w:val="single"/>
              </w:rPr>
              <w:t xml:space="preserve">                                                                </w:t>
            </w:r>
          </w:p>
          <w:p w:rsidR="00E51425" w:rsidRPr="001447D0" w:rsidRDefault="00E51425" w:rsidP="00595BF0">
            <w:pPr>
              <w:ind w:left="360"/>
              <w:jc w:val="both"/>
              <w:rPr>
                <w:rFonts w:eastAsia="標楷體"/>
                <w:u w:val="single"/>
              </w:rPr>
            </w:pPr>
            <w:r w:rsidRPr="001447D0">
              <w:rPr>
                <w:rFonts w:eastAsia="標楷體"/>
                <w:u w:val="single"/>
              </w:rPr>
              <w:t xml:space="preserve">                                                                </w:t>
            </w:r>
          </w:p>
          <w:p w:rsidR="00E51425" w:rsidRPr="001447D0" w:rsidRDefault="00E51425" w:rsidP="00595BF0">
            <w:pPr>
              <w:ind w:left="360"/>
              <w:jc w:val="both"/>
              <w:rPr>
                <w:rFonts w:eastAsia="標楷體"/>
                <w:u w:val="single"/>
              </w:rPr>
            </w:pPr>
            <w:r w:rsidRPr="001447D0">
              <w:rPr>
                <w:rFonts w:eastAsia="標楷體"/>
                <w:u w:val="single"/>
              </w:rPr>
              <w:t xml:space="preserve">                                                                </w:t>
            </w:r>
          </w:p>
          <w:p w:rsidR="00E51425" w:rsidRPr="001447D0" w:rsidRDefault="00E51425" w:rsidP="001B0DF1">
            <w:pPr>
              <w:numPr>
                <w:ilvl w:val="0"/>
                <w:numId w:val="234"/>
              </w:numPr>
              <w:jc w:val="both"/>
              <w:rPr>
                <w:rFonts w:eastAsia="標楷體"/>
              </w:rPr>
            </w:pPr>
            <w:r w:rsidRPr="001447D0">
              <w:rPr>
                <w:rFonts w:eastAsia="標楷體"/>
              </w:rPr>
              <w:t>臨場服務醫師：</w:t>
            </w:r>
            <w:r w:rsidRPr="001447D0">
              <w:rPr>
                <w:rFonts w:eastAsia="標楷體"/>
              </w:rPr>
              <w:t xml:space="preserve"> </w:t>
            </w:r>
          </w:p>
          <w:p w:rsidR="00E51425" w:rsidRPr="001447D0" w:rsidRDefault="00E51425" w:rsidP="00595BF0">
            <w:pPr>
              <w:ind w:left="360"/>
              <w:jc w:val="both"/>
              <w:rPr>
                <w:rFonts w:eastAsia="標楷體"/>
                <w:u w:val="single"/>
              </w:rPr>
            </w:pPr>
            <w:r w:rsidRPr="001447D0">
              <w:rPr>
                <w:rFonts w:eastAsia="標楷體"/>
                <w:u w:val="single"/>
              </w:rPr>
              <w:t xml:space="preserve">                                                                </w:t>
            </w:r>
          </w:p>
          <w:p w:rsidR="00E51425" w:rsidRPr="001447D0" w:rsidRDefault="00E51425" w:rsidP="00595BF0">
            <w:pPr>
              <w:ind w:left="360"/>
              <w:jc w:val="both"/>
              <w:rPr>
                <w:rFonts w:eastAsia="標楷體"/>
                <w:u w:val="single"/>
              </w:rPr>
            </w:pPr>
            <w:r w:rsidRPr="001447D0">
              <w:rPr>
                <w:rFonts w:eastAsia="標楷體"/>
                <w:u w:val="single"/>
              </w:rPr>
              <w:t xml:space="preserve">                                                                </w:t>
            </w:r>
          </w:p>
          <w:p w:rsidR="00E51425" w:rsidRPr="001447D0" w:rsidRDefault="00E51425" w:rsidP="00595BF0">
            <w:pPr>
              <w:jc w:val="both"/>
              <w:rPr>
                <w:rFonts w:eastAsia="標楷體"/>
                <w:u w:val="single"/>
              </w:rPr>
            </w:pPr>
            <w:r w:rsidRPr="001447D0">
              <w:rPr>
                <w:rFonts w:eastAsia="標楷體"/>
              </w:rPr>
              <w:t xml:space="preserve">   </w:t>
            </w:r>
            <w:r w:rsidRPr="001447D0">
              <w:rPr>
                <w:rFonts w:eastAsia="標楷體"/>
                <w:u w:val="single"/>
              </w:rPr>
              <w:t xml:space="preserve">                                                                </w:t>
            </w:r>
          </w:p>
          <w:p w:rsidR="00E51425" w:rsidRPr="001447D0" w:rsidRDefault="00E51425" w:rsidP="00595BF0">
            <w:pPr>
              <w:ind w:left="360"/>
              <w:jc w:val="both"/>
              <w:rPr>
                <w:rFonts w:eastAsia="標楷體"/>
              </w:rPr>
            </w:pPr>
            <w:r w:rsidRPr="001447D0">
              <w:rPr>
                <w:rFonts w:eastAsia="標楷體"/>
                <w:u w:val="single"/>
              </w:rPr>
              <w:t xml:space="preserve">                                                                </w:t>
            </w:r>
          </w:p>
          <w:p w:rsidR="00E51425" w:rsidRPr="001447D0" w:rsidRDefault="00E51425" w:rsidP="001B0DF1">
            <w:pPr>
              <w:numPr>
                <w:ilvl w:val="0"/>
                <w:numId w:val="234"/>
              </w:numPr>
              <w:jc w:val="both"/>
              <w:rPr>
                <w:rFonts w:eastAsia="標楷體"/>
              </w:rPr>
            </w:pPr>
            <w:r w:rsidRPr="001447D0">
              <w:rPr>
                <w:rFonts w:eastAsia="標楷體"/>
              </w:rPr>
              <w:t>職業安全衛生管理人員：</w:t>
            </w:r>
          </w:p>
          <w:p w:rsidR="00E51425" w:rsidRPr="001447D0" w:rsidRDefault="00E51425" w:rsidP="00595BF0">
            <w:pPr>
              <w:ind w:left="360"/>
              <w:jc w:val="both"/>
              <w:rPr>
                <w:rFonts w:eastAsia="標楷體"/>
                <w:u w:val="single"/>
              </w:rPr>
            </w:pPr>
            <w:r w:rsidRPr="001447D0">
              <w:rPr>
                <w:rFonts w:eastAsia="標楷體"/>
                <w:u w:val="single"/>
              </w:rPr>
              <w:t xml:space="preserve">                                                                </w:t>
            </w:r>
          </w:p>
          <w:p w:rsidR="00E51425" w:rsidRPr="001447D0" w:rsidRDefault="00E51425" w:rsidP="00595BF0">
            <w:pPr>
              <w:ind w:left="360"/>
              <w:jc w:val="both"/>
              <w:rPr>
                <w:rFonts w:eastAsia="標楷體"/>
                <w:u w:val="single"/>
              </w:rPr>
            </w:pPr>
            <w:r w:rsidRPr="001447D0">
              <w:rPr>
                <w:rFonts w:eastAsia="標楷體"/>
                <w:u w:val="single"/>
              </w:rPr>
              <w:t xml:space="preserve">                                                                </w:t>
            </w:r>
          </w:p>
          <w:p w:rsidR="00E51425" w:rsidRPr="001447D0" w:rsidRDefault="00E51425" w:rsidP="00595BF0">
            <w:pPr>
              <w:jc w:val="both"/>
              <w:rPr>
                <w:rFonts w:eastAsia="標楷體"/>
                <w:u w:val="single"/>
              </w:rPr>
            </w:pPr>
            <w:r w:rsidRPr="001447D0">
              <w:rPr>
                <w:rFonts w:eastAsia="標楷體"/>
              </w:rPr>
              <w:t xml:space="preserve">   </w:t>
            </w:r>
            <w:r w:rsidRPr="001447D0">
              <w:rPr>
                <w:rFonts w:eastAsia="標楷體"/>
                <w:u w:val="single"/>
              </w:rPr>
              <w:t xml:space="preserve">                                                                </w:t>
            </w:r>
          </w:p>
          <w:p w:rsidR="00E51425" w:rsidRPr="001447D0" w:rsidRDefault="00E51425" w:rsidP="00595BF0">
            <w:pPr>
              <w:jc w:val="both"/>
              <w:rPr>
                <w:rFonts w:eastAsia="標楷體"/>
                <w:u w:val="single"/>
              </w:rPr>
            </w:pPr>
            <w:r w:rsidRPr="001447D0">
              <w:rPr>
                <w:rFonts w:eastAsia="標楷體"/>
              </w:rPr>
              <w:t xml:space="preserve">   </w:t>
            </w:r>
            <w:r w:rsidRPr="001447D0">
              <w:rPr>
                <w:rFonts w:eastAsia="標楷體"/>
                <w:u w:val="single"/>
              </w:rPr>
              <w:t xml:space="preserve">                                                                </w:t>
            </w:r>
          </w:p>
          <w:p w:rsidR="00E51425" w:rsidRPr="001447D0" w:rsidRDefault="00E51425" w:rsidP="00595BF0">
            <w:pPr>
              <w:jc w:val="both"/>
              <w:rPr>
                <w:rFonts w:eastAsia="標楷體"/>
              </w:rPr>
            </w:pPr>
            <w:r w:rsidRPr="001447D0">
              <w:rPr>
                <w:rFonts w:eastAsia="標楷體"/>
              </w:rPr>
              <w:t>二、雙方協商：</w:t>
            </w:r>
          </w:p>
          <w:p w:rsidR="00E51425" w:rsidRPr="001447D0" w:rsidRDefault="00E51425" w:rsidP="00595BF0">
            <w:pPr>
              <w:jc w:val="both"/>
              <w:rPr>
                <w:rFonts w:eastAsia="標楷體"/>
              </w:rPr>
            </w:pPr>
            <w:r w:rsidRPr="001447D0">
              <w:rPr>
                <w:rFonts w:eastAsia="標楷體"/>
              </w:rPr>
              <w:t>1.</w:t>
            </w:r>
            <w:r w:rsidRPr="001447D0">
              <w:rPr>
                <w:rFonts w:eastAsia="標楷體"/>
              </w:rPr>
              <w:t>協商日期：</w:t>
            </w:r>
            <w:r w:rsidRPr="001447D0">
              <w:rPr>
                <w:rFonts w:eastAsia="標楷體"/>
              </w:rPr>
              <w:t>________________________</w:t>
            </w:r>
          </w:p>
          <w:p w:rsidR="00E51425" w:rsidRPr="001447D0" w:rsidRDefault="00E51425" w:rsidP="00595BF0">
            <w:pPr>
              <w:jc w:val="both"/>
              <w:rPr>
                <w:rFonts w:ascii="標楷體" w:eastAsia="標楷體" w:hAnsi="標楷體"/>
                <w:szCs w:val="20"/>
              </w:rPr>
            </w:pPr>
            <w:r w:rsidRPr="001447D0">
              <w:rPr>
                <w:rFonts w:ascii="標楷體" w:eastAsia="標楷體" w:hAnsi="標楷體"/>
              </w:rPr>
              <w:t>2.協商結果是否達成協議：</w:t>
            </w:r>
            <w:r w:rsidRPr="001447D0">
              <w:rPr>
                <w:rFonts w:ascii="標楷體" w:eastAsia="標楷體" w:hAnsi="標楷體"/>
                <w:szCs w:val="20"/>
              </w:rPr>
              <w:t>□是(接第3點)</w:t>
            </w:r>
          </w:p>
          <w:p w:rsidR="00E51425" w:rsidRPr="001447D0" w:rsidRDefault="00E51425" w:rsidP="00595BF0">
            <w:pPr>
              <w:jc w:val="both"/>
              <w:rPr>
                <w:rFonts w:ascii="標楷體" w:eastAsia="標楷體" w:hAnsi="標楷體"/>
                <w:szCs w:val="20"/>
              </w:rPr>
            </w:pPr>
            <w:r w:rsidRPr="001447D0">
              <w:rPr>
                <w:rFonts w:ascii="標楷體" w:eastAsia="標楷體" w:hAnsi="標楷體"/>
                <w:szCs w:val="20"/>
              </w:rPr>
              <w:t xml:space="preserve">                        □否(接第4點)</w:t>
            </w:r>
          </w:p>
          <w:p w:rsidR="00E51425" w:rsidRPr="001447D0" w:rsidRDefault="00E51425" w:rsidP="00595BF0">
            <w:pPr>
              <w:spacing w:line="460" w:lineRule="exact"/>
              <w:rPr>
                <w:rFonts w:eastAsia="標楷體"/>
              </w:rPr>
            </w:pPr>
            <w:r w:rsidRPr="001447D0">
              <w:rPr>
                <w:rFonts w:eastAsia="標楷體"/>
              </w:rPr>
              <w:t>3.</w:t>
            </w:r>
            <w:r w:rsidRPr="001447D0">
              <w:rPr>
                <w:rFonts w:eastAsia="標楷體"/>
              </w:rPr>
              <w:t>檢討及改善預防措施</w:t>
            </w:r>
          </w:p>
          <w:p w:rsidR="00E51425" w:rsidRPr="001447D0" w:rsidRDefault="00E51425" w:rsidP="00595BF0">
            <w:pPr>
              <w:jc w:val="both"/>
              <w:rPr>
                <w:rFonts w:eastAsia="標楷體"/>
                <w:u w:val="single"/>
              </w:rPr>
            </w:pPr>
            <w:r w:rsidRPr="001447D0">
              <w:rPr>
                <w:rFonts w:eastAsia="標楷體"/>
              </w:rPr>
              <w:t xml:space="preserve">   </w:t>
            </w:r>
            <w:r w:rsidRPr="001447D0">
              <w:rPr>
                <w:rFonts w:eastAsia="標楷體"/>
                <w:u w:val="single"/>
              </w:rPr>
              <w:t xml:space="preserve">                                                                </w:t>
            </w:r>
          </w:p>
          <w:p w:rsidR="00E51425" w:rsidRPr="001447D0" w:rsidRDefault="00E51425" w:rsidP="00595BF0">
            <w:pPr>
              <w:jc w:val="both"/>
              <w:rPr>
                <w:rFonts w:eastAsia="標楷體"/>
                <w:u w:val="single"/>
              </w:rPr>
            </w:pPr>
            <w:r w:rsidRPr="001447D0">
              <w:rPr>
                <w:rFonts w:eastAsia="標楷體"/>
              </w:rPr>
              <w:t xml:space="preserve">   </w:t>
            </w:r>
            <w:r w:rsidRPr="001447D0">
              <w:rPr>
                <w:rFonts w:eastAsia="標楷體"/>
                <w:u w:val="single"/>
              </w:rPr>
              <w:t xml:space="preserve">                                                                </w:t>
            </w:r>
          </w:p>
          <w:p w:rsidR="00E51425" w:rsidRPr="001447D0" w:rsidRDefault="00E51425" w:rsidP="00595BF0">
            <w:pPr>
              <w:jc w:val="both"/>
              <w:rPr>
                <w:rFonts w:eastAsia="標楷體"/>
                <w:u w:val="single"/>
              </w:rPr>
            </w:pPr>
            <w:r w:rsidRPr="001447D0">
              <w:rPr>
                <w:rFonts w:eastAsia="標楷體"/>
              </w:rPr>
              <w:t xml:space="preserve">   </w:t>
            </w:r>
            <w:r w:rsidRPr="001447D0">
              <w:rPr>
                <w:rFonts w:eastAsia="標楷體"/>
                <w:u w:val="single"/>
              </w:rPr>
              <w:t xml:space="preserve">                                                                </w:t>
            </w:r>
          </w:p>
          <w:p w:rsidR="00E51425" w:rsidRPr="001447D0" w:rsidRDefault="00E51425" w:rsidP="00595BF0">
            <w:pPr>
              <w:spacing w:line="460" w:lineRule="exact"/>
              <w:rPr>
                <w:rFonts w:eastAsia="標楷體"/>
              </w:rPr>
            </w:pPr>
            <w:r w:rsidRPr="001447D0">
              <w:rPr>
                <w:rFonts w:eastAsia="標楷體"/>
              </w:rPr>
              <w:t>4.</w:t>
            </w:r>
            <w:r w:rsidRPr="001447D0">
              <w:rPr>
                <w:rFonts w:eastAsia="標楷體"/>
              </w:rPr>
              <w:t>公部門勞檢、警政、法律機關介入處理</w:t>
            </w:r>
          </w:p>
          <w:p w:rsidR="00E51425" w:rsidRPr="001447D0" w:rsidRDefault="00E51425" w:rsidP="00595BF0">
            <w:pPr>
              <w:jc w:val="both"/>
              <w:rPr>
                <w:rFonts w:eastAsia="標楷體"/>
                <w:u w:val="single"/>
              </w:rPr>
            </w:pPr>
            <w:r w:rsidRPr="001447D0">
              <w:rPr>
                <w:rFonts w:eastAsia="標楷體"/>
              </w:rPr>
              <w:t xml:space="preserve">   </w:t>
            </w:r>
            <w:r w:rsidRPr="001447D0">
              <w:rPr>
                <w:rFonts w:eastAsia="標楷體"/>
                <w:u w:val="single"/>
              </w:rPr>
              <w:t xml:space="preserve">                                                                </w:t>
            </w:r>
          </w:p>
          <w:p w:rsidR="00E51425" w:rsidRPr="001447D0" w:rsidRDefault="00E51425" w:rsidP="00595BF0">
            <w:pPr>
              <w:jc w:val="both"/>
              <w:rPr>
                <w:rFonts w:eastAsia="標楷體"/>
                <w:u w:val="single"/>
              </w:rPr>
            </w:pPr>
            <w:r w:rsidRPr="001447D0">
              <w:rPr>
                <w:rFonts w:eastAsia="標楷體"/>
              </w:rPr>
              <w:t xml:space="preserve">   </w:t>
            </w:r>
            <w:r w:rsidRPr="001447D0">
              <w:rPr>
                <w:rFonts w:eastAsia="標楷體"/>
                <w:u w:val="single"/>
              </w:rPr>
              <w:t xml:space="preserve">                                                                </w:t>
            </w:r>
          </w:p>
          <w:p w:rsidR="00E51425" w:rsidRPr="001447D0" w:rsidRDefault="00E51425" w:rsidP="00595BF0">
            <w:pPr>
              <w:jc w:val="both"/>
              <w:rPr>
                <w:rFonts w:eastAsia="標楷體"/>
                <w:noProof/>
                <w:kern w:val="0"/>
              </w:rPr>
            </w:pPr>
            <w:r w:rsidRPr="001447D0">
              <w:rPr>
                <w:rFonts w:eastAsia="標楷體"/>
              </w:rPr>
              <w:t xml:space="preserve">   </w:t>
            </w:r>
            <w:r w:rsidRPr="001447D0">
              <w:rPr>
                <w:rFonts w:eastAsia="標楷體"/>
                <w:u w:val="single"/>
              </w:rPr>
              <w:t xml:space="preserve">                                                                </w:t>
            </w:r>
          </w:p>
        </w:tc>
      </w:tr>
    </w:tbl>
    <w:p w:rsidR="00E51425" w:rsidRPr="001447D0" w:rsidRDefault="00E51425" w:rsidP="00E51425">
      <w:pPr>
        <w:rPr>
          <w:rFonts w:eastAsia="標楷體"/>
        </w:rPr>
      </w:pPr>
    </w:p>
    <w:p w:rsidR="00E51425" w:rsidRPr="001447D0" w:rsidRDefault="00E51425" w:rsidP="00E51425">
      <w:pPr>
        <w:rPr>
          <w:rFonts w:eastAsia="標楷體"/>
        </w:rPr>
      </w:pPr>
    </w:p>
    <w:p w:rsidR="00E51425" w:rsidRPr="008C1D45" w:rsidRDefault="00E51425" w:rsidP="00E51425"/>
    <w:p w:rsidR="00CD397E" w:rsidRPr="00E51425" w:rsidRDefault="00CD397E" w:rsidP="00CD397E">
      <w:pPr>
        <w:jc w:val="center"/>
        <w:rPr>
          <w:rFonts w:eastAsia="標楷體"/>
        </w:rPr>
      </w:pPr>
    </w:p>
    <w:p w:rsidR="00CD397E" w:rsidRDefault="00CD397E" w:rsidP="00CD397E">
      <w:pPr>
        <w:jc w:val="center"/>
        <w:rPr>
          <w:rFonts w:eastAsia="標楷體"/>
        </w:rPr>
      </w:pPr>
    </w:p>
    <w:p w:rsidR="0052424F" w:rsidRDefault="0052424F" w:rsidP="00CD397E">
      <w:pPr>
        <w:jc w:val="center"/>
        <w:rPr>
          <w:rFonts w:eastAsia="標楷體"/>
        </w:rPr>
      </w:pPr>
    </w:p>
    <w:p w:rsidR="0052424F" w:rsidRPr="002F2568" w:rsidRDefault="006471A4" w:rsidP="0052424F">
      <w:pPr>
        <w:jc w:val="center"/>
        <w:outlineLvl w:val="0"/>
        <w:rPr>
          <w:rFonts w:asciiTheme="majorEastAsia" w:eastAsiaTheme="majorEastAsia" w:hAnsiTheme="majorEastAsia"/>
          <w:sz w:val="72"/>
          <w:szCs w:val="72"/>
        </w:rPr>
      </w:pPr>
      <w:bookmarkStart w:id="36" w:name="_Toc3790525"/>
      <w:r w:rsidRPr="002F2568">
        <w:rPr>
          <w:rFonts w:asciiTheme="majorEastAsia" w:eastAsiaTheme="majorEastAsia" w:hAnsiTheme="majorEastAsia" w:hint="eastAsia"/>
          <w:sz w:val="72"/>
          <w:szCs w:val="72"/>
        </w:rPr>
        <w:t>10</w:t>
      </w:r>
      <w:r w:rsidR="0052424F" w:rsidRPr="002F2568">
        <w:rPr>
          <w:rFonts w:asciiTheme="majorEastAsia" w:eastAsiaTheme="majorEastAsia" w:hAnsiTheme="majorEastAsia" w:hint="eastAsia"/>
          <w:sz w:val="72"/>
          <w:szCs w:val="72"/>
        </w:rPr>
        <w:t>、制定母性勞工健康保護計畫</w:t>
      </w:r>
      <w:bookmarkEnd w:id="36"/>
    </w:p>
    <w:p w:rsidR="0052424F" w:rsidRDefault="0052424F">
      <w:pPr>
        <w:widowControl/>
        <w:rPr>
          <w:rFonts w:eastAsia="標楷體"/>
          <w:sz w:val="72"/>
          <w:szCs w:val="72"/>
        </w:rPr>
      </w:pPr>
      <w:r>
        <w:rPr>
          <w:rFonts w:eastAsia="標楷體"/>
          <w:sz w:val="72"/>
          <w:szCs w:val="72"/>
        </w:rPr>
        <w:br w:type="page"/>
      </w:r>
    </w:p>
    <w:p w:rsidR="00F52152" w:rsidRDefault="00FB1DB3" w:rsidP="00F52152">
      <w:pPr>
        <w:snapToGrid w:val="0"/>
        <w:rPr>
          <w:rFonts w:eastAsia="標楷體"/>
          <w:b/>
          <w:sz w:val="48"/>
          <w:szCs w:val="48"/>
        </w:rPr>
      </w:pPr>
      <w:r>
        <w:rPr>
          <w:rFonts w:eastAsia="標楷體" w:hint="eastAsia"/>
          <w:b/>
          <w:sz w:val="48"/>
          <w:szCs w:val="48"/>
        </w:rPr>
        <w:lastRenderedPageBreak/>
        <w:t>國立仁愛高級農業</w:t>
      </w:r>
      <w:r w:rsidR="00F52152">
        <w:rPr>
          <w:rFonts w:eastAsia="標楷體" w:hint="eastAsia"/>
          <w:b/>
          <w:sz w:val="48"/>
          <w:szCs w:val="48"/>
        </w:rPr>
        <w:t>職業學校</w:t>
      </w:r>
      <w:r w:rsidR="00F52152">
        <w:rPr>
          <w:rFonts w:eastAsia="標楷體" w:hint="eastAsia"/>
          <w:b/>
          <w:sz w:val="48"/>
          <w:szCs w:val="48"/>
        </w:rPr>
        <w:t>-</w:t>
      </w:r>
    </w:p>
    <w:p w:rsidR="00F52152" w:rsidRPr="00F144F9" w:rsidRDefault="00F52152" w:rsidP="00F52152">
      <w:pPr>
        <w:wordWrap w:val="0"/>
        <w:snapToGrid w:val="0"/>
        <w:jc w:val="right"/>
        <w:rPr>
          <w:rFonts w:ascii="標楷體" w:eastAsia="標楷體" w:hAnsi="標楷體"/>
          <w:b/>
          <w:sz w:val="48"/>
          <w:szCs w:val="48"/>
        </w:rPr>
      </w:pPr>
      <w:r w:rsidRPr="00A635DA">
        <w:rPr>
          <w:rFonts w:eastAsia="標楷體" w:hAnsi="標楷體" w:hint="eastAsia"/>
          <w:b/>
          <w:sz w:val="48"/>
          <w:szCs w:val="48"/>
        </w:rPr>
        <w:t>母性勞工健康保護計畫</w:t>
      </w:r>
    </w:p>
    <w:p w:rsidR="00F52152" w:rsidRDefault="00185BAF" w:rsidP="00F52152">
      <w:pPr>
        <w:spacing w:line="240" w:lineRule="exact"/>
        <w:jc w:val="right"/>
        <w:rPr>
          <w:rFonts w:ascii="標楷體" w:eastAsia="標楷體" w:hAnsi="標楷體"/>
          <w:sz w:val="20"/>
          <w:szCs w:val="20"/>
        </w:rPr>
      </w:pPr>
      <w:r>
        <w:rPr>
          <w:rFonts w:ascii="標楷體" w:eastAsia="標楷體" w:hAnsi="標楷體"/>
          <w:sz w:val="20"/>
          <w:szCs w:val="20"/>
        </w:rPr>
        <w:t xml:space="preserve"> </w:t>
      </w:r>
      <w:r w:rsidR="00F52152" w:rsidRPr="00E73FB3">
        <w:rPr>
          <w:rFonts w:ascii="標楷體" w:eastAsia="標楷體" w:hAnsi="標楷體" w:hint="eastAsia"/>
          <w:sz w:val="20"/>
          <w:szCs w:val="20"/>
        </w:rPr>
        <w:t>年</w:t>
      </w:r>
      <w:r>
        <w:rPr>
          <w:rFonts w:ascii="標楷體" w:eastAsia="標楷體" w:hAnsi="標楷體"/>
          <w:sz w:val="20"/>
          <w:szCs w:val="20"/>
        </w:rPr>
        <w:t xml:space="preserve"> </w:t>
      </w:r>
      <w:r w:rsidR="00F52152" w:rsidRPr="00E73FB3">
        <w:rPr>
          <w:rFonts w:ascii="標楷體" w:eastAsia="標楷體" w:hAnsi="標楷體" w:hint="eastAsia"/>
          <w:sz w:val="20"/>
          <w:szCs w:val="20"/>
        </w:rPr>
        <w:t>月</w:t>
      </w:r>
      <w:r>
        <w:rPr>
          <w:rFonts w:ascii="標楷體" w:eastAsia="標楷體" w:hAnsi="標楷體"/>
          <w:sz w:val="20"/>
          <w:szCs w:val="20"/>
        </w:rPr>
        <w:t xml:space="preserve"> </w:t>
      </w:r>
      <w:r w:rsidR="00F52152" w:rsidRPr="00E73FB3">
        <w:rPr>
          <w:rFonts w:ascii="標楷體" w:eastAsia="標楷體" w:hAnsi="標楷體" w:hint="eastAsia"/>
          <w:sz w:val="20"/>
          <w:szCs w:val="20"/>
        </w:rPr>
        <w:t>日職業安全衛生委員會</w:t>
      </w:r>
      <w:r w:rsidR="00F52152">
        <w:rPr>
          <w:rFonts w:ascii="標楷體" w:eastAsia="標楷體" w:hAnsi="標楷體" w:hint="eastAsia"/>
          <w:sz w:val="20"/>
          <w:szCs w:val="20"/>
        </w:rPr>
        <w:t>通過</w:t>
      </w:r>
    </w:p>
    <w:p w:rsidR="00F860F0" w:rsidRPr="007520E1" w:rsidRDefault="00185BAF" w:rsidP="00185BAF">
      <w:pPr>
        <w:wordWrap w:val="0"/>
        <w:spacing w:line="240" w:lineRule="exact"/>
        <w:jc w:val="right"/>
        <w:rPr>
          <w:rFonts w:ascii="標楷體" w:eastAsia="標楷體" w:hAnsi="標楷體" w:cs="Times New Roman"/>
          <w:color w:val="FF0000"/>
          <w:sz w:val="20"/>
          <w:szCs w:val="20"/>
        </w:rPr>
      </w:pPr>
      <w:r>
        <w:rPr>
          <w:rFonts w:ascii="標楷體" w:eastAsia="標楷體" w:hAnsi="標楷體" w:cs="Times New Roman"/>
          <w:color w:val="FF0000"/>
          <w:sz w:val="20"/>
          <w:szCs w:val="20"/>
          <w:shd w:val="pct15" w:color="auto" w:fill="FFFFFF"/>
        </w:rPr>
        <w:t xml:space="preserve"> </w:t>
      </w:r>
    </w:p>
    <w:p w:rsidR="00F860F0" w:rsidRPr="00F860F0" w:rsidRDefault="00F860F0" w:rsidP="00F52152">
      <w:pPr>
        <w:spacing w:line="240" w:lineRule="exact"/>
        <w:jc w:val="right"/>
        <w:rPr>
          <w:rFonts w:ascii="標楷體" w:eastAsia="標楷體" w:hAnsi="標楷體"/>
          <w:sz w:val="20"/>
          <w:szCs w:val="20"/>
        </w:rPr>
      </w:pPr>
    </w:p>
    <w:p w:rsidR="00F52152" w:rsidRPr="00A22A6B" w:rsidRDefault="00F52152" w:rsidP="00F52152">
      <w:pPr>
        <w:snapToGrid w:val="0"/>
        <w:spacing w:line="288" w:lineRule="auto"/>
        <w:rPr>
          <w:rFonts w:ascii="標楷體" w:eastAsia="標楷體" w:hAnsi="標楷體"/>
        </w:rPr>
      </w:pPr>
      <w:r w:rsidRPr="00A22A6B">
        <w:rPr>
          <w:rFonts w:ascii="標楷體" w:eastAsia="標楷體" w:hAnsi="標楷體" w:hint="eastAsia"/>
        </w:rPr>
        <w:t>一、目的</w:t>
      </w:r>
    </w:p>
    <w:p w:rsidR="00F52152" w:rsidRPr="00A22A6B" w:rsidRDefault="00F52152" w:rsidP="00F52152">
      <w:pPr>
        <w:snapToGrid w:val="0"/>
        <w:spacing w:line="288" w:lineRule="auto"/>
        <w:ind w:firstLineChars="200" w:firstLine="480"/>
        <w:rPr>
          <w:rFonts w:ascii="標楷體" w:eastAsia="標楷體" w:hAnsi="標楷體"/>
        </w:rPr>
      </w:pPr>
      <w:r w:rsidRPr="00A22A6B">
        <w:rPr>
          <w:rFonts w:ascii="標楷體" w:eastAsia="標楷體" w:hAnsi="標楷體" w:hint="eastAsia"/>
        </w:rPr>
        <w:t>依據職業安全衛生法第31條之母性勞工健康保護政策，應妥為規劃及採取必要之安全衛生措施，訂定母性勞工健康保護計畫，以確保懷孕、產後、哺乳女性勞工之身心健康，以達到母性勞工健康保護之目的。</w:t>
      </w:r>
    </w:p>
    <w:p w:rsidR="00F52152" w:rsidRPr="00A22A6B" w:rsidRDefault="00F52152" w:rsidP="00F52152">
      <w:pPr>
        <w:snapToGrid w:val="0"/>
        <w:spacing w:line="288" w:lineRule="auto"/>
        <w:ind w:left="480" w:hangingChars="200" w:hanging="480"/>
        <w:rPr>
          <w:rFonts w:ascii="標楷體" w:eastAsia="標楷體" w:hAnsi="標楷體"/>
        </w:rPr>
      </w:pPr>
      <w:r w:rsidRPr="00A22A6B">
        <w:rPr>
          <w:rFonts w:ascii="標楷體" w:eastAsia="標楷體" w:hAnsi="標楷體" w:hint="eastAsia"/>
        </w:rPr>
        <w:t>二、當本校出現以下情形之女性勞工，應啟動母性勞工健康保護計畫：</w:t>
      </w:r>
    </w:p>
    <w:p w:rsidR="00F52152" w:rsidRPr="00A22A6B" w:rsidRDefault="00F52152" w:rsidP="00F52152">
      <w:pPr>
        <w:snapToGrid w:val="0"/>
        <w:spacing w:line="288" w:lineRule="auto"/>
        <w:ind w:leftChars="200" w:left="480"/>
        <w:rPr>
          <w:rFonts w:ascii="標楷體" w:eastAsia="標楷體" w:hAnsi="標楷體"/>
        </w:rPr>
      </w:pPr>
      <w:r w:rsidRPr="00A22A6B">
        <w:rPr>
          <w:rFonts w:ascii="標楷體" w:eastAsia="標楷體" w:hAnsi="標楷體" w:hint="eastAsia"/>
        </w:rPr>
        <w:t>1、</w:t>
      </w:r>
      <w:r w:rsidRPr="00A22A6B">
        <w:rPr>
          <w:rFonts w:ascii="標楷體" w:eastAsia="標楷體" w:hAnsi="標楷體" w:hint="eastAsia"/>
        </w:rPr>
        <w:tab/>
        <w:t>預期懷孕、已懷孕之女性勞工。</w:t>
      </w:r>
    </w:p>
    <w:p w:rsidR="00F52152" w:rsidRPr="00A22A6B" w:rsidRDefault="00F52152" w:rsidP="00F52152">
      <w:pPr>
        <w:snapToGrid w:val="0"/>
        <w:spacing w:line="288" w:lineRule="auto"/>
        <w:ind w:leftChars="200" w:left="480"/>
        <w:rPr>
          <w:rFonts w:ascii="標楷體" w:eastAsia="標楷體" w:hAnsi="標楷體"/>
        </w:rPr>
      </w:pPr>
      <w:r w:rsidRPr="00A22A6B">
        <w:rPr>
          <w:rFonts w:ascii="標楷體" w:eastAsia="標楷體" w:hAnsi="標楷體" w:hint="eastAsia"/>
        </w:rPr>
        <w:t>2、</w:t>
      </w:r>
      <w:r w:rsidRPr="00A22A6B">
        <w:rPr>
          <w:rFonts w:ascii="標楷體" w:eastAsia="標楷體" w:hAnsi="標楷體" w:hint="eastAsia"/>
        </w:rPr>
        <w:tab/>
        <w:t>產後女性勞工，包括正常生產、妊娠24週後死產、產後1年內。</w:t>
      </w:r>
    </w:p>
    <w:p w:rsidR="00F52152" w:rsidRPr="00BA7900" w:rsidRDefault="00F52152" w:rsidP="00F52152">
      <w:pPr>
        <w:snapToGrid w:val="0"/>
        <w:spacing w:line="288" w:lineRule="auto"/>
        <w:ind w:leftChars="200" w:left="480"/>
        <w:rPr>
          <w:rFonts w:ascii="標楷體" w:eastAsia="標楷體" w:hAnsi="標楷體"/>
        </w:rPr>
      </w:pPr>
      <w:r w:rsidRPr="00BA7900">
        <w:rPr>
          <w:rFonts w:ascii="標楷體" w:eastAsia="標楷體" w:hAnsi="標楷體" w:hint="eastAsia"/>
        </w:rPr>
        <w:t>3、</w:t>
      </w:r>
      <w:r w:rsidRPr="00BA7900">
        <w:rPr>
          <w:rFonts w:ascii="標楷體" w:eastAsia="標楷體" w:hAnsi="標楷體" w:hint="eastAsia"/>
        </w:rPr>
        <w:tab/>
        <w:t>哺乳之女性勞工。</w:t>
      </w:r>
    </w:p>
    <w:p w:rsidR="00F52152" w:rsidRPr="00BA7900" w:rsidRDefault="00F52152" w:rsidP="00F52152">
      <w:pPr>
        <w:snapToGrid w:val="0"/>
        <w:spacing w:line="288" w:lineRule="auto"/>
        <w:rPr>
          <w:rFonts w:ascii="標楷體" w:eastAsia="標楷體" w:hAnsi="標楷體"/>
        </w:rPr>
      </w:pPr>
      <w:r>
        <w:rPr>
          <w:rFonts w:ascii="標楷體" w:eastAsia="標楷體" w:hAnsi="標楷體" w:hint="eastAsia"/>
        </w:rPr>
        <w:t>三</w:t>
      </w:r>
      <w:r>
        <w:rPr>
          <w:rFonts w:ascii="標楷體" w:eastAsia="標楷體" w:hAnsi="標楷體"/>
        </w:rPr>
        <w:t>、</w:t>
      </w:r>
      <w:r w:rsidRPr="00BA7900">
        <w:rPr>
          <w:rFonts w:ascii="標楷體" w:eastAsia="標楷體" w:hAnsi="標楷體" w:hint="eastAsia"/>
        </w:rPr>
        <w:t>對象：適用於預期懷孕、已懷孕、產後1年內或哺乳之女性勞工。</w:t>
      </w:r>
    </w:p>
    <w:p w:rsidR="00F52152" w:rsidRPr="00BA7900" w:rsidRDefault="00F52152" w:rsidP="00F52152">
      <w:pPr>
        <w:snapToGrid w:val="0"/>
        <w:spacing w:line="288" w:lineRule="auto"/>
        <w:rPr>
          <w:rFonts w:ascii="標楷體" w:eastAsia="標楷體" w:hAnsi="標楷體"/>
        </w:rPr>
      </w:pPr>
      <w:r>
        <w:rPr>
          <w:rFonts w:ascii="標楷體" w:eastAsia="標楷體" w:hAnsi="標楷體" w:hint="eastAsia"/>
        </w:rPr>
        <w:t>四</w:t>
      </w:r>
      <w:r w:rsidRPr="00BA7900">
        <w:rPr>
          <w:rFonts w:ascii="標楷體" w:eastAsia="標楷體" w:hAnsi="標楷體" w:hint="eastAsia"/>
        </w:rPr>
        <w:t>、職責</w:t>
      </w:r>
    </w:p>
    <w:p w:rsidR="00F52152" w:rsidRPr="00BA7900" w:rsidRDefault="00F52152" w:rsidP="00F52152">
      <w:pPr>
        <w:snapToGrid w:val="0"/>
        <w:spacing w:line="288" w:lineRule="auto"/>
        <w:rPr>
          <w:rFonts w:ascii="標楷體" w:eastAsia="標楷體" w:hAnsi="標楷體"/>
        </w:rPr>
      </w:pPr>
      <w:r w:rsidRPr="00BA7900">
        <w:rPr>
          <w:rFonts w:ascii="標楷體" w:eastAsia="標楷體" w:hAnsi="標楷體" w:hint="eastAsia"/>
        </w:rPr>
        <w:t>（一）健康中心護理人員</w:t>
      </w:r>
    </w:p>
    <w:p w:rsidR="00F52152" w:rsidRDefault="00F52152" w:rsidP="00F52152">
      <w:pPr>
        <w:snapToGrid w:val="0"/>
        <w:spacing w:line="288" w:lineRule="auto"/>
        <w:ind w:firstLineChars="200" w:firstLine="480"/>
        <w:rPr>
          <w:rFonts w:ascii="標楷體" w:eastAsia="標楷體" w:hAnsi="標楷體"/>
        </w:rPr>
      </w:pPr>
      <w:r>
        <w:rPr>
          <w:rFonts w:ascii="標楷體" w:eastAsia="標楷體" w:hAnsi="標楷體" w:hint="eastAsia"/>
        </w:rPr>
        <w:t>1、 依個案至健康中心提出身心理需求，給予衛教或轉介醫療院所。</w:t>
      </w:r>
    </w:p>
    <w:p w:rsidR="00F52152" w:rsidRPr="00A468E8" w:rsidRDefault="00F52152" w:rsidP="00F52152">
      <w:pPr>
        <w:snapToGrid w:val="0"/>
        <w:spacing w:line="288" w:lineRule="auto"/>
        <w:ind w:firstLineChars="200" w:firstLine="480"/>
        <w:rPr>
          <w:rFonts w:ascii="標楷體" w:eastAsia="標楷體" w:hAnsi="標楷體"/>
        </w:rPr>
      </w:pPr>
      <w:r>
        <w:rPr>
          <w:rFonts w:ascii="標楷體" w:eastAsia="標楷體" w:hAnsi="標楷體" w:hint="eastAsia"/>
        </w:rPr>
        <w:t>2、 提供合宜哺集乳室。</w:t>
      </w:r>
    </w:p>
    <w:p w:rsidR="00F52152" w:rsidRPr="00BA7900" w:rsidRDefault="00F52152" w:rsidP="00F52152">
      <w:pPr>
        <w:snapToGrid w:val="0"/>
        <w:spacing w:line="288" w:lineRule="auto"/>
        <w:rPr>
          <w:rFonts w:ascii="標楷體" w:eastAsia="標楷體" w:hAnsi="標楷體"/>
        </w:rPr>
      </w:pPr>
      <w:r w:rsidRPr="00BA7900">
        <w:rPr>
          <w:rFonts w:ascii="標楷體" w:eastAsia="標楷體" w:hAnsi="標楷體" w:hint="eastAsia"/>
        </w:rPr>
        <w:t>（</w:t>
      </w:r>
      <w:r>
        <w:rPr>
          <w:rFonts w:ascii="標楷體" w:eastAsia="標楷體" w:hAnsi="標楷體" w:hint="eastAsia"/>
        </w:rPr>
        <w:t>二</w:t>
      </w:r>
      <w:r w:rsidRPr="00BA7900">
        <w:rPr>
          <w:rFonts w:ascii="標楷體" w:eastAsia="標楷體" w:hAnsi="標楷體" w:hint="eastAsia"/>
        </w:rPr>
        <w:t>）各科及各處室行政單位主管</w:t>
      </w:r>
    </w:p>
    <w:p w:rsidR="00F52152" w:rsidRPr="00BA7900"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1、</w:t>
      </w:r>
      <w:r w:rsidRPr="00BA7900">
        <w:rPr>
          <w:rFonts w:ascii="標楷體" w:eastAsia="標楷體" w:hAnsi="標楷體" w:hint="eastAsia"/>
        </w:rPr>
        <w:tab/>
        <w:t>參與並協助母性勞工健康保護計畫之規劃、推動與執行。</w:t>
      </w:r>
    </w:p>
    <w:p w:rsidR="00F52152" w:rsidRPr="00BA7900"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2、</w:t>
      </w:r>
      <w:r w:rsidRPr="00B14558">
        <w:rPr>
          <w:rFonts w:ascii="標楷體" w:eastAsia="標楷體" w:hAnsi="標楷體" w:hint="eastAsia"/>
        </w:rPr>
        <w:tab/>
        <w:t>依保護計畫協助風險評估</w:t>
      </w:r>
      <w:r w:rsidRPr="00647C3C">
        <w:rPr>
          <w:rFonts w:ascii="標楷體" w:eastAsia="標楷體" w:hAnsi="標楷體" w:hint="eastAsia"/>
        </w:rPr>
        <w:t>。</w:t>
      </w:r>
    </w:p>
    <w:p w:rsidR="00F52152" w:rsidRPr="00BA7900"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3、</w:t>
      </w:r>
      <w:r w:rsidRPr="00BA7900">
        <w:rPr>
          <w:rFonts w:ascii="標楷體" w:eastAsia="標楷體" w:hAnsi="標楷體" w:hint="eastAsia"/>
        </w:rPr>
        <w:tab/>
        <w:t>配合計畫之工作調整、更換，以及作業現場改善措施。</w:t>
      </w:r>
    </w:p>
    <w:p w:rsidR="00F52152" w:rsidRPr="00BA7900"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4、</w:t>
      </w:r>
      <w:r w:rsidRPr="00BA7900">
        <w:rPr>
          <w:rFonts w:ascii="標楷體" w:eastAsia="標楷體" w:hAnsi="標楷體" w:hint="eastAsia"/>
        </w:rPr>
        <w:tab/>
        <w:t>配合保護計畫女性勞工之工作時間管理與調整。</w:t>
      </w:r>
    </w:p>
    <w:p w:rsidR="00F52152" w:rsidRPr="00BA7900" w:rsidRDefault="00F52152" w:rsidP="00F52152">
      <w:pPr>
        <w:snapToGrid w:val="0"/>
        <w:spacing w:line="288" w:lineRule="auto"/>
        <w:rPr>
          <w:rFonts w:ascii="標楷體" w:eastAsia="標楷體" w:hAnsi="標楷體"/>
        </w:rPr>
      </w:pPr>
      <w:r w:rsidRPr="00BA7900">
        <w:rPr>
          <w:rFonts w:ascii="標楷體" w:eastAsia="標楷體" w:hAnsi="標楷體" w:hint="eastAsia"/>
        </w:rPr>
        <w:t>（</w:t>
      </w:r>
      <w:r>
        <w:rPr>
          <w:rFonts w:ascii="標楷體" w:eastAsia="標楷體" w:hAnsi="標楷體" w:hint="eastAsia"/>
        </w:rPr>
        <w:t>三</w:t>
      </w:r>
      <w:r w:rsidRPr="00BA7900">
        <w:rPr>
          <w:rFonts w:ascii="標楷體" w:eastAsia="標楷體" w:hAnsi="標楷體" w:hint="eastAsia"/>
        </w:rPr>
        <w:t>）職業安全衛生管理人員</w:t>
      </w:r>
    </w:p>
    <w:p w:rsidR="00F52152" w:rsidRPr="00BA7900"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1、</w:t>
      </w:r>
      <w:r w:rsidRPr="00BA7900">
        <w:rPr>
          <w:rFonts w:ascii="標楷體" w:eastAsia="標楷體" w:hAnsi="標楷體" w:hint="eastAsia"/>
        </w:rPr>
        <w:tab/>
        <w:t>參與並協助母性勞工健康保護計畫之規劃、推動與執行。</w:t>
      </w:r>
    </w:p>
    <w:p w:rsidR="00F52152" w:rsidRPr="00BA7900"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2、</w:t>
      </w:r>
      <w:r w:rsidRPr="00BA7900">
        <w:rPr>
          <w:rFonts w:ascii="標楷體" w:eastAsia="標楷體" w:hAnsi="標楷體" w:hint="eastAsia"/>
        </w:rPr>
        <w:tab/>
        <w:t>協助保護計畫之工作危害評估。</w:t>
      </w:r>
    </w:p>
    <w:p w:rsidR="00F52152" w:rsidRPr="00BA7900" w:rsidRDefault="00F52152" w:rsidP="00F52152">
      <w:pPr>
        <w:snapToGrid w:val="0"/>
        <w:spacing w:line="288" w:lineRule="auto"/>
        <w:ind w:leftChars="200" w:left="960" w:hangingChars="200" w:hanging="480"/>
        <w:rPr>
          <w:rFonts w:ascii="標楷體" w:eastAsia="標楷體" w:hAnsi="標楷體"/>
        </w:rPr>
      </w:pPr>
      <w:r w:rsidRPr="00BA7900">
        <w:rPr>
          <w:rFonts w:ascii="標楷體" w:eastAsia="標楷體" w:hAnsi="標楷體" w:hint="eastAsia"/>
        </w:rPr>
        <w:t>3、</w:t>
      </w:r>
      <w:r w:rsidRPr="00BA7900">
        <w:rPr>
          <w:rFonts w:ascii="標楷體" w:eastAsia="標楷體" w:hAnsi="標楷體" w:hint="eastAsia"/>
        </w:rPr>
        <w:tab/>
        <w:t>依風險評估結果，協助計畫工作調整、更換，以及作業現場改善措施之執行。</w:t>
      </w:r>
    </w:p>
    <w:p w:rsidR="00F52152" w:rsidRPr="00BA7900" w:rsidRDefault="00F52152" w:rsidP="00F52152">
      <w:pPr>
        <w:snapToGrid w:val="0"/>
        <w:spacing w:line="288" w:lineRule="auto"/>
        <w:rPr>
          <w:rFonts w:ascii="標楷體" w:eastAsia="標楷體" w:hAnsi="標楷體"/>
        </w:rPr>
      </w:pPr>
      <w:r w:rsidRPr="00BA7900">
        <w:rPr>
          <w:rFonts w:ascii="標楷體" w:eastAsia="標楷體" w:hAnsi="標楷體" w:hint="eastAsia"/>
        </w:rPr>
        <w:t>（</w:t>
      </w:r>
      <w:r>
        <w:rPr>
          <w:rFonts w:ascii="標楷體" w:eastAsia="標楷體" w:hAnsi="標楷體" w:hint="eastAsia"/>
        </w:rPr>
        <w:t>四</w:t>
      </w:r>
      <w:r w:rsidRPr="00BA7900">
        <w:rPr>
          <w:rFonts w:ascii="標楷體" w:eastAsia="標楷體" w:hAnsi="標楷體" w:hint="eastAsia"/>
        </w:rPr>
        <w:t>）工作場所女性勞工</w:t>
      </w:r>
    </w:p>
    <w:p w:rsidR="00F52152" w:rsidRPr="00BA7900"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1、</w:t>
      </w:r>
      <w:r w:rsidRPr="00BA7900">
        <w:rPr>
          <w:rFonts w:ascii="標楷體" w:eastAsia="標楷體" w:hAnsi="標楷體" w:hint="eastAsia"/>
        </w:rPr>
        <w:tab/>
        <w:t>提出母性勞工健康保護計畫之需求並配合計畫之執行及參與。</w:t>
      </w:r>
    </w:p>
    <w:p w:rsidR="00F52152" w:rsidRPr="00BA7900"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2、</w:t>
      </w:r>
      <w:r w:rsidRPr="00BA7900">
        <w:rPr>
          <w:rFonts w:ascii="標楷體" w:eastAsia="標楷體" w:hAnsi="標楷體" w:hint="eastAsia"/>
        </w:rPr>
        <w:tab/>
        <w:t>配合保護計畫之工作危害評估。</w:t>
      </w:r>
    </w:p>
    <w:p w:rsidR="00F52152" w:rsidRPr="00BA7900"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3、</w:t>
      </w:r>
      <w:r w:rsidRPr="00BA7900">
        <w:rPr>
          <w:rFonts w:ascii="標楷體" w:eastAsia="標楷體" w:hAnsi="標楷體" w:hint="eastAsia"/>
        </w:rPr>
        <w:tab/>
        <w:t>配合計畫之工作調整與作業現場改善措施。</w:t>
      </w:r>
    </w:p>
    <w:p w:rsidR="00F52152" w:rsidRPr="00BA7900" w:rsidRDefault="00F52152" w:rsidP="00F52152">
      <w:pPr>
        <w:snapToGrid w:val="0"/>
        <w:spacing w:line="288" w:lineRule="auto"/>
        <w:ind w:leftChars="200" w:left="960" w:hangingChars="200" w:hanging="480"/>
        <w:rPr>
          <w:rFonts w:ascii="標楷體" w:eastAsia="標楷體" w:hAnsi="標楷體"/>
        </w:rPr>
      </w:pPr>
      <w:r w:rsidRPr="00BA7900">
        <w:rPr>
          <w:rFonts w:ascii="標楷體" w:eastAsia="標楷體" w:hAnsi="標楷體" w:hint="eastAsia"/>
        </w:rPr>
        <w:t>4、</w:t>
      </w:r>
      <w:r w:rsidRPr="00BA7900">
        <w:rPr>
          <w:rFonts w:ascii="標楷體" w:eastAsia="標楷體" w:hAnsi="標楷體" w:hint="eastAsia"/>
        </w:rPr>
        <w:tab/>
        <w:t>保護計畫執行中之作業變更或健康狀況變化，應告知醫護人員，以調整保護計畫之執行。</w:t>
      </w:r>
    </w:p>
    <w:p w:rsidR="00F52152" w:rsidRPr="00BA7900" w:rsidRDefault="00F52152" w:rsidP="00F52152">
      <w:pPr>
        <w:snapToGrid w:val="0"/>
        <w:spacing w:line="288" w:lineRule="auto"/>
        <w:rPr>
          <w:rFonts w:ascii="標楷體" w:eastAsia="標楷體" w:hAnsi="標楷體"/>
        </w:rPr>
      </w:pPr>
      <w:r>
        <w:rPr>
          <w:rFonts w:ascii="標楷體" w:eastAsia="標楷體" w:hAnsi="標楷體" w:hint="eastAsia"/>
        </w:rPr>
        <w:t>五</w:t>
      </w:r>
      <w:r w:rsidRPr="00BA7900">
        <w:rPr>
          <w:rFonts w:ascii="標楷體" w:eastAsia="標楷體" w:hAnsi="標楷體" w:hint="eastAsia"/>
        </w:rPr>
        <w:t>、母性勞工健康保護計畫執行流程</w:t>
      </w:r>
    </w:p>
    <w:p w:rsidR="00F52152" w:rsidRPr="00BA7900"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母性勞工健康保護計畫執行流程，依序如下：</w:t>
      </w:r>
    </w:p>
    <w:p w:rsidR="00F52152" w:rsidRPr="00BA7900"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1、</w:t>
      </w:r>
      <w:r w:rsidRPr="00BA7900">
        <w:rPr>
          <w:rFonts w:ascii="標楷體" w:eastAsia="標楷體" w:hAnsi="標楷體" w:hint="eastAsia"/>
        </w:rPr>
        <w:tab/>
        <w:t>母性勞工健康保護計畫之需求評估。</w:t>
      </w:r>
    </w:p>
    <w:p w:rsidR="00F52152" w:rsidRPr="00BA7900"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2、</w:t>
      </w:r>
      <w:r w:rsidRPr="00BA7900">
        <w:rPr>
          <w:rFonts w:ascii="標楷體" w:eastAsia="標楷體" w:hAnsi="標楷體" w:hint="eastAsia"/>
        </w:rPr>
        <w:tab/>
        <w:t>保護計畫之工作危害評估與個別危害評估。</w:t>
      </w:r>
    </w:p>
    <w:p w:rsidR="00F52152" w:rsidRPr="00BA7900"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3、</w:t>
      </w:r>
      <w:r w:rsidRPr="00BA7900">
        <w:rPr>
          <w:rFonts w:ascii="標楷體" w:eastAsia="標楷體" w:hAnsi="標楷體" w:hint="eastAsia"/>
        </w:rPr>
        <w:tab/>
        <w:t>保護計畫之危害控制、工作調整、改善計畫與分級管理。</w:t>
      </w:r>
    </w:p>
    <w:p w:rsidR="00F52152" w:rsidRPr="00BA7900"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lastRenderedPageBreak/>
        <w:t>4、</w:t>
      </w:r>
      <w:r w:rsidRPr="00BA7900">
        <w:rPr>
          <w:rFonts w:ascii="標楷體" w:eastAsia="標楷體" w:hAnsi="標楷體" w:hint="eastAsia"/>
        </w:rPr>
        <w:tab/>
        <w:t>保護計畫之健康指導、教育訓練與健康保護措施。</w:t>
      </w:r>
    </w:p>
    <w:p w:rsidR="00F52152" w:rsidRPr="00BA7900"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5、</w:t>
      </w:r>
      <w:r w:rsidRPr="00BA7900">
        <w:rPr>
          <w:rFonts w:ascii="標楷體" w:eastAsia="標楷體" w:hAnsi="標楷體" w:hint="eastAsia"/>
        </w:rPr>
        <w:tab/>
        <w:t>保護計畫之績效評估與檢討。</w:t>
      </w:r>
    </w:p>
    <w:p w:rsidR="00F52152" w:rsidRPr="00BA7900" w:rsidRDefault="00F52152" w:rsidP="00F52152">
      <w:pPr>
        <w:snapToGrid w:val="0"/>
        <w:spacing w:line="288" w:lineRule="auto"/>
        <w:rPr>
          <w:rFonts w:ascii="標楷體" w:eastAsia="標楷體" w:hAnsi="標楷體"/>
        </w:rPr>
      </w:pPr>
      <w:r>
        <w:rPr>
          <w:rFonts w:ascii="標楷體" w:eastAsia="標楷體" w:hAnsi="標楷體" w:hint="eastAsia"/>
        </w:rPr>
        <w:t>六</w:t>
      </w:r>
      <w:r w:rsidRPr="00BA7900">
        <w:rPr>
          <w:rFonts w:ascii="標楷體" w:eastAsia="標楷體" w:hAnsi="標楷體" w:hint="eastAsia"/>
        </w:rPr>
        <w:t>、母性勞工健康保護計畫</w:t>
      </w:r>
    </w:p>
    <w:p w:rsidR="00F52152" w:rsidRPr="00BA7900" w:rsidRDefault="00F52152" w:rsidP="00F52152">
      <w:pPr>
        <w:snapToGrid w:val="0"/>
        <w:spacing w:line="288" w:lineRule="auto"/>
        <w:rPr>
          <w:rFonts w:ascii="標楷體" w:eastAsia="標楷體" w:hAnsi="標楷體"/>
        </w:rPr>
      </w:pPr>
      <w:r w:rsidRPr="00BA7900">
        <w:rPr>
          <w:rFonts w:ascii="標楷體" w:eastAsia="標楷體" w:hAnsi="標楷體" w:hint="eastAsia"/>
        </w:rPr>
        <w:t>（一）母性勞工健康保護計畫</w:t>
      </w:r>
    </w:p>
    <w:p w:rsidR="00F52152" w:rsidRPr="00BA7900"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母性職場健康風險計畫流程及管理步驟說明如下：</w:t>
      </w:r>
    </w:p>
    <w:p w:rsidR="00F52152" w:rsidRPr="00BA7900"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rPr>
        <w:t>1</w:t>
      </w:r>
      <w:r w:rsidRPr="00BA7900">
        <w:rPr>
          <w:rFonts w:ascii="標楷體" w:eastAsia="標楷體" w:hAnsi="標楷體" w:hint="eastAsia"/>
        </w:rPr>
        <w:t>、</w:t>
      </w:r>
      <w:r w:rsidRPr="00BA7900">
        <w:rPr>
          <w:rFonts w:ascii="標楷體" w:eastAsia="標楷體" w:hAnsi="標楷體"/>
        </w:rPr>
        <w:tab/>
      </w:r>
      <w:r w:rsidRPr="00BA7900">
        <w:rPr>
          <w:rFonts w:ascii="標楷體" w:eastAsia="標楷體" w:hAnsi="標楷體" w:hint="eastAsia"/>
        </w:rPr>
        <w:t>需求評估：各科及各處室單位主管協助保護計畫之工作危害評估。</w:t>
      </w:r>
    </w:p>
    <w:p w:rsidR="00F52152"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2、</w:t>
      </w:r>
      <w:r w:rsidRPr="00BA7900">
        <w:rPr>
          <w:rFonts w:ascii="標楷體" w:eastAsia="標楷體" w:hAnsi="標楷體" w:hint="eastAsia"/>
        </w:rPr>
        <w:tab/>
        <w:t>風險評估：包括工作危害評估與個別危害評估之風險評估，可參考「母</w:t>
      </w:r>
    </w:p>
    <w:p w:rsidR="00F52152" w:rsidRPr="00BA7900" w:rsidRDefault="00F52152" w:rsidP="00F52152">
      <w:pPr>
        <w:snapToGrid w:val="0"/>
        <w:spacing w:line="288" w:lineRule="auto"/>
        <w:ind w:leftChars="900" w:left="2160"/>
        <w:rPr>
          <w:rFonts w:ascii="標楷體" w:eastAsia="標楷體" w:hAnsi="標楷體"/>
        </w:rPr>
      </w:pPr>
      <w:r w:rsidRPr="00BA7900">
        <w:rPr>
          <w:rFonts w:ascii="標楷體" w:eastAsia="標楷體" w:hAnsi="標楷體" w:hint="eastAsia"/>
        </w:rPr>
        <w:t>性勞工健康工作服務指引」之「女性勞工母性健康風險評估表」，建立校內之母性健康風險</w:t>
      </w:r>
      <w:r w:rsidRPr="00D96E35">
        <w:rPr>
          <w:rFonts w:ascii="標楷體" w:eastAsia="標楷體" w:hAnsi="標楷體" w:hint="eastAsia"/>
        </w:rPr>
        <w:t>評估</w:t>
      </w:r>
      <w:r w:rsidRPr="00185689">
        <w:rPr>
          <w:rFonts w:ascii="標楷體" w:eastAsia="標楷體" w:hAnsi="標楷體" w:hint="eastAsia"/>
        </w:rPr>
        <w:t>檢核</w:t>
      </w:r>
      <w:r w:rsidRPr="00BA7900">
        <w:rPr>
          <w:rFonts w:ascii="標楷體" w:eastAsia="標楷體" w:hAnsi="標楷體" w:hint="eastAsia"/>
        </w:rPr>
        <w:t>表</w:t>
      </w:r>
      <w:r w:rsidR="003D3166" w:rsidRPr="003D3166">
        <w:rPr>
          <w:rFonts w:ascii="標楷體" w:eastAsia="標楷體" w:hAnsi="標楷體" w:hint="eastAsia"/>
          <w:color w:val="FF0000"/>
          <w:shd w:val="pct15" w:color="auto" w:fill="FFFFFF"/>
        </w:rPr>
        <w:t>(如附表一)</w:t>
      </w:r>
      <w:r w:rsidRPr="00BA7900">
        <w:rPr>
          <w:rFonts w:ascii="標楷體" w:eastAsia="標楷體" w:hAnsi="標楷體" w:hint="eastAsia"/>
        </w:rPr>
        <w:t>，針對所有適用母性勞工健康保護計畫之女性勞工，進行工作危害評估與個別危害評估之風險評估。</w:t>
      </w:r>
    </w:p>
    <w:p w:rsidR="00F52152"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3、</w:t>
      </w:r>
      <w:r w:rsidRPr="00BA7900">
        <w:rPr>
          <w:rFonts w:ascii="標楷體" w:eastAsia="標楷體" w:hAnsi="標楷體" w:hint="eastAsia"/>
        </w:rPr>
        <w:tab/>
        <w:t>危害控制：依女性勞工母性健康風險評估表之評估結果，當評估有已知</w:t>
      </w:r>
    </w:p>
    <w:p w:rsidR="00F52152" w:rsidRPr="00BA7900" w:rsidRDefault="00F52152" w:rsidP="00F52152">
      <w:pPr>
        <w:snapToGrid w:val="0"/>
        <w:spacing w:line="288" w:lineRule="auto"/>
        <w:ind w:leftChars="886" w:left="2126"/>
        <w:rPr>
          <w:rFonts w:ascii="標楷體" w:eastAsia="標楷體" w:hAnsi="標楷體"/>
        </w:rPr>
      </w:pPr>
      <w:r w:rsidRPr="00BA7900">
        <w:rPr>
          <w:rFonts w:ascii="標楷體" w:eastAsia="標楷體" w:hAnsi="標楷體" w:hint="eastAsia"/>
        </w:rPr>
        <w:t>的危險因子存在時，應參考「母性勞工健康工作服務指引」之「母性職場健康風險危害因子、健康影響及控制策略」進行危害控制、工作內容調整或更換、工作時間調整，以及作業現場改善措施，以減少或移除危險因子。</w:t>
      </w:r>
    </w:p>
    <w:p w:rsidR="00F52152" w:rsidRDefault="00F52152" w:rsidP="00F52152">
      <w:pPr>
        <w:snapToGrid w:val="0"/>
        <w:spacing w:line="288" w:lineRule="auto"/>
        <w:ind w:leftChars="150" w:left="360" w:firstLineChars="50" w:firstLine="120"/>
        <w:rPr>
          <w:rFonts w:ascii="標楷體" w:eastAsia="標楷體" w:hAnsi="標楷體"/>
        </w:rPr>
      </w:pPr>
      <w:r w:rsidRPr="00BA7900">
        <w:rPr>
          <w:rFonts w:ascii="標楷體" w:eastAsia="標楷體" w:hAnsi="標楷體" w:hint="eastAsia"/>
        </w:rPr>
        <w:t>4、</w:t>
      </w:r>
      <w:r w:rsidRPr="00BA7900">
        <w:rPr>
          <w:rFonts w:ascii="標楷體" w:eastAsia="標楷體" w:hAnsi="標楷體" w:hint="eastAsia"/>
        </w:rPr>
        <w:tab/>
        <w:t>工作調整：經工程管理之危害控制後，仍存在危害風險時，或孕產婦依</w:t>
      </w:r>
    </w:p>
    <w:p w:rsidR="00F52152" w:rsidRPr="00BA7900" w:rsidRDefault="00F52152" w:rsidP="00F52152">
      <w:pPr>
        <w:snapToGrid w:val="0"/>
        <w:spacing w:line="288" w:lineRule="auto"/>
        <w:ind w:leftChars="900" w:left="2160"/>
        <w:rPr>
          <w:rFonts w:ascii="標楷體" w:eastAsia="標楷體" w:hAnsi="標楷體"/>
        </w:rPr>
      </w:pPr>
      <w:r w:rsidRPr="00BA7900">
        <w:rPr>
          <w:rFonts w:ascii="標楷體" w:eastAsia="標楷體" w:hAnsi="標楷體" w:hint="eastAsia"/>
        </w:rPr>
        <w:t>報告健康問題並提出工作調整申請時，應依序採取工作調整計劃，其原則如下：</w:t>
      </w:r>
    </w:p>
    <w:p w:rsidR="00F52152" w:rsidRPr="00BA7900"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w:t>
      </w:r>
      <w:r w:rsidRPr="00BA7900">
        <w:rPr>
          <w:rFonts w:ascii="標楷體" w:eastAsia="標楷體" w:hAnsi="標楷體" w:hint="eastAsia"/>
        </w:rPr>
        <w:tab/>
        <w:t>行動1：暫時調整工作條件(例如調整業務量)和工作時間。</w:t>
      </w:r>
    </w:p>
    <w:p w:rsidR="00F52152" w:rsidRPr="00BA7900"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w:t>
      </w:r>
      <w:r w:rsidRPr="00BA7900">
        <w:rPr>
          <w:rFonts w:ascii="標楷體" w:eastAsia="標楷體" w:hAnsi="標楷體" w:hint="eastAsia"/>
        </w:rPr>
        <w:tab/>
        <w:t>行動2：提供適合且薪資福利等條件相同之替代性工作。</w:t>
      </w:r>
    </w:p>
    <w:p w:rsidR="00F52152"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w:t>
      </w:r>
      <w:r w:rsidRPr="00BA7900">
        <w:rPr>
          <w:rFonts w:ascii="標楷體" w:eastAsia="標楷體" w:hAnsi="標楷體" w:hint="eastAsia"/>
        </w:rPr>
        <w:tab/>
        <w:t>行動3：有給薪的暫停工作或延長產假，避免對孕婦及其子女之健康與</w:t>
      </w:r>
    </w:p>
    <w:p w:rsidR="00F52152" w:rsidRPr="00BA7900" w:rsidRDefault="00F52152" w:rsidP="00F52152">
      <w:pPr>
        <w:snapToGrid w:val="0"/>
        <w:spacing w:line="288" w:lineRule="auto"/>
        <w:ind w:leftChars="750" w:left="1800"/>
        <w:rPr>
          <w:rFonts w:ascii="標楷體" w:eastAsia="標楷體" w:hAnsi="標楷體"/>
        </w:rPr>
      </w:pPr>
      <w:r w:rsidRPr="00BA7900">
        <w:rPr>
          <w:rFonts w:ascii="標楷體" w:eastAsia="標楷體" w:hAnsi="標楷體" w:hint="eastAsia"/>
        </w:rPr>
        <w:t>安全造成危害。在進行工作調整時，需與醫護人員、勞工、單位主管等等面談諮商，並將溝通過程及決議建立正式的文件，並正式告知勞工。</w:t>
      </w:r>
    </w:p>
    <w:p w:rsidR="00F52152" w:rsidRDefault="00F52152" w:rsidP="00F52152">
      <w:pPr>
        <w:snapToGrid w:val="0"/>
        <w:spacing w:line="288" w:lineRule="auto"/>
        <w:ind w:leftChars="200" w:left="480"/>
        <w:rPr>
          <w:rFonts w:ascii="標楷體" w:eastAsia="標楷體" w:hAnsi="標楷體"/>
        </w:rPr>
      </w:pPr>
      <w:r w:rsidRPr="00BA7900">
        <w:rPr>
          <w:rFonts w:ascii="標楷體" w:eastAsia="標楷體" w:hAnsi="標楷體" w:hint="eastAsia"/>
        </w:rPr>
        <w:t>5、</w:t>
      </w:r>
      <w:r w:rsidRPr="00BA7900">
        <w:rPr>
          <w:rFonts w:ascii="標楷體" w:eastAsia="標楷體" w:hAnsi="標楷體" w:hint="eastAsia"/>
        </w:rPr>
        <w:tab/>
        <w:t>風險溝通：當完成保護計畫之風險評估後，應正式告知勞工及其單位主</w:t>
      </w:r>
    </w:p>
    <w:p w:rsidR="00F52152" w:rsidRPr="00BA7900" w:rsidRDefault="00F52152" w:rsidP="00F52152">
      <w:pPr>
        <w:snapToGrid w:val="0"/>
        <w:spacing w:line="288" w:lineRule="auto"/>
        <w:ind w:leftChars="900" w:left="2160"/>
        <w:rPr>
          <w:rFonts w:ascii="標楷體" w:eastAsia="標楷體" w:hAnsi="標楷體"/>
        </w:rPr>
      </w:pPr>
      <w:r w:rsidRPr="00BA7900">
        <w:rPr>
          <w:rFonts w:ascii="標楷體" w:eastAsia="標楷體" w:hAnsi="標楷體" w:hint="eastAsia"/>
        </w:rPr>
        <w:t>管，關於風險評估結果及管理計畫，並由醫護人員執行健康指導、教育訓練與健康保護措施</w:t>
      </w:r>
      <w:r w:rsidR="003D3166" w:rsidRPr="003D3166">
        <w:rPr>
          <w:rFonts w:ascii="標楷體" w:eastAsia="標楷體" w:hAnsi="標楷體" w:hint="eastAsia"/>
          <w:color w:val="FF0000"/>
          <w:shd w:val="pct15" w:color="auto" w:fill="FFFFFF"/>
        </w:rPr>
        <w:t>(如附表二)</w:t>
      </w:r>
      <w:r w:rsidRPr="00BA7900">
        <w:rPr>
          <w:rFonts w:ascii="標楷體" w:eastAsia="標楷體" w:hAnsi="標楷體" w:hint="eastAsia"/>
        </w:rPr>
        <w:t>。預期懷孕、已懷孕、產後1年內或哺乳之女性勞工，或保護計畫執行中作業變更或健康狀況變化，應儘早告知醫護人員，以利保護計畫之啟動與執行。</w:t>
      </w:r>
    </w:p>
    <w:p w:rsidR="00F52152" w:rsidRPr="00BA7900" w:rsidRDefault="00F52152" w:rsidP="00F52152">
      <w:pPr>
        <w:snapToGrid w:val="0"/>
        <w:spacing w:line="288" w:lineRule="auto"/>
        <w:rPr>
          <w:rFonts w:ascii="標楷體" w:eastAsia="標楷體" w:hAnsi="標楷體"/>
        </w:rPr>
      </w:pPr>
      <w:r w:rsidRPr="00BA7900">
        <w:rPr>
          <w:rFonts w:ascii="標楷體" w:eastAsia="標楷體" w:hAnsi="標楷體" w:hint="eastAsia"/>
        </w:rPr>
        <w:t>（二）績效評估與檢討</w:t>
      </w:r>
    </w:p>
    <w:p w:rsidR="00F52152" w:rsidRDefault="00F52152" w:rsidP="00F52152">
      <w:pPr>
        <w:snapToGrid w:val="0"/>
        <w:spacing w:line="288" w:lineRule="auto"/>
        <w:ind w:firstLineChars="200" w:firstLine="480"/>
        <w:rPr>
          <w:rFonts w:ascii="標楷體" w:eastAsia="標楷體" w:hAnsi="標楷體"/>
        </w:rPr>
      </w:pPr>
      <w:r w:rsidRPr="00BA7900">
        <w:rPr>
          <w:rFonts w:ascii="標楷體" w:eastAsia="標楷體" w:hAnsi="標楷體" w:hint="eastAsia"/>
        </w:rPr>
        <w:t>1、母性勞工健康保護計畫之績效評估，在於校內所有母性勞工健康管理之</w:t>
      </w:r>
    </w:p>
    <w:p w:rsidR="00F52152" w:rsidRPr="00BA7900" w:rsidRDefault="00F52152" w:rsidP="00F52152">
      <w:pPr>
        <w:snapToGrid w:val="0"/>
        <w:spacing w:line="288" w:lineRule="auto"/>
        <w:ind w:leftChars="350" w:left="840"/>
        <w:rPr>
          <w:rFonts w:ascii="標楷體" w:eastAsia="標楷體" w:hAnsi="標楷體"/>
        </w:rPr>
      </w:pPr>
      <w:r w:rsidRPr="00BA7900">
        <w:rPr>
          <w:rFonts w:ascii="標楷體" w:eastAsia="標楷體" w:hAnsi="標楷體" w:hint="eastAsia"/>
        </w:rPr>
        <w:t>整體性評估，包括接受母性健康風險評估之參與率、危害控制、工作內容調整或更換、工作時間調整，以及作業現場改善措施之達成率。</w:t>
      </w:r>
    </w:p>
    <w:p w:rsidR="00F52152" w:rsidRPr="00BA7900" w:rsidRDefault="00F52152" w:rsidP="00F52152">
      <w:pPr>
        <w:snapToGrid w:val="0"/>
        <w:spacing w:line="288" w:lineRule="auto"/>
        <w:ind w:leftChars="200" w:left="840" w:hangingChars="150" w:hanging="360"/>
        <w:rPr>
          <w:rFonts w:ascii="標楷體" w:eastAsia="標楷體" w:hAnsi="標楷體"/>
        </w:rPr>
      </w:pPr>
      <w:r w:rsidRPr="00BA7900">
        <w:rPr>
          <w:rFonts w:ascii="標楷體" w:eastAsia="標楷體" w:hAnsi="標楷體" w:hint="eastAsia"/>
        </w:rPr>
        <w:t>2、母性勞工健康保護計畫之執行情形與績效，應於職業安全委員會定期檢討</w:t>
      </w:r>
      <w:r w:rsidR="00D33583" w:rsidRPr="00D33583">
        <w:rPr>
          <w:rFonts w:ascii="標楷體" w:eastAsia="標楷體" w:hAnsi="標楷體" w:hint="eastAsia"/>
          <w:color w:val="FF0000"/>
          <w:shd w:val="pct15" w:color="auto" w:fill="FFFFFF"/>
        </w:rPr>
        <w:t>(參考使用附表三)</w:t>
      </w:r>
      <w:r w:rsidRPr="00BA7900">
        <w:rPr>
          <w:rFonts w:ascii="標楷體" w:eastAsia="標楷體" w:hAnsi="標楷體" w:hint="eastAsia"/>
        </w:rPr>
        <w:t>。</w:t>
      </w:r>
    </w:p>
    <w:p w:rsidR="00F52152" w:rsidRDefault="00F52152" w:rsidP="00F52152">
      <w:pPr>
        <w:snapToGrid w:val="0"/>
        <w:spacing w:line="288" w:lineRule="auto"/>
        <w:rPr>
          <w:rFonts w:ascii="標楷體" w:eastAsia="標楷體" w:hAnsi="標楷體"/>
        </w:rPr>
      </w:pPr>
      <w:r>
        <w:rPr>
          <w:rFonts w:ascii="標楷體" w:eastAsia="標楷體" w:hAnsi="標楷體" w:hint="eastAsia"/>
        </w:rPr>
        <w:t>七</w:t>
      </w:r>
      <w:r w:rsidRPr="00BA7900">
        <w:rPr>
          <w:rFonts w:ascii="標楷體" w:eastAsia="標楷體" w:hAnsi="標楷體" w:hint="eastAsia"/>
        </w:rPr>
        <w:t>、本計畫經職業安全衛生委員會</w:t>
      </w:r>
      <w:r>
        <w:rPr>
          <w:rFonts w:ascii="標楷體" w:eastAsia="標楷體" w:hAnsi="標楷體" w:hint="eastAsia"/>
        </w:rPr>
        <w:t>決</w:t>
      </w:r>
      <w:r>
        <w:rPr>
          <w:rFonts w:ascii="標楷體" w:eastAsia="標楷體" w:hAnsi="標楷體"/>
        </w:rPr>
        <w:t>議</w:t>
      </w:r>
      <w:r w:rsidRPr="00BA7900">
        <w:rPr>
          <w:rFonts w:ascii="標楷體" w:eastAsia="標楷體" w:hAnsi="標楷體" w:hint="eastAsia"/>
        </w:rPr>
        <w:t>，</w:t>
      </w:r>
      <w:r>
        <w:rPr>
          <w:rFonts w:ascii="標楷體" w:eastAsia="標楷體" w:hAnsi="標楷體" w:hint="eastAsia"/>
        </w:rPr>
        <w:t>報</w:t>
      </w:r>
      <w:r w:rsidRPr="00BA7900">
        <w:rPr>
          <w:rFonts w:ascii="標楷體" w:eastAsia="標楷體" w:hAnsi="標楷體" w:hint="eastAsia"/>
        </w:rPr>
        <w:t>請校長核准後實施。</w:t>
      </w:r>
    </w:p>
    <w:p w:rsidR="00F52152" w:rsidRDefault="00F52152" w:rsidP="00F52152">
      <w:pPr>
        <w:snapToGrid w:val="0"/>
        <w:spacing w:line="288" w:lineRule="auto"/>
        <w:ind w:leftChars="200" w:left="960" w:hangingChars="200" w:hanging="480"/>
        <w:rPr>
          <w:rFonts w:ascii="標楷體" w:eastAsia="標楷體" w:hAnsi="標楷體"/>
        </w:rPr>
      </w:pPr>
    </w:p>
    <w:p w:rsidR="00F52152" w:rsidRDefault="00D33583" w:rsidP="00D33583">
      <w:pPr>
        <w:rPr>
          <w:rFonts w:eastAsia="標楷體" w:hAnsi="標楷體"/>
          <w:b/>
          <w:color w:val="0D0D0D"/>
        </w:rPr>
      </w:pPr>
      <w:r>
        <w:rPr>
          <w:rFonts w:eastAsia="標楷體" w:hAnsi="標楷體" w:hint="eastAsia"/>
          <w:b/>
          <w:color w:val="0D0D0D"/>
        </w:rPr>
        <w:t>附表一</w:t>
      </w:r>
    </w:p>
    <w:p w:rsidR="001C0876" w:rsidRDefault="00FB1DB3" w:rsidP="001C0876">
      <w:pPr>
        <w:snapToGrid w:val="0"/>
        <w:jc w:val="center"/>
        <w:rPr>
          <w:rStyle w:val="af9"/>
          <w:rFonts w:ascii="標楷體" w:eastAsia="標楷體" w:hAnsi="標楷體"/>
          <w:b w:val="0"/>
          <w:color w:val="000000"/>
          <w:sz w:val="28"/>
          <w:szCs w:val="28"/>
        </w:rPr>
      </w:pPr>
      <w:r>
        <w:rPr>
          <w:rFonts w:ascii="標楷體" w:eastAsia="標楷體" w:hAnsi="標楷體" w:hint="eastAsia"/>
          <w:sz w:val="28"/>
          <w:szCs w:val="28"/>
        </w:rPr>
        <w:lastRenderedPageBreak/>
        <w:t>國立仁愛高級農業</w:t>
      </w:r>
      <w:r w:rsidR="001C0876" w:rsidRPr="00DA07CF">
        <w:rPr>
          <w:rFonts w:ascii="標楷體" w:eastAsia="標楷體" w:hAnsi="標楷體" w:hint="eastAsia"/>
          <w:sz w:val="28"/>
          <w:szCs w:val="28"/>
        </w:rPr>
        <w:t>職業學校</w:t>
      </w:r>
      <w:r w:rsidR="001C0876" w:rsidRPr="00DA07CF">
        <w:rPr>
          <w:rStyle w:val="af9"/>
          <w:rFonts w:ascii="標楷體" w:eastAsia="標楷體" w:hAnsi="標楷體" w:hint="eastAsia"/>
          <w:b w:val="0"/>
          <w:color w:val="000000"/>
          <w:sz w:val="28"/>
          <w:szCs w:val="28"/>
        </w:rPr>
        <w:t>女性員工母性健康風險</w:t>
      </w:r>
      <w:r w:rsidR="00EF6BF9" w:rsidRPr="00EF6BF9">
        <w:rPr>
          <w:rStyle w:val="af9"/>
          <w:rFonts w:ascii="標楷體" w:eastAsia="標楷體" w:hAnsi="標楷體" w:hint="eastAsia"/>
          <w:b w:val="0"/>
          <w:color w:val="FF0000"/>
          <w:sz w:val="28"/>
          <w:szCs w:val="28"/>
          <w:shd w:val="pct15" w:color="auto" w:fill="FFFFFF"/>
        </w:rPr>
        <w:t>評</w:t>
      </w:r>
      <w:r w:rsidR="00EF6BF9" w:rsidRPr="00EF6BF9">
        <w:rPr>
          <w:rStyle w:val="af9"/>
          <w:rFonts w:ascii="標楷體" w:eastAsia="標楷體" w:hAnsi="標楷體"/>
          <w:b w:val="0"/>
          <w:color w:val="FF0000"/>
          <w:sz w:val="28"/>
          <w:szCs w:val="28"/>
          <w:shd w:val="pct15" w:color="auto" w:fill="FFFFFF"/>
        </w:rPr>
        <w:t>估</w:t>
      </w:r>
      <w:r w:rsidR="00D33583" w:rsidRPr="00D33583">
        <w:rPr>
          <w:rStyle w:val="af9"/>
          <w:rFonts w:ascii="標楷體" w:eastAsia="標楷體" w:hAnsi="標楷體" w:hint="eastAsia"/>
          <w:b w:val="0"/>
          <w:color w:val="FF0000"/>
          <w:sz w:val="28"/>
          <w:szCs w:val="28"/>
          <w:shd w:val="pct15" w:color="auto" w:fill="FFFFFF"/>
        </w:rPr>
        <w:t>檢核</w:t>
      </w:r>
      <w:r w:rsidR="001C0876" w:rsidRPr="00DA07CF">
        <w:rPr>
          <w:rStyle w:val="af9"/>
          <w:rFonts w:ascii="標楷體" w:eastAsia="標楷體" w:hAnsi="標楷體" w:hint="eastAsia"/>
          <w:b w:val="0"/>
          <w:color w:val="000000"/>
          <w:sz w:val="28"/>
          <w:szCs w:val="28"/>
        </w:rPr>
        <w:t>表</w:t>
      </w:r>
    </w:p>
    <w:p w:rsidR="001C0876" w:rsidRPr="0001245C" w:rsidRDefault="001C0876" w:rsidP="001C0876">
      <w:pPr>
        <w:autoSpaceDE w:val="0"/>
        <w:autoSpaceDN w:val="0"/>
        <w:adjustRightInd w:val="0"/>
        <w:spacing w:line="360" w:lineRule="auto"/>
        <w:rPr>
          <w:rFonts w:ascii="標楷體" w:eastAsia="標楷體" w:hAnsi="標楷體" w:cs="新細明體"/>
          <w:kern w:val="0"/>
        </w:rPr>
      </w:pPr>
      <w:r w:rsidRPr="0001245C">
        <w:rPr>
          <w:rFonts w:ascii="標楷體" w:eastAsia="標楷體" w:hAnsi="標楷體" w:cs="新細明體" w:hint="eastAsia"/>
          <w:kern w:val="0"/>
        </w:rPr>
        <w:t>填表日期：╴╴╴╴年╴╴╴╴月╴╴╴╴日</w:t>
      </w:r>
    </w:p>
    <w:p w:rsidR="001C0876" w:rsidRPr="0001245C" w:rsidRDefault="001C0876" w:rsidP="001C0876">
      <w:pPr>
        <w:widowControl/>
        <w:rPr>
          <w:rFonts w:eastAsia="標楷體"/>
        </w:rPr>
      </w:pPr>
      <w:r>
        <w:rPr>
          <w:rFonts w:eastAsia="標楷體" w:hint="eastAsia"/>
        </w:rPr>
        <w:t>部</w:t>
      </w:r>
      <w:r>
        <w:rPr>
          <w:rFonts w:eastAsia="標楷體"/>
        </w:rPr>
        <w:t>門</w:t>
      </w:r>
      <w:r w:rsidRPr="0001245C">
        <w:rPr>
          <w:rFonts w:eastAsia="標楷體"/>
        </w:rPr>
        <w:t>：</w:t>
      </w:r>
      <w:r w:rsidRPr="0001245C">
        <w:rPr>
          <w:rFonts w:eastAsia="標楷體"/>
        </w:rPr>
        <w:t>_____________________</w:t>
      </w:r>
    </w:p>
    <w:p w:rsidR="001C0876" w:rsidRPr="00057AF9" w:rsidRDefault="001C0876" w:rsidP="001C0876">
      <w:pPr>
        <w:widowControl/>
        <w:tabs>
          <w:tab w:val="left" w:pos="993"/>
        </w:tabs>
        <w:rPr>
          <w:rStyle w:val="af9"/>
          <w:rFonts w:ascii="標楷體" w:eastAsia="標楷體" w:hAnsi="標楷體"/>
          <w:b w:val="0"/>
          <w:color w:val="000000"/>
          <w:sz w:val="28"/>
          <w:szCs w:val="28"/>
        </w:rPr>
      </w:pPr>
      <w:r>
        <w:rPr>
          <w:rFonts w:ascii="標楷體" w:eastAsia="標楷體" w:hAnsi="標楷體" w:hint="eastAsia"/>
        </w:rPr>
        <w:t>職</w:t>
      </w:r>
      <w:r>
        <w:rPr>
          <w:rFonts w:ascii="標楷體" w:eastAsia="標楷體" w:hAnsi="標楷體"/>
        </w:rPr>
        <w:t>稱</w:t>
      </w:r>
      <w:r w:rsidRPr="0001245C">
        <w:rPr>
          <w:rFonts w:ascii="標楷體" w:eastAsia="標楷體" w:hAnsi="標楷體"/>
        </w:rPr>
        <w:t>：□</w:t>
      </w:r>
      <w:r w:rsidRPr="0001245C">
        <w:rPr>
          <w:rFonts w:ascii="標楷體" w:eastAsia="標楷體" w:hAnsi="標楷體" w:hint="eastAsia"/>
        </w:rPr>
        <w:t>教師</w:t>
      </w:r>
      <w:r w:rsidRPr="0001245C">
        <w:rPr>
          <w:rFonts w:ascii="標楷體" w:eastAsia="標楷體" w:hAnsi="標楷體"/>
        </w:rPr>
        <w:t xml:space="preserve">  □</w:t>
      </w:r>
      <w:r w:rsidRPr="0001245C">
        <w:rPr>
          <w:rFonts w:ascii="標楷體" w:eastAsia="標楷體" w:hAnsi="標楷體" w:hint="eastAsia"/>
        </w:rPr>
        <w:t>職員</w:t>
      </w:r>
      <w:r w:rsidRPr="0001245C">
        <w:rPr>
          <w:rFonts w:ascii="標楷體" w:eastAsia="標楷體" w:hAnsi="標楷體"/>
        </w:rPr>
        <w:t xml:space="preserve">  □</w:t>
      </w:r>
      <w:r w:rsidRPr="0001245C">
        <w:rPr>
          <w:rFonts w:ascii="標楷體" w:eastAsia="標楷體" w:hAnsi="標楷體" w:hint="eastAsia"/>
        </w:rPr>
        <w:t>學生</w:t>
      </w:r>
      <w:r>
        <w:rPr>
          <w:rFonts w:ascii="標楷體" w:eastAsia="標楷體" w:hAnsi="標楷體" w:hint="eastAsia"/>
        </w:rPr>
        <w:t xml:space="preserve">  </w:t>
      </w:r>
      <w:r w:rsidRPr="0001245C">
        <w:rPr>
          <w:rFonts w:ascii="標楷體" w:eastAsia="標楷體" w:hAnsi="標楷體"/>
        </w:rPr>
        <w:t>□其他_________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5"/>
        <w:gridCol w:w="6017"/>
        <w:gridCol w:w="835"/>
        <w:gridCol w:w="1941"/>
      </w:tblGrid>
      <w:tr w:rsidR="001C0876" w:rsidRPr="00E83C93" w:rsidTr="00595BF0">
        <w:trPr>
          <w:trHeight w:val="513"/>
        </w:trPr>
        <w:tc>
          <w:tcPr>
            <w:tcW w:w="0" w:type="auto"/>
            <w:vMerge w:val="restart"/>
          </w:tcPr>
          <w:p w:rsidR="001C0876" w:rsidRPr="00E83C93" w:rsidRDefault="001C0876" w:rsidP="00595BF0">
            <w:pPr>
              <w:snapToGrid w:val="0"/>
              <w:jc w:val="center"/>
              <w:rPr>
                <w:rFonts w:ascii="標楷體" w:eastAsia="標楷體" w:hAnsi="標楷體"/>
                <w:sz w:val="22"/>
              </w:rPr>
            </w:pPr>
            <w:r w:rsidRPr="00E83C93">
              <w:rPr>
                <w:rFonts w:ascii="標楷體" w:eastAsia="標楷體" w:hAnsi="標楷體" w:hint="eastAsia"/>
                <w:sz w:val="22"/>
              </w:rPr>
              <w:t>目前狀況</w:t>
            </w:r>
          </w:p>
        </w:tc>
        <w:tc>
          <w:tcPr>
            <w:tcW w:w="0" w:type="auto"/>
            <w:vMerge w:val="restart"/>
          </w:tcPr>
          <w:p w:rsidR="001C0876" w:rsidRDefault="001C0876" w:rsidP="00F94308">
            <w:pPr>
              <w:snapToGrid w:val="0"/>
              <w:rPr>
                <w:rFonts w:ascii="標楷體" w:eastAsia="標楷體" w:hAnsi="標楷體"/>
                <w:sz w:val="22"/>
              </w:rPr>
            </w:pPr>
            <w:r w:rsidRPr="00E83C93">
              <w:rPr>
                <w:rFonts w:ascii="標楷體" w:eastAsia="標楷體" w:hAnsi="標楷體" w:hint="eastAsia"/>
                <w:sz w:val="22"/>
              </w:rPr>
              <w:t>□</w:t>
            </w:r>
            <w:r>
              <w:rPr>
                <w:rFonts w:ascii="標楷體" w:eastAsia="標楷體" w:hAnsi="標楷體" w:hint="eastAsia"/>
                <w:sz w:val="22"/>
              </w:rPr>
              <w:t>未</w:t>
            </w:r>
            <w:r w:rsidRPr="00E83C93">
              <w:rPr>
                <w:rFonts w:ascii="標楷體" w:eastAsia="標楷體" w:hAnsi="標楷體" w:hint="eastAsia"/>
                <w:sz w:val="22"/>
              </w:rPr>
              <w:t>預計懷孕</w:t>
            </w:r>
            <w:r>
              <w:rPr>
                <w:rFonts w:ascii="標楷體" w:eastAsia="標楷體" w:hAnsi="標楷體" w:hint="eastAsia"/>
                <w:sz w:val="22"/>
              </w:rPr>
              <w:t>(勾選此項只需填寫二、三、四項)</w:t>
            </w:r>
          </w:p>
          <w:p w:rsidR="001C0876" w:rsidRPr="00E83C93" w:rsidRDefault="001C0876" w:rsidP="00F94308">
            <w:pPr>
              <w:snapToGrid w:val="0"/>
              <w:rPr>
                <w:rFonts w:ascii="標楷體" w:eastAsia="標楷體" w:hAnsi="標楷體"/>
                <w:sz w:val="22"/>
              </w:rPr>
            </w:pPr>
            <w:r w:rsidRPr="00E83C93">
              <w:rPr>
                <w:rFonts w:ascii="標楷體" w:eastAsia="標楷體" w:hAnsi="標楷體" w:hint="eastAsia"/>
                <w:sz w:val="22"/>
              </w:rPr>
              <w:t>□預計懷孕</w:t>
            </w:r>
          </w:p>
          <w:p w:rsidR="001C0876" w:rsidRPr="00E83C93" w:rsidRDefault="001C0876" w:rsidP="00F94308">
            <w:pPr>
              <w:snapToGrid w:val="0"/>
              <w:rPr>
                <w:rFonts w:ascii="標楷體" w:eastAsia="標楷體" w:hAnsi="標楷體"/>
                <w:sz w:val="22"/>
              </w:rPr>
            </w:pPr>
            <w:r w:rsidRPr="00E83C93">
              <w:rPr>
                <w:rFonts w:ascii="標楷體" w:eastAsia="標楷體" w:hAnsi="標楷體" w:hint="eastAsia"/>
                <w:sz w:val="22"/>
              </w:rPr>
              <w:t xml:space="preserve">□懷孕中   週，(預產/生產日：  )本次妊娠有無多胞胎:□無□有 </w:t>
            </w:r>
          </w:p>
          <w:p w:rsidR="001C0876" w:rsidRPr="00E83C93" w:rsidRDefault="001C0876" w:rsidP="00F94308">
            <w:pPr>
              <w:snapToGrid w:val="0"/>
              <w:rPr>
                <w:rFonts w:ascii="標楷體" w:eastAsia="標楷體" w:hAnsi="標楷體"/>
                <w:sz w:val="22"/>
              </w:rPr>
            </w:pPr>
            <w:r w:rsidRPr="00E83C93">
              <w:rPr>
                <w:rFonts w:ascii="標楷體" w:eastAsia="標楷體" w:hAnsi="標楷體" w:hint="eastAsia"/>
                <w:sz w:val="22"/>
              </w:rPr>
              <w:t>分娩後(分娩日期</w:t>
            </w:r>
            <w:r w:rsidRPr="00E83C93">
              <w:rPr>
                <w:rFonts w:ascii="標楷體" w:eastAsia="標楷體" w:hAnsi="標楷體" w:hint="eastAsia"/>
                <w:sz w:val="22"/>
                <w:u w:val="single"/>
              </w:rPr>
              <w:t xml:space="preserve">   </w:t>
            </w:r>
            <w:r w:rsidRPr="00E83C93">
              <w:rPr>
                <w:rFonts w:ascii="標楷體" w:eastAsia="標楷體" w:hAnsi="標楷體" w:hint="eastAsia"/>
                <w:sz w:val="22"/>
              </w:rPr>
              <w:t>年</w:t>
            </w:r>
            <w:r w:rsidRPr="00E83C93">
              <w:rPr>
                <w:rFonts w:ascii="標楷體" w:eastAsia="標楷體" w:hAnsi="標楷體" w:hint="eastAsia"/>
                <w:sz w:val="22"/>
                <w:u w:val="single"/>
              </w:rPr>
              <w:t xml:space="preserve">   </w:t>
            </w:r>
            <w:r w:rsidRPr="00E83C93">
              <w:rPr>
                <w:rFonts w:ascii="標楷體" w:eastAsia="標楷體" w:hAnsi="標楷體" w:hint="eastAsia"/>
                <w:sz w:val="22"/>
              </w:rPr>
              <w:t>月</w:t>
            </w:r>
            <w:r w:rsidRPr="00E83C93">
              <w:rPr>
                <w:rFonts w:ascii="標楷體" w:eastAsia="標楷體" w:hAnsi="標楷體" w:hint="eastAsia"/>
                <w:sz w:val="22"/>
                <w:u w:val="single"/>
              </w:rPr>
              <w:t xml:space="preserve">   </w:t>
            </w:r>
            <w:r w:rsidRPr="00E83C93">
              <w:rPr>
                <w:rFonts w:ascii="標楷體" w:eastAsia="標楷體" w:hAnsi="標楷體" w:hint="eastAsia"/>
                <w:sz w:val="22"/>
              </w:rPr>
              <w:t>日)</w:t>
            </w:r>
            <w:r w:rsidRPr="00E83C93">
              <w:rPr>
                <w:rFonts w:ascii="標楷體" w:eastAsia="標楷體" w:hAnsi="標楷體" w:cs="DF Kai Shu"/>
                <w:spacing w:val="40"/>
                <w:kern w:val="0"/>
                <w:sz w:val="22"/>
              </w:rPr>
              <w:t>□哺乳□未哺乳</w:t>
            </w:r>
          </w:p>
        </w:tc>
        <w:tc>
          <w:tcPr>
            <w:tcW w:w="0" w:type="auto"/>
          </w:tcPr>
          <w:p w:rsidR="001C0876" w:rsidRPr="00E83C93" w:rsidRDefault="001C0876" w:rsidP="00F94308">
            <w:pPr>
              <w:snapToGrid w:val="0"/>
              <w:jc w:val="center"/>
              <w:rPr>
                <w:rFonts w:ascii="標楷體" w:eastAsia="標楷體" w:hAnsi="標楷體"/>
                <w:sz w:val="22"/>
              </w:rPr>
            </w:pPr>
            <w:r w:rsidRPr="00E83C93">
              <w:rPr>
                <w:rFonts w:ascii="標楷體" w:eastAsia="標楷體" w:hAnsi="標楷體" w:hint="eastAsia"/>
                <w:sz w:val="22"/>
              </w:rPr>
              <w:t>評估日期</w:t>
            </w:r>
          </w:p>
        </w:tc>
        <w:tc>
          <w:tcPr>
            <w:tcW w:w="0" w:type="auto"/>
          </w:tcPr>
          <w:p w:rsidR="001C0876" w:rsidRPr="00E83C93" w:rsidRDefault="001C0876" w:rsidP="00F94308">
            <w:pPr>
              <w:snapToGrid w:val="0"/>
              <w:rPr>
                <w:rFonts w:ascii="標楷體" w:eastAsia="標楷體" w:hAnsi="標楷體"/>
                <w:sz w:val="22"/>
              </w:rPr>
            </w:pPr>
            <w:r>
              <w:rPr>
                <w:rFonts w:ascii="標楷體" w:eastAsia="標楷體" w:hAnsi="標楷體" w:hint="eastAsia"/>
                <w:sz w:val="22"/>
              </w:rPr>
              <w:t xml:space="preserve">    </w:t>
            </w:r>
            <w:r w:rsidRPr="00E83C93">
              <w:rPr>
                <w:rFonts w:ascii="標楷體" w:eastAsia="標楷體" w:hAnsi="標楷體" w:hint="eastAsia"/>
                <w:sz w:val="22"/>
              </w:rPr>
              <w:t>年     月    日</w:t>
            </w:r>
          </w:p>
        </w:tc>
      </w:tr>
      <w:tr w:rsidR="001C0876" w:rsidRPr="00E83C93" w:rsidTr="00595BF0">
        <w:trPr>
          <w:trHeight w:val="501"/>
        </w:trPr>
        <w:tc>
          <w:tcPr>
            <w:tcW w:w="0" w:type="auto"/>
            <w:vMerge/>
          </w:tcPr>
          <w:p w:rsidR="001C0876" w:rsidRPr="00E83C93" w:rsidRDefault="001C0876" w:rsidP="00595BF0">
            <w:pPr>
              <w:snapToGrid w:val="0"/>
              <w:jc w:val="center"/>
              <w:rPr>
                <w:rFonts w:ascii="標楷體" w:eastAsia="標楷體" w:hAnsi="標楷體"/>
                <w:sz w:val="22"/>
              </w:rPr>
            </w:pPr>
          </w:p>
        </w:tc>
        <w:tc>
          <w:tcPr>
            <w:tcW w:w="0" w:type="auto"/>
            <w:vMerge/>
          </w:tcPr>
          <w:p w:rsidR="001C0876" w:rsidRPr="00E83C93" w:rsidRDefault="001C0876" w:rsidP="001B0DF1">
            <w:pPr>
              <w:numPr>
                <w:ilvl w:val="0"/>
                <w:numId w:val="247"/>
              </w:numPr>
              <w:snapToGrid w:val="0"/>
              <w:rPr>
                <w:rFonts w:ascii="標楷體" w:eastAsia="標楷體" w:hAnsi="標楷體"/>
                <w:sz w:val="22"/>
              </w:rPr>
            </w:pPr>
          </w:p>
        </w:tc>
        <w:tc>
          <w:tcPr>
            <w:tcW w:w="0" w:type="auto"/>
          </w:tcPr>
          <w:p w:rsidR="001C0876" w:rsidRDefault="001C0876" w:rsidP="00F94308">
            <w:pPr>
              <w:snapToGrid w:val="0"/>
              <w:jc w:val="center"/>
              <w:rPr>
                <w:rFonts w:ascii="標楷體" w:eastAsia="標楷體" w:hAnsi="標楷體"/>
                <w:sz w:val="22"/>
              </w:rPr>
            </w:pPr>
            <w:r w:rsidRPr="00E83C93">
              <w:rPr>
                <w:rFonts w:ascii="標楷體" w:eastAsia="標楷體" w:hAnsi="標楷體" w:hint="eastAsia"/>
                <w:sz w:val="22"/>
              </w:rPr>
              <w:t>建議複評</w:t>
            </w:r>
          </w:p>
          <w:p w:rsidR="001C0876" w:rsidRPr="00E83C93" w:rsidRDefault="001C0876" w:rsidP="00F94308">
            <w:pPr>
              <w:snapToGrid w:val="0"/>
              <w:jc w:val="center"/>
              <w:rPr>
                <w:rFonts w:ascii="標楷體" w:eastAsia="標楷體" w:hAnsi="標楷體"/>
                <w:sz w:val="22"/>
              </w:rPr>
            </w:pPr>
            <w:r w:rsidRPr="00E83C93">
              <w:rPr>
                <w:rFonts w:ascii="標楷體" w:eastAsia="標楷體" w:hAnsi="標楷體" w:hint="eastAsia"/>
                <w:sz w:val="22"/>
              </w:rPr>
              <w:t>日期</w:t>
            </w:r>
          </w:p>
        </w:tc>
        <w:tc>
          <w:tcPr>
            <w:tcW w:w="0" w:type="auto"/>
          </w:tcPr>
          <w:p w:rsidR="001C0876" w:rsidRPr="00E83C93" w:rsidRDefault="001C0876" w:rsidP="00F94308">
            <w:pPr>
              <w:snapToGrid w:val="0"/>
              <w:rPr>
                <w:rFonts w:ascii="標楷體" w:eastAsia="標楷體" w:hAnsi="標楷體"/>
                <w:sz w:val="22"/>
              </w:rPr>
            </w:pPr>
            <w:r>
              <w:rPr>
                <w:rFonts w:ascii="標楷體" w:eastAsia="標楷體" w:hAnsi="標楷體" w:hint="eastAsia"/>
                <w:sz w:val="22"/>
              </w:rPr>
              <w:t xml:space="preserve">    </w:t>
            </w:r>
            <w:r w:rsidRPr="00E83C93">
              <w:rPr>
                <w:rFonts w:ascii="標楷體" w:eastAsia="標楷體" w:hAnsi="標楷體" w:hint="eastAsia"/>
                <w:sz w:val="22"/>
              </w:rPr>
              <w:t>年     月    日</w:t>
            </w:r>
          </w:p>
        </w:tc>
      </w:tr>
      <w:tr w:rsidR="001C0876" w:rsidRPr="00E83C93" w:rsidTr="00595BF0">
        <w:trPr>
          <w:trHeight w:val="237"/>
        </w:trPr>
        <w:tc>
          <w:tcPr>
            <w:tcW w:w="0" w:type="auto"/>
            <w:gridSpan w:val="4"/>
            <w:tcBorders>
              <w:bottom w:val="single" w:sz="4" w:space="0" w:color="auto"/>
            </w:tcBorders>
          </w:tcPr>
          <w:p w:rsidR="001C0876" w:rsidRPr="00F8182E" w:rsidRDefault="001C0876" w:rsidP="00595BF0">
            <w:pPr>
              <w:snapToGrid w:val="0"/>
              <w:spacing w:line="240" w:lineRule="exact"/>
              <w:jc w:val="center"/>
              <w:rPr>
                <w:rFonts w:ascii="標楷體" w:eastAsia="標楷體" w:hAnsi="標楷體"/>
                <w:b/>
                <w:sz w:val="22"/>
              </w:rPr>
            </w:pPr>
            <w:r w:rsidRPr="00F8182E">
              <w:rPr>
                <w:rFonts w:ascii="標楷體" w:eastAsia="標楷體" w:hAnsi="標楷體" w:hint="eastAsia"/>
                <w:b/>
                <w:sz w:val="22"/>
              </w:rPr>
              <w:t>填寫以下問卷</w:t>
            </w:r>
          </w:p>
        </w:tc>
      </w:tr>
      <w:tr w:rsidR="001C0876" w:rsidRPr="00E83C93" w:rsidTr="00595BF0">
        <w:trPr>
          <w:trHeight w:val="346"/>
        </w:trPr>
        <w:tc>
          <w:tcPr>
            <w:tcW w:w="0" w:type="auto"/>
            <w:gridSpan w:val="4"/>
            <w:shd w:val="clear" w:color="auto" w:fill="FFFF99"/>
          </w:tcPr>
          <w:p w:rsidR="001C0876" w:rsidRPr="00E83C93" w:rsidRDefault="001C0876" w:rsidP="00595BF0">
            <w:pPr>
              <w:autoSpaceDE w:val="0"/>
              <w:autoSpaceDN w:val="0"/>
              <w:adjustRightInd w:val="0"/>
              <w:spacing w:line="360" w:lineRule="exact"/>
              <w:rPr>
                <w:rFonts w:eastAsia="標楷體" w:cs="DF Kai Shu"/>
                <w:kern w:val="0"/>
                <w:sz w:val="22"/>
              </w:rPr>
            </w:pPr>
            <w:r>
              <w:rPr>
                <w:rFonts w:eastAsia="標楷體" w:cs="DF Kai Shu" w:hint="eastAsia"/>
                <w:kern w:val="0"/>
                <w:sz w:val="22"/>
              </w:rPr>
              <w:t>一</w:t>
            </w:r>
            <w:r w:rsidRPr="00E83C93">
              <w:rPr>
                <w:rFonts w:eastAsia="標楷體" w:cs="DF Kai Shu" w:hint="eastAsia"/>
                <w:kern w:val="0"/>
                <w:sz w:val="22"/>
              </w:rPr>
              <w:t>、過去疾病史</w:t>
            </w:r>
          </w:p>
        </w:tc>
      </w:tr>
      <w:tr w:rsidR="001C0876" w:rsidRPr="00E83C93" w:rsidTr="00595BF0">
        <w:trPr>
          <w:trHeight w:val="327"/>
        </w:trPr>
        <w:tc>
          <w:tcPr>
            <w:tcW w:w="0" w:type="auto"/>
            <w:gridSpan w:val="4"/>
            <w:tcBorders>
              <w:bottom w:val="single" w:sz="4" w:space="0" w:color="auto"/>
            </w:tcBorders>
          </w:tcPr>
          <w:p w:rsidR="001C0876" w:rsidRPr="00E83C93" w:rsidRDefault="001C0876" w:rsidP="001B0DF1">
            <w:pPr>
              <w:numPr>
                <w:ilvl w:val="0"/>
                <w:numId w:val="248"/>
              </w:numPr>
              <w:autoSpaceDE w:val="0"/>
              <w:autoSpaceDN w:val="0"/>
              <w:adjustRightInd w:val="0"/>
              <w:spacing w:line="360" w:lineRule="exact"/>
              <w:rPr>
                <w:rFonts w:eastAsia="標楷體" w:cs="DF Kai Shu"/>
                <w:kern w:val="0"/>
                <w:sz w:val="22"/>
              </w:rPr>
            </w:pPr>
            <w:r w:rsidRPr="00E83C93">
              <w:rPr>
                <w:rFonts w:eastAsia="標楷體" w:cs="DF Kai Shu" w:hint="eastAsia"/>
                <w:kern w:val="0"/>
                <w:sz w:val="22"/>
              </w:rPr>
              <w:t>無</w:t>
            </w:r>
            <w:r w:rsidRPr="00E83C93">
              <w:rPr>
                <w:rFonts w:eastAsia="標楷體" w:cs="DF Kai Shu" w:hint="eastAsia"/>
                <w:kern w:val="0"/>
                <w:sz w:val="22"/>
              </w:rPr>
              <w:t xml:space="preserve"> </w:t>
            </w:r>
            <w:r w:rsidRPr="00E83C93">
              <w:rPr>
                <w:rFonts w:eastAsia="標楷體" w:cs="DF Kai Shu" w:hint="eastAsia"/>
                <w:kern w:val="0"/>
                <w:sz w:val="22"/>
              </w:rPr>
              <w:t>□氣喘</w:t>
            </w:r>
            <w:r w:rsidRPr="00E83C93">
              <w:rPr>
                <w:rFonts w:eastAsia="標楷體" w:cs="DF Kai Shu" w:hint="eastAsia"/>
                <w:kern w:val="0"/>
                <w:sz w:val="22"/>
              </w:rPr>
              <w:t xml:space="preserve"> </w:t>
            </w:r>
            <w:r w:rsidRPr="00E83C93">
              <w:rPr>
                <w:rFonts w:eastAsia="標楷體" w:cs="DF Kai Shu" w:hint="eastAsia"/>
                <w:kern w:val="0"/>
                <w:sz w:val="22"/>
              </w:rPr>
              <w:t>□高血壓</w:t>
            </w:r>
            <w:r w:rsidRPr="00E83C93">
              <w:rPr>
                <w:rFonts w:eastAsia="標楷體" w:cs="DF Kai Shu" w:hint="eastAsia"/>
                <w:kern w:val="0"/>
                <w:sz w:val="22"/>
              </w:rPr>
              <w:t xml:space="preserve"> </w:t>
            </w:r>
            <w:r w:rsidRPr="00E83C93">
              <w:rPr>
                <w:rFonts w:eastAsia="標楷體" w:cs="DF Kai Shu" w:hint="eastAsia"/>
                <w:kern w:val="0"/>
                <w:sz w:val="22"/>
              </w:rPr>
              <w:t>□糖尿病</w:t>
            </w:r>
            <w:r w:rsidRPr="00E83C93">
              <w:rPr>
                <w:rFonts w:eastAsia="標楷體" w:cs="DF Kai Shu" w:hint="eastAsia"/>
                <w:kern w:val="0"/>
                <w:sz w:val="22"/>
              </w:rPr>
              <w:t xml:space="preserve"> </w:t>
            </w:r>
            <w:r w:rsidRPr="00E83C93">
              <w:rPr>
                <w:rFonts w:eastAsia="標楷體" w:cs="DF Kai Shu" w:hint="eastAsia"/>
                <w:kern w:val="0"/>
                <w:sz w:val="22"/>
              </w:rPr>
              <w:t>□心血管疾病</w:t>
            </w:r>
            <w:r w:rsidRPr="00E83C93">
              <w:rPr>
                <w:rFonts w:eastAsia="標楷體" w:cs="DF Kai Shu" w:hint="eastAsia"/>
                <w:kern w:val="0"/>
                <w:sz w:val="22"/>
              </w:rPr>
              <w:t xml:space="preserve"> </w:t>
            </w:r>
            <w:r w:rsidRPr="00E83C93">
              <w:rPr>
                <w:rFonts w:eastAsia="標楷體" w:cs="DF Kai Shu" w:hint="eastAsia"/>
                <w:kern w:val="0"/>
                <w:sz w:val="22"/>
              </w:rPr>
              <w:t>□蠶豆症</w:t>
            </w:r>
            <w:r w:rsidRPr="00E83C93">
              <w:rPr>
                <w:rFonts w:eastAsia="標楷體" w:cs="DF Kai Shu" w:hint="eastAsia"/>
                <w:kern w:val="0"/>
                <w:sz w:val="22"/>
              </w:rPr>
              <w:t xml:space="preserve"> </w:t>
            </w:r>
            <w:r w:rsidRPr="00E83C93">
              <w:rPr>
                <w:rFonts w:eastAsia="標楷體" w:cs="DF Kai Shu" w:hint="eastAsia"/>
                <w:kern w:val="0"/>
                <w:sz w:val="22"/>
              </w:rPr>
              <w:t>□腎臟或泌尿系統疾病</w:t>
            </w:r>
            <w:r w:rsidRPr="00E83C93">
              <w:rPr>
                <w:rFonts w:eastAsia="標楷體" w:cs="DF Kai Shu" w:hint="eastAsia"/>
                <w:kern w:val="0"/>
                <w:sz w:val="22"/>
              </w:rPr>
              <w:t xml:space="preserve"> </w:t>
            </w: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其他</w:t>
            </w:r>
            <w:r w:rsidRPr="00E83C93">
              <w:rPr>
                <w:rFonts w:eastAsia="標楷體" w:cs="DF Kai Shu" w:hint="eastAsia"/>
                <w:kern w:val="0"/>
                <w:sz w:val="22"/>
                <w:u w:val="single"/>
              </w:rPr>
              <w:t xml:space="preserve">       </w:t>
            </w:r>
          </w:p>
        </w:tc>
      </w:tr>
      <w:tr w:rsidR="001C0876" w:rsidRPr="00E83C93" w:rsidTr="00595BF0">
        <w:trPr>
          <w:trHeight w:val="319"/>
        </w:trPr>
        <w:tc>
          <w:tcPr>
            <w:tcW w:w="0" w:type="auto"/>
            <w:gridSpan w:val="4"/>
            <w:shd w:val="clear" w:color="auto" w:fill="FFFF99"/>
          </w:tcPr>
          <w:p w:rsidR="001C0876" w:rsidRPr="00E83C93" w:rsidRDefault="001C0876" w:rsidP="00595BF0">
            <w:pPr>
              <w:autoSpaceDE w:val="0"/>
              <w:autoSpaceDN w:val="0"/>
              <w:adjustRightInd w:val="0"/>
              <w:spacing w:line="360" w:lineRule="exact"/>
              <w:rPr>
                <w:rFonts w:eastAsia="標楷體" w:cs="DF Kai Shu"/>
                <w:kern w:val="0"/>
                <w:sz w:val="22"/>
              </w:rPr>
            </w:pPr>
            <w:r>
              <w:rPr>
                <w:rFonts w:eastAsia="標楷體" w:cs="DF Kai Shu" w:hint="eastAsia"/>
                <w:kern w:val="0"/>
                <w:sz w:val="22"/>
              </w:rPr>
              <w:t>二</w:t>
            </w:r>
            <w:r w:rsidRPr="00E83C93">
              <w:rPr>
                <w:rFonts w:eastAsia="標楷體" w:cs="DF Kai Shu" w:hint="eastAsia"/>
                <w:kern w:val="0"/>
                <w:sz w:val="22"/>
              </w:rPr>
              <w:t>、家族病史</w:t>
            </w:r>
          </w:p>
        </w:tc>
      </w:tr>
      <w:tr w:rsidR="001C0876" w:rsidRPr="00E83C93" w:rsidTr="00595BF0">
        <w:trPr>
          <w:trHeight w:val="360"/>
        </w:trPr>
        <w:tc>
          <w:tcPr>
            <w:tcW w:w="0" w:type="auto"/>
            <w:gridSpan w:val="4"/>
            <w:tcBorders>
              <w:bottom w:val="single" w:sz="4" w:space="0" w:color="auto"/>
            </w:tcBorders>
          </w:tcPr>
          <w:p w:rsidR="001C0876" w:rsidRPr="00E83C93" w:rsidRDefault="001C0876" w:rsidP="001B0DF1">
            <w:pPr>
              <w:numPr>
                <w:ilvl w:val="0"/>
                <w:numId w:val="248"/>
              </w:numPr>
              <w:autoSpaceDE w:val="0"/>
              <w:autoSpaceDN w:val="0"/>
              <w:adjustRightInd w:val="0"/>
              <w:spacing w:line="360" w:lineRule="exact"/>
              <w:rPr>
                <w:rFonts w:eastAsia="標楷體" w:cs="DF Kai Shu"/>
                <w:kern w:val="0"/>
                <w:sz w:val="22"/>
              </w:rPr>
            </w:pPr>
            <w:r w:rsidRPr="00E83C93">
              <w:rPr>
                <w:rFonts w:eastAsia="標楷體" w:cs="DF Kai Shu" w:hint="eastAsia"/>
                <w:kern w:val="0"/>
                <w:sz w:val="22"/>
              </w:rPr>
              <w:t>無</w:t>
            </w:r>
            <w:r w:rsidRPr="00E83C93">
              <w:rPr>
                <w:rFonts w:eastAsia="標楷體" w:cs="DF Kai Shu" w:hint="eastAsia"/>
                <w:kern w:val="0"/>
                <w:sz w:val="22"/>
              </w:rPr>
              <w:t xml:space="preserve"> </w:t>
            </w:r>
            <w:r w:rsidRPr="00E83C93">
              <w:rPr>
                <w:rFonts w:eastAsia="標楷體" w:cs="DF Kai Shu" w:hint="eastAsia"/>
                <w:kern w:val="0"/>
                <w:sz w:val="22"/>
              </w:rPr>
              <w:t>□氣喘</w:t>
            </w:r>
            <w:r w:rsidRPr="00E83C93">
              <w:rPr>
                <w:rFonts w:eastAsia="標楷體" w:cs="DF Kai Shu" w:hint="eastAsia"/>
                <w:kern w:val="0"/>
                <w:sz w:val="22"/>
              </w:rPr>
              <w:t xml:space="preserve"> </w:t>
            </w:r>
            <w:r w:rsidRPr="00E83C93">
              <w:rPr>
                <w:rFonts w:eastAsia="標楷體" w:cs="DF Kai Shu" w:hint="eastAsia"/>
                <w:kern w:val="0"/>
                <w:sz w:val="22"/>
              </w:rPr>
              <w:t>□高血壓</w:t>
            </w:r>
            <w:r w:rsidRPr="00E83C93">
              <w:rPr>
                <w:rFonts w:eastAsia="標楷體" w:cs="DF Kai Shu" w:hint="eastAsia"/>
                <w:kern w:val="0"/>
                <w:sz w:val="22"/>
              </w:rPr>
              <w:t xml:space="preserve"> </w:t>
            </w:r>
            <w:r w:rsidRPr="00E83C93">
              <w:rPr>
                <w:rFonts w:eastAsia="標楷體" w:cs="DF Kai Shu" w:hint="eastAsia"/>
                <w:kern w:val="0"/>
                <w:sz w:val="22"/>
              </w:rPr>
              <w:t>□糖尿病</w:t>
            </w:r>
            <w:r w:rsidRPr="00E83C93">
              <w:rPr>
                <w:rFonts w:eastAsia="標楷體" w:cs="DF Kai Shu" w:hint="eastAsia"/>
                <w:kern w:val="0"/>
                <w:sz w:val="22"/>
              </w:rPr>
              <w:t xml:space="preserve"> </w:t>
            </w:r>
            <w:r w:rsidRPr="00E83C93">
              <w:rPr>
                <w:rFonts w:eastAsia="標楷體" w:cs="DF Kai Shu" w:hint="eastAsia"/>
                <w:kern w:val="0"/>
                <w:sz w:val="22"/>
              </w:rPr>
              <w:t>□心血管疾病</w:t>
            </w:r>
            <w:r w:rsidRPr="00E83C93">
              <w:rPr>
                <w:rFonts w:eastAsia="標楷體" w:cs="DF Kai Shu" w:hint="eastAsia"/>
                <w:kern w:val="0"/>
                <w:sz w:val="22"/>
              </w:rPr>
              <w:t xml:space="preserve"> </w:t>
            </w:r>
            <w:r w:rsidRPr="00E83C93">
              <w:rPr>
                <w:rFonts w:eastAsia="標楷體" w:cs="DF Kai Shu" w:hint="eastAsia"/>
                <w:kern w:val="0"/>
                <w:sz w:val="22"/>
              </w:rPr>
              <w:t>□蠶豆症</w:t>
            </w:r>
            <w:r w:rsidRPr="00E83C93">
              <w:rPr>
                <w:rFonts w:eastAsia="標楷體" w:cs="DF Kai Shu" w:hint="eastAsia"/>
                <w:kern w:val="0"/>
                <w:sz w:val="22"/>
              </w:rPr>
              <w:t xml:space="preserve"> </w:t>
            </w:r>
            <w:r w:rsidRPr="00E83C93">
              <w:rPr>
                <w:rFonts w:eastAsia="標楷體" w:cs="DF Kai Shu" w:hint="eastAsia"/>
                <w:kern w:val="0"/>
                <w:sz w:val="22"/>
              </w:rPr>
              <w:t>□腎臟或泌尿系統疾病</w:t>
            </w:r>
            <w:r w:rsidRPr="00E83C93">
              <w:rPr>
                <w:rFonts w:eastAsia="標楷體" w:cs="DF Kai Shu" w:hint="eastAsia"/>
                <w:kern w:val="0"/>
                <w:sz w:val="22"/>
              </w:rPr>
              <w:t xml:space="preserve"> </w:t>
            </w: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其他</w:t>
            </w:r>
            <w:r w:rsidRPr="00E83C93">
              <w:rPr>
                <w:rFonts w:eastAsia="標楷體" w:cs="DF Kai Shu" w:hint="eastAsia"/>
                <w:kern w:val="0"/>
                <w:sz w:val="22"/>
                <w:u w:val="single"/>
              </w:rPr>
              <w:t xml:space="preserve">       </w:t>
            </w:r>
          </w:p>
        </w:tc>
      </w:tr>
      <w:tr w:rsidR="001C0876" w:rsidRPr="00E83C93" w:rsidTr="00595BF0">
        <w:trPr>
          <w:trHeight w:val="307"/>
        </w:trPr>
        <w:tc>
          <w:tcPr>
            <w:tcW w:w="0" w:type="auto"/>
            <w:gridSpan w:val="4"/>
            <w:shd w:val="clear" w:color="auto" w:fill="FFFF99"/>
          </w:tcPr>
          <w:p w:rsidR="001C0876" w:rsidRPr="00E83C93" w:rsidRDefault="001C0876" w:rsidP="00595BF0">
            <w:pPr>
              <w:autoSpaceDE w:val="0"/>
              <w:autoSpaceDN w:val="0"/>
              <w:adjustRightInd w:val="0"/>
              <w:spacing w:line="360" w:lineRule="exact"/>
              <w:rPr>
                <w:rFonts w:eastAsia="標楷體" w:cs="DF Kai Shu"/>
                <w:spacing w:val="40"/>
                <w:kern w:val="0"/>
                <w:sz w:val="22"/>
              </w:rPr>
            </w:pPr>
            <w:r>
              <w:rPr>
                <w:rFonts w:eastAsia="標楷體" w:cs="DF Kai Shu" w:hint="eastAsia"/>
                <w:kern w:val="0"/>
                <w:sz w:val="22"/>
              </w:rPr>
              <w:t>三</w:t>
            </w:r>
            <w:r w:rsidRPr="00E83C93">
              <w:rPr>
                <w:rFonts w:eastAsia="標楷體" w:cs="DF Kai Shu" w:hint="eastAsia"/>
                <w:kern w:val="0"/>
                <w:sz w:val="22"/>
              </w:rPr>
              <w:t>、</w:t>
            </w:r>
            <w:r w:rsidRPr="00E83C93">
              <w:rPr>
                <w:rFonts w:eastAsia="標楷體" w:cs="DF Kai Shu"/>
                <w:kern w:val="0"/>
                <w:sz w:val="22"/>
              </w:rPr>
              <w:t>婦產科相關病史</w:t>
            </w:r>
          </w:p>
        </w:tc>
      </w:tr>
      <w:tr w:rsidR="001C0876" w:rsidRPr="00E83C93" w:rsidTr="00595BF0">
        <w:trPr>
          <w:trHeight w:val="501"/>
        </w:trPr>
        <w:tc>
          <w:tcPr>
            <w:tcW w:w="0" w:type="auto"/>
            <w:gridSpan w:val="4"/>
            <w:tcBorders>
              <w:bottom w:val="single" w:sz="4" w:space="0" w:color="auto"/>
            </w:tcBorders>
          </w:tcPr>
          <w:p w:rsidR="001C0876" w:rsidRPr="00E83C93" w:rsidRDefault="001C0876" w:rsidP="00595BF0">
            <w:pPr>
              <w:autoSpaceDE w:val="0"/>
              <w:autoSpaceDN w:val="0"/>
              <w:adjustRightInd w:val="0"/>
              <w:spacing w:line="360" w:lineRule="exact"/>
              <w:rPr>
                <w:rFonts w:eastAsia="標楷體" w:cs="DF Kai Shu"/>
                <w:color w:val="FF0000"/>
                <w:kern w:val="0"/>
                <w:sz w:val="22"/>
              </w:rPr>
            </w:pPr>
            <w:r w:rsidRPr="00E83C93">
              <w:rPr>
                <w:rFonts w:eastAsia="標楷體"/>
                <w:kern w:val="0"/>
                <w:sz w:val="22"/>
              </w:rPr>
              <w:t>1.</w:t>
            </w:r>
            <w:r w:rsidRPr="00E83C93">
              <w:rPr>
                <w:rFonts w:eastAsia="標楷體"/>
                <w:kern w:val="0"/>
                <w:sz w:val="22"/>
              </w:rPr>
              <w:t>免疫狀況（曾接受疫苗注射或具有抗體）</w:t>
            </w:r>
            <w:r w:rsidRPr="00E83C93">
              <w:rPr>
                <w:rFonts w:eastAsia="標楷體" w:cs="DF Kai Shu"/>
                <w:kern w:val="0"/>
                <w:sz w:val="22"/>
              </w:rPr>
              <w:t>：</w:t>
            </w:r>
            <w:r w:rsidRPr="00E83C93">
              <w:rPr>
                <w:rFonts w:eastAsia="標楷體" w:cs="DF Kai Shu" w:hint="eastAsia"/>
                <w:kern w:val="0"/>
                <w:sz w:val="22"/>
              </w:rPr>
              <w:t xml:space="preserve"> </w:t>
            </w:r>
            <w:r w:rsidRPr="00E83C93">
              <w:rPr>
                <w:rFonts w:eastAsia="標楷體" w:cs="DF Kai Shu"/>
                <w:kern w:val="0"/>
                <w:sz w:val="22"/>
              </w:rPr>
              <w:br/>
              <w:t xml:space="preserve">  </w:t>
            </w:r>
            <w:r w:rsidRPr="00E83C93">
              <w:rPr>
                <w:rFonts w:ascii="標楷體" w:eastAsia="標楷體" w:hAnsi="標楷體" w:cs="DF Kai Shu"/>
                <w:kern w:val="0"/>
                <w:sz w:val="22"/>
              </w:rPr>
              <w:t>□</w:t>
            </w:r>
            <w:r w:rsidRPr="00E83C93">
              <w:rPr>
                <w:rFonts w:ascii="標楷體" w:eastAsia="標楷體" w:hAnsi="標楷體" w:cs="DF Kai Shu" w:hint="eastAsia"/>
                <w:kern w:val="0"/>
                <w:sz w:val="22"/>
              </w:rPr>
              <w:t xml:space="preserve"> </w:t>
            </w:r>
            <w:r w:rsidRPr="00E83C93">
              <w:rPr>
                <w:rFonts w:ascii="標楷體" w:eastAsia="標楷體" w:hAnsi="標楷體"/>
                <w:kern w:val="0"/>
                <w:sz w:val="22"/>
              </w:rPr>
              <w:t>B</w:t>
            </w:r>
            <w:r w:rsidRPr="00E83C93">
              <w:rPr>
                <w:rFonts w:ascii="標楷體" w:eastAsia="標楷體" w:hAnsi="標楷體" w:cs="DF Kai Shu"/>
                <w:kern w:val="0"/>
                <w:sz w:val="22"/>
              </w:rPr>
              <w:t>型肝炎  □</w:t>
            </w:r>
            <w:r w:rsidRPr="00E83C93">
              <w:rPr>
                <w:rFonts w:ascii="標楷體" w:eastAsia="標楷體" w:hAnsi="標楷體" w:cs="DF Kai Shu" w:hint="eastAsia"/>
                <w:kern w:val="0"/>
                <w:sz w:val="22"/>
              </w:rPr>
              <w:t xml:space="preserve"> </w:t>
            </w:r>
            <w:r w:rsidRPr="00E83C93">
              <w:rPr>
                <w:rFonts w:ascii="標楷體" w:eastAsia="標楷體" w:hAnsi="標楷體" w:cs="DF Kai Shu"/>
                <w:kern w:val="0"/>
                <w:sz w:val="22"/>
              </w:rPr>
              <w:t>水痘   □</w:t>
            </w:r>
            <w:r w:rsidRPr="00E83C93">
              <w:rPr>
                <w:rFonts w:eastAsia="標楷體" w:cs="DF Kai Shu" w:hint="eastAsia"/>
                <w:kern w:val="0"/>
                <w:sz w:val="22"/>
              </w:rPr>
              <w:t xml:space="preserve"> </w:t>
            </w:r>
            <w:r w:rsidRPr="00E83C93">
              <w:rPr>
                <w:rFonts w:eastAsia="標楷體"/>
                <w:kern w:val="0"/>
                <w:sz w:val="22"/>
              </w:rPr>
              <w:t>MMR</w:t>
            </w:r>
            <w:r w:rsidRPr="00E83C93">
              <w:rPr>
                <w:rFonts w:eastAsia="標楷體" w:cs="DF Kai Shu"/>
                <w:kern w:val="0"/>
                <w:sz w:val="22"/>
              </w:rPr>
              <w:t xml:space="preserve"> (</w:t>
            </w:r>
            <w:r w:rsidRPr="00E83C93">
              <w:rPr>
                <w:rFonts w:eastAsia="標楷體" w:cs="DF Kai Shu"/>
                <w:kern w:val="0"/>
                <w:sz w:val="22"/>
              </w:rPr>
              <w:t>痲疹</w:t>
            </w:r>
            <w:r w:rsidRPr="00E83C93">
              <w:rPr>
                <w:rFonts w:eastAsia="標楷體" w:cs="DF Kai Shu"/>
                <w:kern w:val="0"/>
                <w:sz w:val="22"/>
              </w:rPr>
              <w:t>-</w:t>
            </w:r>
            <w:r w:rsidRPr="00E83C93">
              <w:rPr>
                <w:rFonts w:eastAsia="標楷體" w:cs="DF Kai Shu"/>
                <w:kern w:val="0"/>
                <w:sz w:val="22"/>
              </w:rPr>
              <w:t>腮腺炎</w:t>
            </w:r>
            <w:r w:rsidRPr="00E83C93">
              <w:rPr>
                <w:rFonts w:eastAsia="標楷體" w:cs="DF Kai Shu"/>
                <w:kern w:val="0"/>
                <w:sz w:val="22"/>
              </w:rPr>
              <w:t>-</w:t>
            </w:r>
            <w:r w:rsidRPr="00E83C93">
              <w:rPr>
                <w:rFonts w:eastAsia="標楷體" w:cs="DF Kai Shu"/>
                <w:kern w:val="0"/>
                <w:sz w:val="22"/>
              </w:rPr>
              <w:t>德國麻疹</w:t>
            </w:r>
            <w:r w:rsidRPr="00E83C93">
              <w:rPr>
                <w:rFonts w:eastAsia="標楷體" w:cs="DF Kai Shu"/>
                <w:kern w:val="0"/>
                <w:sz w:val="22"/>
              </w:rPr>
              <w:t>)</w:t>
            </w:r>
            <w:r w:rsidRPr="00E83C93">
              <w:rPr>
                <w:rFonts w:eastAsia="標楷體" w:cs="DF Kai Shu"/>
                <w:color w:val="FF0000"/>
                <w:kern w:val="0"/>
                <w:sz w:val="22"/>
              </w:rPr>
              <w:t xml:space="preserve"> </w:t>
            </w:r>
          </w:p>
          <w:p w:rsidR="001C0876" w:rsidRPr="00E83C93" w:rsidRDefault="001C0876" w:rsidP="00595BF0">
            <w:pPr>
              <w:autoSpaceDE w:val="0"/>
              <w:autoSpaceDN w:val="0"/>
              <w:adjustRightInd w:val="0"/>
              <w:snapToGrid w:val="0"/>
              <w:spacing w:line="360" w:lineRule="exact"/>
              <w:jc w:val="both"/>
              <w:rPr>
                <w:rFonts w:eastAsia="標楷體" w:cs="DF Kai Shu"/>
                <w:kern w:val="0"/>
                <w:sz w:val="22"/>
              </w:rPr>
            </w:pPr>
            <w:r w:rsidRPr="00E83C93">
              <w:rPr>
                <w:rFonts w:eastAsia="標楷體"/>
                <w:kern w:val="0"/>
                <w:sz w:val="22"/>
              </w:rPr>
              <w:t>2.</w:t>
            </w:r>
            <w:r w:rsidRPr="00E83C93">
              <w:rPr>
                <w:rFonts w:eastAsia="標楷體" w:cs="DF Kai Shu"/>
                <w:kern w:val="0"/>
                <w:sz w:val="22"/>
              </w:rPr>
              <w:t>生產史：懷孕次數</w:t>
            </w:r>
            <w:r w:rsidRPr="00E83C93">
              <w:rPr>
                <w:rFonts w:eastAsia="標楷體" w:cs="DF Kai Shu"/>
                <w:kern w:val="0"/>
                <w:sz w:val="22"/>
                <w:u w:val="single"/>
              </w:rPr>
              <w:t xml:space="preserve">     </w:t>
            </w:r>
            <w:r w:rsidRPr="00E83C93">
              <w:rPr>
                <w:rFonts w:eastAsia="標楷體" w:cs="DF Kai Shu"/>
                <w:kern w:val="0"/>
                <w:sz w:val="22"/>
              </w:rPr>
              <w:t>次，生產次數</w:t>
            </w:r>
            <w:r w:rsidRPr="00E83C93">
              <w:rPr>
                <w:rFonts w:eastAsia="標楷體" w:cs="DF Kai Shu"/>
                <w:kern w:val="0"/>
                <w:sz w:val="22"/>
                <w:u w:val="single"/>
              </w:rPr>
              <w:t xml:space="preserve">     </w:t>
            </w:r>
            <w:r w:rsidRPr="00E83C93">
              <w:rPr>
                <w:rFonts w:eastAsia="標楷體" w:cs="DF Kai Shu"/>
                <w:kern w:val="0"/>
                <w:sz w:val="22"/>
              </w:rPr>
              <w:t>次，流產次數</w:t>
            </w:r>
            <w:r w:rsidRPr="00E83C93">
              <w:rPr>
                <w:rFonts w:eastAsia="標楷體" w:cs="DF Kai Shu"/>
                <w:kern w:val="0"/>
                <w:sz w:val="22"/>
                <w:u w:val="single"/>
              </w:rPr>
              <w:t xml:space="preserve">  </w:t>
            </w:r>
            <w:r w:rsidRPr="00E83C93">
              <w:rPr>
                <w:rFonts w:eastAsia="標楷體" w:cs="DF Kai Shu" w:hint="eastAsia"/>
                <w:kern w:val="0"/>
                <w:sz w:val="22"/>
                <w:u w:val="single"/>
              </w:rPr>
              <w:t xml:space="preserve">  </w:t>
            </w:r>
            <w:r w:rsidRPr="00E83C93">
              <w:rPr>
                <w:rFonts w:eastAsia="標楷體" w:cs="DF Kai Shu"/>
                <w:kern w:val="0"/>
                <w:sz w:val="22"/>
                <w:u w:val="single"/>
              </w:rPr>
              <w:t xml:space="preserve"> </w:t>
            </w:r>
            <w:r w:rsidRPr="00E83C93">
              <w:rPr>
                <w:rFonts w:eastAsia="標楷體" w:cs="DF Kai Shu"/>
                <w:kern w:val="0"/>
                <w:sz w:val="22"/>
              </w:rPr>
              <w:t>次</w:t>
            </w:r>
          </w:p>
          <w:p w:rsidR="001C0876" w:rsidRPr="00E83C93" w:rsidRDefault="001C0876" w:rsidP="00595BF0">
            <w:pPr>
              <w:autoSpaceDE w:val="0"/>
              <w:autoSpaceDN w:val="0"/>
              <w:adjustRightInd w:val="0"/>
              <w:spacing w:line="360" w:lineRule="exact"/>
              <w:rPr>
                <w:rFonts w:eastAsia="標楷體" w:cs="DF Kai Shu"/>
                <w:kern w:val="0"/>
                <w:sz w:val="22"/>
                <w:u w:val="single"/>
              </w:rPr>
            </w:pPr>
            <w:r w:rsidRPr="00E83C93">
              <w:rPr>
                <w:rFonts w:eastAsia="標楷體"/>
                <w:kern w:val="0"/>
                <w:sz w:val="22"/>
              </w:rPr>
              <w:t>3.</w:t>
            </w:r>
            <w:r w:rsidRPr="00E83C93">
              <w:rPr>
                <w:rFonts w:eastAsia="標楷體" w:cs="DF Kai Shu"/>
                <w:kern w:val="0"/>
                <w:sz w:val="22"/>
              </w:rPr>
              <w:t>生產方式：自然產</w:t>
            </w:r>
            <w:r w:rsidRPr="00E83C93">
              <w:rPr>
                <w:rFonts w:eastAsia="標楷體" w:cs="DF Kai Shu"/>
                <w:kern w:val="0"/>
                <w:sz w:val="22"/>
                <w:u w:val="single"/>
              </w:rPr>
              <w:t xml:space="preserve">       </w:t>
            </w:r>
            <w:r w:rsidRPr="00E83C93">
              <w:rPr>
                <w:rFonts w:eastAsia="標楷體" w:cs="DF Kai Shu"/>
                <w:kern w:val="0"/>
                <w:sz w:val="22"/>
              </w:rPr>
              <w:t>次，剖腹產</w:t>
            </w:r>
            <w:r w:rsidRPr="00E83C93">
              <w:rPr>
                <w:rFonts w:eastAsia="標楷體" w:cs="DF Kai Shu"/>
                <w:kern w:val="0"/>
                <w:sz w:val="22"/>
                <w:u w:val="single"/>
              </w:rPr>
              <w:t xml:space="preserve">       </w:t>
            </w:r>
            <w:r w:rsidRPr="00E83C93">
              <w:rPr>
                <w:rFonts w:eastAsia="標楷體" w:cs="DF Kai Shu"/>
                <w:kern w:val="0"/>
                <w:sz w:val="22"/>
              </w:rPr>
              <w:t>次，併發症</w:t>
            </w:r>
            <w:r w:rsidRPr="00E83C93">
              <w:rPr>
                <w:rFonts w:ascii="標楷體" w:eastAsia="標楷體" w:hAnsi="標楷體" w:cs="DF Kai Shu"/>
                <w:kern w:val="0"/>
                <w:sz w:val="22"/>
              </w:rPr>
              <w:t>：</w:t>
            </w:r>
            <w:r w:rsidRPr="00E83C93">
              <w:rPr>
                <w:rFonts w:ascii="標楷體" w:eastAsia="標楷體" w:hAnsi="標楷體" w:cs="DF Kai Shu" w:hint="eastAsia"/>
                <w:kern w:val="0"/>
                <w:sz w:val="22"/>
              </w:rPr>
              <w:t xml:space="preserve"> </w:t>
            </w:r>
            <w:r w:rsidRPr="00E83C93">
              <w:rPr>
                <w:rFonts w:ascii="標楷體" w:eastAsia="標楷體" w:hAnsi="標楷體" w:cs="DF Kai Shu"/>
                <w:kern w:val="0"/>
                <w:sz w:val="22"/>
              </w:rPr>
              <w:t>□</w:t>
            </w:r>
            <w:r w:rsidRPr="00E83C93">
              <w:rPr>
                <w:rFonts w:ascii="標楷體" w:eastAsia="標楷體" w:hAnsi="標楷體" w:cs="DF Kai Shu" w:hint="eastAsia"/>
                <w:kern w:val="0"/>
                <w:sz w:val="22"/>
              </w:rPr>
              <w:t xml:space="preserve"> </w:t>
            </w:r>
            <w:r w:rsidRPr="00E83C93">
              <w:rPr>
                <w:rFonts w:ascii="標楷體" w:eastAsia="標楷體" w:hAnsi="標楷體" w:cs="DF Kai Shu"/>
                <w:kern w:val="0"/>
                <w:sz w:val="22"/>
              </w:rPr>
              <w:t>否  □</w:t>
            </w:r>
            <w:r w:rsidRPr="00E83C93">
              <w:rPr>
                <w:rFonts w:ascii="標楷體" w:eastAsia="標楷體" w:hAnsi="標楷體" w:cs="DF Kai Shu" w:hint="eastAsia"/>
                <w:kern w:val="0"/>
                <w:sz w:val="22"/>
              </w:rPr>
              <w:t xml:space="preserve"> </w:t>
            </w:r>
            <w:r w:rsidRPr="00E83C93">
              <w:rPr>
                <w:rFonts w:ascii="標楷體" w:eastAsia="標楷體" w:hAnsi="標楷體" w:cs="DF Kai Shu"/>
                <w:kern w:val="0"/>
                <w:sz w:val="22"/>
              </w:rPr>
              <w:t>是：</w:t>
            </w:r>
            <w:r w:rsidRPr="00E83C93">
              <w:rPr>
                <w:rFonts w:eastAsia="標楷體" w:cs="DF Kai Shu"/>
                <w:kern w:val="0"/>
                <w:sz w:val="22"/>
                <w:u w:val="single"/>
              </w:rPr>
              <w:t xml:space="preserve">       </w:t>
            </w:r>
          </w:p>
          <w:p w:rsidR="001C0876" w:rsidRPr="00E83C93" w:rsidRDefault="001C0876" w:rsidP="00595BF0">
            <w:pPr>
              <w:autoSpaceDE w:val="0"/>
              <w:autoSpaceDN w:val="0"/>
              <w:adjustRightInd w:val="0"/>
              <w:snapToGrid w:val="0"/>
              <w:spacing w:line="360" w:lineRule="exact"/>
              <w:ind w:left="1168" w:hangingChars="531" w:hanging="1168"/>
              <w:jc w:val="both"/>
              <w:rPr>
                <w:rFonts w:eastAsia="標楷體" w:cs="DF Kai Shu"/>
                <w:kern w:val="0"/>
                <w:sz w:val="22"/>
              </w:rPr>
            </w:pPr>
            <w:r w:rsidRPr="00E83C93">
              <w:rPr>
                <w:rFonts w:eastAsia="標楷體"/>
                <w:kern w:val="0"/>
                <w:sz w:val="22"/>
              </w:rPr>
              <w:t>4.</w:t>
            </w:r>
            <w:r w:rsidRPr="00E83C93">
              <w:rPr>
                <w:rFonts w:eastAsia="標楷體"/>
                <w:kern w:val="0"/>
                <w:sz w:val="22"/>
              </w:rPr>
              <w:t>過去懷孕病史</w:t>
            </w:r>
            <w:r w:rsidRPr="00E83C93">
              <w:rPr>
                <w:rFonts w:eastAsia="標楷體" w:cs="DF Kai Shu" w:hint="eastAsia"/>
                <w:kern w:val="0"/>
                <w:sz w:val="22"/>
              </w:rPr>
              <w:t>：</w:t>
            </w:r>
          </w:p>
          <w:p w:rsidR="001C0876" w:rsidRPr="00E83C93" w:rsidRDefault="001C0876" w:rsidP="00595BF0">
            <w:pPr>
              <w:autoSpaceDE w:val="0"/>
              <w:autoSpaceDN w:val="0"/>
              <w:adjustRightInd w:val="0"/>
              <w:snapToGrid w:val="0"/>
              <w:spacing w:line="360" w:lineRule="exact"/>
              <w:ind w:left="1168" w:hangingChars="531" w:hanging="1168"/>
              <w:jc w:val="both"/>
              <w:rPr>
                <w:rFonts w:eastAsia="標楷體" w:cs="DF Kai Shu"/>
                <w:kern w:val="0"/>
                <w:sz w:val="22"/>
              </w:rPr>
            </w:pP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先天性子宮異常</w:t>
            </w:r>
            <w:r w:rsidRPr="00E83C93">
              <w:rPr>
                <w:rFonts w:eastAsia="標楷體" w:cs="DF Kai Shu" w:hint="eastAsia"/>
                <w:kern w:val="0"/>
                <w:sz w:val="22"/>
              </w:rPr>
              <w:t xml:space="preserve">  </w:t>
            </w: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子宮肌瘤</w:t>
            </w:r>
            <w:r w:rsidRPr="00E83C93">
              <w:rPr>
                <w:rFonts w:eastAsia="標楷體" w:cs="DF Kai Shu" w:hint="eastAsia"/>
                <w:kern w:val="0"/>
                <w:sz w:val="22"/>
              </w:rPr>
              <w:t xml:space="preserve">   </w:t>
            </w: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子宮頸手術病史</w:t>
            </w:r>
          </w:p>
          <w:p w:rsidR="001C0876" w:rsidRPr="00E83C93" w:rsidRDefault="001C0876" w:rsidP="00595BF0">
            <w:pPr>
              <w:autoSpaceDE w:val="0"/>
              <w:autoSpaceDN w:val="0"/>
              <w:adjustRightInd w:val="0"/>
              <w:spacing w:line="360" w:lineRule="exact"/>
              <w:rPr>
                <w:rFonts w:eastAsia="標楷體" w:cs="DF Kai Shu"/>
                <w:kern w:val="0"/>
                <w:sz w:val="22"/>
              </w:rPr>
            </w:pP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曾有第</w:t>
            </w:r>
            <w:r w:rsidRPr="00E83C93">
              <w:rPr>
                <w:rFonts w:eastAsia="標楷體"/>
                <w:kern w:val="0"/>
                <w:sz w:val="22"/>
              </w:rPr>
              <w:t>2</w:t>
            </w:r>
            <w:r w:rsidRPr="00E83C93">
              <w:rPr>
                <w:rFonts w:eastAsia="標楷體"/>
                <w:kern w:val="0"/>
                <w:sz w:val="22"/>
              </w:rPr>
              <w:t>孕期</w:t>
            </w:r>
            <w:r w:rsidRPr="00E83C93">
              <w:rPr>
                <w:rFonts w:eastAsia="標楷體"/>
                <w:kern w:val="0"/>
                <w:sz w:val="22"/>
              </w:rPr>
              <w:t xml:space="preserve"> (14</w:t>
            </w:r>
            <w:r w:rsidRPr="00E83C93">
              <w:rPr>
                <w:rFonts w:eastAsia="標楷體"/>
                <w:kern w:val="0"/>
                <w:sz w:val="22"/>
              </w:rPr>
              <w:t>週</w:t>
            </w:r>
            <w:r w:rsidRPr="00E83C93">
              <w:rPr>
                <w:rFonts w:eastAsia="標楷體"/>
                <w:kern w:val="0"/>
                <w:sz w:val="22"/>
              </w:rPr>
              <w:t xml:space="preserve">) </w:t>
            </w:r>
            <w:r w:rsidRPr="00E83C93">
              <w:rPr>
                <w:rFonts w:eastAsia="標楷體"/>
                <w:kern w:val="0"/>
                <w:sz w:val="22"/>
              </w:rPr>
              <w:t>以上</w:t>
            </w:r>
            <w:r w:rsidRPr="00E83C93">
              <w:rPr>
                <w:rFonts w:eastAsia="標楷體" w:cs="DF Kai Shu" w:hint="eastAsia"/>
                <w:kern w:val="0"/>
                <w:sz w:val="22"/>
              </w:rPr>
              <w:t>之流產</w:t>
            </w:r>
            <w:r w:rsidRPr="00E83C93">
              <w:rPr>
                <w:rFonts w:eastAsia="標楷體" w:cs="DF Kai Shu" w:hint="eastAsia"/>
                <w:kern w:val="0"/>
                <w:sz w:val="22"/>
              </w:rPr>
              <w:t xml:space="preserve">  </w:t>
            </w: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早產</w:t>
            </w:r>
            <w:r w:rsidRPr="00E83C93">
              <w:rPr>
                <w:rFonts w:eastAsia="標楷體" w:cs="DF Kai Shu" w:hint="eastAsia"/>
                <w:kern w:val="0"/>
                <w:sz w:val="22"/>
              </w:rPr>
              <w:t xml:space="preserve"> (</w:t>
            </w:r>
            <w:r w:rsidRPr="00E83C93">
              <w:rPr>
                <w:rFonts w:eastAsia="標楷體" w:cs="DF Kai Shu" w:hint="eastAsia"/>
                <w:kern w:val="0"/>
                <w:sz w:val="22"/>
              </w:rPr>
              <w:t>懷孕未</w:t>
            </w:r>
            <w:r w:rsidRPr="00E83C93">
              <w:rPr>
                <w:rFonts w:eastAsia="標楷體" w:cs="DF Kai Shu"/>
                <w:kern w:val="0"/>
                <w:sz w:val="22"/>
              </w:rPr>
              <w:t>滿</w:t>
            </w:r>
            <w:r w:rsidRPr="00E83C93">
              <w:rPr>
                <w:rFonts w:eastAsia="標楷體"/>
                <w:kern w:val="0"/>
                <w:sz w:val="22"/>
              </w:rPr>
              <w:t>37</w:t>
            </w:r>
            <w:r w:rsidRPr="00E83C93">
              <w:rPr>
                <w:rFonts w:eastAsia="標楷體" w:cs="DF Kai Shu"/>
                <w:kern w:val="0"/>
                <w:sz w:val="22"/>
              </w:rPr>
              <w:t>週之生</w:t>
            </w:r>
            <w:r w:rsidRPr="00E83C93">
              <w:rPr>
                <w:rFonts w:eastAsia="標楷體" w:cs="DF Kai Shu" w:hint="eastAsia"/>
                <w:kern w:val="0"/>
                <w:sz w:val="22"/>
              </w:rPr>
              <w:t>產</w:t>
            </w:r>
            <w:r w:rsidRPr="00E83C93">
              <w:rPr>
                <w:rFonts w:eastAsia="標楷體" w:cs="DF Kai Shu" w:hint="eastAsia"/>
                <w:kern w:val="0"/>
                <w:sz w:val="22"/>
              </w:rPr>
              <w:t>)</w:t>
            </w:r>
            <w:r w:rsidRPr="00E83C93">
              <w:rPr>
                <w:rFonts w:eastAsia="標楷體" w:cs="DF Kai Shu" w:hint="eastAsia"/>
                <w:kern w:val="0"/>
                <w:sz w:val="22"/>
              </w:rPr>
              <w:t>史</w:t>
            </w:r>
          </w:p>
          <w:p w:rsidR="001C0876" w:rsidRPr="00E83C93" w:rsidRDefault="001C0876" w:rsidP="00595BF0">
            <w:pPr>
              <w:autoSpaceDE w:val="0"/>
              <w:autoSpaceDN w:val="0"/>
              <w:adjustRightInd w:val="0"/>
              <w:spacing w:line="360" w:lineRule="exact"/>
              <w:rPr>
                <w:rFonts w:eastAsia="標楷體" w:cs="DF Kai Shu"/>
                <w:color w:val="FF0000"/>
                <w:kern w:val="0"/>
                <w:sz w:val="22"/>
              </w:rPr>
            </w:pPr>
            <w:r w:rsidRPr="00E83C93">
              <w:rPr>
                <w:rFonts w:eastAsia="標楷體" w:cs="DF Kai Shu" w:hint="eastAsia"/>
                <w:kern w:val="0"/>
                <w:sz w:val="22"/>
              </w:rPr>
              <w:t>5.</w:t>
            </w:r>
            <w:r w:rsidRPr="00E83C93">
              <w:rPr>
                <w:rFonts w:eastAsia="標楷體" w:cs="DF Kai Shu" w:hint="eastAsia"/>
                <w:kern w:val="0"/>
                <w:sz w:val="22"/>
              </w:rPr>
              <w:t>其他</w:t>
            </w:r>
            <w:r w:rsidRPr="00E83C93">
              <w:rPr>
                <w:rFonts w:eastAsia="標楷體" w:cs="DF Kai Shu" w:hint="eastAsia"/>
                <w:kern w:val="0"/>
                <w:sz w:val="22"/>
                <w:u w:val="single"/>
              </w:rPr>
              <w:t xml:space="preserve">                    </w:t>
            </w:r>
          </w:p>
        </w:tc>
      </w:tr>
      <w:tr w:rsidR="001C0876" w:rsidRPr="00E83C93" w:rsidTr="00595BF0">
        <w:trPr>
          <w:trHeight w:val="279"/>
        </w:trPr>
        <w:tc>
          <w:tcPr>
            <w:tcW w:w="0" w:type="auto"/>
            <w:gridSpan w:val="4"/>
            <w:shd w:val="clear" w:color="auto" w:fill="FFFF99"/>
          </w:tcPr>
          <w:p w:rsidR="001C0876" w:rsidRPr="00E83C93" w:rsidRDefault="001C0876" w:rsidP="00595BF0">
            <w:pPr>
              <w:autoSpaceDE w:val="0"/>
              <w:autoSpaceDN w:val="0"/>
              <w:adjustRightInd w:val="0"/>
              <w:spacing w:line="360" w:lineRule="exact"/>
              <w:rPr>
                <w:rFonts w:eastAsia="標楷體" w:cs="DF Kai Shu"/>
                <w:kern w:val="0"/>
                <w:sz w:val="22"/>
              </w:rPr>
            </w:pPr>
            <w:r>
              <w:rPr>
                <w:rFonts w:eastAsia="標楷體" w:cs="DF Kai Shu" w:hint="eastAsia"/>
                <w:kern w:val="0"/>
                <w:sz w:val="22"/>
              </w:rPr>
              <w:t>四</w:t>
            </w:r>
            <w:r w:rsidRPr="00E83C93">
              <w:rPr>
                <w:rFonts w:eastAsia="標楷體" w:cs="DF Kai Shu" w:hint="eastAsia"/>
                <w:kern w:val="0"/>
                <w:sz w:val="22"/>
              </w:rPr>
              <w:t>、妊娠及分娩後風險因子評估</w:t>
            </w:r>
          </w:p>
        </w:tc>
      </w:tr>
      <w:tr w:rsidR="001C0876" w:rsidRPr="00E83C93" w:rsidTr="00595BF0">
        <w:trPr>
          <w:trHeight w:val="501"/>
        </w:trPr>
        <w:tc>
          <w:tcPr>
            <w:tcW w:w="0" w:type="auto"/>
            <w:gridSpan w:val="4"/>
            <w:tcBorders>
              <w:bottom w:val="single" w:sz="4" w:space="0" w:color="auto"/>
            </w:tcBorders>
          </w:tcPr>
          <w:p w:rsidR="001C0876" w:rsidRPr="00E83C93" w:rsidRDefault="001C0876" w:rsidP="00595BF0">
            <w:pPr>
              <w:autoSpaceDE w:val="0"/>
              <w:autoSpaceDN w:val="0"/>
              <w:adjustRightInd w:val="0"/>
              <w:snapToGrid w:val="0"/>
              <w:spacing w:line="360" w:lineRule="exact"/>
              <w:jc w:val="both"/>
              <w:rPr>
                <w:rFonts w:eastAsia="標楷體" w:cs="DF Kai Shu"/>
                <w:kern w:val="0"/>
                <w:sz w:val="22"/>
              </w:rPr>
            </w:pP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沒有規律產檢</w:t>
            </w:r>
            <w:r w:rsidRPr="00E83C93">
              <w:rPr>
                <w:rFonts w:eastAsia="標楷體" w:cs="DF Kai Shu" w:hint="eastAsia"/>
                <w:kern w:val="0"/>
                <w:sz w:val="22"/>
              </w:rPr>
              <w:t xml:space="preserve">   </w:t>
            </w: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抽菸</w:t>
            </w:r>
            <w:r w:rsidRPr="00E83C93">
              <w:rPr>
                <w:rFonts w:eastAsia="標楷體" w:cs="DF Kai Shu" w:hint="eastAsia"/>
                <w:kern w:val="0"/>
                <w:sz w:val="22"/>
              </w:rPr>
              <w:t xml:space="preserve">    </w:t>
            </w: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喝酒</w:t>
            </w:r>
            <w:r w:rsidRPr="00E83C93">
              <w:rPr>
                <w:rFonts w:eastAsia="標楷體" w:cs="DF Kai Shu" w:hint="eastAsia"/>
                <w:kern w:val="0"/>
                <w:sz w:val="22"/>
              </w:rPr>
              <w:t xml:space="preserve">   </w:t>
            </w: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藥物，請敘明：</w:t>
            </w:r>
            <w:r w:rsidRPr="00E83C93">
              <w:rPr>
                <w:rFonts w:eastAsia="標楷體" w:cs="DF Kai Shu" w:hint="eastAsia"/>
                <w:kern w:val="0"/>
                <w:sz w:val="22"/>
                <w:u w:val="single"/>
              </w:rPr>
              <w:t xml:space="preserve">                  </w:t>
            </w:r>
          </w:p>
          <w:p w:rsidR="001C0876" w:rsidRPr="00E83C93" w:rsidRDefault="001C0876" w:rsidP="00595BF0">
            <w:pPr>
              <w:autoSpaceDE w:val="0"/>
              <w:autoSpaceDN w:val="0"/>
              <w:adjustRightInd w:val="0"/>
              <w:snapToGrid w:val="0"/>
              <w:spacing w:line="360" w:lineRule="exact"/>
              <w:jc w:val="both"/>
              <w:rPr>
                <w:rFonts w:eastAsia="標楷體" w:cs="DF Kai Shu"/>
                <w:kern w:val="0"/>
                <w:sz w:val="22"/>
              </w:rPr>
            </w:pP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年齡</w:t>
            </w:r>
            <w:r w:rsidRPr="00E83C93">
              <w:rPr>
                <w:rFonts w:eastAsia="標楷體" w:cs="DF Kai Shu" w:hint="eastAsia"/>
                <w:kern w:val="0"/>
                <w:sz w:val="22"/>
              </w:rPr>
              <w:t xml:space="preserve"> (</w:t>
            </w:r>
            <w:r w:rsidRPr="00E83C93">
              <w:rPr>
                <w:rFonts w:eastAsia="標楷體" w:cs="DF Kai Shu" w:hint="eastAsia"/>
                <w:kern w:val="0"/>
                <w:sz w:val="22"/>
              </w:rPr>
              <w:t>未滿</w:t>
            </w:r>
            <w:r w:rsidRPr="00E83C93">
              <w:rPr>
                <w:rFonts w:eastAsia="標楷體"/>
                <w:kern w:val="0"/>
                <w:sz w:val="22"/>
              </w:rPr>
              <w:t>18</w:t>
            </w:r>
            <w:r w:rsidRPr="00E83C93">
              <w:rPr>
                <w:rFonts w:eastAsia="標楷體"/>
                <w:kern w:val="0"/>
                <w:sz w:val="22"/>
              </w:rPr>
              <w:t>歲或大於</w:t>
            </w:r>
            <w:r w:rsidRPr="00E83C93">
              <w:rPr>
                <w:rFonts w:eastAsia="標楷體"/>
                <w:kern w:val="0"/>
                <w:sz w:val="22"/>
              </w:rPr>
              <w:t>40</w:t>
            </w:r>
            <w:r w:rsidRPr="00E83C93">
              <w:rPr>
                <w:rFonts w:eastAsia="標楷體"/>
                <w:kern w:val="0"/>
                <w:sz w:val="22"/>
              </w:rPr>
              <w:t>歲</w:t>
            </w:r>
            <w:r w:rsidRPr="00E83C93">
              <w:rPr>
                <w:rFonts w:eastAsia="標楷體" w:cs="DF Kai Shu" w:hint="eastAsia"/>
                <w:kern w:val="0"/>
                <w:sz w:val="22"/>
              </w:rPr>
              <w:t xml:space="preserve">)  </w:t>
            </w: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生活環境因素</w:t>
            </w:r>
            <w:r w:rsidRPr="00E83C93">
              <w:rPr>
                <w:rFonts w:eastAsia="標楷體" w:cs="DF Kai Shu" w:hint="eastAsia"/>
                <w:kern w:val="0"/>
                <w:sz w:val="22"/>
              </w:rPr>
              <w:t xml:space="preserve"> (</w:t>
            </w:r>
            <w:r w:rsidRPr="00E83C93">
              <w:rPr>
                <w:rFonts w:eastAsia="標楷體" w:cs="DF Kai Shu" w:hint="eastAsia"/>
                <w:color w:val="000000"/>
                <w:kern w:val="0"/>
                <w:sz w:val="22"/>
              </w:rPr>
              <w:t>例如</w:t>
            </w:r>
            <w:r w:rsidRPr="00E83C93">
              <w:rPr>
                <w:rFonts w:eastAsia="標楷體" w:cs="DF Kai Shu" w:hint="eastAsia"/>
                <w:kern w:val="0"/>
                <w:sz w:val="22"/>
              </w:rPr>
              <w:t>熱、空氣汙染</w:t>
            </w:r>
            <w:r w:rsidRPr="00E83C93">
              <w:rPr>
                <w:rFonts w:eastAsia="標楷體" w:cs="DF Kai Shu" w:hint="eastAsia"/>
                <w:kern w:val="0"/>
                <w:sz w:val="22"/>
              </w:rPr>
              <w:t>)</w:t>
            </w:r>
          </w:p>
          <w:p w:rsidR="001C0876" w:rsidRPr="00E83C93" w:rsidRDefault="001C0876" w:rsidP="00595BF0">
            <w:pPr>
              <w:autoSpaceDE w:val="0"/>
              <w:autoSpaceDN w:val="0"/>
              <w:adjustRightInd w:val="0"/>
              <w:snapToGrid w:val="0"/>
              <w:spacing w:line="360" w:lineRule="exact"/>
              <w:ind w:left="220" w:hangingChars="100" w:hanging="220"/>
              <w:jc w:val="both"/>
              <w:rPr>
                <w:rFonts w:eastAsia="標楷體" w:cs="DF Kai Shu"/>
                <w:kern w:val="0"/>
                <w:sz w:val="22"/>
              </w:rPr>
            </w:pP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olor w:val="000000"/>
                <w:kern w:val="0"/>
                <w:sz w:val="22"/>
              </w:rPr>
              <w:t>孕前體重未滿</w:t>
            </w:r>
            <w:smartTag w:uri="urn:schemas-microsoft-com:office:smarttags" w:element="chmetcnv">
              <w:smartTagPr>
                <w:attr w:name="UnitName" w:val="公斤"/>
                <w:attr w:name="SourceValue" w:val="45"/>
                <w:attr w:name="HasSpace" w:val="False"/>
                <w:attr w:name="Negative" w:val="False"/>
                <w:attr w:name="NumberType" w:val="1"/>
                <w:attr w:name="TCSC" w:val="0"/>
              </w:smartTagPr>
              <w:r w:rsidRPr="00E83C93">
                <w:rPr>
                  <w:rFonts w:eastAsia="標楷體"/>
                  <w:color w:val="000000"/>
                  <w:kern w:val="0"/>
                  <w:sz w:val="22"/>
                </w:rPr>
                <w:t>45</w:t>
              </w:r>
              <w:r w:rsidRPr="00E83C93">
                <w:rPr>
                  <w:rFonts w:eastAsia="標楷體"/>
                  <w:color w:val="000000"/>
                  <w:kern w:val="0"/>
                  <w:sz w:val="22"/>
                </w:rPr>
                <w:t>公斤</w:t>
              </w:r>
            </w:smartTag>
            <w:r w:rsidRPr="00E83C93">
              <w:rPr>
                <w:rFonts w:eastAsia="標楷體"/>
                <w:color w:val="000000"/>
                <w:kern w:val="0"/>
                <w:sz w:val="22"/>
              </w:rPr>
              <w:t>、身高未滿</w:t>
            </w:r>
            <w:smartTag w:uri="urn:schemas-microsoft-com:office:smarttags" w:element="chmetcnv">
              <w:smartTagPr>
                <w:attr w:name="UnitName" w:val="公分"/>
                <w:attr w:name="SourceValue" w:val="150"/>
                <w:attr w:name="HasSpace" w:val="False"/>
                <w:attr w:name="Negative" w:val="False"/>
                <w:attr w:name="NumberType" w:val="1"/>
                <w:attr w:name="TCSC" w:val="0"/>
              </w:smartTagPr>
              <w:r w:rsidRPr="00E83C93">
                <w:rPr>
                  <w:rFonts w:eastAsia="標楷體"/>
                  <w:color w:val="000000"/>
                  <w:kern w:val="0"/>
                  <w:sz w:val="22"/>
                </w:rPr>
                <w:t>150</w:t>
              </w:r>
              <w:r w:rsidRPr="00E83C93">
                <w:rPr>
                  <w:rFonts w:eastAsia="標楷體"/>
                  <w:color w:val="000000"/>
                  <w:kern w:val="0"/>
                  <w:sz w:val="22"/>
                </w:rPr>
                <w:t>公分</w:t>
              </w:r>
            </w:smartTag>
          </w:p>
          <w:p w:rsidR="001C0876" w:rsidRPr="00E83C93" w:rsidRDefault="001C0876" w:rsidP="00595BF0">
            <w:pPr>
              <w:autoSpaceDE w:val="0"/>
              <w:autoSpaceDN w:val="0"/>
              <w:adjustRightInd w:val="0"/>
              <w:spacing w:line="360" w:lineRule="exact"/>
              <w:rPr>
                <w:rFonts w:eastAsia="標楷體" w:cs="DF Kai Shu"/>
                <w:kern w:val="0"/>
                <w:sz w:val="22"/>
              </w:rPr>
            </w:pP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個人心理狀況：</w:t>
            </w:r>
            <w:r w:rsidRPr="00E83C93">
              <w:rPr>
                <w:rFonts w:eastAsia="標楷體" w:cs="DF Kai Shu" w:hint="eastAsia"/>
                <w:kern w:val="0"/>
                <w:sz w:val="22"/>
              </w:rPr>
              <w:t xml:space="preserve"> </w:t>
            </w: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焦慮症</w:t>
            </w:r>
            <w:r w:rsidRPr="00E83C93">
              <w:rPr>
                <w:rFonts w:eastAsia="標楷體" w:cs="DF Kai Shu" w:hint="eastAsia"/>
                <w:kern w:val="0"/>
                <w:sz w:val="22"/>
              </w:rPr>
              <w:t xml:space="preserve">   </w:t>
            </w: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憂鬱症</w:t>
            </w:r>
          </w:p>
          <w:p w:rsidR="001C0876" w:rsidRPr="00E83C93" w:rsidRDefault="001C0876" w:rsidP="00595BF0">
            <w:pPr>
              <w:autoSpaceDE w:val="0"/>
              <w:autoSpaceDN w:val="0"/>
              <w:adjustRightInd w:val="0"/>
              <w:spacing w:line="360" w:lineRule="exact"/>
              <w:rPr>
                <w:rFonts w:eastAsia="標楷體" w:cs="DF Kai Shu"/>
                <w:kern w:val="0"/>
                <w:sz w:val="22"/>
              </w:rPr>
            </w:pP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睡眠：</w:t>
            </w:r>
            <w:r w:rsidRPr="00E83C93">
              <w:rPr>
                <w:rFonts w:eastAsia="標楷體" w:cs="DF Kai Shu" w:hint="eastAsia"/>
                <w:kern w:val="0"/>
                <w:sz w:val="22"/>
              </w:rPr>
              <w:t xml:space="preserve"> </w:t>
            </w: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正常</w:t>
            </w:r>
            <w:r w:rsidRPr="00E83C93">
              <w:rPr>
                <w:rFonts w:eastAsia="標楷體" w:cs="DF Kai Shu" w:hint="eastAsia"/>
                <w:kern w:val="0"/>
                <w:sz w:val="22"/>
              </w:rPr>
              <w:t xml:space="preserve">   </w:t>
            </w: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失眠</w:t>
            </w:r>
            <w:r w:rsidRPr="00E83C93">
              <w:rPr>
                <w:rFonts w:eastAsia="標楷體" w:cs="DF Kai Shu" w:hint="eastAsia"/>
                <w:kern w:val="0"/>
                <w:sz w:val="22"/>
              </w:rPr>
              <w:t xml:space="preserve">    </w:t>
            </w: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需使用藥物</w:t>
            </w:r>
            <w:r w:rsidRPr="00E83C93">
              <w:rPr>
                <w:rFonts w:eastAsia="標楷體" w:cs="DF Kai Shu" w:hint="eastAsia"/>
                <w:kern w:val="0"/>
                <w:sz w:val="22"/>
              </w:rPr>
              <w:t xml:space="preserve">   </w:t>
            </w:r>
            <w:r w:rsidRPr="00E83C93">
              <w:rPr>
                <w:rFonts w:eastAsia="標楷體" w:cs="DF Kai Shu" w:hint="eastAsia"/>
                <w:kern w:val="0"/>
                <w:sz w:val="22"/>
              </w:rPr>
              <w:t>□</w:t>
            </w:r>
            <w:r w:rsidRPr="00E83C93">
              <w:rPr>
                <w:rFonts w:eastAsia="標楷體" w:cs="DF Kai Shu" w:hint="eastAsia"/>
                <w:kern w:val="0"/>
                <w:sz w:val="22"/>
              </w:rPr>
              <w:t xml:space="preserve"> </w:t>
            </w:r>
            <w:r w:rsidRPr="00E83C93">
              <w:rPr>
                <w:rFonts w:eastAsia="標楷體" w:cs="DF Kai Shu" w:hint="eastAsia"/>
                <w:kern w:val="0"/>
                <w:sz w:val="22"/>
              </w:rPr>
              <w:t>其他</w:t>
            </w:r>
            <w:r w:rsidRPr="00E83C93">
              <w:rPr>
                <w:rFonts w:eastAsia="標楷體" w:cs="DF Kai Shu" w:hint="eastAsia"/>
                <w:kern w:val="0"/>
                <w:sz w:val="22"/>
              </w:rPr>
              <w:t xml:space="preserve"> </w:t>
            </w:r>
            <w:r w:rsidRPr="00E83C93">
              <w:rPr>
                <w:rFonts w:eastAsia="標楷體" w:cs="DF Kai Shu" w:hint="eastAsia"/>
                <w:kern w:val="0"/>
                <w:sz w:val="22"/>
                <w:u w:val="single"/>
              </w:rPr>
              <w:t xml:space="preserve">                       </w:t>
            </w:r>
          </w:p>
        </w:tc>
      </w:tr>
    </w:tbl>
    <w:p w:rsidR="001C0876" w:rsidRPr="006B6CCD" w:rsidRDefault="001C0876" w:rsidP="001C0876">
      <w:pPr>
        <w:rPr>
          <w:rFonts w:ascii="標楷體" w:eastAsia="標楷體" w:hAnsi="標楷體"/>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1"/>
        <w:gridCol w:w="94"/>
        <w:gridCol w:w="580"/>
        <w:gridCol w:w="674"/>
        <w:gridCol w:w="2028"/>
        <w:gridCol w:w="9"/>
        <w:gridCol w:w="2037"/>
        <w:gridCol w:w="7"/>
      </w:tblGrid>
      <w:tr w:rsidR="001C0876" w:rsidRPr="005F7B0B" w:rsidTr="00595BF0">
        <w:tc>
          <w:tcPr>
            <w:tcW w:w="4680" w:type="dxa"/>
            <w:vMerge w:val="restart"/>
            <w:shd w:val="clear" w:color="auto" w:fill="FFCC99"/>
            <w:vAlign w:val="center"/>
          </w:tcPr>
          <w:p w:rsidR="001C0876" w:rsidRPr="005F7B0B" w:rsidRDefault="001C0876" w:rsidP="00595BF0">
            <w:pPr>
              <w:spacing w:line="280" w:lineRule="exact"/>
              <w:jc w:val="center"/>
              <w:rPr>
                <w:rFonts w:ascii="標楷體" w:eastAsia="標楷體" w:hAnsi="標楷體"/>
                <w:sz w:val="18"/>
                <w:szCs w:val="18"/>
              </w:rPr>
            </w:pPr>
            <w:r w:rsidRPr="005F7B0B">
              <w:rPr>
                <w:rFonts w:ascii="標楷體" w:eastAsia="標楷體" w:hAnsi="標楷體" w:hint="eastAsia"/>
                <w:b/>
                <w:sz w:val="18"/>
                <w:szCs w:val="18"/>
              </w:rPr>
              <w:t>【通用性危害】</w:t>
            </w:r>
            <w:r w:rsidRPr="005F7B0B">
              <w:rPr>
                <w:rFonts w:ascii="標楷體" w:eastAsia="標楷體" w:hAnsi="標楷體" w:hint="eastAsia"/>
                <w:sz w:val="18"/>
                <w:szCs w:val="18"/>
              </w:rPr>
              <w:t>可能對孕婦產生危害情形</w:t>
            </w:r>
          </w:p>
        </w:tc>
        <w:tc>
          <w:tcPr>
            <w:tcW w:w="1440" w:type="dxa"/>
            <w:gridSpan w:val="3"/>
            <w:tcBorders>
              <w:bottom w:val="single" w:sz="4" w:space="0" w:color="auto"/>
            </w:tcBorders>
            <w:shd w:val="clear" w:color="auto" w:fill="FFCC99"/>
          </w:tcPr>
          <w:p w:rsidR="001C0876" w:rsidRPr="005F7B0B" w:rsidRDefault="001C0876" w:rsidP="00595BF0">
            <w:pPr>
              <w:spacing w:line="280" w:lineRule="exact"/>
              <w:jc w:val="both"/>
              <w:rPr>
                <w:rFonts w:ascii="標楷體" w:eastAsia="標楷體" w:hAnsi="標楷體"/>
                <w:sz w:val="18"/>
                <w:szCs w:val="18"/>
              </w:rPr>
            </w:pPr>
            <w:r w:rsidRPr="005F7B0B">
              <w:rPr>
                <w:rFonts w:ascii="標楷體" w:eastAsia="標楷體" w:hAnsi="標楷體" w:hint="eastAsia"/>
                <w:sz w:val="18"/>
                <w:szCs w:val="18"/>
              </w:rPr>
              <w:t>是：ˇ否：X</w:t>
            </w:r>
          </w:p>
        </w:tc>
        <w:tc>
          <w:tcPr>
            <w:tcW w:w="4687" w:type="dxa"/>
            <w:gridSpan w:val="4"/>
            <w:vMerge w:val="restart"/>
            <w:tcBorders>
              <w:left w:val="single" w:sz="4" w:space="0" w:color="auto"/>
            </w:tcBorders>
            <w:shd w:val="clear" w:color="auto" w:fill="FFCC99"/>
            <w:vAlign w:val="center"/>
          </w:tcPr>
          <w:p w:rsidR="001C0876" w:rsidRPr="005F7B0B" w:rsidRDefault="001C0876" w:rsidP="00595BF0">
            <w:pPr>
              <w:spacing w:line="280" w:lineRule="exact"/>
              <w:jc w:val="center"/>
              <w:rPr>
                <w:rFonts w:ascii="標楷體" w:eastAsia="標楷體" w:hAnsi="標楷體"/>
                <w:sz w:val="18"/>
                <w:szCs w:val="18"/>
              </w:rPr>
            </w:pPr>
            <w:r w:rsidRPr="005F7B0B">
              <w:rPr>
                <w:rFonts w:ascii="標楷體" w:eastAsia="標楷體" w:hAnsi="標楷體" w:hint="eastAsia"/>
                <w:sz w:val="18"/>
                <w:szCs w:val="18"/>
              </w:rPr>
              <w:t>改善情形</w:t>
            </w:r>
          </w:p>
        </w:tc>
      </w:tr>
      <w:tr w:rsidR="001C0876" w:rsidRPr="005F7B0B" w:rsidTr="00595BF0">
        <w:tc>
          <w:tcPr>
            <w:tcW w:w="4680" w:type="dxa"/>
            <w:vMerge/>
            <w:shd w:val="clear" w:color="auto" w:fill="FFCC99"/>
          </w:tcPr>
          <w:p w:rsidR="001C0876" w:rsidRPr="005F7B0B" w:rsidRDefault="001C0876" w:rsidP="00595BF0">
            <w:pPr>
              <w:spacing w:line="280" w:lineRule="exact"/>
              <w:rPr>
                <w:rFonts w:ascii="標楷體" w:eastAsia="標楷體" w:hAnsi="標楷體"/>
                <w:sz w:val="18"/>
                <w:szCs w:val="18"/>
              </w:rPr>
            </w:pPr>
          </w:p>
        </w:tc>
        <w:tc>
          <w:tcPr>
            <w:tcW w:w="720" w:type="dxa"/>
            <w:gridSpan w:val="2"/>
            <w:shd w:val="clear" w:color="auto" w:fill="FFCC99"/>
          </w:tcPr>
          <w:p w:rsidR="001C0876" w:rsidRPr="005F7B0B" w:rsidRDefault="001C0876" w:rsidP="00595BF0">
            <w:pPr>
              <w:spacing w:line="280" w:lineRule="exact"/>
              <w:jc w:val="center"/>
              <w:rPr>
                <w:rFonts w:ascii="標楷體" w:eastAsia="標楷體" w:hAnsi="標楷體"/>
                <w:sz w:val="18"/>
                <w:szCs w:val="18"/>
              </w:rPr>
            </w:pPr>
            <w:r w:rsidRPr="005F7B0B">
              <w:rPr>
                <w:rFonts w:ascii="標楷體" w:eastAsia="標楷體" w:hAnsi="標楷體" w:hint="eastAsia"/>
                <w:sz w:val="18"/>
                <w:szCs w:val="18"/>
              </w:rPr>
              <w:t>是</w:t>
            </w:r>
          </w:p>
        </w:tc>
        <w:tc>
          <w:tcPr>
            <w:tcW w:w="720" w:type="dxa"/>
            <w:shd w:val="clear" w:color="auto" w:fill="FFCC99"/>
          </w:tcPr>
          <w:p w:rsidR="001C0876" w:rsidRPr="005F7B0B" w:rsidRDefault="001C0876" w:rsidP="00595BF0">
            <w:pPr>
              <w:spacing w:line="280" w:lineRule="exact"/>
              <w:jc w:val="center"/>
              <w:rPr>
                <w:rFonts w:ascii="標楷體" w:eastAsia="標楷體" w:hAnsi="標楷體"/>
                <w:sz w:val="18"/>
                <w:szCs w:val="18"/>
              </w:rPr>
            </w:pPr>
            <w:r w:rsidRPr="005F7B0B">
              <w:rPr>
                <w:rFonts w:ascii="標楷體" w:eastAsia="標楷體" w:hAnsi="標楷體" w:hint="eastAsia"/>
                <w:sz w:val="18"/>
                <w:szCs w:val="18"/>
              </w:rPr>
              <w:t>否</w:t>
            </w:r>
          </w:p>
        </w:tc>
        <w:tc>
          <w:tcPr>
            <w:tcW w:w="4687" w:type="dxa"/>
            <w:gridSpan w:val="4"/>
            <w:vMerge/>
            <w:tcBorders>
              <w:left w:val="single" w:sz="4" w:space="0" w:color="auto"/>
            </w:tcBorders>
            <w:shd w:val="clear" w:color="auto" w:fill="FFCC99"/>
          </w:tcPr>
          <w:p w:rsidR="001C0876" w:rsidRPr="005F7B0B" w:rsidRDefault="001C0876" w:rsidP="00595BF0">
            <w:pPr>
              <w:spacing w:line="280" w:lineRule="exact"/>
              <w:jc w:val="center"/>
              <w:rPr>
                <w:rFonts w:ascii="標楷體" w:eastAsia="標楷體" w:hAnsi="標楷體"/>
                <w:sz w:val="18"/>
                <w:szCs w:val="18"/>
              </w:rPr>
            </w:pPr>
          </w:p>
        </w:tc>
      </w:tr>
      <w:tr w:rsidR="001C0876" w:rsidRPr="005F7B0B" w:rsidTr="00595BF0">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工作中是否需要長時間站立且很難有休憩時間?</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4687" w:type="dxa"/>
            <w:gridSpan w:val="4"/>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工作中是否需要長時間靜坐且很難有休憩時間?</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4687" w:type="dxa"/>
            <w:gridSpan w:val="4"/>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工作中是否可能需要經常由低位變換至高位之姿勢而引發頭暈或暈厥?</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4687" w:type="dxa"/>
            <w:gridSpan w:val="4"/>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工作中區域是否有足夠空間已讓員工在懷孕晚期仍然能夠自由活動或充分伸展?</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4687" w:type="dxa"/>
            <w:gridSpan w:val="4"/>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工作中是否需要獨自作業?</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4687" w:type="dxa"/>
            <w:gridSpan w:val="4"/>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c>
          <w:tcPr>
            <w:tcW w:w="4680"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如果需要穿戴個人防護具或防護衣，是否能充分提供所需之個人防護具或個人防護衣且備有合適規格?</w:t>
            </w:r>
          </w:p>
        </w:tc>
        <w:tc>
          <w:tcPr>
            <w:tcW w:w="720" w:type="dxa"/>
            <w:gridSpan w:val="2"/>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4687" w:type="dxa"/>
            <w:gridSpan w:val="4"/>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如果需要穿著制服，事業單位是否能充分提供產</w:t>
            </w:r>
            <w:r w:rsidRPr="005F7B0B">
              <w:rPr>
                <w:rFonts w:ascii="標楷體" w:eastAsia="標楷體" w:hAnsi="標楷體" w:hint="eastAsia"/>
                <w:sz w:val="18"/>
                <w:szCs w:val="18"/>
              </w:rPr>
              <w:lastRenderedPageBreak/>
              <w:t>婦各種合適規格的制服?</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4687" w:type="dxa"/>
            <w:gridSpan w:val="4"/>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lastRenderedPageBreak/>
              <w:t>妊娠員工需要使用的防護具、穿著之防護衣或制服的材質是否舒適?</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3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5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tabs>
                <w:tab w:val="left" w:pos="2820"/>
              </w:tabs>
              <w:spacing w:line="280" w:lineRule="exact"/>
              <w:rPr>
                <w:rFonts w:ascii="標楷體" w:eastAsia="標楷體" w:hAnsi="標楷體"/>
                <w:sz w:val="18"/>
                <w:szCs w:val="18"/>
              </w:rPr>
            </w:pPr>
            <w:r w:rsidRPr="005F7B0B">
              <w:rPr>
                <w:rFonts w:ascii="標楷體" w:eastAsia="標楷體" w:hAnsi="標楷體" w:hint="eastAsia"/>
                <w:sz w:val="18"/>
                <w:szCs w:val="18"/>
              </w:rPr>
              <w:t>工作中是否需要經常駕駛車輛外出?</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3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5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工作中是否需要經常騎乘摩托車?</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3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5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工作中是否需要經常駕駛車輛至野地或郊外區?</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3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5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工作中是否需要經常至國外或遠地出差?</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3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5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出差時搭乘的交通工具是否安全且舒適?</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3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5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工作場所中所有的通道、樓梯或台階均是安全且通暢無阻嗎?</w:t>
            </w:r>
          </w:p>
        </w:tc>
        <w:tc>
          <w:tcPr>
            <w:tcW w:w="720" w:type="dxa"/>
            <w:gridSpan w:val="2"/>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2330"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2350" w:type="dxa"/>
            <w:gridSpan w:val="2"/>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10800" w:type="dxa"/>
            <w:gridSpan w:val="7"/>
            <w:shd w:val="clear" w:color="auto" w:fill="FFCC99"/>
            <w:vAlign w:val="center"/>
          </w:tcPr>
          <w:p w:rsidR="001C0876" w:rsidRPr="005F7B0B" w:rsidRDefault="001C0876" w:rsidP="00595BF0">
            <w:pPr>
              <w:spacing w:line="280" w:lineRule="exact"/>
              <w:jc w:val="center"/>
              <w:rPr>
                <w:rFonts w:ascii="標楷體" w:eastAsia="標楷體" w:hAnsi="標楷體"/>
                <w:sz w:val="18"/>
                <w:szCs w:val="18"/>
              </w:rPr>
            </w:pPr>
            <w:r w:rsidRPr="005F7B0B">
              <w:rPr>
                <w:rFonts w:ascii="標楷體" w:eastAsia="標楷體" w:hAnsi="標楷體" w:hint="eastAsia"/>
                <w:b/>
                <w:sz w:val="18"/>
                <w:szCs w:val="18"/>
              </w:rPr>
              <w:t>【物理性危害】</w:t>
            </w:r>
            <w:r w:rsidRPr="005F7B0B">
              <w:rPr>
                <w:rFonts w:ascii="標楷體" w:eastAsia="標楷體" w:hAnsi="標楷體" w:hint="eastAsia"/>
                <w:sz w:val="18"/>
                <w:szCs w:val="18"/>
              </w:rPr>
              <w:t>可能對孕婦產生危害情形</w:t>
            </w: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在工作中是否需要經常上下階梯或梯架?</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3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5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在工作中是否需要搬抬物件上下階梯或梯架?</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3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5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在工作場所是否可能遭遇物品掉落的危險?</w:t>
            </w:r>
          </w:p>
        </w:tc>
        <w:tc>
          <w:tcPr>
            <w:tcW w:w="720" w:type="dxa"/>
            <w:gridSpan w:val="2"/>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是否有會讓身體不舒服的噪音?</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工作場所是否提供充分的冷熱飲及休憩時間?</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工作地區地面是否不平坦、濕滑或有未固定之物件(如電線)而可能造成人員滑倒或絆倒?</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工作中是否有移動性物品而造成衝擊衝撞?</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其他</w:t>
            </w:r>
          </w:p>
        </w:tc>
        <w:tc>
          <w:tcPr>
            <w:tcW w:w="720" w:type="dxa"/>
            <w:gridSpan w:val="2"/>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10800" w:type="dxa"/>
            <w:gridSpan w:val="7"/>
            <w:shd w:val="clear" w:color="auto" w:fill="FFCC99"/>
            <w:vAlign w:val="center"/>
          </w:tcPr>
          <w:p w:rsidR="001C0876" w:rsidRPr="005F7B0B" w:rsidRDefault="001C0876" w:rsidP="00595BF0">
            <w:pPr>
              <w:spacing w:line="280" w:lineRule="exact"/>
              <w:jc w:val="center"/>
              <w:rPr>
                <w:rFonts w:ascii="標楷體" w:eastAsia="標楷體" w:hAnsi="標楷體"/>
                <w:sz w:val="18"/>
                <w:szCs w:val="18"/>
              </w:rPr>
            </w:pPr>
            <w:r w:rsidRPr="005F7B0B">
              <w:rPr>
                <w:rFonts w:ascii="標楷體" w:eastAsia="標楷體" w:hAnsi="標楷體" w:hint="eastAsia"/>
                <w:b/>
                <w:sz w:val="18"/>
                <w:szCs w:val="18"/>
              </w:rPr>
              <w:t>【人因危害】</w:t>
            </w:r>
            <w:r w:rsidRPr="005F7B0B">
              <w:rPr>
                <w:rFonts w:ascii="標楷體" w:eastAsia="標楷體" w:hAnsi="標楷體" w:hint="eastAsia"/>
                <w:sz w:val="18"/>
                <w:szCs w:val="18"/>
              </w:rPr>
              <w:t>可能對孕婦產生危害情形</w:t>
            </w: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工作中是否需要有人工重物處理作業?</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工作中是否需要提舉或移動大型物件?</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工作中是否需要提舉或移動較重物件?</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工作中需要搬抬物件時，是否採用具困難度或不正常的姿勢?</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工作中是否需要不正常的抬舉動作(例如扭轉、彎腰或伸展)?</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工作中是否有重複性動作?</w:t>
            </w:r>
          </w:p>
        </w:tc>
        <w:tc>
          <w:tcPr>
            <w:tcW w:w="720" w:type="dxa"/>
            <w:gridSpan w:val="2"/>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10800" w:type="dxa"/>
            <w:gridSpan w:val="7"/>
            <w:shd w:val="clear" w:color="auto" w:fill="FFCC99"/>
            <w:vAlign w:val="center"/>
          </w:tcPr>
          <w:p w:rsidR="001C0876" w:rsidRPr="005F7B0B" w:rsidRDefault="001C0876" w:rsidP="00595BF0">
            <w:pPr>
              <w:spacing w:line="280" w:lineRule="exact"/>
              <w:jc w:val="center"/>
              <w:rPr>
                <w:rFonts w:ascii="標楷體" w:eastAsia="標楷體" w:hAnsi="標楷體"/>
                <w:sz w:val="18"/>
                <w:szCs w:val="18"/>
              </w:rPr>
            </w:pPr>
            <w:r w:rsidRPr="005F7B0B">
              <w:rPr>
                <w:rFonts w:ascii="標楷體" w:eastAsia="標楷體" w:hAnsi="標楷體" w:hint="eastAsia"/>
                <w:b/>
                <w:sz w:val="18"/>
                <w:szCs w:val="18"/>
              </w:rPr>
              <w:t>【工作壓力】</w:t>
            </w:r>
            <w:r w:rsidRPr="005F7B0B">
              <w:rPr>
                <w:rFonts w:ascii="標楷體" w:eastAsia="標楷體" w:hAnsi="標楷體" w:hint="eastAsia"/>
                <w:sz w:val="18"/>
                <w:szCs w:val="18"/>
              </w:rPr>
              <w:t>可能對孕婦產生危害情形</w:t>
            </w: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工作狀況是否使您感到有壓力?</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是否需要加班?</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工作狀況是否使您精神或體力感到有負擔及產生疲勞?</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是否須從事輪班工作?</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是否會在非常早的清晨開始或結束作業呢?</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在工作中是否感受到欺凌或壓迫呢?</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是否從事較易受到暴力攻擊之工作(如保全保安、公眾服務、獨自從事收銀作業等)?</w:t>
            </w:r>
          </w:p>
        </w:tc>
        <w:tc>
          <w:tcPr>
            <w:tcW w:w="72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680"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當員工受到他人(如顧客或犯人)之暴力攻擊時，是否很容易能獲得協助、支援或醫療照護?</w:t>
            </w:r>
          </w:p>
        </w:tc>
        <w:tc>
          <w:tcPr>
            <w:tcW w:w="720" w:type="dxa"/>
            <w:gridSpan w:val="2"/>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10800" w:type="dxa"/>
            <w:gridSpan w:val="7"/>
            <w:shd w:val="clear" w:color="auto" w:fill="FFCC99"/>
          </w:tcPr>
          <w:p w:rsidR="001C0876" w:rsidRPr="005F7B0B" w:rsidRDefault="001C0876" w:rsidP="00595BF0">
            <w:pPr>
              <w:spacing w:line="280" w:lineRule="exact"/>
              <w:jc w:val="center"/>
              <w:rPr>
                <w:rFonts w:ascii="標楷體" w:eastAsia="標楷體" w:hAnsi="標楷體"/>
                <w:sz w:val="18"/>
                <w:szCs w:val="18"/>
              </w:rPr>
            </w:pPr>
            <w:r w:rsidRPr="005F7B0B">
              <w:rPr>
                <w:rFonts w:ascii="標楷體" w:eastAsia="標楷體" w:hAnsi="標楷體" w:hint="eastAsia"/>
                <w:b/>
                <w:sz w:val="18"/>
                <w:szCs w:val="18"/>
              </w:rPr>
              <w:t>【福祉】</w:t>
            </w:r>
            <w:r w:rsidRPr="005F7B0B">
              <w:rPr>
                <w:rFonts w:ascii="標楷體" w:eastAsia="標楷體" w:hAnsi="標楷體" w:hint="eastAsia"/>
                <w:sz w:val="18"/>
                <w:szCs w:val="18"/>
              </w:rPr>
              <w:t>可能對孕婦產生危害的情形</w:t>
            </w:r>
          </w:p>
        </w:tc>
      </w:tr>
      <w:tr w:rsidR="001C0876" w:rsidRPr="005F7B0B" w:rsidTr="00595BF0">
        <w:trPr>
          <w:gridAfter w:val="1"/>
          <w:wAfter w:w="7" w:type="dxa"/>
        </w:trPr>
        <w:tc>
          <w:tcPr>
            <w:tcW w:w="4784" w:type="dxa"/>
            <w:gridSpan w:val="2"/>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工作時間中是否有固定的休憩時間?</w:t>
            </w:r>
          </w:p>
        </w:tc>
        <w:tc>
          <w:tcPr>
            <w:tcW w:w="616"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784" w:type="dxa"/>
            <w:gridSpan w:val="2"/>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工作場所是否有適當的空間能提供孕婦休息?</w:t>
            </w:r>
          </w:p>
        </w:tc>
        <w:tc>
          <w:tcPr>
            <w:tcW w:w="616"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784" w:type="dxa"/>
            <w:gridSpan w:val="2"/>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是否能便利舒適的使用廁所盥洗室?</w:t>
            </w:r>
          </w:p>
        </w:tc>
        <w:tc>
          <w:tcPr>
            <w:tcW w:w="616"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shd w:val="clear" w:color="auto" w:fill="auto"/>
          </w:tcPr>
          <w:p w:rsidR="001C0876" w:rsidRPr="005F7B0B" w:rsidRDefault="001C0876" w:rsidP="00595BF0">
            <w:pPr>
              <w:spacing w:line="280" w:lineRule="exact"/>
              <w:rPr>
                <w:rFonts w:ascii="標楷體" w:eastAsia="標楷體" w:hAnsi="標楷體"/>
                <w:sz w:val="18"/>
                <w:szCs w:val="18"/>
              </w:rPr>
            </w:pPr>
          </w:p>
        </w:tc>
      </w:tr>
      <w:tr w:rsidR="001C0876" w:rsidRPr="005F7B0B" w:rsidTr="00595BF0">
        <w:trPr>
          <w:gridAfter w:val="1"/>
          <w:wAfter w:w="7" w:type="dxa"/>
        </w:trPr>
        <w:tc>
          <w:tcPr>
            <w:tcW w:w="4784" w:type="dxa"/>
            <w:gridSpan w:val="2"/>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r w:rsidRPr="005F7B0B">
              <w:rPr>
                <w:rFonts w:ascii="標楷體" w:eastAsia="標楷體" w:hAnsi="標楷體" w:hint="eastAsia"/>
                <w:sz w:val="18"/>
                <w:szCs w:val="18"/>
              </w:rPr>
              <w:t>是否需要增加如廁、進食、飲水或休憩之頻率或時間?</w:t>
            </w:r>
          </w:p>
        </w:tc>
        <w:tc>
          <w:tcPr>
            <w:tcW w:w="616"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720"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gridSpan w:val="2"/>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c>
          <w:tcPr>
            <w:tcW w:w="2340" w:type="dxa"/>
            <w:tcBorders>
              <w:bottom w:val="single" w:sz="4" w:space="0" w:color="auto"/>
            </w:tcBorders>
            <w:shd w:val="clear" w:color="auto" w:fill="auto"/>
          </w:tcPr>
          <w:p w:rsidR="001C0876" w:rsidRPr="005F7B0B" w:rsidRDefault="001C0876" w:rsidP="00595BF0">
            <w:pPr>
              <w:spacing w:line="280" w:lineRule="exact"/>
              <w:rPr>
                <w:rFonts w:ascii="標楷體" w:eastAsia="標楷體" w:hAnsi="標楷體"/>
                <w:sz w:val="18"/>
                <w:szCs w:val="18"/>
              </w:rPr>
            </w:pPr>
          </w:p>
        </w:tc>
      </w:tr>
    </w:tbl>
    <w:p w:rsidR="001C0876" w:rsidRDefault="001C0876" w:rsidP="001C0876">
      <w:pPr>
        <w:jc w:val="center"/>
        <w:rPr>
          <w:rFonts w:eastAsia="標楷體" w:hAnsi="標楷體"/>
          <w:b/>
          <w:color w:val="0D0D0D"/>
          <w:sz w:val="28"/>
          <w:szCs w:val="28"/>
        </w:rPr>
      </w:pPr>
    </w:p>
    <w:p w:rsidR="008C65C5" w:rsidRDefault="008C65C5" w:rsidP="00120E51">
      <w:pPr>
        <w:widowControl/>
        <w:rPr>
          <w:rFonts w:ascii="標楷體" w:eastAsia="標楷體" w:hAnsi="標楷體" w:cs="DFKaiShu-SB-Estd-BF"/>
          <w:b/>
          <w:color w:val="FF0000"/>
          <w:kern w:val="0"/>
          <w:sz w:val="28"/>
          <w:szCs w:val="28"/>
        </w:rPr>
      </w:pPr>
      <w:r>
        <w:rPr>
          <w:rFonts w:ascii="標楷體" w:eastAsia="標楷體" w:hAnsi="標楷體" w:cs="DFKaiShu-SB-Estd-BF" w:hint="eastAsia"/>
          <w:b/>
          <w:color w:val="FF0000"/>
          <w:kern w:val="0"/>
          <w:sz w:val="28"/>
          <w:szCs w:val="28"/>
        </w:rPr>
        <w:lastRenderedPageBreak/>
        <w:t>附表二</w:t>
      </w:r>
    </w:p>
    <w:p w:rsidR="00F52152" w:rsidRPr="001C0876" w:rsidRDefault="00F52152" w:rsidP="00F52152">
      <w:pPr>
        <w:jc w:val="center"/>
        <w:rPr>
          <w:rFonts w:eastAsia="標楷體" w:hAnsi="標楷體"/>
          <w:b/>
          <w:strike/>
          <w:color w:val="FF0000"/>
          <w:sz w:val="28"/>
          <w:szCs w:val="28"/>
        </w:rPr>
      </w:pPr>
      <w:r w:rsidRPr="008C65C5">
        <w:rPr>
          <w:rFonts w:ascii="標楷體" w:eastAsia="標楷體" w:hAnsi="標楷體" w:cs="DFKaiShu-SB-Estd-BF" w:hint="eastAsia"/>
          <w:b/>
          <w:color w:val="FF0000"/>
          <w:kern w:val="0"/>
          <w:sz w:val="28"/>
          <w:szCs w:val="28"/>
        </w:rPr>
        <w:t>妊娠及分娩後勞工之健康危害評估及工作適性安排建議表</w:t>
      </w:r>
      <w:r w:rsidRPr="001C0876">
        <w:rPr>
          <w:rFonts w:eastAsia="標楷體" w:hAnsi="標楷體"/>
          <w:b/>
          <w:strike/>
          <w:noProof/>
          <w:color w:val="FF0000"/>
          <w:sz w:val="28"/>
          <w:szCs w:val="28"/>
        </w:rPr>
        <w:drawing>
          <wp:inline distT="0" distB="0" distL="0" distR="0" wp14:anchorId="0243EA44" wp14:editId="027EE19D">
            <wp:extent cx="5304359" cy="7711440"/>
            <wp:effectExtent l="0" t="0" r="0" b="3810"/>
            <wp:docPr id="115" name="圖片 115" descr="描述: 附表一+妊娠及分娩後勞工之健康危害評估及工作適性安排建議表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附表一+妊娠及分娩後勞工之健康危害評估及工作適性安排建議表_頁面_1"/>
                    <pic:cNvPicPr>
                      <a:picLocks noChangeAspect="1" noChangeArrowheads="1"/>
                    </pic:cNvPicPr>
                  </pic:nvPicPr>
                  <pic:blipFill>
                    <a:blip r:embed="rId59" cstate="print">
                      <a:extLst>
                        <a:ext uri="{28A0092B-C50C-407E-A947-70E740481C1C}">
                          <a14:useLocalDpi xmlns:a14="http://schemas.microsoft.com/office/drawing/2010/main" val="0"/>
                        </a:ext>
                      </a:extLst>
                    </a:blip>
                    <a:srcRect l="13297" t="10451" r="7964" b="8502"/>
                    <a:stretch>
                      <a:fillRect/>
                    </a:stretch>
                  </pic:blipFill>
                  <pic:spPr bwMode="auto">
                    <a:xfrm>
                      <a:off x="0" y="0"/>
                      <a:ext cx="5304359" cy="7711440"/>
                    </a:xfrm>
                    <a:prstGeom prst="rect">
                      <a:avLst/>
                    </a:prstGeom>
                    <a:noFill/>
                    <a:ln>
                      <a:noFill/>
                    </a:ln>
                  </pic:spPr>
                </pic:pic>
              </a:graphicData>
            </a:graphic>
          </wp:inline>
        </w:drawing>
      </w:r>
    </w:p>
    <w:p w:rsidR="00F52152" w:rsidRPr="001C0876" w:rsidRDefault="00F52152" w:rsidP="00F52152">
      <w:pPr>
        <w:jc w:val="center"/>
        <w:rPr>
          <w:rFonts w:eastAsia="標楷體" w:hAnsi="標楷體"/>
          <w:b/>
          <w:strike/>
          <w:color w:val="FF0000"/>
          <w:sz w:val="28"/>
          <w:szCs w:val="28"/>
        </w:rPr>
      </w:pPr>
      <w:r w:rsidRPr="001C0876">
        <w:rPr>
          <w:rFonts w:eastAsia="標楷體" w:hAnsi="標楷體"/>
          <w:b/>
          <w:strike/>
          <w:noProof/>
          <w:color w:val="FF0000"/>
          <w:sz w:val="28"/>
          <w:szCs w:val="28"/>
        </w:rPr>
        <w:lastRenderedPageBreak/>
        <w:drawing>
          <wp:inline distT="0" distB="0" distL="0" distR="0" wp14:anchorId="58A1EC46" wp14:editId="56F218A8">
            <wp:extent cx="5349240" cy="7985760"/>
            <wp:effectExtent l="0" t="0" r="3810" b="0"/>
            <wp:docPr id="114" name="圖片 114" descr="描述: 附表一+妊娠及分娩後勞工之健康危害評估及工作適性安排建議表_頁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附表一+妊娠及分娩後勞工之健康危害評估及工作適性安排建議表_頁面_2"/>
                    <pic:cNvPicPr>
                      <a:picLocks noChangeAspect="1" noChangeArrowheads="1"/>
                    </pic:cNvPicPr>
                  </pic:nvPicPr>
                  <pic:blipFill>
                    <a:blip r:embed="rId60" cstate="print">
                      <a:extLst>
                        <a:ext uri="{28A0092B-C50C-407E-A947-70E740481C1C}">
                          <a14:useLocalDpi xmlns:a14="http://schemas.microsoft.com/office/drawing/2010/main" val="0"/>
                        </a:ext>
                      </a:extLst>
                    </a:blip>
                    <a:srcRect l="12920" t="7648" r="8183" b="8972"/>
                    <a:stretch>
                      <a:fillRect/>
                    </a:stretch>
                  </pic:blipFill>
                  <pic:spPr bwMode="auto">
                    <a:xfrm>
                      <a:off x="0" y="0"/>
                      <a:ext cx="5349240" cy="7985760"/>
                    </a:xfrm>
                    <a:prstGeom prst="rect">
                      <a:avLst/>
                    </a:prstGeom>
                    <a:noFill/>
                    <a:ln>
                      <a:noFill/>
                    </a:ln>
                  </pic:spPr>
                </pic:pic>
              </a:graphicData>
            </a:graphic>
          </wp:inline>
        </w:drawing>
      </w:r>
    </w:p>
    <w:p w:rsidR="00A73118" w:rsidRDefault="00F52152" w:rsidP="00F52152">
      <w:pPr>
        <w:jc w:val="center"/>
        <w:rPr>
          <w:rFonts w:eastAsia="標楷體" w:hAnsi="標楷體"/>
          <w:b/>
          <w:strike/>
          <w:color w:val="FF0000"/>
          <w:sz w:val="28"/>
          <w:szCs w:val="28"/>
        </w:rPr>
      </w:pPr>
      <w:r w:rsidRPr="001C0876">
        <w:rPr>
          <w:rFonts w:eastAsia="標楷體" w:hAnsi="標楷體"/>
          <w:b/>
          <w:strike/>
          <w:color w:val="FF0000"/>
          <w:sz w:val="28"/>
          <w:szCs w:val="28"/>
        </w:rPr>
        <w:br w:type="page"/>
      </w:r>
    </w:p>
    <w:p w:rsidR="00A73118" w:rsidRDefault="00A73118" w:rsidP="00A73118">
      <w:pPr>
        <w:snapToGrid w:val="0"/>
        <w:rPr>
          <w:rFonts w:eastAsia="標楷體" w:hAnsi="標楷體"/>
          <w:b/>
          <w:strike/>
          <w:color w:val="FF0000"/>
          <w:sz w:val="28"/>
          <w:szCs w:val="28"/>
        </w:rPr>
      </w:pPr>
      <w:r>
        <w:rPr>
          <w:rFonts w:ascii="標楷體" w:eastAsia="標楷體" w:hAnsi="標楷體" w:cs="DFKaiShu-SB-Estd-BF" w:hint="eastAsia"/>
          <w:b/>
          <w:color w:val="FF0000"/>
          <w:kern w:val="0"/>
          <w:sz w:val="28"/>
          <w:szCs w:val="28"/>
        </w:rPr>
        <w:lastRenderedPageBreak/>
        <w:t>附表三</w:t>
      </w:r>
    </w:p>
    <w:p w:rsidR="00F52152" w:rsidRPr="008C65C5" w:rsidRDefault="00F52152" w:rsidP="00A73118">
      <w:pPr>
        <w:snapToGrid w:val="0"/>
        <w:jc w:val="center"/>
        <w:rPr>
          <w:rFonts w:eastAsia="標楷體" w:hAnsi="標楷體"/>
          <w:b/>
          <w:color w:val="FF0000"/>
          <w:sz w:val="28"/>
          <w:szCs w:val="28"/>
        </w:rPr>
      </w:pPr>
      <w:r w:rsidRPr="008C65C5">
        <w:rPr>
          <w:rFonts w:eastAsia="標楷體" w:hAnsi="標楷體" w:hint="eastAsia"/>
          <w:b/>
          <w:color w:val="FF0000"/>
          <w:sz w:val="28"/>
          <w:szCs w:val="28"/>
        </w:rPr>
        <w:t>職場母性健康管理單</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4111"/>
        <w:gridCol w:w="2126"/>
        <w:gridCol w:w="1985"/>
      </w:tblGrid>
      <w:tr w:rsidR="00F52152" w:rsidRPr="005D5C47" w:rsidTr="007525D7">
        <w:trPr>
          <w:trHeight w:val="232"/>
          <w:jc w:val="center"/>
        </w:trPr>
        <w:tc>
          <w:tcPr>
            <w:tcW w:w="1809" w:type="dxa"/>
            <w:tcBorders>
              <w:top w:val="single" w:sz="12" w:space="0" w:color="auto"/>
              <w:left w:val="single" w:sz="12" w:space="0" w:color="auto"/>
              <w:bottom w:val="single" w:sz="12" w:space="0" w:color="auto"/>
              <w:right w:val="single" w:sz="6" w:space="0" w:color="auto"/>
            </w:tcBorders>
          </w:tcPr>
          <w:p w:rsidR="00F52152" w:rsidRPr="005D5C47" w:rsidRDefault="00F52152" w:rsidP="007525D7">
            <w:pPr>
              <w:jc w:val="center"/>
              <w:rPr>
                <w:rFonts w:eastAsia="標楷體"/>
              </w:rPr>
            </w:pPr>
            <w:r w:rsidRPr="005D5C47">
              <w:rPr>
                <w:rFonts w:eastAsia="標楷體" w:hAnsi="標楷體"/>
              </w:rPr>
              <w:t>姓名</w:t>
            </w:r>
          </w:p>
        </w:tc>
        <w:tc>
          <w:tcPr>
            <w:tcW w:w="4111" w:type="dxa"/>
            <w:tcBorders>
              <w:top w:val="single" w:sz="12" w:space="0" w:color="auto"/>
              <w:left w:val="single" w:sz="6" w:space="0" w:color="auto"/>
              <w:bottom w:val="single" w:sz="12" w:space="0" w:color="auto"/>
              <w:right w:val="single" w:sz="12" w:space="0" w:color="auto"/>
            </w:tcBorders>
          </w:tcPr>
          <w:p w:rsidR="00F52152" w:rsidRPr="005D5C47" w:rsidRDefault="00F52152" w:rsidP="007525D7"/>
        </w:tc>
        <w:tc>
          <w:tcPr>
            <w:tcW w:w="2126" w:type="dxa"/>
            <w:tcBorders>
              <w:top w:val="single" w:sz="12" w:space="0" w:color="auto"/>
              <w:left w:val="single" w:sz="12" w:space="0" w:color="auto"/>
              <w:bottom w:val="single" w:sz="12" w:space="0" w:color="auto"/>
              <w:right w:val="single" w:sz="6" w:space="0" w:color="auto"/>
            </w:tcBorders>
          </w:tcPr>
          <w:p w:rsidR="00F52152" w:rsidRPr="005D5C47" w:rsidRDefault="00F52152" w:rsidP="007525D7">
            <w:pPr>
              <w:jc w:val="center"/>
              <w:rPr>
                <w:rFonts w:eastAsia="標楷體"/>
              </w:rPr>
            </w:pPr>
            <w:r w:rsidRPr="005D5C47">
              <w:rPr>
                <w:rFonts w:eastAsia="標楷體" w:hAnsi="標楷體" w:hint="eastAsia"/>
              </w:rPr>
              <w:t>第幾胎</w:t>
            </w:r>
          </w:p>
        </w:tc>
        <w:tc>
          <w:tcPr>
            <w:tcW w:w="1985" w:type="dxa"/>
            <w:tcBorders>
              <w:top w:val="single" w:sz="12" w:space="0" w:color="auto"/>
              <w:left w:val="single" w:sz="6" w:space="0" w:color="auto"/>
              <w:bottom w:val="single" w:sz="12" w:space="0" w:color="auto"/>
              <w:right w:val="single" w:sz="12" w:space="0" w:color="auto"/>
            </w:tcBorders>
          </w:tcPr>
          <w:p w:rsidR="00F52152" w:rsidRPr="005D5C47" w:rsidRDefault="00F52152" w:rsidP="007525D7">
            <w:pPr>
              <w:jc w:val="center"/>
              <w:rPr>
                <w:rFonts w:eastAsia="標楷體"/>
              </w:rPr>
            </w:pPr>
            <w:r w:rsidRPr="005D5C47">
              <w:rPr>
                <w:rFonts w:eastAsia="標楷體" w:hint="eastAsia"/>
              </w:rPr>
              <w:t>第</w:t>
            </w:r>
            <w:r w:rsidRPr="005D5C47">
              <w:rPr>
                <w:rFonts w:eastAsia="標楷體" w:hint="eastAsia"/>
                <w:u w:val="single"/>
              </w:rPr>
              <w:t xml:space="preserve">       </w:t>
            </w:r>
            <w:r w:rsidRPr="005D5C47">
              <w:rPr>
                <w:rFonts w:eastAsia="標楷體" w:hint="eastAsia"/>
              </w:rPr>
              <w:t>胎</w:t>
            </w:r>
          </w:p>
        </w:tc>
      </w:tr>
      <w:tr w:rsidR="00F52152" w:rsidRPr="005D5C47" w:rsidTr="007525D7">
        <w:trPr>
          <w:trHeight w:val="230"/>
          <w:jc w:val="center"/>
        </w:trPr>
        <w:tc>
          <w:tcPr>
            <w:tcW w:w="1809" w:type="dxa"/>
            <w:tcBorders>
              <w:top w:val="single" w:sz="12" w:space="0" w:color="auto"/>
              <w:left w:val="single" w:sz="12" w:space="0" w:color="auto"/>
              <w:bottom w:val="single" w:sz="12" w:space="0" w:color="auto"/>
              <w:right w:val="single" w:sz="6" w:space="0" w:color="auto"/>
            </w:tcBorders>
          </w:tcPr>
          <w:p w:rsidR="00F52152" w:rsidRPr="005D5C47" w:rsidRDefault="00F52152" w:rsidP="007525D7">
            <w:pPr>
              <w:jc w:val="center"/>
              <w:rPr>
                <w:rFonts w:eastAsia="標楷體"/>
              </w:rPr>
            </w:pPr>
            <w:r w:rsidRPr="005D5C47">
              <w:rPr>
                <w:rFonts w:eastAsia="標楷體" w:hAnsi="標楷體"/>
              </w:rPr>
              <w:t>年齡</w:t>
            </w:r>
          </w:p>
        </w:tc>
        <w:tc>
          <w:tcPr>
            <w:tcW w:w="4111" w:type="dxa"/>
            <w:tcBorders>
              <w:top w:val="single" w:sz="12" w:space="0" w:color="auto"/>
              <w:left w:val="single" w:sz="6" w:space="0" w:color="auto"/>
              <w:bottom w:val="single" w:sz="12" w:space="0" w:color="auto"/>
              <w:right w:val="single" w:sz="12" w:space="0" w:color="auto"/>
            </w:tcBorders>
          </w:tcPr>
          <w:p w:rsidR="00F52152" w:rsidRPr="005D5C47" w:rsidRDefault="00F52152" w:rsidP="007525D7"/>
        </w:tc>
        <w:tc>
          <w:tcPr>
            <w:tcW w:w="2126" w:type="dxa"/>
            <w:tcBorders>
              <w:top w:val="single" w:sz="12" w:space="0" w:color="auto"/>
              <w:left w:val="single" w:sz="12" w:space="0" w:color="auto"/>
              <w:bottom w:val="single" w:sz="12" w:space="0" w:color="auto"/>
              <w:right w:val="single" w:sz="6" w:space="0" w:color="auto"/>
            </w:tcBorders>
          </w:tcPr>
          <w:p w:rsidR="00F52152" w:rsidRPr="005D5C47" w:rsidRDefault="00F52152" w:rsidP="007525D7">
            <w:pPr>
              <w:jc w:val="center"/>
              <w:rPr>
                <w:rFonts w:eastAsia="標楷體"/>
              </w:rPr>
            </w:pPr>
            <w:r w:rsidRPr="005D5C47">
              <w:rPr>
                <w:rFonts w:eastAsia="標楷體" w:hAnsi="標楷體"/>
              </w:rPr>
              <w:t>評估日期</w:t>
            </w:r>
          </w:p>
        </w:tc>
        <w:tc>
          <w:tcPr>
            <w:tcW w:w="1985" w:type="dxa"/>
            <w:tcBorders>
              <w:top w:val="single" w:sz="12" w:space="0" w:color="auto"/>
              <w:left w:val="single" w:sz="6" w:space="0" w:color="auto"/>
              <w:bottom w:val="single" w:sz="12" w:space="0" w:color="auto"/>
              <w:right w:val="single" w:sz="12" w:space="0" w:color="auto"/>
            </w:tcBorders>
          </w:tcPr>
          <w:p w:rsidR="00F52152" w:rsidRPr="005D5C47" w:rsidRDefault="00F52152" w:rsidP="007525D7">
            <w:pPr>
              <w:jc w:val="right"/>
              <w:rPr>
                <w:rFonts w:eastAsia="標楷體"/>
              </w:rPr>
            </w:pPr>
          </w:p>
        </w:tc>
      </w:tr>
      <w:tr w:rsidR="00F52152" w:rsidRPr="005D5C47" w:rsidTr="007525D7">
        <w:trPr>
          <w:trHeight w:val="230"/>
          <w:jc w:val="center"/>
        </w:trPr>
        <w:tc>
          <w:tcPr>
            <w:tcW w:w="1809" w:type="dxa"/>
            <w:tcBorders>
              <w:top w:val="single" w:sz="12" w:space="0" w:color="auto"/>
              <w:left w:val="single" w:sz="12" w:space="0" w:color="auto"/>
              <w:bottom w:val="single" w:sz="12" w:space="0" w:color="auto"/>
              <w:right w:val="single" w:sz="6" w:space="0" w:color="auto"/>
            </w:tcBorders>
          </w:tcPr>
          <w:p w:rsidR="00F52152" w:rsidRPr="005D5C47" w:rsidRDefault="00F52152" w:rsidP="007525D7">
            <w:pPr>
              <w:jc w:val="center"/>
              <w:rPr>
                <w:rFonts w:eastAsia="標楷體"/>
              </w:rPr>
            </w:pPr>
            <w:r w:rsidRPr="005D5C47">
              <w:rPr>
                <w:rFonts w:eastAsia="標楷體" w:hAnsi="標楷體"/>
              </w:rPr>
              <w:t>單位</w:t>
            </w:r>
            <w:r w:rsidRPr="005D5C47">
              <w:rPr>
                <w:rFonts w:eastAsia="標楷體"/>
              </w:rPr>
              <w:t>/</w:t>
            </w:r>
            <w:r w:rsidRPr="005D5C47">
              <w:rPr>
                <w:rFonts w:eastAsia="標楷體" w:hAnsi="標楷體"/>
              </w:rPr>
              <w:t>部門名稱</w:t>
            </w:r>
          </w:p>
        </w:tc>
        <w:tc>
          <w:tcPr>
            <w:tcW w:w="4111" w:type="dxa"/>
            <w:tcBorders>
              <w:top w:val="single" w:sz="12" w:space="0" w:color="auto"/>
              <w:left w:val="single" w:sz="6" w:space="0" w:color="auto"/>
              <w:bottom w:val="single" w:sz="12" w:space="0" w:color="auto"/>
              <w:right w:val="single" w:sz="12" w:space="0" w:color="auto"/>
            </w:tcBorders>
          </w:tcPr>
          <w:p w:rsidR="00F52152" w:rsidRPr="005D5C47" w:rsidRDefault="00F52152" w:rsidP="007525D7"/>
        </w:tc>
        <w:tc>
          <w:tcPr>
            <w:tcW w:w="2126" w:type="dxa"/>
            <w:tcBorders>
              <w:top w:val="single" w:sz="12" w:space="0" w:color="auto"/>
              <w:left w:val="single" w:sz="12" w:space="0" w:color="auto"/>
              <w:bottom w:val="single" w:sz="12" w:space="0" w:color="auto"/>
              <w:right w:val="single" w:sz="6" w:space="0" w:color="auto"/>
            </w:tcBorders>
          </w:tcPr>
          <w:p w:rsidR="00F52152" w:rsidRPr="005D5C47" w:rsidRDefault="00F52152" w:rsidP="007525D7">
            <w:pPr>
              <w:jc w:val="center"/>
              <w:rPr>
                <w:rFonts w:eastAsia="標楷體"/>
              </w:rPr>
            </w:pPr>
            <w:r w:rsidRPr="005D5C47">
              <w:rPr>
                <w:rFonts w:eastAsia="標楷體" w:hAnsi="標楷體"/>
              </w:rPr>
              <w:t>部門分機</w:t>
            </w:r>
          </w:p>
        </w:tc>
        <w:tc>
          <w:tcPr>
            <w:tcW w:w="1985" w:type="dxa"/>
            <w:tcBorders>
              <w:top w:val="single" w:sz="12" w:space="0" w:color="auto"/>
              <w:left w:val="single" w:sz="6" w:space="0" w:color="auto"/>
              <w:bottom w:val="single" w:sz="12" w:space="0" w:color="auto"/>
              <w:right w:val="single" w:sz="12" w:space="0" w:color="auto"/>
            </w:tcBorders>
          </w:tcPr>
          <w:p w:rsidR="00F52152" w:rsidRPr="005D5C47" w:rsidRDefault="00F52152" w:rsidP="007525D7">
            <w:pPr>
              <w:jc w:val="right"/>
              <w:rPr>
                <w:rFonts w:eastAsia="標楷體"/>
              </w:rPr>
            </w:pPr>
          </w:p>
        </w:tc>
      </w:tr>
      <w:tr w:rsidR="00F52152" w:rsidRPr="005D5C47" w:rsidTr="007525D7">
        <w:trPr>
          <w:trHeight w:val="230"/>
          <w:jc w:val="center"/>
        </w:trPr>
        <w:tc>
          <w:tcPr>
            <w:tcW w:w="1809" w:type="dxa"/>
            <w:tcBorders>
              <w:top w:val="single" w:sz="12" w:space="0" w:color="auto"/>
              <w:left w:val="single" w:sz="12" w:space="0" w:color="auto"/>
              <w:bottom w:val="single" w:sz="12" w:space="0" w:color="auto"/>
              <w:right w:val="single" w:sz="6" w:space="0" w:color="auto"/>
            </w:tcBorders>
          </w:tcPr>
          <w:p w:rsidR="00F52152" w:rsidRPr="005D5C47" w:rsidRDefault="00F52152" w:rsidP="007525D7">
            <w:pPr>
              <w:jc w:val="center"/>
              <w:rPr>
                <w:rFonts w:eastAsia="標楷體"/>
              </w:rPr>
            </w:pPr>
            <w:r w:rsidRPr="005D5C47">
              <w:rPr>
                <w:rFonts w:eastAsia="標楷體" w:hAnsi="標楷體"/>
              </w:rPr>
              <w:t>職務</w:t>
            </w:r>
          </w:p>
        </w:tc>
        <w:tc>
          <w:tcPr>
            <w:tcW w:w="4111" w:type="dxa"/>
            <w:tcBorders>
              <w:top w:val="single" w:sz="12" w:space="0" w:color="auto"/>
              <w:left w:val="single" w:sz="6" w:space="0" w:color="auto"/>
              <w:bottom w:val="single" w:sz="12" w:space="0" w:color="auto"/>
              <w:right w:val="single" w:sz="12" w:space="0" w:color="auto"/>
            </w:tcBorders>
          </w:tcPr>
          <w:p w:rsidR="00F52152" w:rsidRPr="005D5C47" w:rsidRDefault="00F52152" w:rsidP="007525D7"/>
        </w:tc>
        <w:tc>
          <w:tcPr>
            <w:tcW w:w="2126" w:type="dxa"/>
            <w:tcBorders>
              <w:top w:val="single" w:sz="12" w:space="0" w:color="auto"/>
              <w:left w:val="single" w:sz="12" w:space="0" w:color="auto"/>
              <w:bottom w:val="single" w:sz="12" w:space="0" w:color="auto"/>
              <w:right w:val="single" w:sz="6" w:space="0" w:color="auto"/>
            </w:tcBorders>
          </w:tcPr>
          <w:p w:rsidR="00F52152" w:rsidRPr="005D5C47" w:rsidRDefault="00F52152" w:rsidP="007525D7">
            <w:pPr>
              <w:jc w:val="center"/>
              <w:rPr>
                <w:rFonts w:eastAsia="標楷體"/>
              </w:rPr>
            </w:pPr>
            <w:r w:rsidRPr="005D5C47">
              <w:rPr>
                <w:rFonts w:eastAsia="標楷體" w:hAnsi="標楷體" w:hint="eastAsia"/>
              </w:rPr>
              <w:t>部門主管</w:t>
            </w:r>
          </w:p>
        </w:tc>
        <w:tc>
          <w:tcPr>
            <w:tcW w:w="1985" w:type="dxa"/>
            <w:tcBorders>
              <w:top w:val="single" w:sz="12" w:space="0" w:color="auto"/>
              <w:left w:val="single" w:sz="6" w:space="0" w:color="auto"/>
              <w:bottom w:val="single" w:sz="12" w:space="0" w:color="auto"/>
              <w:right w:val="single" w:sz="12" w:space="0" w:color="auto"/>
            </w:tcBorders>
          </w:tcPr>
          <w:p w:rsidR="00F52152" w:rsidRPr="005D5C47" w:rsidRDefault="00F52152" w:rsidP="007525D7">
            <w:pPr>
              <w:rPr>
                <w:rFonts w:eastAsia="標楷體"/>
              </w:rPr>
            </w:pPr>
          </w:p>
        </w:tc>
      </w:tr>
      <w:tr w:rsidR="00F52152" w:rsidRPr="005D5C47" w:rsidTr="007525D7">
        <w:trPr>
          <w:trHeight w:val="230"/>
          <w:jc w:val="center"/>
        </w:trPr>
        <w:tc>
          <w:tcPr>
            <w:tcW w:w="1809" w:type="dxa"/>
            <w:tcBorders>
              <w:top w:val="single" w:sz="12" w:space="0" w:color="auto"/>
              <w:left w:val="single" w:sz="12" w:space="0" w:color="auto"/>
              <w:bottom w:val="single" w:sz="12" w:space="0" w:color="auto"/>
            </w:tcBorders>
          </w:tcPr>
          <w:p w:rsidR="00F52152" w:rsidRPr="005D5C47" w:rsidRDefault="00F52152" w:rsidP="007525D7">
            <w:pPr>
              <w:jc w:val="center"/>
              <w:rPr>
                <w:rFonts w:eastAsia="標楷體" w:hAnsi="標楷體"/>
              </w:rPr>
            </w:pPr>
            <w:r w:rsidRPr="005D5C47">
              <w:rPr>
                <w:rFonts w:eastAsia="標楷體" w:hAnsi="標楷體"/>
              </w:rPr>
              <w:t>懷孕</w:t>
            </w:r>
            <w:r w:rsidRPr="005D5C47">
              <w:rPr>
                <w:rFonts w:eastAsia="標楷體"/>
              </w:rPr>
              <w:t>/</w:t>
            </w:r>
            <w:r w:rsidRPr="005D5C47">
              <w:rPr>
                <w:rFonts w:eastAsia="標楷體" w:hAnsi="標楷體"/>
              </w:rPr>
              <w:t>產後週數</w:t>
            </w:r>
          </w:p>
        </w:tc>
        <w:tc>
          <w:tcPr>
            <w:tcW w:w="4111" w:type="dxa"/>
            <w:tcBorders>
              <w:top w:val="single" w:sz="12" w:space="0" w:color="auto"/>
              <w:bottom w:val="single" w:sz="12" w:space="0" w:color="auto"/>
            </w:tcBorders>
          </w:tcPr>
          <w:p w:rsidR="00F52152" w:rsidRPr="005D5C47" w:rsidRDefault="00F52152" w:rsidP="007525D7">
            <w:pPr>
              <w:ind w:leftChars="-45" w:hangingChars="45" w:hanging="108"/>
              <w:rPr>
                <w:rFonts w:eastAsia="標楷體"/>
              </w:rPr>
            </w:pPr>
            <w:r w:rsidRPr="005D5C47">
              <w:rPr>
                <w:rFonts w:eastAsia="標楷體" w:hint="eastAsia"/>
              </w:rPr>
              <w:t>□懷孕</w:t>
            </w:r>
            <w:r w:rsidRPr="005D5C47">
              <w:rPr>
                <w:rFonts w:eastAsia="標楷體" w:hint="eastAsia"/>
                <w:u w:val="single"/>
              </w:rPr>
              <w:t xml:space="preserve">   </w:t>
            </w:r>
            <w:r w:rsidRPr="005D5C47">
              <w:rPr>
                <w:rFonts w:eastAsia="標楷體" w:hint="eastAsia"/>
              </w:rPr>
              <w:t>週</w:t>
            </w:r>
            <w:r w:rsidRPr="005D5C47">
              <w:rPr>
                <w:rFonts w:eastAsia="標楷體" w:hint="eastAsia"/>
              </w:rPr>
              <w:t>,</w:t>
            </w:r>
            <w:r w:rsidRPr="005D5C47">
              <w:rPr>
                <w:rFonts w:eastAsia="標楷體" w:hint="eastAsia"/>
              </w:rPr>
              <w:t>預產期</w:t>
            </w:r>
            <w:r w:rsidRPr="005D5C47">
              <w:rPr>
                <w:rFonts w:eastAsia="標楷體" w:hint="eastAsia"/>
                <w:u w:val="single"/>
              </w:rPr>
              <w:t xml:space="preserve">   </w:t>
            </w:r>
            <w:r w:rsidRPr="005D5C47">
              <w:rPr>
                <w:rFonts w:eastAsia="標楷體" w:hint="eastAsia"/>
              </w:rPr>
              <w:t>年</w:t>
            </w:r>
            <w:r w:rsidRPr="005D5C47">
              <w:rPr>
                <w:rFonts w:eastAsia="標楷體" w:hint="eastAsia"/>
                <w:u w:val="single"/>
              </w:rPr>
              <w:t xml:space="preserve">   </w:t>
            </w:r>
            <w:r w:rsidRPr="005D5C47">
              <w:rPr>
                <w:rFonts w:eastAsia="標楷體" w:hint="eastAsia"/>
              </w:rPr>
              <w:t>月</w:t>
            </w:r>
            <w:r w:rsidRPr="005D5C47">
              <w:rPr>
                <w:rFonts w:eastAsia="標楷體" w:hint="eastAsia"/>
                <w:u w:val="single"/>
              </w:rPr>
              <w:t xml:space="preserve">   </w:t>
            </w:r>
            <w:r w:rsidRPr="005D5C47">
              <w:rPr>
                <w:rFonts w:eastAsia="標楷體" w:hint="eastAsia"/>
              </w:rPr>
              <w:t>日</w:t>
            </w:r>
          </w:p>
        </w:tc>
        <w:tc>
          <w:tcPr>
            <w:tcW w:w="4111" w:type="dxa"/>
            <w:gridSpan w:val="2"/>
            <w:tcBorders>
              <w:top w:val="single" w:sz="12" w:space="0" w:color="auto"/>
              <w:bottom w:val="single" w:sz="12" w:space="0" w:color="auto"/>
              <w:right w:val="single" w:sz="12" w:space="0" w:color="auto"/>
            </w:tcBorders>
          </w:tcPr>
          <w:p w:rsidR="00F52152" w:rsidRPr="005D5C47" w:rsidRDefault="00F52152" w:rsidP="007525D7">
            <w:pPr>
              <w:snapToGrid w:val="0"/>
              <w:ind w:leftChars="-45" w:hangingChars="45" w:hanging="108"/>
              <w:jc w:val="center"/>
              <w:rPr>
                <w:rFonts w:eastAsia="標楷體"/>
                <w:b/>
              </w:rPr>
            </w:pPr>
            <w:r w:rsidRPr="005D5C47">
              <w:rPr>
                <w:rFonts w:eastAsia="標楷體" w:hint="eastAsia"/>
              </w:rPr>
              <w:t>□產後</w:t>
            </w:r>
            <w:r w:rsidRPr="005D5C47">
              <w:rPr>
                <w:rFonts w:eastAsia="標楷體" w:hint="eastAsia"/>
                <w:u w:val="single"/>
              </w:rPr>
              <w:t xml:space="preserve">   </w:t>
            </w:r>
            <w:r w:rsidRPr="005D5C47">
              <w:rPr>
                <w:rFonts w:eastAsia="標楷體" w:hint="eastAsia"/>
              </w:rPr>
              <w:t>週</w:t>
            </w:r>
            <w:r w:rsidRPr="005D5C47">
              <w:rPr>
                <w:rFonts w:eastAsia="標楷體" w:hint="eastAsia"/>
              </w:rPr>
              <w:t>,</w:t>
            </w:r>
            <w:r w:rsidRPr="005D5C47">
              <w:rPr>
                <w:rFonts w:eastAsia="標楷體" w:hint="eastAsia"/>
              </w:rPr>
              <w:t>生產日</w:t>
            </w:r>
            <w:r w:rsidRPr="005D5C47">
              <w:rPr>
                <w:rFonts w:eastAsia="標楷體" w:hint="eastAsia"/>
                <w:u w:val="single"/>
              </w:rPr>
              <w:t xml:space="preserve">   </w:t>
            </w:r>
            <w:r w:rsidRPr="005D5C47">
              <w:rPr>
                <w:rFonts w:eastAsia="標楷體" w:hint="eastAsia"/>
              </w:rPr>
              <w:t>年</w:t>
            </w:r>
            <w:r w:rsidRPr="005D5C47">
              <w:rPr>
                <w:rFonts w:eastAsia="標楷體" w:hint="eastAsia"/>
                <w:u w:val="single"/>
              </w:rPr>
              <w:t xml:space="preserve">   </w:t>
            </w:r>
            <w:r w:rsidRPr="005D5C47">
              <w:rPr>
                <w:rFonts w:eastAsia="標楷體" w:hint="eastAsia"/>
              </w:rPr>
              <w:t>月</w:t>
            </w:r>
            <w:r w:rsidRPr="005D5C47">
              <w:rPr>
                <w:rFonts w:eastAsia="標楷體" w:hint="eastAsia"/>
                <w:u w:val="single"/>
              </w:rPr>
              <w:t xml:space="preserve">   </w:t>
            </w:r>
            <w:r w:rsidRPr="005D5C47">
              <w:rPr>
                <w:rFonts w:eastAsia="標楷體" w:hint="eastAsia"/>
              </w:rPr>
              <w:t>日</w:t>
            </w:r>
          </w:p>
        </w:tc>
      </w:tr>
    </w:tbl>
    <w:p w:rsidR="00F52152" w:rsidRPr="005D5C47" w:rsidRDefault="00F52152" w:rsidP="00F52152">
      <w:pPr>
        <w:tabs>
          <w:tab w:val="left" w:pos="1809"/>
          <w:tab w:val="left" w:pos="5920"/>
        </w:tabs>
        <w:snapToGrid w:val="0"/>
        <w:ind w:leftChars="-45" w:left="-90" w:hangingChars="45" w:hanging="18"/>
        <w:rPr>
          <w:rFonts w:eastAsia="標楷體"/>
          <w:strike/>
          <w:sz w:val="4"/>
          <w:szCs w:val="4"/>
        </w:rPr>
      </w:pPr>
      <w:r w:rsidRPr="005D5C47">
        <w:rPr>
          <w:rFonts w:eastAsia="標楷體" w:hAnsi="標楷體"/>
          <w:strike/>
          <w:sz w:val="4"/>
          <w:szCs w:val="4"/>
        </w:rPr>
        <w:tab/>
      </w:r>
      <w:r w:rsidRPr="005D5C47">
        <w:rPr>
          <w:rFonts w:eastAsia="標楷體" w:hint="eastAsia"/>
          <w:strike/>
          <w:sz w:val="4"/>
          <w:szCs w:val="4"/>
        </w:rPr>
        <w:tab/>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3555"/>
        <w:gridCol w:w="4125"/>
      </w:tblGrid>
      <w:tr w:rsidR="00F52152" w:rsidRPr="005D5C47" w:rsidTr="00A73118">
        <w:trPr>
          <w:trHeight w:val="600"/>
          <w:tblHeader/>
          <w:jc w:val="center"/>
        </w:trPr>
        <w:tc>
          <w:tcPr>
            <w:tcW w:w="2383" w:type="dxa"/>
            <w:tcBorders>
              <w:top w:val="single" w:sz="12" w:space="0" w:color="auto"/>
            </w:tcBorders>
          </w:tcPr>
          <w:p w:rsidR="00F52152" w:rsidRPr="005D5C47" w:rsidRDefault="00F52152" w:rsidP="007525D7">
            <w:pPr>
              <w:snapToGrid w:val="0"/>
              <w:jc w:val="center"/>
              <w:rPr>
                <w:rFonts w:eastAsia="標楷體"/>
                <w:b/>
              </w:rPr>
            </w:pPr>
            <w:r w:rsidRPr="005D5C47">
              <w:rPr>
                <w:rFonts w:eastAsia="標楷體" w:hAnsi="標楷體" w:hint="eastAsia"/>
                <w:b/>
              </w:rPr>
              <w:t>職場母性健康風險評估表對應項目</w:t>
            </w:r>
          </w:p>
        </w:tc>
        <w:tc>
          <w:tcPr>
            <w:tcW w:w="3555" w:type="dxa"/>
            <w:tcBorders>
              <w:top w:val="single" w:sz="12" w:space="0" w:color="auto"/>
            </w:tcBorders>
          </w:tcPr>
          <w:p w:rsidR="00F52152" w:rsidRPr="005D5C47" w:rsidRDefault="00F52152" w:rsidP="007525D7">
            <w:pPr>
              <w:snapToGrid w:val="0"/>
              <w:jc w:val="center"/>
              <w:rPr>
                <w:rFonts w:eastAsia="標楷體"/>
                <w:b/>
              </w:rPr>
            </w:pPr>
            <w:r w:rsidRPr="005D5C47">
              <w:rPr>
                <w:rFonts w:eastAsia="標楷體" w:hAnsi="標楷體" w:hint="eastAsia"/>
                <w:b/>
              </w:rPr>
              <w:t>屬於風險項目現況說明</w:t>
            </w:r>
            <w:r w:rsidRPr="005D5C47">
              <w:rPr>
                <w:rFonts w:eastAsia="標楷體" w:hAnsi="標楷體" w:hint="eastAsia"/>
              </w:rPr>
              <w:t>(</w:t>
            </w:r>
            <w:r w:rsidRPr="005D5C47">
              <w:rPr>
                <w:rFonts w:eastAsia="標楷體" w:hAnsi="標楷體" w:hint="eastAsia"/>
              </w:rPr>
              <w:t>該議題均無風險請填寫</w:t>
            </w:r>
            <w:r w:rsidRPr="005D5C47">
              <w:rPr>
                <w:rFonts w:eastAsia="標楷體" w:hAnsi="標楷體"/>
                <w:b/>
              </w:rPr>
              <w:t>”</w:t>
            </w:r>
            <w:r w:rsidRPr="005D5C47">
              <w:rPr>
                <w:rFonts w:eastAsia="標楷體" w:hAnsi="標楷體" w:hint="eastAsia"/>
                <w:b/>
              </w:rPr>
              <w:t>無</w:t>
            </w:r>
            <w:r w:rsidRPr="005D5C47">
              <w:rPr>
                <w:rFonts w:eastAsia="標楷體" w:hAnsi="標楷體"/>
                <w:b/>
              </w:rPr>
              <w:t>”</w:t>
            </w:r>
            <w:r w:rsidRPr="005D5C47">
              <w:rPr>
                <w:rFonts w:eastAsia="標楷體" w:hAnsi="標楷體" w:hint="eastAsia"/>
                <w:b/>
              </w:rPr>
              <w:t>)</w:t>
            </w:r>
          </w:p>
        </w:tc>
        <w:tc>
          <w:tcPr>
            <w:tcW w:w="4125" w:type="dxa"/>
            <w:tcBorders>
              <w:top w:val="single" w:sz="12" w:space="0" w:color="auto"/>
            </w:tcBorders>
          </w:tcPr>
          <w:p w:rsidR="00F52152" w:rsidRPr="005D5C47" w:rsidRDefault="00F52152" w:rsidP="007525D7">
            <w:pPr>
              <w:snapToGrid w:val="0"/>
              <w:jc w:val="center"/>
              <w:rPr>
                <w:rFonts w:eastAsia="標楷體"/>
                <w:b/>
              </w:rPr>
            </w:pPr>
            <w:r w:rsidRPr="005D5C47">
              <w:rPr>
                <w:rFonts w:eastAsia="標楷體" w:hint="eastAsia"/>
                <w:b/>
              </w:rPr>
              <w:t>後續管理與工作適性處置說明</w:t>
            </w:r>
          </w:p>
        </w:tc>
      </w:tr>
      <w:tr w:rsidR="00F52152" w:rsidRPr="005D5C47" w:rsidTr="00A73118">
        <w:trPr>
          <w:trHeight w:val="972"/>
          <w:jc w:val="center"/>
        </w:trPr>
        <w:tc>
          <w:tcPr>
            <w:tcW w:w="2383" w:type="dxa"/>
            <w:tcBorders>
              <w:top w:val="single" w:sz="12" w:space="0" w:color="auto"/>
            </w:tcBorders>
          </w:tcPr>
          <w:p w:rsidR="00F52152" w:rsidRPr="005D5C47" w:rsidRDefault="00F52152" w:rsidP="007525D7">
            <w:pPr>
              <w:snapToGrid w:val="0"/>
              <w:rPr>
                <w:rFonts w:eastAsia="標楷體"/>
                <w:b/>
              </w:rPr>
            </w:pPr>
            <w:r w:rsidRPr="005D5C47">
              <w:rPr>
                <w:rFonts w:eastAsia="標楷體"/>
                <w:b/>
              </w:rPr>
              <w:t>1.</w:t>
            </w:r>
            <w:r w:rsidRPr="005D5C47">
              <w:rPr>
                <w:rFonts w:eastAsia="標楷體" w:hAnsi="標楷體"/>
                <w:b/>
              </w:rPr>
              <w:t>個人基本調查</w:t>
            </w:r>
          </w:p>
        </w:tc>
        <w:tc>
          <w:tcPr>
            <w:tcW w:w="3555" w:type="dxa"/>
            <w:tcBorders>
              <w:top w:val="single" w:sz="12" w:space="0" w:color="auto"/>
            </w:tcBorders>
          </w:tcPr>
          <w:p w:rsidR="00F52152" w:rsidRPr="005D5C47" w:rsidRDefault="00F52152" w:rsidP="007525D7">
            <w:pPr>
              <w:snapToGrid w:val="0"/>
              <w:rPr>
                <w:rFonts w:eastAsia="標楷體"/>
                <w:b/>
              </w:rPr>
            </w:pPr>
          </w:p>
        </w:tc>
        <w:tc>
          <w:tcPr>
            <w:tcW w:w="4125" w:type="dxa"/>
            <w:tcBorders>
              <w:top w:val="single" w:sz="12" w:space="0" w:color="auto"/>
            </w:tcBorders>
          </w:tcPr>
          <w:p w:rsidR="00F52152" w:rsidRPr="005D5C47" w:rsidRDefault="00F52152" w:rsidP="007525D7">
            <w:pPr>
              <w:snapToGrid w:val="0"/>
              <w:rPr>
                <w:rFonts w:eastAsia="標楷體"/>
                <w:b/>
              </w:rPr>
            </w:pPr>
          </w:p>
        </w:tc>
      </w:tr>
      <w:tr w:rsidR="00F52152" w:rsidRPr="005D5C47" w:rsidTr="00A73118">
        <w:trPr>
          <w:trHeight w:val="972"/>
          <w:jc w:val="center"/>
        </w:trPr>
        <w:tc>
          <w:tcPr>
            <w:tcW w:w="2383" w:type="dxa"/>
          </w:tcPr>
          <w:p w:rsidR="00F52152" w:rsidRPr="005D5C47" w:rsidRDefault="00F52152" w:rsidP="007525D7">
            <w:pPr>
              <w:snapToGrid w:val="0"/>
              <w:rPr>
                <w:rFonts w:eastAsia="標楷體"/>
              </w:rPr>
            </w:pPr>
            <w:r w:rsidRPr="005D5C47">
              <w:rPr>
                <w:rFonts w:eastAsia="標楷體"/>
                <w:b/>
              </w:rPr>
              <w:t>2.</w:t>
            </w:r>
            <w:r w:rsidRPr="005D5C47">
              <w:rPr>
                <w:rFonts w:eastAsia="標楷體" w:hAnsi="標楷體"/>
                <w:b/>
              </w:rPr>
              <w:t>通用性危害</w:t>
            </w:r>
          </w:p>
        </w:tc>
        <w:tc>
          <w:tcPr>
            <w:tcW w:w="3555" w:type="dxa"/>
          </w:tcPr>
          <w:p w:rsidR="00F52152" w:rsidRPr="005D5C47" w:rsidRDefault="00F52152" w:rsidP="007525D7">
            <w:pPr>
              <w:snapToGrid w:val="0"/>
              <w:rPr>
                <w:rFonts w:eastAsia="標楷體"/>
              </w:rPr>
            </w:pPr>
          </w:p>
        </w:tc>
        <w:tc>
          <w:tcPr>
            <w:tcW w:w="4125" w:type="dxa"/>
          </w:tcPr>
          <w:p w:rsidR="00F52152" w:rsidRPr="005D5C47" w:rsidRDefault="00F52152" w:rsidP="007525D7">
            <w:pPr>
              <w:snapToGrid w:val="0"/>
              <w:rPr>
                <w:rFonts w:eastAsia="標楷體"/>
              </w:rPr>
            </w:pPr>
          </w:p>
        </w:tc>
      </w:tr>
      <w:tr w:rsidR="00F52152" w:rsidRPr="005D5C47" w:rsidTr="00A73118">
        <w:trPr>
          <w:trHeight w:val="972"/>
          <w:jc w:val="center"/>
        </w:trPr>
        <w:tc>
          <w:tcPr>
            <w:tcW w:w="2383" w:type="dxa"/>
          </w:tcPr>
          <w:p w:rsidR="00F52152" w:rsidRPr="005D5C47" w:rsidRDefault="00F52152" w:rsidP="007525D7">
            <w:pPr>
              <w:snapToGrid w:val="0"/>
              <w:rPr>
                <w:rFonts w:eastAsia="標楷體"/>
                <w:b/>
              </w:rPr>
            </w:pPr>
            <w:r w:rsidRPr="005D5C47">
              <w:rPr>
                <w:rFonts w:eastAsia="標楷體"/>
                <w:b/>
              </w:rPr>
              <w:t>3.</w:t>
            </w:r>
            <w:r w:rsidRPr="005D5C47">
              <w:rPr>
                <w:rFonts w:eastAsia="標楷體" w:hAnsi="標楷體"/>
                <w:b/>
              </w:rPr>
              <w:t>物理性危害</w:t>
            </w:r>
          </w:p>
        </w:tc>
        <w:tc>
          <w:tcPr>
            <w:tcW w:w="3555" w:type="dxa"/>
          </w:tcPr>
          <w:p w:rsidR="00F52152" w:rsidRPr="005D5C47" w:rsidRDefault="00F52152" w:rsidP="007525D7">
            <w:pPr>
              <w:snapToGrid w:val="0"/>
              <w:rPr>
                <w:rFonts w:eastAsia="標楷體"/>
                <w:b/>
              </w:rPr>
            </w:pPr>
          </w:p>
        </w:tc>
        <w:tc>
          <w:tcPr>
            <w:tcW w:w="4125" w:type="dxa"/>
          </w:tcPr>
          <w:p w:rsidR="00F52152" w:rsidRPr="005D5C47" w:rsidRDefault="00F52152" w:rsidP="007525D7">
            <w:pPr>
              <w:snapToGrid w:val="0"/>
              <w:rPr>
                <w:rFonts w:eastAsia="標楷體"/>
                <w:b/>
              </w:rPr>
            </w:pPr>
          </w:p>
        </w:tc>
      </w:tr>
      <w:tr w:rsidR="00F52152" w:rsidRPr="005D5C47" w:rsidTr="00A73118">
        <w:trPr>
          <w:trHeight w:val="972"/>
          <w:jc w:val="center"/>
        </w:trPr>
        <w:tc>
          <w:tcPr>
            <w:tcW w:w="2383" w:type="dxa"/>
          </w:tcPr>
          <w:p w:rsidR="00F52152" w:rsidRPr="005D5C47" w:rsidRDefault="00F52152" w:rsidP="007525D7">
            <w:pPr>
              <w:tabs>
                <w:tab w:val="left" w:pos="1935"/>
              </w:tabs>
              <w:snapToGrid w:val="0"/>
              <w:rPr>
                <w:rFonts w:eastAsia="標楷體"/>
                <w:b/>
              </w:rPr>
            </w:pPr>
            <w:r w:rsidRPr="005D5C47">
              <w:rPr>
                <w:rFonts w:eastAsia="標楷體"/>
                <w:b/>
              </w:rPr>
              <w:t>4.</w:t>
            </w:r>
            <w:r w:rsidRPr="005D5C47">
              <w:rPr>
                <w:rFonts w:eastAsia="標楷體" w:hAnsi="標楷體"/>
                <w:b/>
              </w:rPr>
              <w:t>化學性危害</w:t>
            </w:r>
          </w:p>
        </w:tc>
        <w:tc>
          <w:tcPr>
            <w:tcW w:w="3555" w:type="dxa"/>
          </w:tcPr>
          <w:p w:rsidR="00F52152" w:rsidRPr="005D5C47" w:rsidRDefault="00F52152" w:rsidP="007525D7">
            <w:pPr>
              <w:tabs>
                <w:tab w:val="left" w:pos="1935"/>
              </w:tabs>
              <w:snapToGrid w:val="0"/>
              <w:rPr>
                <w:rFonts w:eastAsia="標楷體"/>
                <w:b/>
              </w:rPr>
            </w:pPr>
          </w:p>
        </w:tc>
        <w:tc>
          <w:tcPr>
            <w:tcW w:w="4125" w:type="dxa"/>
          </w:tcPr>
          <w:p w:rsidR="00F52152" w:rsidRPr="005D5C47" w:rsidRDefault="00F52152" w:rsidP="007525D7">
            <w:pPr>
              <w:tabs>
                <w:tab w:val="left" w:pos="1935"/>
              </w:tabs>
              <w:snapToGrid w:val="0"/>
              <w:rPr>
                <w:rFonts w:eastAsia="標楷體"/>
                <w:b/>
              </w:rPr>
            </w:pPr>
          </w:p>
        </w:tc>
      </w:tr>
      <w:tr w:rsidR="00F52152" w:rsidRPr="005D5C47" w:rsidTr="00A73118">
        <w:trPr>
          <w:trHeight w:val="972"/>
          <w:jc w:val="center"/>
        </w:trPr>
        <w:tc>
          <w:tcPr>
            <w:tcW w:w="2383" w:type="dxa"/>
          </w:tcPr>
          <w:p w:rsidR="00F52152" w:rsidRPr="005D5C47" w:rsidRDefault="00F52152" w:rsidP="007525D7">
            <w:pPr>
              <w:tabs>
                <w:tab w:val="left" w:pos="1935"/>
              </w:tabs>
              <w:snapToGrid w:val="0"/>
              <w:rPr>
                <w:rFonts w:eastAsia="標楷體"/>
                <w:b/>
              </w:rPr>
            </w:pPr>
            <w:r w:rsidRPr="005D5C47">
              <w:rPr>
                <w:rFonts w:eastAsia="標楷體"/>
                <w:b/>
              </w:rPr>
              <w:t>5.</w:t>
            </w:r>
            <w:r w:rsidRPr="005D5C47">
              <w:rPr>
                <w:rFonts w:eastAsia="標楷體" w:hAnsi="標楷體"/>
                <w:b/>
              </w:rPr>
              <w:t>生物性危害</w:t>
            </w:r>
          </w:p>
        </w:tc>
        <w:tc>
          <w:tcPr>
            <w:tcW w:w="3555" w:type="dxa"/>
          </w:tcPr>
          <w:p w:rsidR="00F52152" w:rsidRPr="005D5C47" w:rsidRDefault="00F52152" w:rsidP="007525D7">
            <w:pPr>
              <w:tabs>
                <w:tab w:val="left" w:pos="1935"/>
              </w:tabs>
              <w:snapToGrid w:val="0"/>
              <w:rPr>
                <w:rFonts w:eastAsia="標楷體"/>
                <w:b/>
              </w:rPr>
            </w:pPr>
          </w:p>
        </w:tc>
        <w:tc>
          <w:tcPr>
            <w:tcW w:w="4125" w:type="dxa"/>
          </w:tcPr>
          <w:p w:rsidR="00F52152" w:rsidRPr="005D5C47" w:rsidRDefault="00F52152" w:rsidP="007525D7">
            <w:pPr>
              <w:tabs>
                <w:tab w:val="left" w:pos="1935"/>
              </w:tabs>
              <w:snapToGrid w:val="0"/>
              <w:rPr>
                <w:rFonts w:eastAsia="標楷體"/>
                <w:b/>
              </w:rPr>
            </w:pPr>
          </w:p>
        </w:tc>
      </w:tr>
      <w:tr w:rsidR="00F52152" w:rsidRPr="005D5C47" w:rsidTr="00A73118">
        <w:trPr>
          <w:trHeight w:val="972"/>
          <w:jc w:val="center"/>
        </w:trPr>
        <w:tc>
          <w:tcPr>
            <w:tcW w:w="2383" w:type="dxa"/>
          </w:tcPr>
          <w:p w:rsidR="00F52152" w:rsidRPr="005D5C47" w:rsidRDefault="00F52152" w:rsidP="007525D7">
            <w:pPr>
              <w:tabs>
                <w:tab w:val="left" w:pos="1935"/>
              </w:tabs>
              <w:snapToGrid w:val="0"/>
              <w:rPr>
                <w:rFonts w:eastAsia="標楷體"/>
                <w:b/>
              </w:rPr>
            </w:pPr>
            <w:r w:rsidRPr="005D5C47">
              <w:rPr>
                <w:rFonts w:eastAsia="標楷體"/>
                <w:b/>
              </w:rPr>
              <w:t>6.</w:t>
            </w:r>
            <w:r w:rsidRPr="005D5C47">
              <w:rPr>
                <w:rFonts w:eastAsia="標楷體" w:hAnsi="標楷體"/>
                <w:b/>
              </w:rPr>
              <w:t>人因工程性危害</w:t>
            </w:r>
          </w:p>
        </w:tc>
        <w:tc>
          <w:tcPr>
            <w:tcW w:w="3555" w:type="dxa"/>
          </w:tcPr>
          <w:p w:rsidR="00F52152" w:rsidRPr="005D5C47" w:rsidRDefault="00F52152" w:rsidP="007525D7">
            <w:pPr>
              <w:tabs>
                <w:tab w:val="left" w:pos="1935"/>
              </w:tabs>
              <w:snapToGrid w:val="0"/>
              <w:rPr>
                <w:rFonts w:eastAsia="標楷體"/>
                <w:b/>
              </w:rPr>
            </w:pPr>
          </w:p>
        </w:tc>
        <w:tc>
          <w:tcPr>
            <w:tcW w:w="4125" w:type="dxa"/>
          </w:tcPr>
          <w:p w:rsidR="00F52152" w:rsidRPr="005D5C47" w:rsidRDefault="00F52152" w:rsidP="007525D7">
            <w:pPr>
              <w:tabs>
                <w:tab w:val="left" w:pos="1935"/>
              </w:tabs>
              <w:snapToGrid w:val="0"/>
              <w:rPr>
                <w:rFonts w:eastAsia="標楷體"/>
                <w:b/>
              </w:rPr>
            </w:pPr>
          </w:p>
        </w:tc>
      </w:tr>
      <w:tr w:rsidR="00F52152" w:rsidRPr="005D5C47" w:rsidTr="00A73118">
        <w:trPr>
          <w:trHeight w:val="872"/>
          <w:jc w:val="center"/>
        </w:trPr>
        <w:tc>
          <w:tcPr>
            <w:tcW w:w="2383" w:type="dxa"/>
          </w:tcPr>
          <w:p w:rsidR="00F52152" w:rsidRPr="005D5C47" w:rsidRDefault="00F52152" w:rsidP="007525D7">
            <w:pPr>
              <w:tabs>
                <w:tab w:val="left" w:pos="1935"/>
              </w:tabs>
              <w:snapToGrid w:val="0"/>
              <w:rPr>
                <w:rFonts w:eastAsia="標楷體"/>
                <w:b/>
              </w:rPr>
            </w:pPr>
            <w:r w:rsidRPr="005D5C47">
              <w:rPr>
                <w:rFonts w:eastAsia="標楷體"/>
                <w:b/>
              </w:rPr>
              <w:t>7.</w:t>
            </w:r>
            <w:r w:rsidRPr="005D5C47">
              <w:rPr>
                <w:rFonts w:eastAsia="標楷體" w:hAnsi="標楷體"/>
                <w:b/>
              </w:rPr>
              <w:t>工作壓力</w:t>
            </w:r>
          </w:p>
        </w:tc>
        <w:tc>
          <w:tcPr>
            <w:tcW w:w="3555" w:type="dxa"/>
          </w:tcPr>
          <w:p w:rsidR="00F52152" w:rsidRPr="005D5C47" w:rsidRDefault="00F52152" w:rsidP="007525D7">
            <w:pPr>
              <w:tabs>
                <w:tab w:val="left" w:pos="1935"/>
              </w:tabs>
              <w:snapToGrid w:val="0"/>
              <w:rPr>
                <w:rFonts w:eastAsia="標楷體"/>
                <w:b/>
              </w:rPr>
            </w:pPr>
          </w:p>
        </w:tc>
        <w:tc>
          <w:tcPr>
            <w:tcW w:w="4125" w:type="dxa"/>
          </w:tcPr>
          <w:p w:rsidR="00F52152" w:rsidRPr="005D5C47" w:rsidRDefault="00F52152" w:rsidP="007525D7">
            <w:pPr>
              <w:tabs>
                <w:tab w:val="left" w:pos="1935"/>
              </w:tabs>
              <w:snapToGrid w:val="0"/>
              <w:rPr>
                <w:rFonts w:eastAsia="標楷體"/>
                <w:b/>
              </w:rPr>
            </w:pPr>
          </w:p>
        </w:tc>
      </w:tr>
      <w:tr w:rsidR="00F52152" w:rsidRPr="005D5C47" w:rsidTr="00A73118">
        <w:trPr>
          <w:trHeight w:val="848"/>
          <w:jc w:val="center"/>
        </w:trPr>
        <w:tc>
          <w:tcPr>
            <w:tcW w:w="2383" w:type="dxa"/>
          </w:tcPr>
          <w:p w:rsidR="00F52152" w:rsidRPr="005D5C47" w:rsidRDefault="00F52152" w:rsidP="007525D7">
            <w:pPr>
              <w:tabs>
                <w:tab w:val="left" w:pos="1935"/>
              </w:tabs>
              <w:snapToGrid w:val="0"/>
              <w:rPr>
                <w:rFonts w:eastAsia="標楷體"/>
                <w:b/>
              </w:rPr>
            </w:pPr>
            <w:r w:rsidRPr="005D5C47">
              <w:rPr>
                <w:rFonts w:eastAsia="標楷體"/>
                <w:b/>
              </w:rPr>
              <w:t>8.</w:t>
            </w:r>
            <w:r w:rsidRPr="005D5C47">
              <w:rPr>
                <w:rFonts w:eastAsia="標楷體" w:hAnsi="標楷體" w:hint="eastAsia"/>
                <w:b/>
              </w:rPr>
              <w:t>其他母性保護措施</w:t>
            </w:r>
          </w:p>
        </w:tc>
        <w:tc>
          <w:tcPr>
            <w:tcW w:w="3555" w:type="dxa"/>
          </w:tcPr>
          <w:p w:rsidR="00F52152" w:rsidRPr="005D5C47" w:rsidRDefault="00F52152" w:rsidP="007525D7">
            <w:pPr>
              <w:tabs>
                <w:tab w:val="left" w:pos="1935"/>
              </w:tabs>
              <w:snapToGrid w:val="0"/>
              <w:rPr>
                <w:rFonts w:eastAsia="標楷體"/>
                <w:b/>
              </w:rPr>
            </w:pPr>
          </w:p>
        </w:tc>
        <w:tc>
          <w:tcPr>
            <w:tcW w:w="4125" w:type="dxa"/>
          </w:tcPr>
          <w:p w:rsidR="00F52152" w:rsidRPr="005D5C47" w:rsidRDefault="00F52152" w:rsidP="007525D7">
            <w:pPr>
              <w:tabs>
                <w:tab w:val="left" w:pos="1935"/>
              </w:tabs>
              <w:snapToGrid w:val="0"/>
              <w:rPr>
                <w:rFonts w:eastAsia="標楷體"/>
                <w:b/>
              </w:rPr>
            </w:pPr>
          </w:p>
        </w:tc>
      </w:tr>
      <w:tr w:rsidR="00A73118" w:rsidRPr="001C0876" w:rsidTr="00A73118">
        <w:trPr>
          <w:trHeight w:val="1239"/>
          <w:jc w:val="center"/>
        </w:trPr>
        <w:tc>
          <w:tcPr>
            <w:tcW w:w="10063" w:type="dxa"/>
            <w:gridSpan w:val="3"/>
          </w:tcPr>
          <w:p w:rsidR="00A73118" w:rsidRPr="008C65C5" w:rsidRDefault="00A73118" w:rsidP="00A73118">
            <w:pPr>
              <w:tabs>
                <w:tab w:val="left" w:pos="1935"/>
              </w:tabs>
              <w:snapToGrid w:val="0"/>
              <w:rPr>
                <w:rFonts w:eastAsia="標楷體"/>
                <w:b/>
                <w:color w:val="FF0000"/>
              </w:rPr>
            </w:pPr>
            <w:r>
              <w:rPr>
                <w:rFonts w:eastAsia="標楷體"/>
                <w:b/>
                <w:color w:val="FF0000"/>
                <w:shd w:val="pct15" w:color="auto" w:fill="FFFFFF"/>
              </w:rPr>
              <w:t>9</w:t>
            </w:r>
            <w:r w:rsidRPr="005D5C47">
              <w:rPr>
                <w:rFonts w:eastAsia="標楷體" w:hint="eastAsia"/>
                <w:b/>
              </w:rPr>
              <w:t>.</w:t>
            </w:r>
            <w:r w:rsidRPr="005D5C47">
              <w:rPr>
                <w:rFonts w:eastAsia="標楷體" w:hint="eastAsia"/>
                <w:b/>
              </w:rPr>
              <w:t>主管針對該孕婦工作適性分析及後續辦理整體說明</w:t>
            </w:r>
          </w:p>
        </w:tc>
      </w:tr>
      <w:tr w:rsidR="00A73118" w:rsidRPr="001C0876" w:rsidTr="00A73118">
        <w:trPr>
          <w:trHeight w:val="848"/>
          <w:jc w:val="center"/>
        </w:trPr>
        <w:tc>
          <w:tcPr>
            <w:tcW w:w="10063" w:type="dxa"/>
            <w:gridSpan w:val="3"/>
            <w:vAlign w:val="center"/>
          </w:tcPr>
          <w:p w:rsidR="00A73118" w:rsidRPr="004A354A" w:rsidRDefault="00A73118" w:rsidP="00A73118">
            <w:pPr>
              <w:tabs>
                <w:tab w:val="left" w:pos="1935"/>
              </w:tabs>
              <w:snapToGrid w:val="0"/>
              <w:jc w:val="both"/>
              <w:rPr>
                <w:rFonts w:eastAsia="標楷體"/>
                <w:b/>
                <w:color w:val="FF0000"/>
                <w:shd w:val="pct15" w:color="auto" w:fill="FFFFFF"/>
              </w:rPr>
            </w:pPr>
            <w:r>
              <w:rPr>
                <w:rFonts w:eastAsia="標楷體"/>
                <w:b/>
                <w:color w:val="FF0000"/>
                <w:shd w:val="pct15" w:color="auto" w:fill="FFFFFF"/>
              </w:rPr>
              <w:t>10</w:t>
            </w:r>
            <w:r w:rsidRPr="004A354A">
              <w:rPr>
                <w:rFonts w:eastAsia="標楷體" w:hint="eastAsia"/>
                <w:b/>
                <w:color w:val="FF0000"/>
                <w:shd w:val="pct15" w:color="auto" w:fill="FFFFFF"/>
              </w:rPr>
              <w:t>.</w:t>
            </w:r>
            <w:r w:rsidRPr="004A354A">
              <w:rPr>
                <w:rFonts w:eastAsia="標楷體" w:hint="eastAsia"/>
                <w:b/>
                <w:color w:val="FF0000"/>
                <w:shd w:val="pct15" w:color="auto" w:fill="FFFFFF"/>
              </w:rPr>
              <w:t>職</w:t>
            </w:r>
            <w:r>
              <w:rPr>
                <w:rFonts w:eastAsia="標楷體" w:hint="eastAsia"/>
                <w:b/>
                <w:color w:val="FF0000"/>
                <w:shd w:val="pct15" w:color="auto" w:fill="FFFFFF"/>
              </w:rPr>
              <w:t>業</w:t>
            </w:r>
            <w:r w:rsidRPr="004A354A">
              <w:rPr>
                <w:rFonts w:eastAsia="標楷體" w:hint="eastAsia"/>
                <w:b/>
                <w:color w:val="FF0000"/>
                <w:shd w:val="pct15" w:color="auto" w:fill="FFFFFF"/>
              </w:rPr>
              <w:t>安</w:t>
            </w:r>
            <w:r>
              <w:rPr>
                <w:rFonts w:eastAsia="標楷體" w:hint="eastAsia"/>
                <w:b/>
                <w:color w:val="FF0000"/>
                <w:shd w:val="pct15" w:color="auto" w:fill="FFFFFF"/>
              </w:rPr>
              <w:t>全</w:t>
            </w:r>
            <w:r>
              <w:rPr>
                <w:rFonts w:eastAsia="標楷體"/>
                <w:b/>
                <w:color w:val="FF0000"/>
                <w:shd w:val="pct15" w:color="auto" w:fill="FFFFFF"/>
              </w:rPr>
              <w:t>衛生</w:t>
            </w:r>
            <w:r w:rsidRPr="004A354A">
              <w:rPr>
                <w:rFonts w:eastAsia="標楷體" w:hint="eastAsia"/>
                <w:b/>
                <w:color w:val="FF0000"/>
                <w:shd w:val="pct15" w:color="auto" w:fill="FFFFFF"/>
              </w:rPr>
              <w:t>管理單位</w:t>
            </w:r>
            <w:r>
              <w:rPr>
                <w:rFonts w:eastAsia="標楷體" w:hint="eastAsia"/>
                <w:b/>
                <w:color w:val="FF0000"/>
                <w:shd w:val="pct15" w:color="auto" w:fill="FFFFFF"/>
              </w:rPr>
              <w:t>主</w:t>
            </w:r>
            <w:r>
              <w:rPr>
                <w:rFonts w:eastAsia="標楷體"/>
                <w:b/>
                <w:color w:val="FF0000"/>
                <w:shd w:val="pct15" w:color="auto" w:fill="FFFFFF"/>
              </w:rPr>
              <w:t>管</w:t>
            </w:r>
            <w:r>
              <w:rPr>
                <w:rFonts w:eastAsia="標楷體" w:hint="eastAsia"/>
                <w:b/>
                <w:color w:val="FF0000"/>
                <w:shd w:val="pct15" w:color="auto" w:fill="FFFFFF"/>
              </w:rPr>
              <w:t>簽</w:t>
            </w:r>
            <w:r>
              <w:rPr>
                <w:rFonts w:eastAsia="標楷體"/>
                <w:b/>
                <w:color w:val="FF0000"/>
                <w:shd w:val="pct15" w:color="auto" w:fill="FFFFFF"/>
              </w:rPr>
              <w:t>名：</w:t>
            </w:r>
            <w:r w:rsidRPr="005D5C47">
              <w:rPr>
                <w:rFonts w:eastAsia="標楷體" w:hint="eastAsia"/>
                <w:b/>
                <w:u w:val="single"/>
              </w:rPr>
              <w:t xml:space="preserve">            </w:t>
            </w:r>
            <w:r>
              <w:rPr>
                <w:rFonts w:eastAsia="標楷體"/>
                <w:b/>
                <w:u w:val="single"/>
              </w:rPr>
              <w:t xml:space="preserve">                </w:t>
            </w:r>
            <w:r w:rsidRPr="005D5C47">
              <w:rPr>
                <w:rFonts w:eastAsia="標楷體" w:hint="eastAsia"/>
                <w:b/>
                <w:u w:val="single"/>
              </w:rPr>
              <w:t xml:space="preserve">  </w:t>
            </w:r>
          </w:p>
        </w:tc>
      </w:tr>
    </w:tbl>
    <w:p w:rsidR="00CD397E" w:rsidRPr="00CD397E" w:rsidRDefault="00CD397E" w:rsidP="00E314F4">
      <w:pPr>
        <w:widowControl/>
        <w:rPr>
          <w:rFonts w:eastAsia="標楷體"/>
          <w:sz w:val="72"/>
          <w:szCs w:val="72"/>
        </w:rPr>
      </w:pPr>
    </w:p>
    <w:p w:rsidR="00447EAC" w:rsidRPr="008B5FC3" w:rsidRDefault="00447EAC" w:rsidP="00447EAC">
      <w:pPr>
        <w:jc w:val="center"/>
        <w:outlineLvl w:val="0"/>
        <w:rPr>
          <w:rFonts w:asciiTheme="majorEastAsia" w:eastAsiaTheme="majorEastAsia" w:hAnsiTheme="majorEastAsia"/>
          <w:sz w:val="72"/>
          <w:szCs w:val="72"/>
        </w:rPr>
      </w:pPr>
      <w:bookmarkStart w:id="37" w:name="_Toc3790526"/>
      <w:r w:rsidRPr="008B5FC3">
        <w:rPr>
          <w:rFonts w:asciiTheme="majorEastAsia" w:eastAsiaTheme="majorEastAsia" w:hAnsiTheme="majorEastAsia" w:hint="eastAsia"/>
          <w:sz w:val="72"/>
          <w:szCs w:val="72"/>
        </w:rPr>
        <w:lastRenderedPageBreak/>
        <w:t>11、制定實習工場安全衛生工作守則</w:t>
      </w:r>
      <w:bookmarkEnd w:id="37"/>
    </w:p>
    <w:p w:rsidR="00447EAC" w:rsidRDefault="00447EAC" w:rsidP="00CD397E">
      <w:pPr>
        <w:jc w:val="center"/>
        <w:outlineLvl w:val="0"/>
        <w:rPr>
          <w:rFonts w:asciiTheme="majorEastAsia" w:eastAsiaTheme="majorEastAsia" w:hAnsiTheme="majorEastAsia"/>
          <w:sz w:val="72"/>
          <w:szCs w:val="72"/>
        </w:rPr>
      </w:pPr>
    </w:p>
    <w:p w:rsidR="00447EAC" w:rsidRDefault="00447EAC" w:rsidP="00CD397E">
      <w:pPr>
        <w:jc w:val="center"/>
        <w:outlineLvl w:val="0"/>
        <w:rPr>
          <w:rFonts w:asciiTheme="majorEastAsia" w:eastAsiaTheme="majorEastAsia" w:hAnsiTheme="majorEastAsia"/>
          <w:sz w:val="72"/>
          <w:szCs w:val="72"/>
        </w:rPr>
      </w:pPr>
    </w:p>
    <w:p w:rsidR="00447EAC" w:rsidRDefault="00447EAC" w:rsidP="00CD397E">
      <w:pPr>
        <w:jc w:val="center"/>
        <w:outlineLvl w:val="0"/>
        <w:rPr>
          <w:rFonts w:asciiTheme="majorEastAsia" w:eastAsiaTheme="majorEastAsia" w:hAnsiTheme="majorEastAsia"/>
          <w:sz w:val="72"/>
          <w:szCs w:val="72"/>
        </w:rPr>
      </w:pPr>
    </w:p>
    <w:p w:rsidR="00447EAC" w:rsidRDefault="00447EAC" w:rsidP="00CD397E">
      <w:pPr>
        <w:jc w:val="center"/>
        <w:outlineLvl w:val="0"/>
        <w:rPr>
          <w:rFonts w:asciiTheme="majorEastAsia" w:eastAsiaTheme="majorEastAsia" w:hAnsiTheme="majorEastAsia"/>
          <w:sz w:val="72"/>
          <w:szCs w:val="72"/>
        </w:rPr>
      </w:pPr>
    </w:p>
    <w:p w:rsidR="00447EAC" w:rsidRDefault="00447EAC" w:rsidP="00CD397E">
      <w:pPr>
        <w:jc w:val="center"/>
        <w:outlineLvl w:val="0"/>
        <w:rPr>
          <w:rFonts w:asciiTheme="majorEastAsia" w:eastAsiaTheme="majorEastAsia" w:hAnsiTheme="majorEastAsia"/>
          <w:sz w:val="72"/>
          <w:szCs w:val="72"/>
        </w:rPr>
      </w:pPr>
    </w:p>
    <w:p w:rsidR="00447EAC" w:rsidRDefault="00447EAC" w:rsidP="00CD397E">
      <w:pPr>
        <w:jc w:val="center"/>
        <w:outlineLvl w:val="0"/>
        <w:rPr>
          <w:rFonts w:asciiTheme="majorEastAsia" w:eastAsiaTheme="majorEastAsia" w:hAnsiTheme="majorEastAsia"/>
          <w:sz w:val="72"/>
          <w:szCs w:val="72"/>
        </w:rPr>
      </w:pPr>
    </w:p>
    <w:p w:rsidR="00447EAC" w:rsidRDefault="00447EAC" w:rsidP="00CD397E">
      <w:pPr>
        <w:jc w:val="center"/>
        <w:outlineLvl w:val="0"/>
        <w:rPr>
          <w:rFonts w:asciiTheme="majorEastAsia" w:eastAsiaTheme="majorEastAsia" w:hAnsiTheme="majorEastAsia"/>
          <w:sz w:val="72"/>
          <w:szCs w:val="72"/>
        </w:rPr>
      </w:pPr>
    </w:p>
    <w:p w:rsidR="00447EAC" w:rsidRDefault="00447EAC" w:rsidP="00CD397E">
      <w:pPr>
        <w:jc w:val="center"/>
        <w:outlineLvl w:val="0"/>
        <w:rPr>
          <w:rFonts w:asciiTheme="majorEastAsia" w:eastAsiaTheme="majorEastAsia" w:hAnsiTheme="majorEastAsia"/>
          <w:sz w:val="72"/>
          <w:szCs w:val="72"/>
        </w:rPr>
      </w:pPr>
    </w:p>
    <w:p w:rsidR="00447EAC" w:rsidRDefault="00447EAC" w:rsidP="00CD397E">
      <w:pPr>
        <w:jc w:val="center"/>
        <w:outlineLvl w:val="0"/>
        <w:rPr>
          <w:rFonts w:asciiTheme="majorEastAsia" w:eastAsiaTheme="majorEastAsia" w:hAnsiTheme="majorEastAsia"/>
          <w:sz w:val="72"/>
          <w:szCs w:val="72"/>
        </w:rPr>
      </w:pPr>
    </w:p>
    <w:p w:rsidR="00447EAC" w:rsidRDefault="00447EAC" w:rsidP="00CD397E">
      <w:pPr>
        <w:jc w:val="center"/>
        <w:outlineLvl w:val="0"/>
        <w:rPr>
          <w:rFonts w:asciiTheme="majorEastAsia" w:eastAsiaTheme="majorEastAsia" w:hAnsiTheme="majorEastAsia"/>
          <w:sz w:val="72"/>
          <w:szCs w:val="72"/>
        </w:rPr>
      </w:pPr>
    </w:p>
    <w:p w:rsidR="00447EAC" w:rsidRDefault="00447EAC" w:rsidP="00CD397E">
      <w:pPr>
        <w:jc w:val="center"/>
        <w:outlineLvl w:val="0"/>
        <w:rPr>
          <w:rFonts w:asciiTheme="majorEastAsia" w:eastAsiaTheme="majorEastAsia" w:hAnsiTheme="majorEastAsia"/>
          <w:sz w:val="72"/>
          <w:szCs w:val="72"/>
        </w:rPr>
      </w:pPr>
    </w:p>
    <w:p w:rsidR="00447EAC" w:rsidRDefault="00FB1DB3" w:rsidP="001133D9">
      <w:pPr>
        <w:rPr>
          <w:rFonts w:ascii="標楷體" w:eastAsia="標楷體" w:hAnsi="標楷體"/>
          <w:b/>
          <w:sz w:val="48"/>
          <w:szCs w:val="48"/>
        </w:rPr>
      </w:pPr>
      <w:bookmarkStart w:id="38" w:name="_Toc407992147"/>
      <w:r>
        <w:rPr>
          <w:rFonts w:ascii="標楷體" w:eastAsia="標楷體" w:hAnsi="標楷體" w:hint="eastAsia"/>
          <w:b/>
          <w:sz w:val="48"/>
          <w:szCs w:val="48"/>
        </w:rPr>
        <w:lastRenderedPageBreak/>
        <w:t>國立仁愛高級農業</w:t>
      </w:r>
      <w:r w:rsidR="00447EAC">
        <w:rPr>
          <w:rFonts w:ascii="標楷體" w:eastAsia="標楷體" w:hAnsi="標楷體" w:hint="eastAsia"/>
          <w:b/>
          <w:sz w:val="48"/>
          <w:szCs w:val="48"/>
        </w:rPr>
        <w:t>職業學校</w:t>
      </w:r>
    </w:p>
    <w:p w:rsidR="00447EAC" w:rsidRPr="00C8495F" w:rsidRDefault="00447EAC" w:rsidP="001133D9">
      <w:pPr>
        <w:jc w:val="right"/>
        <w:rPr>
          <w:rFonts w:ascii="標楷體" w:eastAsia="標楷體" w:hAnsi="標楷體"/>
          <w:b/>
          <w:sz w:val="48"/>
          <w:szCs w:val="48"/>
        </w:rPr>
      </w:pPr>
      <w:r>
        <w:rPr>
          <w:rFonts w:ascii="標楷體" w:eastAsia="標楷體" w:hAnsi="標楷體" w:hint="eastAsia"/>
          <w:b/>
          <w:sz w:val="48"/>
          <w:szCs w:val="48"/>
        </w:rPr>
        <w:t>-</w:t>
      </w:r>
      <w:r w:rsidRPr="00C8495F">
        <w:rPr>
          <w:rFonts w:ascii="標楷體" w:eastAsia="標楷體" w:hAnsi="標楷體" w:hint="eastAsia"/>
          <w:b/>
          <w:sz w:val="48"/>
          <w:szCs w:val="48"/>
        </w:rPr>
        <w:t>實習工場</w:t>
      </w:r>
      <w:r w:rsidRPr="002E3778">
        <w:rPr>
          <w:rFonts w:ascii="標楷體" w:eastAsia="標楷體" w:hAnsi="標楷體" w:hint="eastAsia"/>
          <w:b/>
          <w:color w:val="FF0000"/>
          <w:sz w:val="48"/>
          <w:szCs w:val="48"/>
        </w:rPr>
        <w:t>安全衛生</w:t>
      </w:r>
      <w:r w:rsidRPr="00C8495F">
        <w:rPr>
          <w:rFonts w:ascii="標楷體" w:eastAsia="標楷體" w:hAnsi="標楷體" w:hint="eastAsia"/>
          <w:b/>
          <w:sz w:val="48"/>
          <w:szCs w:val="48"/>
        </w:rPr>
        <w:t>工作守則</w:t>
      </w:r>
      <w:bookmarkEnd w:id="38"/>
    </w:p>
    <w:p w:rsidR="002E3778" w:rsidRPr="00B850EC" w:rsidRDefault="002E3778" w:rsidP="002E3778">
      <w:pPr>
        <w:ind w:leftChars="162" w:left="389" w:firstLineChars="3800" w:firstLine="7600"/>
        <w:rPr>
          <w:rFonts w:ascii="標楷體" w:eastAsia="標楷體"/>
          <w:sz w:val="20"/>
          <w:szCs w:val="20"/>
        </w:rPr>
      </w:pPr>
      <w:r w:rsidRPr="00B850EC">
        <w:rPr>
          <w:rFonts w:ascii="標楷體" w:eastAsia="標楷體" w:hint="eastAsia"/>
          <w:sz w:val="20"/>
          <w:szCs w:val="20"/>
        </w:rPr>
        <w:t>900901訂</w:t>
      </w:r>
    </w:p>
    <w:p w:rsidR="002E3778" w:rsidRPr="00B850EC" w:rsidRDefault="002E3778" w:rsidP="002E3778">
      <w:pPr>
        <w:ind w:left="326" w:hangingChars="163" w:hanging="326"/>
        <w:rPr>
          <w:rFonts w:ascii="標楷體" w:eastAsia="標楷體"/>
          <w:sz w:val="20"/>
          <w:szCs w:val="20"/>
        </w:rPr>
      </w:pPr>
      <w:r w:rsidRPr="00B850EC">
        <w:rPr>
          <w:rFonts w:ascii="標楷體" w:eastAsia="標楷體" w:hint="eastAsia"/>
          <w:sz w:val="20"/>
          <w:szCs w:val="20"/>
        </w:rPr>
        <w:t xml:space="preserve">                                                                </w:t>
      </w:r>
      <w:r>
        <w:rPr>
          <w:rFonts w:ascii="標楷體" w:eastAsia="標楷體" w:hint="eastAsia"/>
          <w:sz w:val="20"/>
          <w:szCs w:val="20"/>
        </w:rPr>
        <w:t xml:space="preserve">                </w:t>
      </w:r>
      <w:r w:rsidRPr="00B850EC">
        <w:rPr>
          <w:rFonts w:ascii="標楷體" w:eastAsia="標楷體" w:hint="eastAsia"/>
          <w:sz w:val="20"/>
          <w:szCs w:val="20"/>
        </w:rPr>
        <w:t>921020修訂</w:t>
      </w:r>
    </w:p>
    <w:p w:rsidR="002E3778" w:rsidRDefault="002E3778" w:rsidP="002E3778">
      <w:pPr>
        <w:ind w:left="326" w:hangingChars="163" w:hanging="326"/>
        <w:rPr>
          <w:rFonts w:ascii="標楷體" w:eastAsia="標楷體" w:hAnsi="標楷體"/>
          <w:sz w:val="20"/>
          <w:szCs w:val="20"/>
        </w:rPr>
      </w:pPr>
      <w:r w:rsidRPr="00B850EC">
        <w:rPr>
          <w:rFonts w:hint="eastAsia"/>
          <w:sz w:val="20"/>
          <w:szCs w:val="20"/>
        </w:rPr>
        <w:t xml:space="preserve">                                                               </w:t>
      </w:r>
      <w:r>
        <w:rPr>
          <w:rFonts w:hint="eastAsia"/>
          <w:sz w:val="20"/>
          <w:szCs w:val="20"/>
        </w:rPr>
        <w:t xml:space="preserve">                </w:t>
      </w:r>
      <w:r w:rsidRPr="00B850EC">
        <w:rPr>
          <w:rFonts w:hint="eastAsia"/>
          <w:sz w:val="20"/>
          <w:szCs w:val="20"/>
        </w:rPr>
        <w:t xml:space="preserve"> 961017</w:t>
      </w:r>
      <w:r w:rsidRPr="00B850EC">
        <w:rPr>
          <w:rFonts w:ascii="標楷體" w:eastAsia="標楷體" w:hAnsi="標楷體" w:hint="eastAsia"/>
          <w:sz w:val="20"/>
          <w:szCs w:val="20"/>
        </w:rPr>
        <w:t>增修</w:t>
      </w:r>
    </w:p>
    <w:p w:rsidR="002E3778" w:rsidRDefault="002E3778" w:rsidP="002E3778">
      <w:pPr>
        <w:ind w:left="261" w:hangingChars="163" w:hanging="261"/>
        <w:jc w:val="right"/>
        <w:rPr>
          <w:rFonts w:ascii="標楷體" w:eastAsia="標楷體"/>
        </w:rPr>
      </w:pPr>
      <w:r w:rsidRPr="0099272E">
        <w:rPr>
          <w:rFonts w:hint="eastAsia"/>
          <w:color w:val="FF0000"/>
          <w:sz w:val="16"/>
        </w:rPr>
        <w:t>107</w:t>
      </w:r>
      <w:r w:rsidRPr="0099272E">
        <w:rPr>
          <w:rFonts w:hint="eastAsia"/>
          <w:color w:val="FF0000"/>
          <w:sz w:val="16"/>
        </w:rPr>
        <w:t>年</w:t>
      </w:r>
      <w:r>
        <w:rPr>
          <w:rFonts w:hint="eastAsia"/>
          <w:color w:val="FF0000"/>
          <w:sz w:val="16"/>
        </w:rPr>
        <w:t>9</w:t>
      </w:r>
      <w:r w:rsidRPr="0099272E">
        <w:rPr>
          <w:rFonts w:hint="eastAsia"/>
          <w:color w:val="FF0000"/>
          <w:sz w:val="16"/>
        </w:rPr>
        <w:t>月</w:t>
      </w:r>
      <w:r>
        <w:rPr>
          <w:rFonts w:hint="eastAsia"/>
          <w:color w:val="FF0000"/>
          <w:sz w:val="16"/>
        </w:rPr>
        <w:t>14</w:t>
      </w:r>
      <w:r w:rsidRPr="0099272E">
        <w:rPr>
          <w:rFonts w:hint="eastAsia"/>
          <w:color w:val="FF0000"/>
          <w:sz w:val="16"/>
        </w:rPr>
        <w:t>日</w:t>
      </w:r>
      <w:r w:rsidRPr="002B1CDA">
        <w:rPr>
          <w:rFonts w:hint="eastAsia"/>
          <w:color w:val="FF0000"/>
          <w:sz w:val="16"/>
        </w:rPr>
        <w:t>第</w:t>
      </w:r>
      <w:r w:rsidRPr="002B1CDA">
        <w:rPr>
          <w:rFonts w:hint="eastAsia"/>
          <w:color w:val="FF0000"/>
          <w:sz w:val="16"/>
        </w:rPr>
        <w:t>1</w:t>
      </w:r>
      <w:r w:rsidRPr="002B1CDA">
        <w:rPr>
          <w:rFonts w:hint="eastAsia"/>
          <w:color w:val="FF0000"/>
          <w:sz w:val="16"/>
        </w:rPr>
        <w:t>學期第</w:t>
      </w:r>
      <w:r w:rsidRPr="002B1CDA">
        <w:rPr>
          <w:rFonts w:hint="eastAsia"/>
          <w:color w:val="FF0000"/>
          <w:sz w:val="16"/>
        </w:rPr>
        <w:t>2</w:t>
      </w:r>
      <w:r w:rsidRPr="002B1CDA">
        <w:rPr>
          <w:rFonts w:hint="eastAsia"/>
          <w:color w:val="FF0000"/>
          <w:sz w:val="16"/>
        </w:rPr>
        <w:t>次行政會議</w:t>
      </w:r>
      <w:r>
        <w:rPr>
          <w:rFonts w:hint="eastAsia"/>
          <w:color w:val="FF0000"/>
          <w:sz w:val="16"/>
        </w:rPr>
        <w:t>通過</w:t>
      </w:r>
    </w:p>
    <w:p w:rsidR="002E3778" w:rsidRDefault="002E3778" w:rsidP="002E3778">
      <w:pPr>
        <w:rPr>
          <w:rFonts w:ascii="標楷體" w:eastAsia="標楷體"/>
        </w:rPr>
      </w:pPr>
      <w:r>
        <w:rPr>
          <w:rFonts w:ascii="標楷體" w:eastAsia="標楷體" w:hint="eastAsia"/>
        </w:rPr>
        <w:t>一、一般守則：</w:t>
      </w:r>
    </w:p>
    <w:p w:rsidR="002E3778" w:rsidRDefault="002E3778" w:rsidP="002E3778">
      <w:pPr>
        <w:ind w:left="480"/>
        <w:rPr>
          <w:rFonts w:ascii="標楷體" w:eastAsia="標楷體"/>
        </w:rPr>
      </w:pPr>
      <w:r>
        <w:rPr>
          <w:rFonts w:eastAsia="標楷體"/>
        </w:rPr>
        <w:t>1</w:t>
      </w:r>
      <w:r>
        <w:rPr>
          <w:rFonts w:eastAsia="標楷體" w:hint="eastAsia"/>
        </w:rPr>
        <w:t>、</w:t>
      </w:r>
      <w:r>
        <w:rPr>
          <w:rFonts w:ascii="標楷體" w:eastAsia="標楷體" w:hint="eastAsia"/>
        </w:rPr>
        <w:t>遵守時間，不遲到，不早退。</w:t>
      </w:r>
    </w:p>
    <w:p w:rsidR="002E3778" w:rsidRDefault="002E3778" w:rsidP="002E3778">
      <w:pPr>
        <w:ind w:left="480"/>
        <w:rPr>
          <w:rFonts w:ascii="標楷體" w:eastAsia="標楷體"/>
        </w:rPr>
      </w:pPr>
      <w:r>
        <w:rPr>
          <w:rFonts w:ascii="標楷體" w:eastAsia="標楷體"/>
        </w:rPr>
        <w:t>2</w:t>
      </w:r>
      <w:r>
        <w:rPr>
          <w:rFonts w:ascii="標楷體" w:eastAsia="標楷體" w:hint="eastAsia"/>
        </w:rPr>
        <w:t>、嚴守紀律，不嘻戲，不喧嘩。</w:t>
      </w:r>
    </w:p>
    <w:p w:rsidR="002E3778" w:rsidRDefault="002E3778" w:rsidP="002E3778">
      <w:pPr>
        <w:ind w:left="480"/>
        <w:rPr>
          <w:rFonts w:ascii="標楷體" w:eastAsia="標楷體"/>
        </w:rPr>
      </w:pPr>
      <w:r>
        <w:rPr>
          <w:rFonts w:ascii="標楷體" w:eastAsia="標楷體"/>
        </w:rPr>
        <w:t>3</w:t>
      </w:r>
      <w:r>
        <w:rPr>
          <w:rFonts w:ascii="標楷體" w:eastAsia="標楷體" w:hint="eastAsia"/>
        </w:rPr>
        <w:t>、注意安全，勿擅動，聽指導。</w:t>
      </w:r>
    </w:p>
    <w:p w:rsidR="002E3778" w:rsidRDefault="002E3778" w:rsidP="002E3778">
      <w:pPr>
        <w:ind w:left="480"/>
        <w:rPr>
          <w:rFonts w:ascii="標楷體" w:eastAsia="標楷體"/>
        </w:rPr>
      </w:pPr>
      <w:r>
        <w:rPr>
          <w:rFonts w:ascii="標楷體" w:eastAsia="標楷體"/>
        </w:rPr>
        <w:t>4</w:t>
      </w:r>
      <w:r>
        <w:rPr>
          <w:rFonts w:ascii="標楷體" w:eastAsia="標楷體" w:hint="eastAsia"/>
        </w:rPr>
        <w:t>、發生意外，要報告，快處理。</w:t>
      </w:r>
    </w:p>
    <w:p w:rsidR="002E3778" w:rsidRDefault="002E3778" w:rsidP="002E3778">
      <w:pPr>
        <w:ind w:left="480"/>
        <w:rPr>
          <w:rFonts w:ascii="標楷體" w:eastAsia="標楷體"/>
        </w:rPr>
      </w:pPr>
      <w:r>
        <w:rPr>
          <w:rFonts w:ascii="標楷體" w:eastAsia="標楷體"/>
        </w:rPr>
        <w:t>5</w:t>
      </w:r>
      <w:r>
        <w:rPr>
          <w:rFonts w:ascii="標楷體" w:eastAsia="標楷體" w:hint="eastAsia"/>
        </w:rPr>
        <w:t>、認真學習，勤發問，多瞭解。</w:t>
      </w:r>
    </w:p>
    <w:p w:rsidR="002E3778" w:rsidRDefault="002E3778" w:rsidP="002E3778">
      <w:pPr>
        <w:ind w:left="480"/>
        <w:rPr>
          <w:rFonts w:ascii="標楷體" w:eastAsia="標楷體"/>
        </w:rPr>
      </w:pPr>
      <w:r>
        <w:rPr>
          <w:rFonts w:ascii="標楷體" w:eastAsia="標楷體"/>
        </w:rPr>
        <w:t>6</w:t>
      </w:r>
      <w:r>
        <w:rPr>
          <w:rFonts w:ascii="標楷體" w:eastAsia="標楷體" w:hint="eastAsia"/>
        </w:rPr>
        <w:t>、愛護公物，慎使用，妥保養。</w:t>
      </w:r>
    </w:p>
    <w:p w:rsidR="002E3778" w:rsidRDefault="002E3778" w:rsidP="002E3778">
      <w:pPr>
        <w:ind w:left="480"/>
        <w:rPr>
          <w:rFonts w:ascii="標楷體" w:eastAsia="標楷體"/>
        </w:rPr>
      </w:pPr>
      <w:r>
        <w:rPr>
          <w:rFonts w:ascii="標楷體" w:eastAsia="標楷體"/>
        </w:rPr>
        <w:t>7</w:t>
      </w:r>
      <w:r>
        <w:rPr>
          <w:rFonts w:ascii="標楷體" w:eastAsia="標楷體" w:hint="eastAsia"/>
        </w:rPr>
        <w:t>、注意禮節，遵師長，不踰矩。</w:t>
      </w:r>
    </w:p>
    <w:p w:rsidR="002E3778" w:rsidRDefault="002E3778" w:rsidP="002E3778">
      <w:pPr>
        <w:ind w:left="480"/>
        <w:rPr>
          <w:rFonts w:ascii="標楷體" w:eastAsia="標楷體"/>
        </w:rPr>
      </w:pPr>
      <w:r>
        <w:rPr>
          <w:rFonts w:ascii="標楷體" w:eastAsia="標楷體"/>
        </w:rPr>
        <w:t>8</w:t>
      </w:r>
      <w:r>
        <w:rPr>
          <w:rFonts w:ascii="標楷體" w:eastAsia="標楷體" w:hint="eastAsia"/>
        </w:rPr>
        <w:t>、維持整潔，勤打掃，重維護。</w:t>
      </w:r>
    </w:p>
    <w:p w:rsidR="002E3778" w:rsidRDefault="002E3778" w:rsidP="002E3778">
      <w:pPr>
        <w:ind w:left="480"/>
        <w:rPr>
          <w:rFonts w:ascii="標楷體" w:eastAsia="標楷體"/>
        </w:rPr>
      </w:pPr>
      <w:r>
        <w:rPr>
          <w:rFonts w:ascii="標楷體" w:eastAsia="標楷體"/>
        </w:rPr>
        <w:t>9</w:t>
      </w:r>
      <w:r>
        <w:rPr>
          <w:rFonts w:ascii="標楷體" w:eastAsia="標楷體" w:hint="eastAsia"/>
        </w:rPr>
        <w:t>、服裝整齊，重精神，要敬業。</w:t>
      </w:r>
    </w:p>
    <w:p w:rsidR="002E3778" w:rsidRDefault="002E3778" w:rsidP="002E3778">
      <w:pPr>
        <w:ind w:left="480"/>
        <w:rPr>
          <w:rFonts w:ascii="標楷體" w:eastAsia="標楷體"/>
        </w:rPr>
      </w:pPr>
      <w:r>
        <w:rPr>
          <w:rFonts w:ascii="標楷體" w:eastAsia="標楷體"/>
        </w:rPr>
        <w:t>10</w:t>
      </w:r>
      <w:r>
        <w:rPr>
          <w:rFonts w:ascii="標楷體" w:eastAsia="標楷體" w:hint="eastAsia"/>
        </w:rPr>
        <w:t>、實習輪值，應遵循，重負責。</w:t>
      </w:r>
    </w:p>
    <w:p w:rsidR="002E3778" w:rsidRDefault="002E3778" w:rsidP="002E3778">
      <w:pPr>
        <w:ind w:left="480"/>
        <w:rPr>
          <w:rFonts w:ascii="標楷體" w:eastAsia="標楷體"/>
        </w:rPr>
      </w:pPr>
      <w:r>
        <w:rPr>
          <w:rFonts w:ascii="標楷體" w:eastAsia="標楷體"/>
        </w:rPr>
        <w:t>11</w:t>
      </w:r>
      <w:r>
        <w:rPr>
          <w:rFonts w:ascii="標楷體" w:eastAsia="標楷體" w:hint="eastAsia"/>
        </w:rPr>
        <w:t>、校外實習，守場規，盡本份。</w:t>
      </w:r>
    </w:p>
    <w:p w:rsidR="002E3778" w:rsidRDefault="002E3778" w:rsidP="002E3778">
      <w:pPr>
        <w:ind w:left="480"/>
        <w:rPr>
          <w:rFonts w:ascii="標楷體" w:eastAsia="標楷體"/>
        </w:rPr>
      </w:pPr>
      <w:r>
        <w:rPr>
          <w:rFonts w:ascii="標楷體" w:eastAsia="標楷體"/>
        </w:rPr>
        <w:t>12</w:t>
      </w:r>
      <w:r>
        <w:rPr>
          <w:rFonts w:ascii="標楷體" w:eastAsia="標楷體" w:hint="eastAsia"/>
        </w:rPr>
        <w:t>、實習課後，關門窗，切電源。</w:t>
      </w:r>
    </w:p>
    <w:p w:rsidR="002E3778" w:rsidRDefault="002E3778" w:rsidP="002E3778">
      <w:pPr>
        <w:ind w:left="480"/>
        <w:rPr>
          <w:rFonts w:ascii="標楷體" w:eastAsia="標楷體"/>
        </w:rPr>
      </w:pPr>
    </w:p>
    <w:p w:rsidR="002E3778" w:rsidRDefault="002E3778" w:rsidP="002E3778">
      <w:pPr>
        <w:rPr>
          <w:rFonts w:ascii="標楷體" w:eastAsia="標楷體"/>
        </w:rPr>
      </w:pPr>
      <w:r>
        <w:rPr>
          <w:rFonts w:ascii="標楷體" w:eastAsia="標楷體" w:hint="eastAsia"/>
        </w:rPr>
        <w:t>二、一般安全：</w:t>
      </w:r>
    </w:p>
    <w:p w:rsidR="002E3778" w:rsidRDefault="002E3778" w:rsidP="002E3778">
      <w:pPr>
        <w:ind w:left="480"/>
        <w:rPr>
          <w:rFonts w:ascii="標楷體" w:eastAsia="標楷體"/>
        </w:rPr>
      </w:pPr>
      <w:r>
        <w:rPr>
          <w:rFonts w:ascii="標楷體" w:eastAsia="標楷體"/>
        </w:rPr>
        <w:t>1</w:t>
      </w:r>
      <w:r>
        <w:rPr>
          <w:rFonts w:ascii="標楷體" w:eastAsia="標楷體" w:hint="eastAsia"/>
        </w:rPr>
        <w:t>、操作前先想一想，如有疑難，先發問請教。</w:t>
      </w:r>
    </w:p>
    <w:p w:rsidR="002E3778" w:rsidRDefault="002E3778" w:rsidP="002E3778">
      <w:pPr>
        <w:ind w:left="480"/>
        <w:rPr>
          <w:rFonts w:ascii="標楷體" w:eastAsia="標楷體"/>
        </w:rPr>
      </w:pPr>
      <w:r>
        <w:rPr>
          <w:rFonts w:ascii="標楷體" w:eastAsia="標楷體"/>
        </w:rPr>
        <w:t>2</w:t>
      </w:r>
      <w:r>
        <w:rPr>
          <w:rFonts w:ascii="標楷體" w:eastAsia="標楷體" w:hint="eastAsia"/>
        </w:rPr>
        <w:t>、實習場所內勿追逐嘻戲。</w:t>
      </w:r>
    </w:p>
    <w:p w:rsidR="002E3778" w:rsidRDefault="002E3778" w:rsidP="002E3778">
      <w:pPr>
        <w:ind w:left="480"/>
        <w:rPr>
          <w:rFonts w:ascii="標楷體" w:eastAsia="標楷體"/>
        </w:rPr>
      </w:pPr>
      <w:r>
        <w:rPr>
          <w:rFonts w:ascii="標楷體" w:eastAsia="標楷體"/>
        </w:rPr>
        <w:t>3</w:t>
      </w:r>
      <w:r>
        <w:rPr>
          <w:rFonts w:ascii="標楷體" w:eastAsia="標楷體" w:hint="eastAsia"/>
        </w:rPr>
        <w:t>、場地、進出口、走道保持整潔通暢，勿堆積物品、廢物。</w:t>
      </w:r>
    </w:p>
    <w:p w:rsidR="002E3778" w:rsidRDefault="002E3778" w:rsidP="002E3778">
      <w:pPr>
        <w:ind w:left="480"/>
        <w:rPr>
          <w:rFonts w:ascii="標楷體" w:eastAsia="標楷體"/>
        </w:rPr>
      </w:pPr>
      <w:r>
        <w:rPr>
          <w:rFonts w:ascii="標楷體" w:eastAsia="標楷體"/>
        </w:rPr>
        <w:t>4</w:t>
      </w:r>
      <w:r>
        <w:rPr>
          <w:rFonts w:ascii="標楷體" w:eastAsia="標楷體" w:hint="eastAsia"/>
        </w:rPr>
        <w:t>、非經允許，不可私自開動機械設備。</w:t>
      </w:r>
    </w:p>
    <w:p w:rsidR="002E3778" w:rsidRDefault="002E3778" w:rsidP="002E3778">
      <w:pPr>
        <w:ind w:left="480"/>
        <w:rPr>
          <w:rFonts w:ascii="標楷體" w:eastAsia="標楷體"/>
        </w:rPr>
      </w:pPr>
      <w:r>
        <w:rPr>
          <w:rFonts w:ascii="標楷體" w:eastAsia="標楷體"/>
        </w:rPr>
        <w:t>5</w:t>
      </w:r>
      <w:r>
        <w:rPr>
          <w:rFonts w:ascii="標楷體" w:eastAsia="標楷體" w:hint="eastAsia"/>
        </w:rPr>
        <w:t>、勿靠近懸吊物下方走動或工作。</w:t>
      </w:r>
    </w:p>
    <w:p w:rsidR="002E3778" w:rsidRDefault="002E3778" w:rsidP="002E3778">
      <w:pPr>
        <w:ind w:left="480"/>
        <w:rPr>
          <w:rFonts w:ascii="標楷體" w:eastAsia="標楷體"/>
        </w:rPr>
      </w:pPr>
      <w:r>
        <w:rPr>
          <w:rFonts w:ascii="標楷體" w:eastAsia="標楷體"/>
        </w:rPr>
        <w:t>6</w:t>
      </w:r>
      <w:r>
        <w:rPr>
          <w:rFonts w:ascii="標楷體" w:eastAsia="標楷體" w:hint="eastAsia"/>
        </w:rPr>
        <w:t>、先瞭解消防器材的位置及其使用方法，</w:t>
      </w:r>
      <w:r w:rsidRPr="008F1C76">
        <w:rPr>
          <w:rFonts w:ascii="標楷體" w:eastAsia="標楷體" w:hint="eastAsia"/>
          <w:color w:val="FF0000"/>
        </w:rPr>
        <w:t>科</w:t>
      </w:r>
      <w:r w:rsidRPr="008F1C76">
        <w:rPr>
          <w:rFonts w:ascii="標楷體" w:eastAsia="標楷體"/>
          <w:color w:val="FF0000"/>
        </w:rPr>
        <w:t>主任</w:t>
      </w:r>
      <w:r>
        <w:rPr>
          <w:rFonts w:ascii="標楷體" w:eastAsia="標楷體" w:hint="eastAsia"/>
        </w:rPr>
        <w:t>作定期檢查或調整。</w:t>
      </w:r>
    </w:p>
    <w:p w:rsidR="002E3778" w:rsidRDefault="002E3778" w:rsidP="002E3778">
      <w:pPr>
        <w:ind w:left="480"/>
        <w:rPr>
          <w:rFonts w:ascii="標楷體" w:eastAsia="標楷體"/>
        </w:rPr>
      </w:pPr>
      <w:r>
        <w:rPr>
          <w:rFonts w:ascii="標楷體" w:eastAsia="標楷體"/>
        </w:rPr>
        <w:t>7</w:t>
      </w:r>
      <w:r>
        <w:rPr>
          <w:rFonts w:ascii="標楷體" w:eastAsia="標楷體" w:hint="eastAsia"/>
        </w:rPr>
        <w:t>、發生意外應立即報告，勿擅自處理。</w:t>
      </w:r>
    </w:p>
    <w:p w:rsidR="002E3778" w:rsidRDefault="002E3778" w:rsidP="002E3778">
      <w:pPr>
        <w:ind w:left="480"/>
        <w:rPr>
          <w:rFonts w:ascii="標楷體" w:eastAsia="標楷體"/>
        </w:rPr>
      </w:pPr>
      <w:r>
        <w:rPr>
          <w:rFonts w:ascii="標楷體" w:eastAsia="標楷體"/>
        </w:rPr>
        <w:t>8</w:t>
      </w:r>
      <w:r>
        <w:rPr>
          <w:rFonts w:ascii="標楷體" w:eastAsia="標楷體" w:hint="eastAsia"/>
        </w:rPr>
        <w:t>、廢料、油布、垃圾應分別置於一處場所。</w:t>
      </w:r>
    </w:p>
    <w:p w:rsidR="002E3778" w:rsidRDefault="002E3778" w:rsidP="002E3778">
      <w:pPr>
        <w:ind w:left="480"/>
        <w:rPr>
          <w:rFonts w:ascii="標楷體" w:eastAsia="標楷體"/>
        </w:rPr>
      </w:pPr>
      <w:r>
        <w:rPr>
          <w:rFonts w:ascii="標楷體" w:eastAsia="標楷體"/>
        </w:rPr>
        <w:t>9</w:t>
      </w:r>
      <w:r>
        <w:rPr>
          <w:rFonts w:ascii="標楷體" w:eastAsia="標楷體" w:hint="eastAsia"/>
        </w:rPr>
        <w:t>、急救箱</w:t>
      </w:r>
      <w:r w:rsidRPr="008F1C76">
        <w:rPr>
          <w:rFonts w:ascii="標楷體" w:eastAsia="標楷體" w:hint="eastAsia"/>
          <w:color w:val="FF0000"/>
        </w:rPr>
        <w:t>科</w:t>
      </w:r>
      <w:r w:rsidRPr="008F1C76">
        <w:rPr>
          <w:rFonts w:ascii="標楷體" w:eastAsia="標楷體"/>
          <w:color w:val="FF0000"/>
        </w:rPr>
        <w:t>主任</w:t>
      </w:r>
      <w:r>
        <w:rPr>
          <w:rFonts w:ascii="標楷體" w:eastAsia="標楷體" w:hint="eastAsia"/>
        </w:rPr>
        <w:t>應定期檢查或補充。</w:t>
      </w:r>
    </w:p>
    <w:p w:rsidR="002E3778" w:rsidRDefault="002E3778" w:rsidP="002E3778">
      <w:pPr>
        <w:ind w:left="480"/>
        <w:rPr>
          <w:rFonts w:ascii="標楷體" w:eastAsia="標楷體"/>
        </w:rPr>
      </w:pPr>
    </w:p>
    <w:p w:rsidR="002E3778" w:rsidRDefault="002E3778" w:rsidP="002E3778">
      <w:pPr>
        <w:rPr>
          <w:rFonts w:ascii="標楷體" w:eastAsia="標楷體"/>
        </w:rPr>
      </w:pPr>
      <w:r>
        <w:rPr>
          <w:rFonts w:ascii="標楷體" w:eastAsia="標楷體" w:hint="eastAsia"/>
        </w:rPr>
        <w:t>三、人員安全：</w:t>
      </w:r>
    </w:p>
    <w:p w:rsidR="002E3778" w:rsidRDefault="002E3778" w:rsidP="002E3778">
      <w:pPr>
        <w:ind w:left="480"/>
        <w:rPr>
          <w:rFonts w:ascii="標楷體" w:eastAsia="標楷體"/>
        </w:rPr>
      </w:pPr>
      <w:r>
        <w:rPr>
          <w:rFonts w:ascii="標楷體" w:eastAsia="標楷體"/>
        </w:rPr>
        <w:t>1</w:t>
      </w:r>
      <w:r>
        <w:rPr>
          <w:rFonts w:ascii="標楷體" w:eastAsia="標楷體" w:hint="eastAsia"/>
        </w:rPr>
        <w:t>、遵守安全規則及信號。</w:t>
      </w:r>
    </w:p>
    <w:p w:rsidR="002E3778" w:rsidRDefault="002E3778" w:rsidP="002E3778">
      <w:pPr>
        <w:ind w:left="480"/>
        <w:rPr>
          <w:rFonts w:ascii="標楷體" w:eastAsia="標楷體"/>
        </w:rPr>
      </w:pPr>
      <w:r>
        <w:rPr>
          <w:rFonts w:ascii="標楷體" w:eastAsia="標楷體"/>
        </w:rPr>
        <w:t>2</w:t>
      </w:r>
      <w:r>
        <w:rPr>
          <w:rFonts w:ascii="標楷體" w:eastAsia="標楷體" w:hint="eastAsia"/>
        </w:rPr>
        <w:t>、工作時常戴安全防護具，如安全帽、安全眼鏡、安全手套、安全鞋等。</w:t>
      </w:r>
    </w:p>
    <w:p w:rsidR="002E3778" w:rsidRDefault="002E3778" w:rsidP="002E3778">
      <w:pPr>
        <w:ind w:left="480"/>
        <w:rPr>
          <w:rFonts w:ascii="標楷體" w:eastAsia="標楷體"/>
        </w:rPr>
      </w:pPr>
      <w:r>
        <w:rPr>
          <w:rFonts w:ascii="標楷體" w:eastAsia="標楷體"/>
        </w:rPr>
        <w:t>3</w:t>
      </w:r>
      <w:r>
        <w:rPr>
          <w:rFonts w:ascii="標楷體" w:eastAsia="標楷體" w:hint="eastAsia"/>
        </w:rPr>
        <w:t>、工作時穿著合身的工作服，扣好衣帶、鈕扣等並保持整潔。</w:t>
      </w:r>
    </w:p>
    <w:p w:rsidR="002E3778" w:rsidRDefault="002E3778" w:rsidP="002E3778">
      <w:pPr>
        <w:ind w:left="480"/>
        <w:rPr>
          <w:rFonts w:ascii="標楷體" w:eastAsia="標楷體"/>
        </w:rPr>
      </w:pPr>
      <w:r>
        <w:rPr>
          <w:rFonts w:ascii="標楷體" w:eastAsia="標楷體"/>
        </w:rPr>
        <w:t>4</w:t>
      </w:r>
      <w:r>
        <w:rPr>
          <w:rFonts w:ascii="標楷體" w:eastAsia="標楷體" w:hint="eastAsia"/>
        </w:rPr>
        <w:t>、別人操作機器時，勿與之交談。</w:t>
      </w:r>
    </w:p>
    <w:p w:rsidR="002E3778" w:rsidRDefault="002E3778" w:rsidP="002E3778">
      <w:pPr>
        <w:ind w:left="480"/>
        <w:rPr>
          <w:rFonts w:ascii="標楷體" w:eastAsia="標楷體"/>
        </w:rPr>
      </w:pPr>
      <w:r>
        <w:rPr>
          <w:rFonts w:ascii="標楷體" w:eastAsia="標楷體"/>
        </w:rPr>
        <w:t>5</w:t>
      </w:r>
      <w:r>
        <w:rPr>
          <w:rFonts w:ascii="標楷體" w:eastAsia="標楷體" w:hint="eastAsia"/>
        </w:rPr>
        <w:t>、操作轉動機具時，勿戴手套。</w:t>
      </w:r>
    </w:p>
    <w:p w:rsidR="002E3778" w:rsidRDefault="002E3778" w:rsidP="002E3778">
      <w:pPr>
        <w:ind w:left="480"/>
        <w:rPr>
          <w:rFonts w:ascii="標楷體" w:eastAsia="標楷體"/>
        </w:rPr>
      </w:pPr>
      <w:r>
        <w:rPr>
          <w:rFonts w:ascii="標楷體" w:eastAsia="標楷體"/>
        </w:rPr>
        <w:t>6</w:t>
      </w:r>
      <w:r>
        <w:rPr>
          <w:rFonts w:ascii="標楷體" w:eastAsia="標楷體" w:hint="eastAsia"/>
        </w:rPr>
        <w:t>、如有傷害時，均應迅速處理與治療。</w:t>
      </w:r>
    </w:p>
    <w:p w:rsidR="002E3778" w:rsidRDefault="002E3778" w:rsidP="002E3778">
      <w:pPr>
        <w:ind w:left="480"/>
        <w:rPr>
          <w:rFonts w:ascii="標楷體" w:eastAsia="標楷體"/>
        </w:rPr>
      </w:pPr>
    </w:p>
    <w:p w:rsidR="002E3778" w:rsidRDefault="002E3778" w:rsidP="002E3778">
      <w:pPr>
        <w:rPr>
          <w:rFonts w:ascii="標楷體" w:eastAsia="標楷體"/>
        </w:rPr>
      </w:pPr>
      <w:r>
        <w:rPr>
          <w:rFonts w:ascii="標楷體" w:eastAsia="標楷體" w:hint="eastAsia"/>
        </w:rPr>
        <w:t>四、機具設備安全：</w:t>
      </w:r>
    </w:p>
    <w:p w:rsidR="002E3778" w:rsidRDefault="002E3778" w:rsidP="002E3778">
      <w:pPr>
        <w:ind w:left="480"/>
        <w:rPr>
          <w:rFonts w:ascii="標楷體" w:eastAsia="標楷體"/>
        </w:rPr>
      </w:pPr>
      <w:r>
        <w:rPr>
          <w:rFonts w:ascii="標楷體" w:eastAsia="標楷體"/>
        </w:rPr>
        <w:t>1</w:t>
      </w:r>
      <w:r>
        <w:rPr>
          <w:rFonts w:ascii="標楷體" w:eastAsia="標楷體" w:hint="eastAsia"/>
        </w:rPr>
        <w:t>、開動機器前，應先瞭解該機器性能及如何停止。</w:t>
      </w:r>
    </w:p>
    <w:p w:rsidR="002E3778" w:rsidRDefault="002E3778" w:rsidP="002E3778">
      <w:pPr>
        <w:ind w:left="480"/>
        <w:rPr>
          <w:rFonts w:ascii="標楷體" w:eastAsia="標楷體"/>
        </w:rPr>
      </w:pPr>
      <w:r>
        <w:rPr>
          <w:rFonts w:ascii="標楷體" w:eastAsia="標楷體"/>
        </w:rPr>
        <w:t>2</w:t>
      </w:r>
      <w:r>
        <w:rPr>
          <w:rFonts w:ascii="標楷體" w:eastAsia="標楷體" w:hint="eastAsia"/>
        </w:rPr>
        <w:t>、所有護罩使用前後均應放置定位。</w:t>
      </w:r>
    </w:p>
    <w:p w:rsidR="002E3778" w:rsidRDefault="002E3778" w:rsidP="002E3778">
      <w:pPr>
        <w:ind w:left="480"/>
        <w:rPr>
          <w:rFonts w:ascii="標楷體" w:eastAsia="標楷體"/>
        </w:rPr>
      </w:pPr>
      <w:r>
        <w:rPr>
          <w:rFonts w:ascii="標楷體" w:eastAsia="標楷體"/>
        </w:rPr>
        <w:t>3</w:t>
      </w:r>
      <w:r>
        <w:rPr>
          <w:rFonts w:ascii="標楷體" w:eastAsia="標楷體" w:hint="eastAsia"/>
        </w:rPr>
        <w:t>、保持機械清潔與良好狀況，如有故障，立即關掉電源，並向教師報告。</w:t>
      </w:r>
    </w:p>
    <w:p w:rsidR="002E3778" w:rsidRDefault="002E3778" w:rsidP="002E3778">
      <w:pPr>
        <w:ind w:left="480"/>
        <w:rPr>
          <w:rFonts w:ascii="標楷體" w:eastAsia="標楷體"/>
        </w:rPr>
      </w:pPr>
      <w:r>
        <w:rPr>
          <w:rFonts w:ascii="標楷體" w:eastAsia="標楷體"/>
        </w:rPr>
        <w:t>4</w:t>
      </w:r>
      <w:r>
        <w:rPr>
          <w:rFonts w:ascii="標楷體" w:eastAsia="標楷體" w:hint="eastAsia"/>
        </w:rPr>
        <w:t>、機器運轉中，切勿清理，調整或修理。</w:t>
      </w:r>
    </w:p>
    <w:p w:rsidR="002E3778" w:rsidRDefault="002E3778" w:rsidP="002E3778">
      <w:pPr>
        <w:ind w:left="480"/>
        <w:rPr>
          <w:rFonts w:ascii="標楷體" w:eastAsia="標楷體"/>
        </w:rPr>
      </w:pPr>
      <w:r>
        <w:rPr>
          <w:rFonts w:ascii="標楷體" w:eastAsia="標楷體"/>
        </w:rPr>
        <w:t>5</w:t>
      </w:r>
      <w:r>
        <w:rPr>
          <w:rFonts w:ascii="標楷體" w:eastAsia="標楷體" w:hint="eastAsia"/>
        </w:rPr>
        <w:t>、未獲得教師或管理人員之許可，切勿起動或操作任何機器。</w:t>
      </w:r>
    </w:p>
    <w:p w:rsidR="002E3778" w:rsidRDefault="002E3778" w:rsidP="002E3778">
      <w:pPr>
        <w:ind w:left="480"/>
        <w:rPr>
          <w:rFonts w:ascii="標楷體" w:eastAsia="標楷體"/>
        </w:rPr>
      </w:pPr>
      <w:r>
        <w:rPr>
          <w:rFonts w:ascii="標楷體" w:eastAsia="標楷體"/>
        </w:rPr>
        <w:t>6</w:t>
      </w:r>
      <w:r>
        <w:rPr>
          <w:rFonts w:ascii="標楷體" w:eastAsia="標楷體" w:hint="eastAsia"/>
        </w:rPr>
        <w:t>、機器設備用畢後，須將各操作桿放回原來位置。</w:t>
      </w:r>
    </w:p>
    <w:p w:rsidR="002E3778" w:rsidRDefault="002E3778" w:rsidP="002E3778">
      <w:pPr>
        <w:ind w:left="480"/>
        <w:rPr>
          <w:rFonts w:ascii="標楷體" w:eastAsia="標楷體"/>
        </w:rPr>
      </w:pPr>
      <w:r>
        <w:rPr>
          <w:rFonts w:ascii="標楷體" w:eastAsia="標楷體"/>
        </w:rPr>
        <w:t>7</w:t>
      </w:r>
      <w:r>
        <w:rPr>
          <w:rFonts w:ascii="標楷體" w:eastAsia="標楷體" w:hint="eastAsia"/>
        </w:rPr>
        <w:t>、關閉動力電鈕後需等機器確實停止後，始可離去。</w:t>
      </w:r>
    </w:p>
    <w:p w:rsidR="002E3778" w:rsidRDefault="002E3778" w:rsidP="002E3778">
      <w:pPr>
        <w:ind w:left="480"/>
        <w:rPr>
          <w:rFonts w:ascii="標楷體" w:eastAsia="標楷體"/>
        </w:rPr>
      </w:pPr>
      <w:r>
        <w:rPr>
          <w:rFonts w:ascii="標楷體" w:eastAsia="標楷體"/>
        </w:rPr>
        <w:t>8</w:t>
      </w:r>
      <w:r>
        <w:rPr>
          <w:rFonts w:ascii="標楷體" w:eastAsia="標楷體" w:hint="eastAsia"/>
        </w:rPr>
        <w:t>、轉動中的機器或工具，切勿以手或身體試圖停止。</w:t>
      </w:r>
    </w:p>
    <w:p w:rsidR="002E3778" w:rsidRDefault="002E3778" w:rsidP="002E3778">
      <w:pPr>
        <w:ind w:left="480"/>
        <w:rPr>
          <w:rFonts w:ascii="標楷體" w:eastAsia="標楷體"/>
        </w:rPr>
      </w:pPr>
    </w:p>
    <w:p w:rsidR="002E3778" w:rsidRDefault="002E3778" w:rsidP="002E3778">
      <w:pPr>
        <w:rPr>
          <w:rFonts w:ascii="標楷體" w:eastAsia="標楷體"/>
        </w:rPr>
      </w:pPr>
      <w:r>
        <w:rPr>
          <w:rFonts w:ascii="標楷體" w:eastAsia="標楷體" w:hint="eastAsia"/>
        </w:rPr>
        <w:t>五、易燃物品安全：</w:t>
      </w:r>
    </w:p>
    <w:p w:rsidR="002E3778" w:rsidRDefault="002E3778" w:rsidP="002E3778">
      <w:pPr>
        <w:ind w:left="480"/>
        <w:rPr>
          <w:rFonts w:ascii="標楷體" w:eastAsia="標楷體"/>
        </w:rPr>
      </w:pPr>
      <w:r>
        <w:rPr>
          <w:rFonts w:ascii="標楷體" w:eastAsia="標楷體"/>
        </w:rPr>
        <w:t>1</w:t>
      </w:r>
      <w:r>
        <w:rPr>
          <w:rFonts w:ascii="標楷體" w:eastAsia="標楷體" w:hint="eastAsia"/>
        </w:rPr>
        <w:t>、易燃氣體及液體應放置於安全處所。</w:t>
      </w:r>
    </w:p>
    <w:p w:rsidR="002E3778" w:rsidRDefault="002E3778" w:rsidP="002E3778">
      <w:pPr>
        <w:ind w:left="480"/>
        <w:rPr>
          <w:rFonts w:ascii="標楷體" w:eastAsia="標楷體"/>
        </w:rPr>
      </w:pPr>
      <w:r>
        <w:rPr>
          <w:rFonts w:ascii="標楷體" w:eastAsia="標楷體"/>
        </w:rPr>
        <w:t>2</w:t>
      </w:r>
      <w:r>
        <w:rPr>
          <w:rFonts w:ascii="標楷體" w:eastAsia="標楷體" w:hint="eastAsia"/>
        </w:rPr>
        <w:t>、存放易燃物的地面周圍，勿有油漬。</w:t>
      </w:r>
    </w:p>
    <w:p w:rsidR="002E3778" w:rsidRDefault="002E3778" w:rsidP="002E3778">
      <w:pPr>
        <w:ind w:left="480"/>
        <w:rPr>
          <w:rFonts w:ascii="標楷體" w:eastAsia="標楷體"/>
        </w:rPr>
      </w:pPr>
      <w:r>
        <w:rPr>
          <w:rFonts w:ascii="標楷體" w:eastAsia="標楷體"/>
        </w:rPr>
        <w:t>3</w:t>
      </w:r>
      <w:r>
        <w:rPr>
          <w:rFonts w:ascii="標楷體" w:eastAsia="標楷體" w:hint="eastAsia"/>
        </w:rPr>
        <w:t>、切勿在易燃物周圍點火。</w:t>
      </w:r>
    </w:p>
    <w:p w:rsidR="002E3778" w:rsidRDefault="002E3778" w:rsidP="002E3778">
      <w:pPr>
        <w:ind w:leftChars="195" w:left="840" w:hangingChars="155" w:hanging="372"/>
        <w:rPr>
          <w:rFonts w:ascii="標楷體" w:eastAsia="標楷體"/>
        </w:rPr>
      </w:pPr>
      <w:r>
        <w:rPr>
          <w:rFonts w:ascii="標楷體" w:eastAsia="標楷體"/>
        </w:rPr>
        <w:t>4</w:t>
      </w:r>
      <w:r>
        <w:rPr>
          <w:rFonts w:ascii="標楷體" w:eastAsia="標楷體" w:hint="eastAsia"/>
        </w:rPr>
        <w:t>、使用氣體、液體燃料時，應先檢查其輸送系統及各部門是否有氣或漏油，以免發生火警。</w:t>
      </w:r>
    </w:p>
    <w:p w:rsidR="002E3778" w:rsidRDefault="002E3778" w:rsidP="002E3778">
      <w:pPr>
        <w:ind w:left="480"/>
        <w:rPr>
          <w:rFonts w:ascii="標楷體" w:eastAsia="標楷體"/>
        </w:rPr>
      </w:pPr>
      <w:r>
        <w:rPr>
          <w:rFonts w:ascii="標楷體" w:eastAsia="標楷體"/>
        </w:rPr>
        <w:t>5</w:t>
      </w:r>
      <w:r>
        <w:rPr>
          <w:rFonts w:ascii="標楷體" w:eastAsia="標楷體" w:hint="eastAsia"/>
        </w:rPr>
        <w:t>、易燃物使用完畢後，應立即關閉分支及總開關，並檢查有無洩露情形。</w:t>
      </w:r>
    </w:p>
    <w:p w:rsidR="002E3778" w:rsidRDefault="002E3778" w:rsidP="002E3778">
      <w:pPr>
        <w:rPr>
          <w:rFonts w:ascii="標楷體" w:eastAsia="標楷體"/>
        </w:rPr>
      </w:pPr>
    </w:p>
    <w:p w:rsidR="002E3778" w:rsidRDefault="002E3778" w:rsidP="002E3778">
      <w:pPr>
        <w:rPr>
          <w:rFonts w:ascii="標楷體" w:eastAsia="標楷體"/>
        </w:rPr>
      </w:pPr>
      <w:r>
        <w:rPr>
          <w:rFonts w:ascii="標楷體" w:eastAsia="標楷體" w:hint="eastAsia"/>
        </w:rPr>
        <w:t>六、電器設備工作安全：</w:t>
      </w:r>
    </w:p>
    <w:p w:rsidR="002E3778" w:rsidRDefault="002E3778" w:rsidP="002E3778">
      <w:pPr>
        <w:ind w:leftChars="225" w:left="540"/>
        <w:rPr>
          <w:rFonts w:ascii="標楷體" w:eastAsia="標楷體"/>
        </w:rPr>
      </w:pPr>
      <w:r>
        <w:rPr>
          <w:rFonts w:ascii="標楷體" w:eastAsia="標楷體"/>
        </w:rPr>
        <w:t>1</w:t>
      </w:r>
      <w:r>
        <w:rPr>
          <w:rFonts w:ascii="標楷體" w:eastAsia="標楷體" w:hint="eastAsia"/>
        </w:rPr>
        <w:t>、場內電器設備發生故障時，非指定人員，一律禁止擅自修理。</w:t>
      </w:r>
    </w:p>
    <w:p w:rsidR="002E3778" w:rsidRDefault="002E3778" w:rsidP="002E3778">
      <w:pPr>
        <w:ind w:leftChars="225" w:left="540"/>
        <w:rPr>
          <w:rFonts w:ascii="標楷體" w:eastAsia="標楷體"/>
        </w:rPr>
      </w:pPr>
      <w:r>
        <w:rPr>
          <w:rFonts w:ascii="標楷體" w:eastAsia="標楷體"/>
        </w:rPr>
        <w:t>2</w:t>
      </w:r>
      <w:r>
        <w:rPr>
          <w:rFonts w:ascii="標楷體" w:eastAsia="標楷體" w:hint="eastAsia"/>
        </w:rPr>
        <w:t>、電線及電器上絕不可堆積物品。</w:t>
      </w:r>
    </w:p>
    <w:p w:rsidR="002E3778" w:rsidRDefault="002E3778" w:rsidP="002E3778">
      <w:pPr>
        <w:ind w:leftChars="225" w:left="540"/>
        <w:rPr>
          <w:rFonts w:ascii="標楷體" w:eastAsia="標楷體"/>
        </w:rPr>
      </w:pPr>
      <w:r>
        <w:rPr>
          <w:rFonts w:ascii="標楷體" w:eastAsia="標楷體"/>
        </w:rPr>
        <w:t>3</w:t>
      </w:r>
      <w:r>
        <w:rPr>
          <w:rFonts w:ascii="標楷體" w:eastAsia="標楷體" w:hint="eastAsia"/>
        </w:rPr>
        <w:t>、通電前必須通知所有參與工作人員。</w:t>
      </w:r>
    </w:p>
    <w:p w:rsidR="002E3778" w:rsidRDefault="002E3778" w:rsidP="002E3778">
      <w:pPr>
        <w:ind w:leftChars="225" w:left="540"/>
        <w:rPr>
          <w:rFonts w:ascii="標楷體" w:eastAsia="標楷體"/>
        </w:rPr>
      </w:pPr>
      <w:r>
        <w:rPr>
          <w:rFonts w:ascii="標楷體" w:eastAsia="標楷體"/>
        </w:rPr>
        <w:t>4</w:t>
      </w:r>
      <w:r>
        <w:rPr>
          <w:rFonts w:ascii="標楷體" w:eastAsia="標楷體" w:hint="eastAsia"/>
        </w:rPr>
        <w:t>、設備安裝時，必注意裝設接地線。</w:t>
      </w:r>
    </w:p>
    <w:p w:rsidR="002E3778" w:rsidRDefault="002E3778" w:rsidP="002E3778">
      <w:pPr>
        <w:ind w:leftChars="225" w:left="540"/>
        <w:rPr>
          <w:rFonts w:ascii="標楷體" w:eastAsia="標楷體"/>
        </w:rPr>
      </w:pPr>
      <w:r>
        <w:rPr>
          <w:rFonts w:ascii="標楷體" w:eastAsia="標楷體"/>
        </w:rPr>
        <w:t>5</w:t>
      </w:r>
      <w:r>
        <w:rPr>
          <w:rFonts w:ascii="標楷體" w:eastAsia="標楷體" w:hint="eastAsia"/>
        </w:rPr>
        <w:t>、設備插電前，必先查明保護裝置之正確與否。</w:t>
      </w:r>
    </w:p>
    <w:p w:rsidR="002E3778" w:rsidRDefault="002E3778" w:rsidP="002E3778">
      <w:pPr>
        <w:ind w:left="480"/>
        <w:rPr>
          <w:rFonts w:ascii="標楷體" w:eastAsia="標楷體"/>
        </w:rPr>
      </w:pPr>
    </w:p>
    <w:p w:rsidR="002E3778" w:rsidRDefault="002E3778" w:rsidP="002E3778">
      <w:pPr>
        <w:rPr>
          <w:rFonts w:ascii="標楷體" w:eastAsia="標楷體"/>
        </w:rPr>
      </w:pPr>
      <w:r>
        <w:rPr>
          <w:rFonts w:ascii="標楷體" w:eastAsia="標楷體" w:hint="eastAsia"/>
        </w:rPr>
        <w:t>七、本守則由各科分別摘錄相關部份，懸掛各實習工場，以提高學生警覺及注意。</w:t>
      </w:r>
    </w:p>
    <w:p w:rsidR="002E3778" w:rsidRDefault="002E3778" w:rsidP="002E3778">
      <w:pPr>
        <w:rPr>
          <w:rFonts w:ascii="標楷體" w:eastAsia="標楷體"/>
        </w:rPr>
      </w:pPr>
    </w:p>
    <w:p w:rsidR="00447EAC" w:rsidRPr="00447EAC" w:rsidRDefault="002E3778" w:rsidP="002E3778">
      <w:pPr>
        <w:jc w:val="center"/>
        <w:outlineLvl w:val="0"/>
        <w:rPr>
          <w:rFonts w:asciiTheme="majorEastAsia" w:eastAsiaTheme="majorEastAsia" w:hAnsiTheme="majorEastAsia"/>
          <w:sz w:val="72"/>
          <w:szCs w:val="72"/>
        </w:rPr>
      </w:pPr>
      <w:r>
        <w:rPr>
          <w:rFonts w:ascii="標楷體" w:eastAsia="標楷體" w:hint="eastAsia"/>
        </w:rPr>
        <w:t>八、</w:t>
      </w:r>
      <w:r>
        <w:rPr>
          <w:rFonts w:ascii="標楷體" w:eastAsia="標楷體" w:hAnsi="標楷體" w:hint="eastAsia"/>
          <w:color w:val="FF0000"/>
        </w:rPr>
        <w:t>本實施守則經行政會議討論通過，陳請校長核准後公佈實施，修正時亦同。</w:t>
      </w:r>
    </w:p>
    <w:p w:rsidR="00447EAC" w:rsidRDefault="00447EAC" w:rsidP="00CD397E">
      <w:pPr>
        <w:jc w:val="center"/>
        <w:outlineLvl w:val="0"/>
        <w:rPr>
          <w:rFonts w:asciiTheme="majorEastAsia" w:eastAsiaTheme="majorEastAsia" w:hAnsiTheme="majorEastAsia"/>
          <w:sz w:val="72"/>
          <w:szCs w:val="72"/>
        </w:rPr>
      </w:pPr>
    </w:p>
    <w:p w:rsidR="00447EAC" w:rsidRDefault="00447EAC" w:rsidP="00CD397E">
      <w:pPr>
        <w:jc w:val="center"/>
        <w:outlineLvl w:val="0"/>
        <w:rPr>
          <w:rFonts w:asciiTheme="majorEastAsia" w:eastAsiaTheme="majorEastAsia" w:hAnsiTheme="majorEastAsia"/>
          <w:sz w:val="72"/>
          <w:szCs w:val="72"/>
        </w:rPr>
      </w:pPr>
    </w:p>
    <w:p w:rsidR="002E3778" w:rsidRDefault="002E3778" w:rsidP="00CD397E">
      <w:pPr>
        <w:jc w:val="center"/>
        <w:outlineLvl w:val="0"/>
        <w:rPr>
          <w:rFonts w:asciiTheme="majorEastAsia" w:eastAsiaTheme="majorEastAsia" w:hAnsiTheme="majorEastAsia"/>
          <w:sz w:val="72"/>
          <w:szCs w:val="72"/>
        </w:rPr>
      </w:pPr>
    </w:p>
    <w:p w:rsidR="00784EFD" w:rsidRPr="002F2568" w:rsidRDefault="006471A4" w:rsidP="00CD397E">
      <w:pPr>
        <w:jc w:val="center"/>
        <w:outlineLvl w:val="0"/>
        <w:rPr>
          <w:rFonts w:asciiTheme="majorEastAsia" w:eastAsiaTheme="majorEastAsia" w:hAnsiTheme="majorEastAsia"/>
          <w:sz w:val="72"/>
          <w:szCs w:val="72"/>
        </w:rPr>
      </w:pPr>
      <w:bookmarkStart w:id="39" w:name="_Toc3790527"/>
      <w:r w:rsidRPr="002F2568">
        <w:rPr>
          <w:rFonts w:asciiTheme="majorEastAsia" w:eastAsiaTheme="majorEastAsia" w:hAnsiTheme="majorEastAsia" w:hint="eastAsia"/>
          <w:sz w:val="72"/>
          <w:szCs w:val="72"/>
        </w:rPr>
        <w:lastRenderedPageBreak/>
        <w:t>1</w:t>
      </w:r>
      <w:r w:rsidR="00447EAC">
        <w:rPr>
          <w:rFonts w:asciiTheme="majorEastAsia" w:eastAsiaTheme="majorEastAsia" w:hAnsiTheme="majorEastAsia" w:hint="eastAsia"/>
          <w:sz w:val="72"/>
          <w:szCs w:val="72"/>
        </w:rPr>
        <w:t>2</w:t>
      </w:r>
      <w:r w:rsidR="00CD397E" w:rsidRPr="002F2568">
        <w:rPr>
          <w:rFonts w:asciiTheme="majorEastAsia" w:eastAsiaTheme="majorEastAsia" w:hAnsiTheme="majorEastAsia" w:hint="eastAsia"/>
          <w:sz w:val="72"/>
          <w:szCs w:val="72"/>
        </w:rPr>
        <w:t>、規畫本校職業安全衛生年度行事曆</w:t>
      </w:r>
      <w:bookmarkEnd w:id="39"/>
    </w:p>
    <w:p w:rsidR="00784EFD" w:rsidRPr="00CD397E" w:rsidRDefault="00784EFD" w:rsidP="00784EFD"/>
    <w:p w:rsidR="000045B8" w:rsidRDefault="000045B8">
      <w:pPr>
        <w:widowControl/>
        <w:rPr>
          <w:rFonts w:eastAsia="標楷體"/>
        </w:rPr>
      </w:pPr>
      <w:r>
        <w:rPr>
          <w:rFonts w:eastAsia="標楷體"/>
        </w:rPr>
        <w:br w:type="page"/>
      </w:r>
    </w:p>
    <w:p w:rsidR="000045B8" w:rsidRPr="00DA27AC" w:rsidRDefault="00A84AC8" w:rsidP="00C5048E">
      <w:pPr>
        <w:spacing w:line="480" w:lineRule="exact"/>
        <w:jc w:val="center"/>
        <w:rPr>
          <w:rFonts w:eastAsia="標楷體"/>
          <w:sz w:val="32"/>
        </w:rPr>
      </w:pPr>
      <w:bookmarkStart w:id="40" w:name="_Toc427054544"/>
      <w:bookmarkStart w:id="41" w:name="_Toc333215674"/>
      <w:r>
        <w:rPr>
          <w:rFonts w:eastAsia="標楷體" w:hint="eastAsia"/>
          <w:sz w:val="32"/>
        </w:rPr>
        <w:lastRenderedPageBreak/>
        <w:t>新竹縣私立內思</w:t>
      </w:r>
      <w:r w:rsidR="000045B8" w:rsidRPr="00DA27AC">
        <w:rPr>
          <w:rFonts w:eastAsia="標楷體" w:hint="eastAsia"/>
          <w:sz w:val="32"/>
        </w:rPr>
        <w:t>高工</w:t>
      </w:r>
      <w:r w:rsidR="000045B8">
        <w:rPr>
          <w:rFonts w:eastAsia="標楷體" w:hint="eastAsia"/>
          <w:sz w:val="32"/>
        </w:rPr>
        <w:t xml:space="preserve"> </w:t>
      </w:r>
      <w:r w:rsidR="000045B8" w:rsidRPr="00DA27AC">
        <w:rPr>
          <w:rFonts w:eastAsia="標楷體" w:hint="eastAsia"/>
          <w:sz w:val="32"/>
        </w:rPr>
        <w:t>年度職業安全衛生年度行事曆</w:t>
      </w:r>
      <w:bookmarkEnd w:id="40"/>
    </w:p>
    <w:tbl>
      <w:tblPr>
        <w:tblW w:w="9383"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0"/>
        <w:gridCol w:w="3856"/>
        <w:gridCol w:w="1656"/>
        <w:gridCol w:w="3031"/>
      </w:tblGrid>
      <w:tr w:rsidR="000045B8" w:rsidRPr="00DA27AC" w:rsidTr="00E314F4">
        <w:trPr>
          <w:trHeight w:val="340"/>
        </w:trPr>
        <w:tc>
          <w:tcPr>
            <w:tcW w:w="840" w:type="dxa"/>
            <w:vMerge w:val="restart"/>
            <w:vAlign w:val="center"/>
          </w:tcPr>
          <w:p w:rsidR="000045B8" w:rsidRDefault="000045B8" w:rsidP="00E314F4">
            <w:pPr>
              <w:widowControl/>
              <w:snapToGrid w:val="0"/>
              <w:spacing w:line="240" w:lineRule="exact"/>
              <w:jc w:val="center"/>
              <w:rPr>
                <w:rFonts w:ascii="標楷體" w:eastAsia="標楷體" w:hAnsi="標楷體" w:cs="新細明體"/>
                <w:kern w:val="0"/>
                <w:sz w:val="20"/>
                <w:szCs w:val="20"/>
              </w:rPr>
            </w:pPr>
            <w:r>
              <w:rPr>
                <w:rFonts w:ascii="標楷體" w:eastAsia="標楷體" w:hAnsi="標楷體" w:cs="新細明體" w:hint="eastAsia"/>
                <w:kern w:val="0"/>
                <w:sz w:val="20"/>
                <w:szCs w:val="20"/>
              </w:rPr>
              <w:t>每月</w:t>
            </w:r>
          </w:p>
          <w:p w:rsidR="000045B8" w:rsidRPr="00DA27AC" w:rsidRDefault="000045B8" w:rsidP="00E314F4">
            <w:pPr>
              <w:widowControl/>
              <w:snapToGrid w:val="0"/>
              <w:spacing w:line="240" w:lineRule="exact"/>
              <w:rPr>
                <w:rFonts w:ascii="標楷體" w:eastAsia="標楷體" w:hAnsi="標楷體" w:cs="新細明體"/>
                <w:kern w:val="0"/>
                <w:sz w:val="20"/>
                <w:szCs w:val="20"/>
              </w:rPr>
            </w:pPr>
            <w:r>
              <w:rPr>
                <w:rFonts w:ascii="標楷體" w:eastAsia="標楷體" w:hAnsi="標楷體" w:cs="新細明體" w:hint="eastAsia"/>
                <w:kern w:val="0"/>
                <w:sz w:val="20"/>
                <w:szCs w:val="20"/>
              </w:rPr>
              <w:t>例行工作</w:t>
            </w:r>
          </w:p>
        </w:tc>
        <w:tc>
          <w:tcPr>
            <w:tcW w:w="8543" w:type="dxa"/>
            <w:gridSpan w:val="3"/>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每月10日前上網填寫校園職業災害統計</w:t>
            </w:r>
            <w:r w:rsidRPr="00DA27AC">
              <w:rPr>
                <w:rFonts w:ascii="標楷體" w:eastAsia="標楷體" w:hAnsi="標楷體" w:cs="新細明體" w:hint="eastAsia"/>
                <w:kern w:val="0"/>
                <w:sz w:val="20"/>
                <w:szCs w:val="20"/>
                <w:u w:val="single"/>
              </w:rPr>
              <w:t>月報表</w:t>
            </w:r>
            <w:r w:rsidRPr="00DA27AC">
              <w:rPr>
                <w:rFonts w:ascii="標楷體" w:eastAsia="標楷體" w:hAnsi="標楷體" w:cs="新細明體" w:hint="eastAsia"/>
                <w:kern w:val="0"/>
                <w:sz w:val="20"/>
                <w:szCs w:val="20"/>
              </w:rPr>
              <w:t>。</w:t>
            </w:r>
          </w:p>
        </w:tc>
      </w:tr>
      <w:tr w:rsidR="000045B8" w:rsidRPr="00DA27AC" w:rsidTr="00E314F4">
        <w:trPr>
          <w:trHeight w:val="340"/>
        </w:trPr>
        <w:tc>
          <w:tcPr>
            <w:tcW w:w="840" w:type="dxa"/>
            <w:vMerge/>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p>
        </w:tc>
        <w:tc>
          <w:tcPr>
            <w:tcW w:w="8543" w:type="dxa"/>
            <w:gridSpan w:val="3"/>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執行自動檢查-化工科、汽車科</w:t>
            </w:r>
          </w:p>
        </w:tc>
      </w:tr>
      <w:tr w:rsidR="000045B8" w:rsidRPr="00DA27AC" w:rsidTr="002E3778">
        <w:trPr>
          <w:trHeight w:val="340"/>
        </w:trPr>
        <w:tc>
          <w:tcPr>
            <w:tcW w:w="840" w:type="dxa"/>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月份</w:t>
            </w:r>
          </w:p>
        </w:tc>
        <w:tc>
          <w:tcPr>
            <w:tcW w:w="3856" w:type="dxa"/>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工作項目</w:t>
            </w:r>
          </w:p>
        </w:tc>
        <w:tc>
          <w:tcPr>
            <w:tcW w:w="1656" w:type="dxa"/>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執行單位</w:t>
            </w:r>
          </w:p>
        </w:tc>
        <w:tc>
          <w:tcPr>
            <w:tcW w:w="3031" w:type="dxa"/>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備註</w:t>
            </w:r>
          </w:p>
        </w:tc>
      </w:tr>
      <w:tr w:rsidR="000045B8" w:rsidRPr="00DA27AC" w:rsidTr="002E3778">
        <w:trPr>
          <w:trHeight w:val="340"/>
        </w:trPr>
        <w:tc>
          <w:tcPr>
            <w:tcW w:w="840" w:type="dxa"/>
            <w:vMerge w:val="restart"/>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1月份</w:t>
            </w: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實習工場、實驗室機具、設備保養</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各科單位</w:t>
            </w:r>
          </w:p>
        </w:tc>
        <w:tc>
          <w:tcPr>
            <w:tcW w:w="3031"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請落實執行並妥善記錄</w:t>
            </w:r>
          </w:p>
        </w:tc>
      </w:tr>
      <w:tr w:rsidR="000045B8" w:rsidRPr="00DA27AC" w:rsidTr="002E3778">
        <w:trPr>
          <w:trHeight w:val="340"/>
        </w:trPr>
        <w:tc>
          <w:tcPr>
            <w:tcW w:w="840" w:type="dxa"/>
            <w:vMerge/>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Pr>
                <w:rFonts w:ascii="標楷體" w:eastAsia="標楷體" w:hAnsi="標楷體" w:cs="新細明體" w:hint="eastAsia"/>
                <w:kern w:val="0"/>
                <w:sz w:val="20"/>
                <w:szCs w:val="20"/>
              </w:rPr>
              <w:t>填寫</w:t>
            </w:r>
            <w:r w:rsidRPr="00DA27AC">
              <w:rPr>
                <w:rFonts w:ascii="標楷體" w:eastAsia="標楷體" w:hAnsi="標楷體" w:cs="新細明體" w:hint="eastAsia"/>
                <w:kern w:val="0"/>
                <w:sz w:val="20"/>
                <w:szCs w:val="20"/>
              </w:rPr>
              <w:t>毒性化學物質儲存管制</w:t>
            </w:r>
            <w:r w:rsidRPr="00DA27AC">
              <w:rPr>
                <w:rFonts w:ascii="標楷體" w:eastAsia="標楷體" w:hAnsi="標楷體" w:cs="新細明體" w:hint="eastAsia"/>
                <w:kern w:val="0"/>
                <w:sz w:val="20"/>
                <w:szCs w:val="20"/>
                <w:u w:val="single"/>
              </w:rPr>
              <w:t>報表</w:t>
            </w:r>
            <w:r w:rsidRPr="00DA27AC">
              <w:rPr>
                <w:rFonts w:ascii="標楷體" w:eastAsia="標楷體" w:hAnsi="標楷體" w:cs="新細明體" w:hint="eastAsia"/>
                <w:kern w:val="0"/>
                <w:sz w:val="20"/>
                <w:szCs w:val="20"/>
              </w:rPr>
              <w:t>。</w:t>
            </w:r>
          </w:p>
        </w:tc>
        <w:tc>
          <w:tcPr>
            <w:tcW w:w="4687" w:type="dxa"/>
            <w:gridSpan w:val="2"/>
            <w:shd w:val="clear" w:color="auto" w:fill="auto"/>
            <w:vAlign w:val="center"/>
          </w:tcPr>
          <w:p w:rsidR="000045B8" w:rsidRPr="00DA27AC" w:rsidRDefault="002E3778" w:rsidP="00E314F4">
            <w:pPr>
              <w:widowControl/>
              <w:snapToGrid w:val="0"/>
              <w:spacing w:line="240" w:lineRule="exact"/>
              <w:rPr>
                <w:rFonts w:ascii="標楷體" w:eastAsia="標楷體" w:hAnsi="標楷體" w:cs="新細明體"/>
                <w:kern w:val="0"/>
                <w:sz w:val="20"/>
                <w:szCs w:val="20"/>
              </w:rPr>
            </w:pPr>
            <w:r>
              <w:rPr>
                <w:rFonts w:ascii="標楷體" w:eastAsia="標楷體" w:hAnsi="標楷體" w:cs="新細明體" w:hint="eastAsia"/>
                <w:kern w:val="0"/>
                <w:sz w:val="20"/>
                <w:szCs w:val="20"/>
              </w:rPr>
              <w:t>教</w:t>
            </w:r>
            <w:r>
              <w:rPr>
                <w:rFonts w:ascii="標楷體" w:eastAsia="標楷體" w:hAnsi="標楷體" w:cs="新細明體"/>
                <w:kern w:val="0"/>
                <w:sz w:val="20"/>
                <w:szCs w:val="20"/>
              </w:rPr>
              <w:t>務處、</w:t>
            </w:r>
            <w:r>
              <w:rPr>
                <w:rFonts w:ascii="標楷體" w:eastAsia="標楷體" w:hAnsi="標楷體" w:cs="新細明體" w:hint="eastAsia"/>
                <w:kern w:val="0"/>
                <w:sz w:val="20"/>
                <w:szCs w:val="20"/>
              </w:rPr>
              <w:t>總務</w:t>
            </w:r>
            <w:r>
              <w:rPr>
                <w:rFonts w:ascii="標楷體" w:eastAsia="標楷體" w:hAnsi="標楷體" w:cs="新細明體"/>
                <w:kern w:val="0"/>
                <w:sz w:val="20"/>
                <w:szCs w:val="20"/>
              </w:rPr>
              <w:t>處</w:t>
            </w:r>
          </w:p>
        </w:tc>
      </w:tr>
      <w:tr w:rsidR="000045B8" w:rsidRPr="00DA27AC" w:rsidTr="002E3778">
        <w:trPr>
          <w:trHeight w:val="340"/>
        </w:trPr>
        <w:tc>
          <w:tcPr>
            <w:tcW w:w="840" w:type="dxa"/>
            <w:vMerge w:val="restart"/>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2月份</w:t>
            </w: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召開職業安全衛生委員會議</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安全衛生委員會</w:t>
            </w:r>
          </w:p>
        </w:tc>
        <w:tc>
          <w:tcPr>
            <w:tcW w:w="3031"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第一次（每三個月定期開會）</w:t>
            </w:r>
          </w:p>
        </w:tc>
      </w:tr>
      <w:tr w:rsidR="000045B8" w:rsidRPr="00DA27AC" w:rsidTr="002E3778">
        <w:trPr>
          <w:trHeight w:val="340"/>
        </w:trPr>
        <w:tc>
          <w:tcPr>
            <w:tcW w:w="840" w:type="dxa"/>
            <w:vMerge/>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實施實習課程職業安全衛生教育</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各實習課程</w:t>
            </w:r>
          </w:p>
        </w:tc>
        <w:tc>
          <w:tcPr>
            <w:tcW w:w="3031"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（含學習單）</w:t>
            </w:r>
          </w:p>
        </w:tc>
      </w:tr>
      <w:tr w:rsidR="000045B8" w:rsidRPr="00DA27AC" w:rsidTr="002E3778">
        <w:trPr>
          <w:trHeight w:val="340"/>
        </w:trPr>
        <w:tc>
          <w:tcPr>
            <w:tcW w:w="840" w:type="dxa"/>
            <w:vMerge/>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作業前(開學)自動檢查</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各科</w:t>
            </w:r>
          </w:p>
        </w:tc>
        <w:tc>
          <w:tcPr>
            <w:tcW w:w="3031" w:type="dxa"/>
            <w:shd w:val="clear" w:color="auto" w:fill="auto"/>
            <w:vAlign w:val="center"/>
          </w:tcPr>
          <w:p w:rsidR="000045B8" w:rsidRPr="00DA27AC" w:rsidRDefault="000045B8" w:rsidP="00E314F4">
            <w:pPr>
              <w:widowControl/>
              <w:snapToGrid w:val="0"/>
              <w:spacing w:line="240" w:lineRule="exact"/>
              <w:jc w:val="center"/>
              <w:rPr>
                <w:rFonts w:ascii="新細明體" w:hAnsi="新細明體" w:cs="新細明體"/>
                <w:kern w:val="0"/>
              </w:rPr>
            </w:pPr>
          </w:p>
        </w:tc>
      </w:tr>
      <w:tr w:rsidR="000045B8" w:rsidRPr="00DA27AC" w:rsidTr="002E3778">
        <w:trPr>
          <w:trHeight w:val="340"/>
        </w:trPr>
        <w:tc>
          <w:tcPr>
            <w:tcW w:w="840" w:type="dxa"/>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3月份</w:t>
            </w: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實習工場、實驗室安全衛生檢核</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各科單位</w:t>
            </w:r>
          </w:p>
        </w:tc>
        <w:tc>
          <w:tcPr>
            <w:tcW w:w="3031"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於3月31日前呈報國教署</w:t>
            </w:r>
          </w:p>
        </w:tc>
      </w:tr>
      <w:tr w:rsidR="000045B8" w:rsidRPr="00DA27AC" w:rsidTr="002E3778">
        <w:trPr>
          <w:trHeight w:val="340"/>
        </w:trPr>
        <w:tc>
          <w:tcPr>
            <w:tcW w:w="840" w:type="dxa"/>
            <w:vMerge w:val="restart"/>
            <w:shd w:val="clear" w:color="auto" w:fill="auto"/>
            <w:vAlign w:val="center"/>
          </w:tcPr>
          <w:p w:rsidR="000045B8" w:rsidRPr="00DA27AC" w:rsidRDefault="000045B8" w:rsidP="00E314F4">
            <w:pPr>
              <w:snapToGrid w:val="0"/>
              <w:spacing w:line="240" w:lineRule="exact"/>
              <w:jc w:val="center"/>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4月份</w:t>
            </w: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校園防震防災演練</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總務處、學務處</w:t>
            </w:r>
          </w:p>
        </w:tc>
        <w:tc>
          <w:tcPr>
            <w:tcW w:w="3031" w:type="dxa"/>
            <w:shd w:val="clear" w:color="auto" w:fill="auto"/>
            <w:vAlign w:val="center"/>
          </w:tcPr>
          <w:p w:rsidR="000045B8" w:rsidRPr="00DA27AC" w:rsidRDefault="000045B8" w:rsidP="002E3778">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3小時　（</w:t>
            </w:r>
            <w:r w:rsidR="002E3778">
              <w:rPr>
                <w:rFonts w:ascii="標楷體" w:eastAsia="標楷體" w:hAnsi="標楷體" w:cs="新細明體"/>
                <w:kern w:val="0"/>
                <w:sz w:val="20"/>
                <w:szCs w:val="20"/>
              </w:rPr>
              <w:t xml:space="preserve"> </w:t>
            </w:r>
            <w:r w:rsidRPr="00DA27AC">
              <w:rPr>
                <w:rFonts w:ascii="標楷體" w:eastAsia="標楷體" w:hAnsi="標楷體" w:cs="新細明體" w:hint="eastAsia"/>
                <w:kern w:val="0"/>
                <w:sz w:val="20"/>
                <w:szCs w:val="20"/>
              </w:rPr>
              <w:t>月</w:t>
            </w:r>
            <w:r w:rsidR="002E3778">
              <w:rPr>
                <w:rFonts w:ascii="標楷體" w:eastAsia="標楷體" w:hAnsi="標楷體" w:cs="新細明體"/>
                <w:kern w:val="0"/>
                <w:sz w:val="20"/>
                <w:szCs w:val="20"/>
              </w:rPr>
              <w:t xml:space="preserve"> </w:t>
            </w:r>
            <w:r w:rsidRPr="00DA27AC">
              <w:rPr>
                <w:rFonts w:ascii="標楷體" w:eastAsia="標楷體" w:hAnsi="標楷體" w:cs="新細明體" w:hint="eastAsia"/>
                <w:kern w:val="0"/>
                <w:sz w:val="20"/>
                <w:szCs w:val="20"/>
              </w:rPr>
              <w:t>日）</w:t>
            </w:r>
          </w:p>
        </w:tc>
      </w:tr>
      <w:tr w:rsidR="000045B8" w:rsidRPr="00DA27AC" w:rsidTr="002E3778">
        <w:trPr>
          <w:trHeight w:val="340"/>
        </w:trPr>
        <w:tc>
          <w:tcPr>
            <w:tcW w:w="840" w:type="dxa"/>
            <w:vMerge/>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執行自動檢查</w:t>
            </w:r>
          </w:p>
        </w:tc>
        <w:tc>
          <w:tcPr>
            <w:tcW w:w="4687" w:type="dxa"/>
            <w:gridSpan w:val="2"/>
            <w:shd w:val="clear" w:color="auto" w:fill="auto"/>
            <w:vAlign w:val="center"/>
          </w:tcPr>
          <w:p w:rsidR="000045B8" w:rsidRPr="00DA27AC" w:rsidRDefault="002E3778" w:rsidP="00E314F4">
            <w:pPr>
              <w:widowControl/>
              <w:snapToGrid w:val="0"/>
              <w:spacing w:line="240" w:lineRule="exact"/>
              <w:rPr>
                <w:rFonts w:ascii="標楷體" w:eastAsia="標楷體" w:hAnsi="標楷體" w:cs="新細明體"/>
                <w:kern w:val="0"/>
                <w:sz w:val="20"/>
                <w:szCs w:val="20"/>
              </w:rPr>
            </w:pPr>
            <w:r>
              <w:rPr>
                <w:rFonts w:ascii="標楷體" w:eastAsia="標楷體" w:hAnsi="標楷體" w:cs="新細明體" w:hint="eastAsia"/>
                <w:kern w:val="0"/>
                <w:sz w:val="20"/>
                <w:szCs w:val="20"/>
              </w:rPr>
              <w:t>各</w:t>
            </w:r>
            <w:r w:rsidR="000045B8" w:rsidRPr="00DA27AC">
              <w:rPr>
                <w:rFonts w:ascii="標楷體" w:eastAsia="標楷體" w:hAnsi="標楷體" w:cs="新細明體" w:hint="eastAsia"/>
                <w:kern w:val="0"/>
                <w:sz w:val="20"/>
                <w:szCs w:val="20"/>
              </w:rPr>
              <w:t>科(季)</w:t>
            </w:r>
          </w:p>
        </w:tc>
      </w:tr>
      <w:tr w:rsidR="000045B8" w:rsidRPr="00DA27AC" w:rsidTr="002E3778">
        <w:trPr>
          <w:trHeight w:val="340"/>
        </w:trPr>
        <w:tc>
          <w:tcPr>
            <w:tcW w:w="840" w:type="dxa"/>
            <w:vMerge/>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Pr>
                <w:rFonts w:ascii="標楷體" w:eastAsia="標楷體" w:hAnsi="標楷體" w:cs="新細明體" w:hint="eastAsia"/>
                <w:kern w:val="0"/>
                <w:sz w:val="20"/>
                <w:szCs w:val="20"/>
              </w:rPr>
              <w:t>填寫</w:t>
            </w:r>
            <w:r w:rsidRPr="00DA27AC">
              <w:rPr>
                <w:rFonts w:ascii="標楷體" w:eastAsia="標楷體" w:hAnsi="標楷體" w:cs="新細明體" w:hint="eastAsia"/>
                <w:kern w:val="0"/>
                <w:sz w:val="20"/>
                <w:szCs w:val="20"/>
              </w:rPr>
              <w:t>毒性</w:t>
            </w:r>
            <w:r w:rsidR="00F12FFE" w:rsidRPr="00F12FFE">
              <w:rPr>
                <w:rFonts w:ascii="標楷體" w:eastAsia="標楷體" w:hAnsi="標楷體" w:cs="新細明體" w:hint="eastAsia"/>
                <w:color w:val="FF0000"/>
                <w:kern w:val="0"/>
                <w:sz w:val="20"/>
                <w:szCs w:val="20"/>
                <w:shd w:val="pct15" w:color="auto" w:fill="FFFFFF"/>
              </w:rPr>
              <w:t>及關</w:t>
            </w:r>
            <w:r w:rsidR="00F12FFE" w:rsidRPr="00F12FFE">
              <w:rPr>
                <w:rFonts w:ascii="標楷體" w:eastAsia="標楷體" w:hAnsi="標楷體" w:cs="新細明體"/>
                <w:color w:val="FF0000"/>
                <w:kern w:val="0"/>
                <w:sz w:val="20"/>
                <w:szCs w:val="20"/>
                <w:shd w:val="pct15" w:color="auto" w:fill="FFFFFF"/>
              </w:rPr>
              <w:t>注</w:t>
            </w:r>
            <w:r w:rsidRPr="00DA27AC">
              <w:rPr>
                <w:rFonts w:ascii="標楷體" w:eastAsia="標楷體" w:hAnsi="標楷體" w:cs="新細明體" w:hint="eastAsia"/>
                <w:kern w:val="0"/>
                <w:sz w:val="20"/>
                <w:szCs w:val="20"/>
              </w:rPr>
              <w:t>化學物質儲存管制</w:t>
            </w:r>
            <w:r w:rsidRPr="00DA27AC">
              <w:rPr>
                <w:rFonts w:ascii="標楷體" w:eastAsia="標楷體" w:hAnsi="標楷體" w:cs="新細明體" w:hint="eastAsia"/>
                <w:kern w:val="0"/>
                <w:sz w:val="20"/>
                <w:szCs w:val="20"/>
                <w:u w:val="single"/>
              </w:rPr>
              <w:t>報表</w:t>
            </w:r>
            <w:r w:rsidRPr="00DA27AC">
              <w:rPr>
                <w:rFonts w:ascii="標楷體" w:eastAsia="標楷體" w:hAnsi="標楷體" w:cs="新細明體" w:hint="eastAsia"/>
                <w:kern w:val="0"/>
                <w:sz w:val="20"/>
                <w:szCs w:val="20"/>
              </w:rPr>
              <w:t>。</w:t>
            </w:r>
          </w:p>
        </w:tc>
        <w:tc>
          <w:tcPr>
            <w:tcW w:w="4687" w:type="dxa"/>
            <w:gridSpan w:val="2"/>
            <w:shd w:val="clear" w:color="auto" w:fill="auto"/>
            <w:vAlign w:val="center"/>
          </w:tcPr>
          <w:p w:rsidR="000045B8" w:rsidRPr="00DA27AC" w:rsidRDefault="002E3778" w:rsidP="00E314F4">
            <w:pPr>
              <w:widowControl/>
              <w:snapToGrid w:val="0"/>
              <w:spacing w:line="240" w:lineRule="exact"/>
              <w:rPr>
                <w:rFonts w:ascii="標楷體" w:eastAsia="標楷體" w:hAnsi="標楷體" w:cs="新細明體"/>
                <w:kern w:val="0"/>
                <w:sz w:val="20"/>
                <w:szCs w:val="20"/>
              </w:rPr>
            </w:pPr>
            <w:r>
              <w:rPr>
                <w:rFonts w:ascii="標楷體" w:eastAsia="標楷體" w:hAnsi="標楷體" w:cs="新細明體" w:hint="eastAsia"/>
                <w:kern w:val="0"/>
                <w:sz w:val="20"/>
                <w:szCs w:val="20"/>
              </w:rPr>
              <w:t>教</w:t>
            </w:r>
            <w:r>
              <w:rPr>
                <w:rFonts w:ascii="標楷體" w:eastAsia="標楷體" w:hAnsi="標楷體" w:cs="新細明體"/>
                <w:kern w:val="0"/>
                <w:sz w:val="20"/>
                <w:szCs w:val="20"/>
              </w:rPr>
              <w:t>務處、</w:t>
            </w:r>
            <w:r>
              <w:rPr>
                <w:rFonts w:ascii="標楷體" w:eastAsia="標楷體" w:hAnsi="標楷體" w:cs="新細明體" w:hint="eastAsia"/>
                <w:kern w:val="0"/>
                <w:sz w:val="20"/>
                <w:szCs w:val="20"/>
              </w:rPr>
              <w:t>總務</w:t>
            </w:r>
            <w:r>
              <w:rPr>
                <w:rFonts w:ascii="標楷體" w:eastAsia="標楷體" w:hAnsi="標楷體" w:cs="新細明體"/>
                <w:kern w:val="0"/>
                <w:sz w:val="20"/>
                <w:szCs w:val="20"/>
              </w:rPr>
              <w:t>處</w:t>
            </w:r>
          </w:p>
        </w:tc>
      </w:tr>
      <w:tr w:rsidR="000045B8" w:rsidRPr="00DA27AC" w:rsidTr="002E3778">
        <w:trPr>
          <w:trHeight w:val="340"/>
        </w:trPr>
        <w:tc>
          <w:tcPr>
            <w:tcW w:w="840" w:type="dxa"/>
            <w:vMerge w:val="restart"/>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5月份</w:t>
            </w: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召開職業安全衛生委員會議</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安全衛生委員會</w:t>
            </w:r>
          </w:p>
        </w:tc>
        <w:tc>
          <w:tcPr>
            <w:tcW w:w="3031"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第二次（每三個月定期開會）</w:t>
            </w:r>
          </w:p>
        </w:tc>
      </w:tr>
      <w:tr w:rsidR="000045B8" w:rsidRPr="00DA27AC" w:rsidTr="002E3778">
        <w:trPr>
          <w:trHeight w:val="340"/>
        </w:trPr>
        <w:tc>
          <w:tcPr>
            <w:tcW w:w="840" w:type="dxa"/>
            <w:vMerge/>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實習工場、實驗室安全衛生檢核</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各科單位</w:t>
            </w:r>
          </w:p>
        </w:tc>
        <w:tc>
          <w:tcPr>
            <w:tcW w:w="3031"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5月31日前呈報國教署</w:t>
            </w:r>
          </w:p>
        </w:tc>
      </w:tr>
      <w:tr w:rsidR="000045B8" w:rsidRPr="00DA27AC" w:rsidTr="002E3778">
        <w:trPr>
          <w:trHeight w:val="340"/>
        </w:trPr>
        <w:tc>
          <w:tcPr>
            <w:tcW w:w="840" w:type="dxa"/>
            <w:vMerge w:val="restart"/>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7月份</w:t>
            </w: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實習工場、實驗室機具、設備保養</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各科單位</w:t>
            </w:r>
          </w:p>
        </w:tc>
        <w:tc>
          <w:tcPr>
            <w:tcW w:w="3031"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請落實執行並妥善記錄</w:t>
            </w:r>
          </w:p>
        </w:tc>
      </w:tr>
      <w:tr w:rsidR="000045B8" w:rsidRPr="00DA27AC" w:rsidTr="002E3778">
        <w:trPr>
          <w:trHeight w:val="340"/>
        </w:trPr>
        <w:tc>
          <w:tcPr>
            <w:tcW w:w="840" w:type="dxa"/>
            <w:vMerge/>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Pr>
                <w:rFonts w:ascii="標楷體" w:eastAsia="標楷體" w:hAnsi="標楷體" w:cs="新細明體" w:hint="eastAsia"/>
                <w:kern w:val="0"/>
                <w:sz w:val="20"/>
                <w:szCs w:val="20"/>
              </w:rPr>
              <w:t>填寫</w:t>
            </w:r>
            <w:r w:rsidRPr="00DA27AC">
              <w:rPr>
                <w:rFonts w:ascii="標楷體" w:eastAsia="標楷體" w:hAnsi="標楷體" w:cs="新細明體" w:hint="eastAsia"/>
                <w:kern w:val="0"/>
                <w:sz w:val="20"/>
                <w:szCs w:val="20"/>
              </w:rPr>
              <w:t>毒性</w:t>
            </w:r>
            <w:r w:rsidR="00F12FFE" w:rsidRPr="00F12FFE">
              <w:rPr>
                <w:rFonts w:ascii="標楷體" w:eastAsia="標楷體" w:hAnsi="標楷體" w:cs="新細明體" w:hint="eastAsia"/>
                <w:color w:val="FF0000"/>
                <w:kern w:val="0"/>
                <w:sz w:val="20"/>
                <w:szCs w:val="20"/>
                <w:shd w:val="pct15" w:color="auto" w:fill="FFFFFF"/>
              </w:rPr>
              <w:t>及關</w:t>
            </w:r>
            <w:r w:rsidR="00F12FFE" w:rsidRPr="00F12FFE">
              <w:rPr>
                <w:rFonts w:ascii="標楷體" w:eastAsia="標楷體" w:hAnsi="標楷體" w:cs="新細明體"/>
                <w:color w:val="FF0000"/>
                <w:kern w:val="0"/>
                <w:sz w:val="20"/>
                <w:szCs w:val="20"/>
                <w:shd w:val="pct15" w:color="auto" w:fill="FFFFFF"/>
              </w:rPr>
              <w:t>注</w:t>
            </w:r>
            <w:r w:rsidRPr="00DA27AC">
              <w:rPr>
                <w:rFonts w:ascii="標楷體" w:eastAsia="標楷體" w:hAnsi="標楷體" w:cs="新細明體" w:hint="eastAsia"/>
                <w:kern w:val="0"/>
                <w:sz w:val="20"/>
                <w:szCs w:val="20"/>
              </w:rPr>
              <w:t>化學物質儲存管制</w:t>
            </w:r>
            <w:r w:rsidRPr="00DA27AC">
              <w:rPr>
                <w:rFonts w:ascii="標楷體" w:eastAsia="標楷體" w:hAnsi="標楷體" w:cs="新細明體" w:hint="eastAsia"/>
                <w:kern w:val="0"/>
                <w:sz w:val="20"/>
                <w:szCs w:val="20"/>
                <w:u w:val="single"/>
              </w:rPr>
              <w:t>報表</w:t>
            </w:r>
            <w:r w:rsidRPr="00DA27AC">
              <w:rPr>
                <w:rFonts w:ascii="標楷體" w:eastAsia="標楷體" w:hAnsi="標楷體" w:cs="新細明體" w:hint="eastAsia"/>
                <w:kern w:val="0"/>
                <w:sz w:val="20"/>
                <w:szCs w:val="20"/>
              </w:rPr>
              <w:t>。</w:t>
            </w:r>
          </w:p>
        </w:tc>
        <w:tc>
          <w:tcPr>
            <w:tcW w:w="4687" w:type="dxa"/>
            <w:gridSpan w:val="2"/>
            <w:shd w:val="clear" w:color="auto" w:fill="auto"/>
            <w:vAlign w:val="center"/>
          </w:tcPr>
          <w:p w:rsidR="000045B8" w:rsidRPr="00DA27AC" w:rsidRDefault="002E3778" w:rsidP="00E314F4">
            <w:pPr>
              <w:widowControl/>
              <w:snapToGrid w:val="0"/>
              <w:spacing w:line="240" w:lineRule="exact"/>
              <w:rPr>
                <w:rFonts w:ascii="標楷體" w:eastAsia="標楷體" w:hAnsi="標楷體" w:cs="新細明體"/>
                <w:kern w:val="0"/>
                <w:sz w:val="20"/>
                <w:szCs w:val="20"/>
              </w:rPr>
            </w:pPr>
            <w:r>
              <w:rPr>
                <w:rFonts w:ascii="標楷體" w:eastAsia="標楷體" w:hAnsi="標楷體" w:cs="新細明體" w:hint="eastAsia"/>
                <w:kern w:val="0"/>
                <w:sz w:val="20"/>
                <w:szCs w:val="20"/>
              </w:rPr>
              <w:t>教</w:t>
            </w:r>
            <w:r>
              <w:rPr>
                <w:rFonts w:ascii="標楷體" w:eastAsia="標楷體" w:hAnsi="標楷體" w:cs="新細明體"/>
                <w:kern w:val="0"/>
                <w:sz w:val="20"/>
                <w:szCs w:val="20"/>
              </w:rPr>
              <w:t>務處、</w:t>
            </w:r>
            <w:r>
              <w:rPr>
                <w:rFonts w:ascii="標楷體" w:eastAsia="標楷體" w:hAnsi="標楷體" w:cs="新細明體" w:hint="eastAsia"/>
                <w:kern w:val="0"/>
                <w:sz w:val="20"/>
                <w:szCs w:val="20"/>
              </w:rPr>
              <w:t>總務</w:t>
            </w:r>
            <w:r>
              <w:rPr>
                <w:rFonts w:ascii="標楷體" w:eastAsia="標楷體" w:hAnsi="標楷體" w:cs="新細明體"/>
                <w:kern w:val="0"/>
                <w:sz w:val="20"/>
                <w:szCs w:val="20"/>
              </w:rPr>
              <w:t>處</w:t>
            </w:r>
          </w:p>
        </w:tc>
      </w:tr>
      <w:tr w:rsidR="000045B8" w:rsidRPr="00DA27AC" w:rsidTr="002E3778">
        <w:trPr>
          <w:trHeight w:val="340"/>
        </w:trPr>
        <w:tc>
          <w:tcPr>
            <w:tcW w:w="840" w:type="dxa"/>
            <w:vMerge w:val="restart"/>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8月份</w:t>
            </w: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擬定職業安全衛生委員會委員名單</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安全衛生委員會</w:t>
            </w:r>
          </w:p>
        </w:tc>
        <w:tc>
          <w:tcPr>
            <w:tcW w:w="3031"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104、105名單已聘任</w:t>
            </w:r>
          </w:p>
        </w:tc>
      </w:tr>
      <w:tr w:rsidR="000045B8" w:rsidRPr="00DA27AC" w:rsidTr="002E3778">
        <w:trPr>
          <w:trHeight w:val="340"/>
        </w:trPr>
        <w:tc>
          <w:tcPr>
            <w:tcW w:w="840" w:type="dxa"/>
            <w:vMerge/>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召開職業安全衛生委員會議</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安全衛生委員會</w:t>
            </w:r>
          </w:p>
        </w:tc>
        <w:tc>
          <w:tcPr>
            <w:tcW w:w="3031"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第三次（每三個月定期開會）</w:t>
            </w:r>
          </w:p>
        </w:tc>
      </w:tr>
      <w:tr w:rsidR="000045B8" w:rsidRPr="00DA27AC" w:rsidTr="002E3778">
        <w:trPr>
          <w:trHeight w:val="340"/>
        </w:trPr>
        <w:tc>
          <w:tcPr>
            <w:tcW w:w="840" w:type="dxa"/>
            <w:vMerge/>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辦理職業安全衛生教育訓練</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教務處、人事室</w:t>
            </w:r>
          </w:p>
        </w:tc>
        <w:tc>
          <w:tcPr>
            <w:tcW w:w="3031"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新進、變換與特定作業工作人員</w:t>
            </w:r>
          </w:p>
        </w:tc>
      </w:tr>
      <w:tr w:rsidR="000045B8" w:rsidRPr="00DA27AC" w:rsidTr="002E3778">
        <w:trPr>
          <w:trHeight w:val="340"/>
        </w:trPr>
        <w:tc>
          <w:tcPr>
            <w:tcW w:w="840" w:type="dxa"/>
            <w:vMerge/>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作業前(開學)自動檢查(含照度檢查)</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各科</w:t>
            </w:r>
          </w:p>
        </w:tc>
        <w:tc>
          <w:tcPr>
            <w:tcW w:w="3031"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p>
        </w:tc>
      </w:tr>
      <w:tr w:rsidR="000045B8" w:rsidRPr="00DA27AC" w:rsidTr="002E3778">
        <w:trPr>
          <w:trHeight w:val="340"/>
        </w:trPr>
        <w:tc>
          <w:tcPr>
            <w:tcW w:w="840" w:type="dxa"/>
            <w:vMerge w:val="restart"/>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9月份</w:t>
            </w: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實施實習課程職業安全衛生教育</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各實習科目</w:t>
            </w:r>
          </w:p>
        </w:tc>
        <w:tc>
          <w:tcPr>
            <w:tcW w:w="3031" w:type="dxa"/>
            <w:shd w:val="clear" w:color="auto" w:fill="auto"/>
            <w:vAlign w:val="center"/>
          </w:tcPr>
          <w:p w:rsidR="000045B8" w:rsidRPr="00DA27AC" w:rsidRDefault="002E3778" w:rsidP="00E314F4">
            <w:pPr>
              <w:widowControl/>
              <w:snapToGrid w:val="0"/>
              <w:spacing w:line="240" w:lineRule="exact"/>
              <w:rPr>
                <w:rFonts w:ascii="標楷體" w:eastAsia="標楷體" w:hAnsi="標楷體" w:cs="新細明體"/>
                <w:kern w:val="0"/>
                <w:sz w:val="20"/>
                <w:szCs w:val="20"/>
              </w:rPr>
            </w:pPr>
            <w:r>
              <w:rPr>
                <w:rFonts w:ascii="標楷體" w:eastAsia="標楷體" w:hAnsi="標楷體" w:cs="新細明體" w:hint="eastAsia"/>
                <w:kern w:val="0"/>
                <w:sz w:val="20"/>
                <w:szCs w:val="20"/>
              </w:rPr>
              <w:t>（含學習單</w:t>
            </w:r>
            <w:r w:rsidR="000045B8" w:rsidRPr="00DA27AC">
              <w:rPr>
                <w:rFonts w:ascii="標楷體" w:eastAsia="標楷體" w:hAnsi="標楷體" w:cs="新細明體" w:hint="eastAsia"/>
                <w:kern w:val="0"/>
                <w:sz w:val="20"/>
                <w:szCs w:val="20"/>
              </w:rPr>
              <w:t>）</w:t>
            </w:r>
          </w:p>
        </w:tc>
      </w:tr>
      <w:tr w:rsidR="000045B8" w:rsidRPr="00DA27AC" w:rsidTr="002E3778">
        <w:trPr>
          <w:trHeight w:val="340"/>
        </w:trPr>
        <w:tc>
          <w:tcPr>
            <w:tcW w:w="840" w:type="dxa"/>
            <w:vMerge/>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實習工場、實驗室安全衛生檢核</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各科單位</w:t>
            </w:r>
          </w:p>
        </w:tc>
        <w:tc>
          <w:tcPr>
            <w:tcW w:w="3031"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9月30日前呈報國教署</w:t>
            </w:r>
          </w:p>
        </w:tc>
      </w:tr>
      <w:tr w:rsidR="000045B8" w:rsidRPr="00DA27AC" w:rsidTr="002E3778">
        <w:trPr>
          <w:trHeight w:val="340"/>
        </w:trPr>
        <w:tc>
          <w:tcPr>
            <w:tcW w:w="840" w:type="dxa"/>
            <w:vMerge/>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工場安全衛生教育宣導</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各科</w:t>
            </w:r>
          </w:p>
        </w:tc>
        <w:tc>
          <w:tcPr>
            <w:tcW w:w="3031"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3小時</w:t>
            </w:r>
          </w:p>
        </w:tc>
      </w:tr>
      <w:tr w:rsidR="000045B8" w:rsidRPr="00DA27AC" w:rsidTr="002E3778">
        <w:trPr>
          <w:trHeight w:val="340"/>
        </w:trPr>
        <w:tc>
          <w:tcPr>
            <w:tcW w:w="840" w:type="dxa"/>
            <w:vMerge w:val="restart"/>
            <w:shd w:val="clear" w:color="auto" w:fill="auto"/>
            <w:vAlign w:val="center"/>
          </w:tcPr>
          <w:p w:rsidR="000045B8" w:rsidRPr="00DA27AC" w:rsidRDefault="000045B8" w:rsidP="00E314F4">
            <w:pPr>
              <w:snapToGrid w:val="0"/>
              <w:spacing w:line="240" w:lineRule="exact"/>
              <w:jc w:val="center"/>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10月份</w:t>
            </w: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執行自動檢查</w:t>
            </w:r>
          </w:p>
        </w:tc>
        <w:tc>
          <w:tcPr>
            <w:tcW w:w="4687" w:type="dxa"/>
            <w:gridSpan w:val="2"/>
            <w:shd w:val="clear" w:color="auto" w:fill="auto"/>
            <w:vAlign w:val="center"/>
          </w:tcPr>
          <w:p w:rsidR="000045B8" w:rsidRPr="00DA27AC" w:rsidRDefault="002E3778" w:rsidP="00E314F4">
            <w:pPr>
              <w:widowControl/>
              <w:snapToGrid w:val="0"/>
              <w:spacing w:line="240" w:lineRule="exact"/>
              <w:rPr>
                <w:rFonts w:ascii="標楷體" w:eastAsia="標楷體" w:hAnsi="標楷體" w:cs="新細明體"/>
                <w:kern w:val="0"/>
                <w:sz w:val="20"/>
                <w:szCs w:val="20"/>
              </w:rPr>
            </w:pPr>
            <w:r>
              <w:rPr>
                <w:rFonts w:ascii="標楷體" w:eastAsia="標楷體" w:hAnsi="標楷體" w:cs="新細明體" w:hint="eastAsia"/>
                <w:kern w:val="0"/>
                <w:sz w:val="20"/>
                <w:szCs w:val="20"/>
              </w:rPr>
              <w:t>各</w:t>
            </w:r>
            <w:r w:rsidR="000045B8" w:rsidRPr="00DA27AC">
              <w:rPr>
                <w:rFonts w:ascii="標楷體" w:eastAsia="標楷體" w:hAnsi="標楷體" w:cs="新細明體" w:hint="eastAsia"/>
                <w:kern w:val="0"/>
                <w:sz w:val="20"/>
                <w:szCs w:val="20"/>
              </w:rPr>
              <w:t>科(季)</w:t>
            </w:r>
          </w:p>
        </w:tc>
      </w:tr>
      <w:tr w:rsidR="000045B8" w:rsidRPr="00DA27AC" w:rsidTr="002E3778">
        <w:trPr>
          <w:trHeight w:val="340"/>
        </w:trPr>
        <w:tc>
          <w:tcPr>
            <w:tcW w:w="840" w:type="dxa"/>
            <w:vMerge/>
            <w:shd w:val="clear" w:color="auto" w:fill="auto"/>
            <w:vAlign w:val="center"/>
          </w:tcPr>
          <w:p w:rsidR="000045B8" w:rsidRPr="00DA27AC" w:rsidRDefault="000045B8" w:rsidP="00E314F4">
            <w:pPr>
              <w:snapToGrid w:val="0"/>
              <w:spacing w:line="240" w:lineRule="exact"/>
              <w:jc w:val="center"/>
              <w:rPr>
                <w:rFonts w:ascii="標楷體" w:eastAsia="標楷體" w:hAnsi="標楷體" w:cs="新細明體"/>
                <w:kern w:val="0"/>
                <w:sz w:val="20"/>
                <w:szCs w:val="20"/>
              </w:rPr>
            </w:pP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Pr>
                <w:rFonts w:ascii="標楷體" w:eastAsia="標楷體" w:hAnsi="標楷體" w:cs="新細明體" w:hint="eastAsia"/>
                <w:kern w:val="0"/>
                <w:sz w:val="20"/>
                <w:szCs w:val="20"/>
              </w:rPr>
              <w:t>填寫</w:t>
            </w:r>
            <w:r w:rsidRPr="00DA27AC">
              <w:rPr>
                <w:rFonts w:ascii="標楷體" w:eastAsia="標楷體" w:hAnsi="標楷體" w:cs="新細明體" w:hint="eastAsia"/>
                <w:kern w:val="0"/>
                <w:sz w:val="20"/>
                <w:szCs w:val="20"/>
              </w:rPr>
              <w:t>毒性</w:t>
            </w:r>
            <w:r w:rsidR="00F12FFE" w:rsidRPr="00F12FFE">
              <w:rPr>
                <w:rFonts w:ascii="標楷體" w:eastAsia="標楷體" w:hAnsi="標楷體" w:cs="新細明體" w:hint="eastAsia"/>
                <w:color w:val="FF0000"/>
                <w:kern w:val="0"/>
                <w:sz w:val="20"/>
                <w:szCs w:val="20"/>
                <w:shd w:val="pct15" w:color="auto" w:fill="FFFFFF"/>
              </w:rPr>
              <w:t>及關</w:t>
            </w:r>
            <w:r w:rsidR="00F12FFE" w:rsidRPr="00F12FFE">
              <w:rPr>
                <w:rFonts w:ascii="標楷體" w:eastAsia="標楷體" w:hAnsi="標楷體" w:cs="新細明體"/>
                <w:color w:val="FF0000"/>
                <w:kern w:val="0"/>
                <w:sz w:val="20"/>
                <w:szCs w:val="20"/>
                <w:shd w:val="pct15" w:color="auto" w:fill="FFFFFF"/>
              </w:rPr>
              <w:t>注</w:t>
            </w:r>
            <w:r w:rsidRPr="00DA27AC">
              <w:rPr>
                <w:rFonts w:ascii="標楷體" w:eastAsia="標楷體" w:hAnsi="標楷體" w:cs="新細明體" w:hint="eastAsia"/>
                <w:kern w:val="0"/>
                <w:sz w:val="20"/>
                <w:szCs w:val="20"/>
              </w:rPr>
              <w:t>化學物質儲存管制</w:t>
            </w:r>
            <w:r w:rsidRPr="00DA27AC">
              <w:rPr>
                <w:rFonts w:ascii="標楷體" w:eastAsia="標楷體" w:hAnsi="標楷體" w:cs="新細明體" w:hint="eastAsia"/>
                <w:kern w:val="0"/>
                <w:sz w:val="20"/>
                <w:szCs w:val="20"/>
                <w:u w:val="single"/>
              </w:rPr>
              <w:t>報表</w:t>
            </w:r>
            <w:r w:rsidRPr="00DA27AC">
              <w:rPr>
                <w:rFonts w:ascii="標楷體" w:eastAsia="標楷體" w:hAnsi="標楷體" w:cs="新細明體" w:hint="eastAsia"/>
                <w:kern w:val="0"/>
                <w:sz w:val="20"/>
                <w:szCs w:val="20"/>
              </w:rPr>
              <w:t>。</w:t>
            </w:r>
          </w:p>
        </w:tc>
        <w:tc>
          <w:tcPr>
            <w:tcW w:w="4687" w:type="dxa"/>
            <w:gridSpan w:val="2"/>
            <w:shd w:val="clear" w:color="auto" w:fill="auto"/>
            <w:vAlign w:val="center"/>
          </w:tcPr>
          <w:p w:rsidR="000045B8" w:rsidRPr="00DA27AC" w:rsidRDefault="002E3778" w:rsidP="00E314F4">
            <w:pPr>
              <w:widowControl/>
              <w:snapToGrid w:val="0"/>
              <w:spacing w:line="240" w:lineRule="exact"/>
              <w:rPr>
                <w:rFonts w:ascii="標楷體" w:eastAsia="標楷體" w:hAnsi="標楷體" w:cs="新細明體"/>
                <w:kern w:val="0"/>
                <w:sz w:val="20"/>
                <w:szCs w:val="20"/>
              </w:rPr>
            </w:pPr>
            <w:r>
              <w:rPr>
                <w:rFonts w:ascii="標楷體" w:eastAsia="標楷體" w:hAnsi="標楷體" w:cs="新細明體" w:hint="eastAsia"/>
                <w:kern w:val="0"/>
                <w:sz w:val="20"/>
                <w:szCs w:val="20"/>
              </w:rPr>
              <w:t>教</w:t>
            </w:r>
            <w:r>
              <w:rPr>
                <w:rFonts w:ascii="標楷體" w:eastAsia="標楷體" w:hAnsi="標楷體" w:cs="新細明體"/>
                <w:kern w:val="0"/>
                <w:sz w:val="20"/>
                <w:szCs w:val="20"/>
              </w:rPr>
              <w:t>務處、</w:t>
            </w:r>
            <w:r>
              <w:rPr>
                <w:rFonts w:ascii="標楷體" w:eastAsia="標楷體" w:hAnsi="標楷體" w:cs="新細明體" w:hint="eastAsia"/>
                <w:kern w:val="0"/>
                <w:sz w:val="20"/>
                <w:szCs w:val="20"/>
              </w:rPr>
              <w:t>總務</w:t>
            </w:r>
            <w:r>
              <w:rPr>
                <w:rFonts w:ascii="標楷體" w:eastAsia="標楷體" w:hAnsi="標楷體" w:cs="新細明體"/>
                <w:kern w:val="0"/>
                <w:sz w:val="20"/>
                <w:szCs w:val="20"/>
              </w:rPr>
              <w:t>處</w:t>
            </w:r>
          </w:p>
        </w:tc>
      </w:tr>
      <w:tr w:rsidR="000045B8" w:rsidRPr="00DA27AC" w:rsidTr="002E3778">
        <w:trPr>
          <w:trHeight w:val="340"/>
        </w:trPr>
        <w:tc>
          <w:tcPr>
            <w:tcW w:w="840" w:type="dxa"/>
            <w:vMerge w:val="restart"/>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11月份</w:t>
            </w: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彙整各單位職業安全衛生訓練需求</w:t>
            </w:r>
          </w:p>
        </w:tc>
        <w:tc>
          <w:tcPr>
            <w:tcW w:w="4687" w:type="dxa"/>
            <w:gridSpan w:val="2"/>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kern w:val="0"/>
                <w:sz w:val="20"/>
                <w:szCs w:val="20"/>
              </w:rPr>
              <w:t>各單位</w:t>
            </w:r>
            <w:r w:rsidRPr="00DA27AC">
              <w:rPr>
                <w:rFonts w:ascii="標楷體" w:eastAsia="標楷體" w:hAnsi="標楷體" w:cs="新細明體" w:hint="eastAsia"/>
                <w:kern w:val="0"/>
                <w:sz w:val="20"/>
                <w:szCs w:val="20"/>
              </w:rPr>
              <w:t>/職安衛管理單位(教務處)</w:t>
            </w:r>
          </w:p>
        </w:tc>
      </w:tr>
      <w:tr w:rsidR="000045B8" w:rsidRPr="00DA27AC" w:rsidTr="002E3778">
        <w:trPr>
          <w:trHeight w:val="340"/>
        </w:trPr>
        <w:tc>
          <w:tcPr>
            <w:tcW w:w="840" w:type="dxa"/>
            <w:vMerge/>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實習工場、實驗室安全衛生檢核</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各科單位</w:t>
            </w:r>
          </w:p>
        </w:tc>
        <w:tc>
          <w:tcPr>
            <w:tcW w:w="3031"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11月30日前呈報國教署</w:t>
            </w:r>
          </w:p>
        </w:tc>
      </w:tr>
      <w:tr w:rsidR="000045B8" w:rsidRPr="00DA27AC" w:rsidTr="002E3778">
        <w:trPr>
          <w:trHeight w:val="340"/>
        </w:trPr>
        <w:tc>
          <w:tcPr>
            <w:tcW w:w="840" w:type="dxa"/>
            <w:vMerge w:val="restart"/>
            <w:shd w:val="clear" w:color="auto" w:fill="auto"/>
            <w:vAlign w:val="center"/>
          </w:tcPr>
          <w:p w:rsidR="000045B8" w:rsidRPr="00DA27AC" w:rsidRDefault="000045B8" w:rsidP="00E314F4">
            <w:pPr>
              <w:snapToGrid w:val="0"/>
              <w:spacing w:line="240" w:lineRule="exact"/>
              <w:jc w:val="center"/>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12月份</w:t>
            </w: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召開職業安全衛生委員會議</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安全衛生委員會</w:t>
            </w:r>
          </w:p>
        </w:tc>
        <w:tc>
          <w:tcPr>
            <w:tcW w:w="3031"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第四次（每三個月定期開會）</w:t>
            </w:r>
          </w:p>
        </w:tc>
      </w:tr>
      <w:tr w:rsidR="000045B8" w:rsidRPr="00DA27AC" w:rsidTr="002E3778">
        <w:trPr>
          <w:trHeight w:val="340"/>
        </w:trPr>
        <w:tc>
          <w:tcPr>
            <w:tcW w:w="840" w:type="dxa"/>
            <w:vMerge/>
            <w:shd w:val="clear" w:color="auto" w:fill="auto"/>
            <w:vAlign w:val="center"/>
          </w:tcPr>
          <w:p w:rsidR="000045B8" w:rsidRPr="00DA27AC" w:rsidRDefault="000045B8" w:rsidP="00E314F4">
            <w:pPr>
              <w:snapToGrid w:val="0"/>
              <w:spacing w:line="240" w:lineRule="exact"/>
              <w:jc w:val="center"/>
              <w:rPr>
                <w:rFonts w:ascii="標楷體" w:eastAsia="標楷體" w:hAnsi="標楷體" w:cs="新細明體"/>
                <w:kern w:val="0"/>
                <w:sz w:val="20"/>
                <w:szCs w:val="20"/>
              </w:rPr>
            </w:pP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實施職業安全衛生績效管理評估</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職安衛管理單位</w:t>
            </w:r>
          </w:p>
        </w:tc>
        <w:tc>
          <w:tcPr>
            <w:tcW w:w="3031"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p>
        </w:tc>
      </w:tr>
      <w:tr w:rsidR="000045B8" w:rsidRPr="00DA27AC" w:rsidTr="002E3778">
        <w:trPr>
          <w:trHeight w:val="340"/>
        </w:trPr>
        <w:tc>
          <w:tcPr>
            <w:tcW w:w="840" w:type="dxa"/>
            <w:vMerge/>
            <w:shd w:val="clear" w:color="auto" w:fill="auto"/>
            <w:vAlign w:val="center"/>
          </w:tcPr>
          <w:p w:rsidR="000045B8" w:rsidRPr="00DA27AC" w:rsidRDefault="000045B8" w:rsidP="00E314F4">
            <w:pPr>
              <w:snapToGrid w:val="0"/>
              <w:spacing w:line="240" w:lineRule="exact"/>
              <w:jc w:val="center"/>
              <w:rPr>
                <w:rFonts w:ascii="標楷體" w:eastAsia="標楷體" w:hAnsi="標楷體" w:cs="新細明體"/>
                <w:kern w:val="0"/>
                <w:sz w:val="20"/>
                <w:szCs w:val="20"/>
              </w:rPr>
            </w:pP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考核各單位之職業安全衛生年度管理績效</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安全衛生委員會</w:t>
            </w:r>
          </w:p>
        </w:tc>
        <w:tc>
          <w:tcPr>
            <w:tcW w:w="3031"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p>
        </w:tc>
      </w:tr>
      <w:tr w:rsidR="000045B8" w:rsidRPr="00DA27AC" w:rsidTr="002E3778">
        <w:trPr>
          <w:trHeight w:val="340"/>
        </w:trPr>
        <w:tc>
          <w:tcPr>
            <w:tcW w:w="840" w:type="dxa"/>
            <w:vMerge/>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校園消防設施檢測</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總務處</w:t>
            </w:r>
          </w:p>
        </w:tc>
        <w:tc>
          <w:tcPr>
            <w:tcW w:w="3031"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p>
        </w:tc>
      </w:tr>
      <w:tr w:rsidR="000045B8" w:rsidRPr="00DA27AC" w:rsidTr="002E3778">
        <w:trPr>
          <w:trHeight w:val="340"/>
        </w:trPr>
        <w:tc>
          <w:tcPr>
            <w:tcW w:w="840" w:type="dxa"/>
            <w:vMerge/>
            <w:shd w:val="clear" w:color="auto" w:fill="auto"/>
            <w:vAlign w:val="center"/>
          </w:tcPr>
          <w:p w:rsidR="000045B8" w:rsidRPr="00DA27AC" w:rsidRDefault="000045B8" w:rsidP="00E314F4">
            <w:pPr>
              <w:widowControl/>
              <w:snapToGrid w:val="0"/>
              <w:spacing w:line="240" w:lineRule="exact"/>
              <w:jc w:val="center"/>
              <w:rPr>
                <w:rFonts w:ascii="標楷體" w:eastAsia="標楷體" w:hAnsi="標楷體" w:cs="新細明體"/>
                <w:kern w:val="0"/>
                <w:sz w:val="20"/>
                <w:szCs w:val="20"/>
              </w:rPr>
            </w:pPr>
          </w:p>
        </w:tc>
        <w:tc>
          <w:tcPr>
            <w:tcW w:w="38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建築物安全檢測</w:t>
            </w:r>
          </w:p>
        </w:tc>
        <w:tc>
          <w:tcPr>
            <w:tcW w:w="1656"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總務處</w:t>
            </w:r>
          </w:p>
        </w:tc>
        <w:tc>
          <w:tcPr>
            <w:tcW w:w="3031" w:type="dxa"/>
            <w:shd w:val="clear" w:color="auto" w:fill="auto"/>
            <w:vAlign w:val="center"/>
          </w:tcPr>
          <w:p w:rsidR="000045B8" w:rsidRPr="00DA27AC" w:rsidRDefault="000045B8" w:rsidP="00E314F4">
            <w:pPr>
              <w:widowControl/>
              <w:snapToGrid w:val="0"/>
              <w:spacing w:line="240" w:lineRule="exact"/>
              <w:rPr>
                <w:rFonts w:ascii="標楷體" w:eastAsia="標楷體" w:hAnsi="標楷體" w:cs="新細明體"/>
                <w:kern w:val="0"/>
                <w:sz w:val="20"/>
                <w:szCs w:val="20"/>
              </w:rPr>
            </w:pPr>
            <w:r w:rsidRPr="00DA27AC">
              <w:rPr>
                <w:rFonts w:ascii="標楷體" w:eastAsia="標楷體" w:hAnsi="標楷體" w:cs="新細明體" w:hint="eastAsia"/>
                <w:kern w:val="0"/>
                <w:sz w:val="20"/>
                <w:szCs w:val="20"/>
              </w:rPr>
              <w:t>每兩年一次</w:t>
            </w:r>
          </w:p>
        </w:tc>
      </w:tr>
      <w:bookmarkEnd w:id="41"/>
    </w:tbl>
    <w:p w:rsidR="00967EF4" w:rsidRPr="00784EFD" w:rsidRDefault="00967EF4" w:rsidP="00B340D0">
      <w:pPr>
        <w:widowControl/>
        <w:rPr>
          <w:rFonts w:eastAsia="標楷體"/>
        </w:rPr>
      </w:pPr>
    </w:p>
    <w:sectPr w:rsidR="00967EF4" w:rsidRPr="00784EFD" w:rsidSect="00120E51">
      <w:headerReference w:type="default" r:id="rId61"/>
      <w:footerReference w:type="default" r:id="rId6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C85" w:rsidRDefault="00741C85" w:rsidP="00BF0D98">
      <w:r>
        <w:separator/>
      </w:r>
    </w:p>
  </w:endnote>
  <w:endnote w:type="continuationSeparator" w:id="0">
    <w:p w:rsidR="00741C85" w:rsidRDefault="00741C85" w:rsidP="00BF0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F Kai Shu">
    <w:altName w:val="標楷體"/>
    <w:panose1 w:val="00000000000000000000"/>
    <w:charset w:val="88"/>
    <w:family w:val="script"/>
    <w:notTrueType/>
    <w:pitch w:val="default"/>
    <w:sig w:usb0="00000001" w:usb1="08080000" w:usb2="00000010"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華康中楷體">
    <w:altName w:val="細明體"/>
    <w:panose1 w:val="00000000000000000000"/>
    <w:charset w:val="88"/>
    <w:family w:val="modern"/>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超研澤中楷">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楷書體W5">
    <w:charset w:val="88"/>
    <w:family w:val="script"/>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全真楷書">
    <w:altName w:val="細明體"/>
    <w:charset w:val="88"/>
    <w:family w:val="modern"/>
    <w:pitch w:val="fixed"/>
    <w:sig w:usb0="00000001" w:usb1="08080000" w:usb2="00000010" w:usb3="00000000" w:csb0="001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Unicode MS">
    <w:panose1 w:val="020B0604020202020204"/>
    <w:charset w:val="88"/>
    <w:family w:val="swiss"/>
    <w:pitch w:val="variable"/>
    <w:sig w:usb0="F7FFAFFF" w:usb1="E9DFFFFF" w:usb2="0000003F" w:usb3="00000000" w:csb0="003F01FF" w:csb1="00000000"/>
  </w:font>
  <w:font w:name="Amazone BT">
    <w:altName w:val="Courier New"/>
    <w:charset w:val="00"/>
    <w:family w:val="script"/>
    <w:pitch w:val="variable"/>
    <w:sig w:usb0="00000003" w:usb1="00000000" w:usb2="00000000" w:usb3="00000000" w:csb0="00000001" w:csb1="00000000"/>
  </w:font>
  <w:font w:name="教育部標準宋體">
    <w:altName w:val="Arial Unicode MS"/>
    <w:panose1 w:val="00000000000000000000"/>
    <w:charset w:val="88"/>
    <w:family w:val="auto"/>
    <w:notTrueType/>
    <w:pitch w:val="variable"/>
    <w:sig w:usb0="00000001" w:usb1="08080000" w:usb2="00000010" w:usb3="00000000" w:csb0="00100000" w:csb1="00000000"/>
  </w:font>
  <w:font w:name="超研澤中粗隸">
    <w:altName w:val="新細明體"/>
    <w:charset w:val="88"/>
    <w:family w:val="modern"/>
    <w:pitch w:val="fixed"/>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啁敦??">
    <w:altName w:val="Arial Unicode MS"/>
    <w:panose1 w:val="00000000000000000000"/>
    <w:charset w:val="88"/>
    <w:family w:val="auto"/>
    <w:notTrueType/>
    <w:pitch w:val="default"/>
    <w:sig w:usb0="00000001" w:usb1="08080000" w:usb2="00000010" w:usb3="00000000" w:csb0="00100000" w:csb1="00000000"/>
  </w:font>
  <w:font w:name="·s²Ó©úÅé">
    <w:altName w:val="Arial"/>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5745708"/>
      <w:docPartObj>
        <w:docPartGallery w:val="Page Numbers (Bottom of Page)"/>
        <w:docPartUnique/>
      </w:docPartObj>
    </w:sdtPr>
    <w:sdtContent>
      <w:p w:rsidR="00F84AE7" w:rsidRPr="00AD7CB8" w:rsidRDefault="00F84AE7" w:rsidP="004142BF">
        <w:pPr>
          <w:pStyle w:val="a4"/>
          <w:jc w:val="center"/>
          <w:rPr>
            <w:rFonts w:eastAsia="標楷體"/>
          </w:rPr>
        </w:pPr>
        <w:r w:rsidRPr="009A23C1">
          <w:rPr>
            <w:rFonts w:eastAsia="標楷體"/>
          </w:rPr>
          <w:t>第</w:t>
        </w:r>
        <w:r w:rsidRPr="009A23C1">
          <w:rPr>
            <w:rFonts w:eastAsia="標楷體"/>
          </w:rPr>
          <w:fldChar w:fldCharType="begin"/>
        </w:r>
        <w:r w:rsidRPr="009A23C1">
          <w:rPr>
            <w:rFonts w:eastAsia="標楷體"/>
          </w:rPr>
          <w:instrText>PAGE   \* MERGEFORMAT</w:instrText>
        </w:r>
        <w:r w:rsidRPr="009A23C1">
          <w:rPr>
            <w:rFonts w:eastAsia="標楷體"/>
          </w:rPr>
          <w:fldChar w:fldCharType="separate"/>
        </w:r>
        <w:r w:rsidR="00732772" w:rsidRPr="00732772">
          <w:rPr>
            <w:rFonts w:eastAsia="標楷體"/>
            <w:noProof/>
            <w:lang w:val="zh-TW"/>
          </w:rPr>
          <w:t>16</w:t>
        </w:r>
        <w:r w:rsidRPr="009A23C1">
          <w:rPr>
            <w:rFonts w:eastAsia="標楷體"/>
          </w:rPr>
          <w:fldChar w:fldCharType="end"/>
        </w:r>
        <w:r w:rsidRPr="009A23C1">
          <w:rPr>
            <w:rFonts w:eastAsia="標楷體"/>
          </w:rPr>
          <w:t>頁</w:t>
        </w:r>
      </w:p>
    </w:sdtContent>
  </w:sdt>
  <w:p w:rsidR="00F84AE7" w:rsidRDefault="00F84AE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9401827"/>
      <w:docPartObj>
        <w:docPartGallery w:val="Page Numbers (Bottom of Page)"/>
        <w:docPartUnique/>
      </w:docPartObj>
    </w:sdtPr>
    <w:sdtContent>
      <w:p w:rsidR="00F84AE7" w:rsidRPr="004A0528" w:rsidRDefault="00F84AE7" w:rsidP="004142BF">
        <w:pPr>
          <w:pStyle w:val="a4"/>
          <w:jc w:val="center"/>
          <w:rPr>
            <w:rFonts w:eastAsia="標楷體"/>
          </w:rPr>
        </w:pPr>
        <w:r w:rsidRPr="009A23C1">
          <w:rPr>
            <w:rFonts w:eastAsia="標楷體"/>
          </w:rPr>
          <w:t>第</w:t>
        </w:r>
        <w:r w:rsidRPr="009A23C1">
          <w:rPr>
            <w:rFonts w:eastAsia="標楷體"/>
          </w:rPr>
          <w:fldChar w:fldCharType="begin"/>
        </w:r>
        <w:r w:rsidRPr="009A23C1">
          <w:rPr>
            <w:rFonts w:eastAsia="標楷體"/>
          </w:rPr>
          <w:instrText>PAGE   \* MERGEFORMAT</w:instrText>
        </w:r>
        <w:r w:rsidRPr="009A23C1">
          <w:rPr>
            <w:rFonts w:eastAsia="標楷體"/>
          </w:rPr>
          <w:fldChar w:fldCharType="separate"/>
        </w:r>
        <w:r w:rsidR="00732772" w:rsidRPr="00732772">
          <w:rPr>
            <w:rFonts w:eastAsia="標楷體"/>
            <w:noProof/>
            <w:lang w:val="zh-TW"/>
          </w:rPr>
          <w:t>33</w:t>
        </w:r>
        <w:r w:rsidRPr="009A23C1">
          <w:rPr>
            <w:rFonts w:eastAsia="標楷體"/>
          </w:rPr>
          <w:fldChar w:fldCharType="end"/>
        </w:r>
        <w:r w:rsidRPr="009A23C1">
          <w:rPr>
            <w:rFonts w:eastAsia="標楷體"/>
          </w:rPr>
          <w:t>頁</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AE7" w:rsidRDefault="00F84AE7">
    <w:pPr>
      <w:pStyle w:val="a4"/>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F84AE7" w:rsidRDefault="00F84AE7">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AE7" w:rsidRPr="00885CBF" w:rsidRDefault="00F84AE7" w:rsidP="00935FDC">
    <w:pPr>
      <w:pStyle w:val="a4"/>
      <w:jc w:val="center"/>
    </w:pPr>
    <w:r w:rsidRPr="009A23C1">
      <w:rPr>
        <w:rFonts w:eastAsia="標楷體"/>
      </w:rPr>
      <w:t>第</w:t>
    </w:r>
    <w:r w:rsidRPr="009A23C1">
      <w:rPr>
        <w:rFonts w:eastAsia="標楷體"/>
      </w:rPr>
      <w:fldChar w:fldCharType="begin"/>
    </w:r>
    <w:r w:rsidRPr="009A23C1">
      <w:rPr>
        <w:rFonts w:eastAsia="標楷體"/>
      </w:rPr>
      <w:instrText>PAGE   \* MERGEFORMAT</w:instrText>
    </w:r>
    <w:r w:rsidRPr="009A23C1">
      <w:rPr>
        <w:rFonts w:eastAsia="標楷體"/>
      </w:rPr>
      <w:fldChar w:fldCharType="separate"/>
    </w:r>
    <w:r w:rsidR="00732772" w:rsidRPr="00732772">
      <w:rPr>
        <w:rFonts w:eastAsia="標楷體"/>
        <w:noProof/>
        <w:lang w:val="zh-TW"/>
      </w:rPr>
      <w:t>65</w:t>
    </w:r>
    <w:r w:rsidRPr="009A23C1">
      <w:rPr>
        <w:rFonts w:eastAsia="標楷體"/>
      </w:rPr>
      <w:fldChar w:fldCharType="end"/>
    </w:r>
    <w:r w:rsidRPr="009A23C1">
      <w:rPr>
        <w:rFonts w:eastAsia="標楷體"/>
      </w:rPr>
      <w:t>頁</w:t>
    </w:r>
  </w:p>
  <w:p w:rsidR="00F84AE7" w:rsidRPr="00885CBF" w:rsidRDefault="00F84AE7" w:rsidP="00935FDC">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AE7" w:rsidRPr="00885CBF" w:rsidRDefault="00F84AE7" w:rsidP="00935FDC">
    <w:pPr>
      <w:pStyle w:val="a4"/>
      <w:jc w:val="center"/>
    </w:pPr>
    <w:r w:rsidRPr="009A23C1">
      <w:rPr>
        <w:rFonts w:eastAsia="標楷體"/>
      </w:rPr>
      <w:t>第</w:t>
    </w:r>
    <w:r w:rsidRPr="009A23C1">
      <w:rPr>
        <w:rFonts w:eastAsia="標楷體"/>
      </w:rPr>
      <w:fldChar w:fldCharType="begin"/>
    </w:r>
    <w:r w:rsidRPr="009A23C1">
      <w:rPr>
        <w:rFonts w:eastAsia="標楷體"/>
      </w:rPr>
      <w:instrText>PAGE   \* MERGEFORMAT</w:instrText>
    </w:r>
    <w:r w:rsidRPr="009A23C1">
      <w:rPr>
        <w:rFonts w:eastAsia="標楷體"/>
      </w:rPr>
      <w:fldChar w:fldCharType="separate"/>
    </w:r>
    <w:r w:rsidR="00732772" w:rsidRPr="00732772">
      <w:rPr>
        <w:rFonts w:eastAsia="標楷體"/>
        <w:noProof/>
        <w:lang w:val="zh-TW"/>
      </w:rPr>
      <w:t>64</w:t>
    </w:r>
    <w:r w:rsidRPr="009A23C1">
      <w:rPr>
        <w:rFonts w:eastAsia="標楷體"/>
      </w:rPr>
      <w:fldChar w:fldCharType="end"/>
    </w:r>
    <w:r w:rsidRPr="009A23C1">
      <w:rPr>
        <w:rFonts w:eastAsia="標楷體"/>
      </w:rPr>
      <w:t>頁</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AE7" w:rsidRDefault="00F84AE7" w:rsidP="004F4B38">
    <w:pPr>
      <w:pStyle w:val="a4"/>
      <w:jc w:val="center"/>
    </w:pPr>
    <w:r w:rsidRPr="009A23C1">
      <w:rPr>
        <w:rFonts w:eastAsia="標楷體"/>
      </w:rPr>
      <w:t>第</w:t>
    </w:r>
    <w:r w:rsidRPr="009A23C1">
      <w:rPr>
        <w:rFonts w:eastAsia="標楷體"/>
      </w:rPr>
      <w:fldChar w:fldCharType="begin"/>
    </w:r>
    <w:r w:rsidRPr="009A23C1">
      <w:rPr>
        <w:rFonts w:eastAsia="標楷體"/>
      </w:rPr>
      <w:instrText>PAGE   \* MERGEFORMAT</w:instrText>
    </w:r>
    <w:r w:rsidRPr="009A23C1">
      <w:rPr>
        <w:rFonts w:eastAsia="標楷體"/>
      </w:rPr>
      <w:fldChar w:fldCharType="separate"/>
    </w:r>
    <w:r w:rsidR="00732772" w:rsidRPr="00732772">
      <w:rPr>
        <w:rFonts w:eastAsia="標楷體"/>
        <w:noProof/>
        <w:lang w:val="zh-TW"/>
      </w:rPr>
      <w:t>142</w:t>
    </w:r>
    <w:r w:rsidRPr="009A23C1">
      <w:rPr>
        <w:rFonts w:eastAsia="標楷體"/>
      </w:rPr>
      <w:fldChar w:fldCharType="end"/>
    </w:r>
    <w:r w:rsidRPr="009A23C1">
      <w:rPr>
        <w:rFonts w:eastAsia="標楷體"/>
      </w:rPr>
      <w:t>頁</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AE7" w:rsidRDefault="00F84AE7" w:rsidP="00CA724A">
    <w:pPr>
      <w:pStyle w:val="a4"/>
      <w:jc w:val="center"/>
    </w:pPr>
    <w:r w:rsidRPr="009A23C1">
      <w:rPr>
        <w:rFonts w:eastAsia="標楷體"/>
      </w:rPr>
      <w:t>第</w:t>
    </w:r>
    <w:r w:rsidRPr="009A23C1">
      <w:rPr>
        <w:rFonts w:eastAsia="標楷體"/>
      </w:rPr>
      <w:fldChar w:fldCharType="begin"/>
    </w:r>
    <w:r w:rsidRPr="009A23C1">
      <w:rPr>
        <w:rFonts w:eastAsia="標楷體"/>
      </w:rPr>
      <w:instrText>PAGE   \* MERGEFORMAT</w:instrText>
    </w:r>
    <w:r w:rsidRPr="009A23C1">
      <w:rPr>
        <w:rFonts w:eastAsia="標楷體"/>
      </w:rPr>
      <w:fldChar w:fldCharType="separate"/>
    </w:r>
    <w:r w:rsidR="00732772" w:rsidRPr="00732772">
      <w:rPr>
        <w:rFonts w:eastAsia="標楷體"/>
        <w:noProof/>
        <w:lang w:val="zh-TW"/>
      </w:rPr>
      <w:t>245</w:t>
    </w:r>
    <w:r w:rsidRPr="009A23C1">
      <w:rPr>
        <w:rFonts w:eastAsia="標楷體"/>
      </w:rPr>
      <w:fldChar w:fldCharType="end"/>
    </w:r>
    <w:r w:rsidRPr="009A23C1">
      <w:rPr>
        <w:rFonts w:eastAsia="標楷體"/>
      </w:rPr>
      <w:t>頁</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AE7" w:rsidRDefault="00F84AE7" w:rsidP="002F1E93">
    <w:pPr>
      <w:pStyle w:val="a4"/>
      <w:jc w:val="center"/>
    </w:pPr>
    <w:r w:rsidRPr="009A23C1">
      <w:rPr>
        <w:rFonts w:eastAsia="標楷體"/>
      </w:rPr>
      <w:t>第</w:t>
    </w:r>
    <w:r w:rsidRPr="009A23C1">
      <w:rPr>
        <w:rFonts w:eastAsia="標楷體"/>
      </w:rPr>
      <w:fldChar w:fldCharType="begin"/>
    </w:r>
    <w:r w:rsidRPr="009A23C1">
      <w:rPr>
        <w:rFonts w:eastAsia="標楷體"/>
      </w:rPr>
      <w:instrText>PAGE   \* MERGEFORMAT</w:instrText>
    </w:r>
    <w:r w:rsidRPr="009A23C1">
      <w:rPr>
        <w:rFonts w:eastAsia="標楷體"/>
      </w:rPr>
      <w:fldChar w:fldCharType="separate"/>
    </w:r>
    <w:r w:rsidR="00732772" w:rsidRPr="00732772">
      <w:rPr>
        <w:rFonts w:ascii="Calibri" w:eastAsia="標楷體" w:hAnsi="Calibri"/>
        <w:noProof/>
        <w:lang w:val="zh-TW"/>
      </w:rPr>
      <w:t>254</w:t>
    </w:r>
    <w:r w:rsidRPr="009A23C1">
      <w:rPr>
        <w:rFonts w:eastAsia="標楷體"/>
      </w:rPr>
      <w:fldChar w:fldCharType="end"/>
    </w:r>
    <w:r w:rsidRPr="009A23C1">
      <w:rPr>
        <w:rFonts w:eastAsia="標楷體"/>
      </w:rPr>
      <w:t>頁</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AE7" w:rsidRPr="00C75211" w:rsidRDefault="00F84AE7" w:rsidP="00B435E9">
    <w:pPr>
      <w:pStyle w:val="a4"/>
      <w:jc w:val="center"/>
    </w:pPr>
    <w:r w:rsidRPr="009A23C1">
      <w:rPr>
        <w:rFonts w:eastAsia="標楷體"/>
      </w:rPr>
      <w:t>第</w:t>
    </w:r>
    <w:r w:rsidRPr="009A23C1">
      <w:rPr>
        <w:rFonts w:eastAsia="標楷體"/>
      </w:rPr>
      <w:fldChar w:fldCharType="begin"/>
    </w:r>
    <w:r w:rsidRPr="009A23C1">
      <w:rPr>
        <w:rFonts w:eastAsia="標楷體"/>
      </w:rPr>
      <w:instrText>PAGE   \* MERGEFORMAT</w:instrText>
    </w:r>
    <w:r w:rsidRPr="009A23C1">
      <w:rPr>
        <w:rFonts w:eastAsia="標楷體"/>
      </w:rPr>
      <w:fldChar w:fldCharType="separate"/>
    </w:r>
    <w:r w:rsidR="00732772" w:rsidRPr="00732772">
      <w:rPr>
        <w:rFonts w:asciiTheme="minorHAnsi" w:eastAsia="標楷體" w:hAnsiTheme="minorHAnsi" w:cstheme="minorBidi"/>
        <w:noProof/>
        <w:lang w:val="zh-TW"/>
      </w:rPr>
      <w:t>273</w:t>
    </w:r>
    <w:r w:rsidRPr="009A23C1">
      <w:rPr>
        <w:rFonts w:eastAsia="標楷體"/>
      </w:rPr>
      <w:fldChar w:fldCharType="end"/>
    </w:r>
    <w:r w:rsidRPr="009A23C1">
      <w:rPr>
        <w:rFonts w:eastAsia="標楷體"/>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C85" w:rsidRDefault="00741C85" w:rsidP="00BF0D98">
      <w:r>
        <w:separator/>
      </w:r>
    </w:p>
  </w:footnote>
  <w:footnote w:type="continuationSeparator" w:id="0">
    <w:p w:rsidR="00741C85" w:rsidRDefault="00741C85" w:rsidP="00BF0D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AE7" w:rsidRPr="00E57B2B" w:rsidRDefault="00F84AE7" w:rsidP="00E57B2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AE7" w:rsidRPr="003160B9" w:rsidRDefault="00F84AE7">
    <w:pPr>
      <w:ind w:left="283" w:hangingChars="118" w:hanging="283"/>
      <w:rPr>
        <w:rFonts w:eastAsia="標楷體"/>
        <w:color w:val="548DD4" w:themeColor="text2" w:themeTint="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0000001"/>
    <w:multiLevelType w:val="hybridMultilevel"/>
    <w:tmpl w:val="1004A6AE"/>
    <w:lvl w:ilvl="0" w:tplc="3D0EC10A">
      <w:start w:val="1"/>
      <w:numFmt w:val="taiwaneseCountingThousand"/>
      <w:lvlText w:val="%1、"/>
      <w:lvlJc w:val="left"/>
      <w:pPr>
        <w:ind w:left="1729" w:hanging="480"/>
      </w:pPr>
      <w:rPr>
        <w:rFonts w:hint="default"/>
      </w:rPr>
    </w:lvl>
    <w:lvl w:ilvl="1" w:tplc="E8103582">
      <w:start w:val="1"/>
      <w:numFmt w:val="taiwaneseCountingThousand"/>
      <w:lvlText w:val="（%2）"/>
      <w:lvlJc w:val="left"/>
      <w:pPr>
        <w:ind w:left="2449" w:hanging="720"/>
      </w:pPr>
      <w:rPr>
        <w:rFonts w:hint="default"/>
      </w:rPr>
    </w:lvl>
    <w:lvl w:ilvl="2" w:tplc="0409001B" w:tentative="1">
      <w:start w:val="1"/>
      <w:numFmt w:val="lowerRoman"/>
      <w:lvlText w:val="%3."/>
      <w:lvlJc w:val="right"/>
      <w:pPr>
        <w:ind w:left="2689" w:hanging="480"/>
      </w:pPr>
    </w:lvl>
    <w:lvl w:ilvl="3" w:tplc="0409000F" w:tentative="1">
      <w:start w:val="1"/>
      <w:numFmt w:val="decimal"/>
      <w:lvlText w:val="%4."/>
      <w:lvlJc w:val="left"/>
      <w:pPr>
        <w:ind w:left="3169" w:hanging="480"/>
      </w:pPr>
    </w:lvl>
    <w:lvl w:ilvl="4" w:tplc="04090019" w:tentative="1">
      <w:start w:val="1"/>
      <w:numFmt w:val="ideographTraditional"/>
      <w:lvlText w:val="%5、"/>
      <w:lvlJc w:val="left"/>
      <w:pPr>
        <w:ind w:left="3649" w:hanging="480"/>
      </w:pPr>
    </w:lvl>
    <w:lvl w:ilvl="5" w:tplc="0409001B" w:tentative="1">
      <w:start w:val="1"/>
      <w:numFmt w:val="lowerRoman"/>
      <w:lvlText w:val="%6."/>
      <w:lvlJc w:val="right"/>
      <w:pPr>
        <w:ind w:left="4129" w:hanging="480"/>
      </w:pPr>
    </w:lvl>
    <w:lvl w:ilvl="6" w:tplc="0409000F" w:tentative="1">
      <w:start w:val="1"/>
      <w:numFmt w:val="decimal"/>
      <w:lvlText w:val="%7."/>
      <w:lvlJc w:val="left"/>
      <w:pPr>
        <w:ind w:left="4609" w:hanging="480"/>
      </w:pPr>
    </w:lvl>
    <w:lvl w:ilvl="7" w:tplc="04090019" w:tentative="1">
      <w:start w:val="1"/>
      <w:numFmt w:val="ideographTraditional"/>
      <w:lvlText w:val="%8、"/>
      <w:lvlJc w:val="left"/>
      <w:pPr>
        <w:ind w:left="5089" w:hanging="480"/>
      </w:pPr>
    </w:lvl>
    <w:lvl w:ilvl="8" w:tplc="0409001B" w:tentative="1">
      <w:start w:val="1"/>
      <w:numFmt w:val="lowerRoman"/>
      <w:lvlText w:val="%9."/>
      <w:lvlJc w:val="right"/>
      <w:pPr>
        <w:ind w:left="5569" w:hanging="480"/>
      </w:pPr>
    </w:lvl>
  </w:abstractNum>
  <w:abstractNum w:abstractNumId="2">
    <w:nsid w:val="00000002"/>
    <w:multiLevelType w:val="hybridMultilevel"/>
    <w:tmpl w:val="85CA1BC6"/>
    <w:lvl w:ilvl="0" w:tplc="3D0EC10A">
      <w:start w:val="1"/>
      <w:numFmt w:val="taiwaneseCountingThousand"/>
      <w:lvlText w:val="%1、"/>
      <w:lvlJc w:val="left"/>
      <w:pPr>
        <w:ind w:left="1802" w:hanging="480"/>
      </w:pPr>
      <w:rPr>
        <w:rFonts w:hint="default"/>
      </w:rPr>
    </w:lvl>
    <w:lvl w:ilvl="1" w:tplc="04090019" w:tentative="1">
      <w:start w:val="1"/>
      <w:numFmt w:val="ideographTraditional"/>
      <w:lvlText w:val="%2、"/>
      <w:lvlJc w:val="left"/>
      <w:pPr>
        <w:ind w:left="2282" w:hanging="480"/>
      </w:pPr>
    </w:lvl>
    <w:lvl w:ilvl="2" w:tplc="0409001B" w:tentative="1">
      <w:start w:val="1"/>
      <w:numFmt w:val="lowerRoman"/>
      <w:lvlText w:val="%3."/>
      <w:lvlJc w:val="right"/>
      <w:pPr>
        <w:ind w:left="2762" w:hanging="480"/>
      </w:pPr>
    </w:lvl>
    <w:lvl w:ilvl="3" w:tplc="0409000F" w:tentative="1">
      <w:start w:val="1"/>
      <w:numFmt w:val="decimal"/>
      <w:lvlText w:val="%4."/>
      <w:lvlJc w:val="left"/>
      <w:pPr>
        <w:ind w:left="3242" w:hanging="480"/>
      </w:pPr>
    </w:lvl>
    <w:lvl w:ilvl="4" w:tplc="04090019" w:tentative="1">
      <w:start w:val="1"/>
      <w:numFmt w:val="ideographTraditional"/>
      <w:lvlText w:val="%5、"/>
      <w:lvlJc w:val="left"/>
      <w:pPr>
        <w:ind w:left="3722" w:hanging="480"/>
      </w:pPr>
    </w:lvl>
    <w:lvl w:ilvl="5" w:tplc="0409001B" w:tentative="1">
      <w:start w:val="1"/>
      <w:numFmt w:val="lowerRoman"/>
      <w:lvlText w:val="%6."/>
      <w:lvlJc w:val="right"/>
      <w:pPr>
        <w:ind w:left="4202" w:hanging="480"/>
      </w:pPr>
    </w:lvl>
    <w:lvl w:ilvl="6" w:tplc="0409000F" w:tentative="1">
      <w:start w:val="1"/>
      <w:numFmt w:val="decimal"/>
      <w:lvlText w:val="%7."/>
      <w:lvlJc w:val="left"/>
      <w:pPr>
        <w:ind w:left="4682" w:hanging="480"/>
      </w:pPr>
    </w:lvl>
    <w:lvl w:ilvl="7" w:tplc="04090019" w:tentative="1">
      <w:start w:val="1"/>
      <w:numFmt w:val="ideographTraditional"/>
      <w:lvlText w:val="%8、"/>
      <w:lvlJc w:val="left"/>
      <w:pPr>
        <w:ind w:left="5162" w:hanging="480"/>
      </w:pPr>
    </w:lvl>
    <w:lvl w:ilvl="8" w:tplc="0409001B" w:tentative="1">
      <w:start w:val="1"/>
      <w:numFmt w:val="lowerRoman"/>
      <w:lvlText w:val="%9."/>
      <w:lvlJc w:val="right"/>
      <w:pPr>
        <w:ind w:left="5642" w:hanging="480"/>
      </w:pPr>
    </w:lvl>
  </w:abstractNum>
  <w:abstractNum w:abstractNumId="3">
    <w:nsid w:val="00000003"/>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4">
    <w:nsid w:val="00000005"/>
    <w:multiLevelType w:val="hybridMultilevel"/>
    <w:tmpl w:val="491879E8"/>
    <w:lvl w:ilvl="0" w:tplc="E0FE1ADE">
      <w:start w:val="1"/>
      <w:numFmt w:val="taiwaneseCountingThousand"/>
      <w:lvlText w:val="(%1）"/>
      <w:lvlJc w:val="left"/>
      <w:pPr>
        <w:ind w:left="2400" w:hanging="84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5">
    <w:nsid w:val="00000006"/>
    <w:multiLevelType w:val="hybridMultilevel"/>
    <w:tmpl w:val="485ECE84"/>
    <w:lvl w:ilvl="0" w:tplc="E0FE1ADE">
      <w:start w:val="1"/>
      <w:numFmt w:val="taiwaneseCountingThousand"/>
      <w:lvlText w:val="(%1）"/>
      <w:lvlJc w:val="left"/>
      <w:pPr>
        <w:ind w:left="2434" w:hanging="480"/>
      </w:pPr>
      <w:rPr>
        <w:rFonts w:hint="default"/>
      </w:rPr>
    </w:lvl>
    <w:lvl w:ilvl="1" w:tplc="04090019" w:tentative="1">
      <w:start w:val="1"/>
      <w:numFmt w:val="ideographTraditional"/>
      <w:lvlText w:val="%2、"/>
      <w:lvlJc w:val="left"/>
      <w:pPr>
        <w:ind w:left="2914" w:hanging="480"/>
      </w:pPr>
    </w:lvl>
    <w:lvl w:ilvl="2" w:tplc="0409001B" w:tentative="1">
      <w:start w:val="1"/>
      <w:numFmt w:val="lowerRoman"/>
      <w:lvlText w:val="%3."/>
      <w:lvlJc w:val="right"/>
      <w:pPr>
        <w:ind w:left="3394" w:hanging="480"/>
      </w:pPr>
    </w:lvl>
    <w:lvl w:ilvl="3" w:tplc="0409000F" w:tentative="1">
      <w:start w:val="1"/>
      <w:numFmt w:val="decimal"/>
      <w:lvlText w:val="%4."/>
      <w:lvlJc w:val="left"/>
      <w:pPr>
        <w:ind w:left="3874" w:hanging="480"/>
      </w:pPr>
    </w:lvl>
    <w:lvl w:ilvl="4" w:tplc="04090019" w:tentative="1">
      <w:start w:val="1"/>
      <w:numFmt w:val="ideographTraditional"/>
      <w:lvlText w:val="%5、"/>
      <w:lvlJc w:val="left"/>
      <w:pPr>
        <w:ind w:left="4354" w:hanging="480"/>
      </w:pPr>
    </w:lvl>
    <w:lvl w:ilvl="5" w:tplc="0409001B" w:tentative="1">
      <w:start w:val="1"/>
      <w:numFmt w:val="lowerRoman"/>
      <w:lvlText w:val="%6."/>
      <w:lvlJc w:val="right"/>
      <w:pPr>
        <w:ind w:left="4834" w:hanging="480"/>
      </w:pPr>
    </w:lvl>
    <w:lvl w:ilvl="6" w:tplc="0409000F" w:tentative="1">
      <w:start w:val="1"/>
      <w:numFmt w:val="decimal"/>
      <w:lvlText w:val="%7."/>
      <w:lvlJc w:val="left"/>
      <w:pPr>
        <w:ind w:left="5314" w:hanging="480"/>
      </w:pPr>
    </w:lvl>
    <w:lvl w:ilvl="7" w:tplc="04090019" w:tentative="1">
      <w:start w:val="1"/>
      <w:numFmt w:val="ideographTraditional"/>
      <w:lvlText w:val="%8、"/>
      <w:lvlJc w:val="left"/>
      <w:pPr>
        <w:ind w:left="5794" w:hanging="480"/>
      </w:pPr>
    </w:lvl>
    <w:lvl w:ilvl="8" w:tplc="0409001B" w:tentative="1">
      <w:start w:val="1"/>
      <w:numFmt w:val="lowerRoman"/>
      <w:lvlText w:val="%9."/>
      <w:lvlJc w:val="right"/>
      <w:pPr>
        <w:ind w:left="6274" w:hanging="480"/>
      </w:pPr>
    </w:lvl>
  </w:abstractNum>
  <w:abstractNum w:abstractNumId="6">
    <w:nsid w:val="00000007"/>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7">
    <w:nsid w:val="00000008"/>
    <w:multiLevelType w:val="hybridMultilevel"/>
    <w:tmpl w:val="491879E8"/>
    <w:lvl w:ilvl="0" w:tplc="E0FE1ADE">
      <w:start w:val="1"/>
      <w:numFmt w:val="taiwaneseCountingThousand"/>
      <w:lvlText w:val="(%1）"/>
      <w:lvlJc w:val="left"/>
      <w:pPr>
        <w:ind w:left="2400" w:hanging="84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8">
    <w:nsid w:val="00000009"/>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9">
    <w:nsid w:val="0000000E"/>
    <w:multiLevelType w:val="hybridMultilevel"/>
    <w:tmpl w:val="B51C6132"/>
    <w:lvl w:ilvl="0" w:tplc="23FA74B4">
      <w:start w:val="1"/>
      <w:numFmt w:val="taiwaneseCountingThousand"/>
      <w:lvlText w:val="%1、"/>
      <w:lvlJc w:val="left"/>
      <w:pPr>
        <w:ind w:left="2260" w:hanging="720"/>
      </w:pPr>
      <w:rPr>
        <w:rFonts w:hint="default"/>
      </w:rPr>
    </w:lvl>
    <w:lvl w:ilvl="1" w:tplc="04090019" w:tentative="1">
      <w:start w:val="1"/>
      <w:numFmt w:val="ideographTraditional"/>
      <w:lvlText w:val="%2、"/>
      <w:lvlJc w:val="left"/>
      <w:pPr>
        <w:ind w:left="2500" w:hanging="480"/>
      </w:pPr>
    </w:lvl>
    <w:lvl w:ilvl="2" w:tplc="0409001B" w:tentative="1">
      <w:start w:val="1"/>
      <w:numFmt w:val="lowerRoman"/>
      <w:lvlText w:val="%3."/>
      <w:lvlJc w:val="right"/>
      <w:pPr>
        <w:ind w:left="2980" w:hanging="480"/>
      </w:pPr>
    </w:lvl>
    <w:lvl w:ilvl="3" w:tplc="0409000F" w:tentative="1">
      <w:start w:val="1"/>
      <w:numFmt w:val="decimal"/>
      <w:lvlText w:val="%4."/>
      <w:lvlJc w:val="left"/>
      <w:pPr>
        <w:ind w:left="3460" w:hanging="480"/>
      </w:pPr>
    </w:lvl>
    <w:lvl w:ilvl="4" w:tplc="04090019" w:tentative="1">
      <w:start w:val="1"/>
      <w:numFmt w:val="ideographTraditional"/>
      <w:lvlText w:val="%5、"/>
      <w:lvlJc w:val="left"/>
      <w:pPr>
        <w:ind w:left="3940" w:hanging="480"/>
      </w:pPr>
    </w:lvl>
    <w:lvl w:ilvl="5" w:tplc="0409001B" w:tentative="1">
      <w:start w:val="1"/>
      <w:numFmt w:val="lowerRoman"/>
      <w:lvlText w:val="%6."/>
      <w:lvlJc w:val="right"/>
      <w:pPr>
        <w:ind w:left="4420" w:hanging="480"/>
      </w:pPr>
    </w:lvl>
    <w:lvl w:ilvl="6" w:tplc="0409000F" w:tentative="1">
      <w:start w:val="1"/>
      <w:numFmt w:val="decimal"/>
      <w:lvlText w:val="%7."/>
      <w:lvlJc w:val="left"/>
      <w:pPr>
        <w:ind w:left="4900" w:hanging="480"/>
      </w:pPr>
    </w:lvl>
    <w:lvl w:ilvl="7" w:tplc="04090019" w:tentative="1">
      <w:start w:val="1"/>
      <w:numFmt w:val="ideographTraditional"/>
      <w:lvlText w:val="%8、"/>
      <w:lvlJc w:val="left"/>
      <w:pPr>
        <w:ind w:left="5380" w:hanging="480"/>
      </w:pPr>
    </w:lvl>
    <w:lvl w:ilvl="8" w:tplc="0409001B" w:tentative="1">
      <w:start w:val="1"/>
      <w:numFmt w:val="lowerRoman"/>
      <w:lvlText w:val="%9."/>
      <w:lvlJc w:val="right"/>
      <w:pPr>
        <w:ind w:left="5860" w:hanging="480"/>
      </w:pPr>
    </w:lvl>
  </w:abstractNum>
  <w:abstractNum w:abstractNumId="10">
    <w:nsid w:val="0000000F"/>
    <w:multiLevelType w:val="hybridMultilevel"/>
    <w:tmpl w:val="491879E8"/>
    <w:lvl w:ilvl="0" w:tplc="E0FE1ADE">
      <w:start w:val="1"/>
      <w:numFmt w:val="taiwaneseCountingThousand"/>
      <w:lvlText w:val="(%1）"/>
      <w:lvlJc w:val="left"/>
      <w:pPr>
        <w:ind w:left="2400" w:hanging="84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1">
    <w:nsid w:val="00000011"/>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12">
    <w:nsid w:val="00000012"/>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13">
    <w:nsid w:val="00000013"/>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14">
    <w:nsid w:val="00000014"/>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15">
    <w:nsid w:val="00000016"/>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16">
    <w:nsid w:val="00000017"/>
    <w:multiLevelType w:val="hybridMultilevel"/>
    <w:tmpl w:val="E4FA0D6E"/>
    <w:lvl w:ilvl="0" w:tplc="3D0EC10A">
      <w:start w:val="1"/>
      <w:numFmt w:val="taiwaneseCountingThousand"/>
      <w:lvlText w:val="%1、"/>
      <w:lvlJc w:val="left"/>
      <w:pPr>
        <w:ind w:left="1852" w:hanging="720"/>
      </w:pPr>
      <w:rPr>
        <w:rFonts w:hint="default"/>
      </w:rPr>
    </w:lvl>
    <w:lvl w:ilvl="1" w:tplc="7BE8FC78">
      <w:start w:val="1"/>
      <w:numFmt w:val="taiwaneseCountingThousand"/>
      <w:lvlText w:val="%2、"/>
      <w:lvlJc w:val="left"/>
      <w:pPr>
        <w:ind w:left="2332" w:hanging="720"/>
      </w:pPr>
      <w:rPr>
        <w:rFonts w:hint="default"/>
      </w:r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17">
    <w:nsid w:val="00000018"/>
    <w:multiLevelType w:val="hybridMultilevel"/>
    <w:tmpl w:val="0D2A7946"/>
    <w:lvl w:ilvl="0" w:tplc="04090015">
      <w:start w:val="1"/>
      <w:numFmt w:val="taiwaneseCountingThousand"/>
      <w:lvlText w:val="%1、"/>
      <w:lvlJc w:val="left"/>
      <w:pPr>
        <w:ind w:left="2040" w:hanging="480"/>
      </w:pPr>
    </w:lvl>
    <w:lvl w:ilvl="1" w:tplc="04090019" w:tentative="1">
      <w:start w:val="1"/>
      <w:numFmt w:val="ideographTraditional"/>
      <w:lvlText w:val="%2、"/>
      <w:lvlJc w:val="left"/>
      <w:pPr>
        <w:ind w:left="2229" w:hanging="480"/>
      </w:pPr>
    </w:lvl>
    <w:lvl w:ilvl="2" w:tplc="0409001B" w:tentative="1">
      <w:start w:val="1"/>
      <w:numFmt w:val="lowerRoman"/>
      <w:lvlText w:val="%3."/>
      <w:lvlJc w:val="right"/>
      <w:pPr>
        <w:ind w:left="2709" w:hanging="480"/>
      </w:pPr>
    </w:lvl>
    <w:lvl w:ilvl="3" w:tplc="0409000F" w:tentative="1">
      <w:start w:val="1"/>
      <w:numFmt w:val="decimal"/>
      <w:lvlText w:val="%4."/>
      <w:lvlJc w:val="left"/>
      <w:pPr>
        <w:ind w:left="3189" w:hanging="480"/>
      </w:pPr>
    </w:lvl>
    <w:lvl w:ilvl="4" w:tplc="04090019" w:tentative="1">
      <w:start w:val="1"/>
      <w:numFmt w:val="ideographTraditional"/>
      <w:lvlText w:val="%5、"/>
      <w:lvlJc w:val="left"/>
      <w:pPr>
        <w:ind w:left="3669" w:hanging="480"/>
      </w:pPr>
    </w:lvl>
    <w:lvl w:ilvl="5" w:tplc="0409001B" w:tentative="1">
      <w:start w:val="1"/>
      <w:numFmt w:val="lowerRoman"/>
      <w:lvlText w:val="%6."/>
      <w:lvlJc w:val="right"/>
      <w:pPr>
        <w:ind w:left="4149" w:hanging="480"/>
      </w:pPr>
    </w:lvl>
    <w:lvl w:ilvl="6" w:tplc="0409000F" w:tentative="1">
      <w:start w:val="1"/>
      <w:numFmt w:val="decimal"/>
      <w:lvlText w:val="%7."/>
      <w:lvlJc w:val="left"/>
      <w:pPr>
        <w:ind w:left="4629" w:hanging="480"/>
      </w:pPr>
    </w:lvl>
    <w:lvl w:ilvl="7" w:tplc="04090019" w:tentative="1">
      <w:start w:val="1"/>
      <w:numFmt w:val="ideographTraditional"/>
      <w:lvlText w:val="%8、"/>
      <w:lvlJc w:val="left"/>
      <w:pPr>
        <w:ind w:left="5109" w:hanging="480"/>
      </w:pPr>
    </w:lvl>
    <w:lvl w:ilvl="8" w:tplc="0409001B" w:tentative="1">
      <w:start w:val="1"/>
      <w:numFmt w:val="lowerRoman"/>
      <w:lvlText w:val="%9."/>
      <w:lvlJc w:val="right"/>
      <w:pPr>
        <w:ind w:left="5589" w:hanging="480"/>
      </w:pPr>
    </w:lvl>
  </w:abstractNum>
  <w:abstractNum w:abstractNumId="18">
    <w:nsid w:val="00000019"/>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19">
    <w:nsid w:val="0000001A"/>
    <w:multiLevelType w:val="hybridMultilevel"/>
    <w:tmpl w:val="0D8CF1CE"/>
    <w:lvl w:ilvl="0" w:tplc="EF9A9720">
      <w:start w:val="1"/>
      <w:numFmt w:val="taiwaneseCountingThousand"/>
      <w:lvlText w:val="%1、"/>
      <w:lvlJc w:val="left"/>
      <w:pPr>
        <w:ind w:left="1855" w:hanging="720"/>
      </w:pPr>
      <w:rPr>
        <w:rFonts w:hint="default"/>
        <w:lang w:val="en-US"/>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20">
    <w:nsid w:val="0000001C"/>
    <w:multiLevelType w:val="hybridMultilevel"/>
    <w:tmpl w:val="491879E8"/>
    <w:lvl w:ilvl="0" w:tplc="E0FE1ADE">
      <w:start w:val="1"/>
      <w:numFmt w:val="taiwaneseCountingThousand"/>
      <w:lvlText w:val="(%1）"/>
      <w:lvlJc w:val="left"/>
      <w:pPr>
        <w:ind w:left="2400" w:hanging="84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1">
    <w:nsid w:val="0000001D"/>
    <w:multiLevelType w:val="hybridMultilevel"/>
    <w:tmpl w:val="03B22EE8"/>
    <w:lvl w:ilvl="0" w:tplc="04090015">
      <w:start w:val="1"/>
      <w:numFmt w:val="taiwaneseCountingThousand"/>
      <w:lvlText w:val="%1、"/>
      <w:lvlJc w:val="left"/>
      <w:pPr>
        <w:ind w:left="1755" w:hanging="480"/>
      </w:p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abstractNum w:abstractNumId="22">
    <w:nsid w:val="0000001E"/>
    <w:multiLevelType w:val="hybridMultilevel"/>
    <w:tmpl w:val="1F28BE6E"/>
    <w:lvl w:ilvl="0" w:tplc="30021F8E">
      <w:start w:val="1"/>
      <w:numFmt w:val="taiwaneseCountingThousand"/>
      <w:lvlText w:val="%1、"/>
      <w:lvlJc w:val="left"/>
      <w:pPr>
        <w:ind w:left="1729"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00E051C6"/>
    <w:multiLevelType w:val="hybridMultilevel"/>
    <w:tmpl w:val="A142E08A"/>
    <w:lvl w:ilvl="0" w:tplc="0409000F">
      <w:start w:val="1"/>
      <w:numFmt w:val="decimal"/>
      <w:lvlText w:val="%1."/>
      <w:lvlJc w:val="left"/>
      <w:pPr>
        <w:ind w:left="2182" w:hanging="480"/>
      </w:pPr>
    </w:lvl>
    <w:lvl w:ilvl="1" w:tplc="04090019">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24">
    <w:nsid w:val="014B4CF0"/>
    <w:multiLevelType w:val="hybridMultilevel"/>
    <w:tmpl w:val="40AECD06"/>
    <w:lvl w:ilvl="0" w:tplc="568CD25A">
      <w:start w:val="1"/>
      <w:numFmt w:val="decimal"/>
      <w:lvlText w:val="%1."/>
      <w:lvlJc w:val="left"/>
      <w:pPr>
        <w:ind w:left="840" w:hanging="360"/>
      </w:pPr>
      <w:rPr>
        <w:rFonts w:hint="default"/>
      </w:rPr>
    </w:lvl>
    <w:lvl w:ilvl="1" w:tplc="DC008074">
      <w:start w:val="1"/>
      <w:numFmt w:val="decimal"/>
      <w:lvlText w:val="(%2)"/>
      <w:lvlJc w:val="left"/>
      <w:pPr>
        <w:ind w:left="1320" w:hanging="360"/>
      </w:pPr>
      <w:rPr>
        <w:rFonts w:hint="default"/>
      </w:rPr>
    </w:lvl>
    <w:lvl w:ilvl="2" w:tplc="0409001B">
      <w:start w:val="1"/>
      <w:numFmt w:val="lowerRoman"/>
      <w:lvlText w:val="%3."/>
      <w:lvlJc w:val="right"/>
      <w:pPr>
        <w:ind w:left="1920" w:hanging="480"/>
      </w:pPr>
    </w:lvl>
    <w:lvl w:ilvl="3" w:tplc="FABECFF8">
      <w:start w:val="1"/>
      <w:numFmt w:val="lowerLetter"/>
      <w:lvlText w:val="%4."/>
      <w:lvlJc w:val="left"/>
      <w:pPr>
        <w:ind w:left="2280" w:hanging="360"/>
      </w:pPr>
      <w:rPr>
        <w:rFonts w:hint="default"/>
      </w:rPr>
    </w:lvl>
    <w:lvl w:ilvl="4" w:tplc="E7067654">
      <w:start w:val="1"/>
      <w:numFmt w:val="bullet"/>
      <w:lvlText w:val="＊"/>
      <w:lvlJc w:val="left"/>
      <w:pPr>
        <w:ind w:left="2760" w:hanging="360"/>
      </w:pPr>
      <w:rPr>
        <w:rFonts w:ascii="標楷體" w:eastAsia="標楷體" w:hAnsi="標楷體" w:cs="Times New Roman"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017A50C0"/>
    <w:multiLevelType w:val="singleLevel"/>
    <w:tmpl w:val="32BE0DFE"/>
    <w:lvl w:ilvl="0">
      <w:start w:val="1"/>
      <w:numFmt w:val="taiwaneseCountingThousand"/>
      <w:lvlText w:val="%1、"/>
      <w:lvlJc w:val="left"/>
      <w:pPr>
        <w:tabs>
          <w:tab w:val="num" w:pos="1890"/>
        </w:tabs>
        <w:ind w:left="1890" w:hanging="480"/>
      </w:pPr>
      <w:rPr>
        <w:rFonts w:hint="eastAsia"/>
      </w:rPr>
    </w:lvl>
  </w:abstractNum>
  <w:abstractNum w:abstractNumId="26">
    <w:nsid w:val="01D16156"/>
    <w:multiLevelType w:val="hybridMultilevel"/>
    <w:tmpl w:val="F92CD0DE"/>
    <w:lvl w:ilvl="0" w:tplc="9CBE9E78">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020A6F26"/>
    <w:multiLevelType w:val="hybridMultilevel"/>
    <w:tmpl w:val="B5E0F894"/>
    <w:lvl w:ilvl="0" w:tplc="FD066910">
      <w:start w:val="1"/>
      <w:numFmt w:val="taiwaneseCountingThousand"/>
      <w:lvlText w:val="%1、"/>
      <w:lvlJc w:val="left"/>
      <w:pPr>
        <w:ind w:left="2182" w:hanging="480"/>
      </w:pPr>
      <w:rPr>
        <w:rFonts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028F6192"/>
    <w:multiLevelType w:val="hybridMultilevel"/>
    <w:tmpl w:val="E236F3F8"/>
    <w:lvl w:ilvl="0" w:tplc="3692C798">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9">
    <w:nsid w:val="02EF364F"/>
    <w:multiLevelType w:val="hybridMultilevel"/>
    <w:tmpl w:val="6316D58A"/>
    <w:lvl w:ilvl="0" w:tplc="04090011">
      <w:start w:val="1"/>
      <w:numFmt w:val="upperLetter"/>
      <w:lvlText w:val="%1."/>
      <w:lvlJc w:val="left"/>
      <w:pPr>
        <w:ind w:left="1920" w:hanging="480"/>
      </w:p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0">
    <w:nsid w:val="037E38ED"/>
    <w:multiLevelType w:val="hybridMultilevel"/>
    <w:tmpl w:val="39F027EC"/>
    <w:lvl w:ilvl="0" w:tplc="D9A4134C">
      <w:start w:val="1"/>
      <w:numFmt w:val="decimal"/>
      <w:lvlText w:val="（%1）"/>
      <w:lvlJc w:val="left"/>
      <w:pPr>
        <w:tabs>
          <w:tab w:val="num" w:pos="1800"/>
        </w:tabs>
        <w:ind w:left="180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1">
    <w:nsid w:val="03B13C3F"/>
    <w:multiLevelType w:val="singleLevel"/>
    <w:tmpl w:val="E1D65522"/>
    <w:lvl w:ilvl="0">
      <w:start w:val="1"/>
      <w:numFmt w:val="taiwaneseCountingThousand"/>
      <w:lvlText w:val="%1、"/>
      <w:lvlJc w:val="left"/>
      <w:pPr>
        <w:tabs>
          <w:tab w:val="num" w:pos="1890"/>
        </w:tabs>
        <w:ind w:left="1890" w:hanging="480"/>
      </w:pPr>
      <w:rPr>
        <w:rFonts w:hint="eastAsia"/>
      </w:rPr>
    </w:lvl>
  </w:abstractNum>
  <w:abstractNum w:abstractNumId="32">
    <w:nsid w:val="03DF378F"/>
    <w:multiLevelType w:val="hybridMultilevel"/>
    <w:tmpl w:val="B500315A"/>
    <w:lvl w:ilvl="0" w:tplc="6D20C7A6">
      <w:start w:val="1"/>
      <w:numFmt w:val="decimal"/>
      <w:lvlText w:val="%1."/>
      <w:lvlJc w:val="left"/>
      <w:pPr>
        <w:ind w:left="840" w:hanging="3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nsid w:val="043E60E9"/>
    <w:multiLevelType w:val="hybridMultilevel"/>
    <w:tmpl w:val="160AD19A"/>
    <w:lvl w:ilvl="0" w:tplc="69E634DA">
      <w:start w:val="10"/>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04833B4A"/>
    <w:multiLevelType w:val="hybridMultilevel"/>
    <w:tmpl w:val="97E4AE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04B838AE"/>
    <w:multiLevelType w:val="hybridMultilevel"/>
    <w:tmpl w:val="4FEEF3A6"/>
    <w:lvl w:ilvl="0" w:tplc="E0AA55CE">
      <w:start w:val="1"/>
      <w:numFmt w:val="upperLetter"/>
      <w:lvlText w:val="%1."/>
      <w:lvlJc w:val="left"/>
      <w:pPr>
        <w:ind w:left="1068" w:hanging="360"/>
      </w:pPr>
      <w:rPr>
        <w:rFonts w:hint="eastAsia"/>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nsid w:val="055826DE"/>
    <w:multiLevelType w:val="hybridMultilevel"/>
    <w:tmpl w:val="AB8207B2"/>
    <w:lvl w:ilvl="0" w:tplc="568CD25A">
      <w:start w:val="1"/>
      <w:numFmt w:val="decimal"/>
      <w:lvlText w:val="%1."/>
      <w:lvlJc w:val="left"/>
      <w:pPr>
        <w:ind w:left="840" w:hanging="360"/>
      </w:pPr>
      <w:rPr>
        <w:rFonts w:hint="default"/>
      </w:rPr>
    </w:lvl>
    <w:lvl w:ilvl="1" w:tplc="0409000B">
      <w:start w:val="1"/>
      <w:numFmt w:val="bullet"/>
      <w:lvlText w:val=""/>
      <w:lvlJc w:val="left"/>
      <w:pPr>
        <w:ind w:left="1320" w:hanging="360"/>
      </w:pPr>
      <w:rPr>
        <w:rFonts w:ascii="Wingdings" w:hAnsi="Wingdings" w:hint="default"/>
      </w:rPr>
    </w:lvl>
    <w:lvl w:ilvl="2" w:tplc="0409001B">
      <w:start w:val="1"/>
      <w:numFmt w:val="lowerRoman"/>
      <w:lvlText w:val="%3."/>
      <w:lvlJc w:val="right"/>
      <w:pPr>
        <w:ind w:left="1920" w:hanging="480"/>
      </w:pPr>
    </w:lvl>
    <w:lvl w:ilvl="3" w:tplc="FABECFF8">
      <w:start w:val="1"/>
      <w:numFmt w:val="lowerLetter"/>
      <w:lvlText w:val="%4."/>
      <w:lvlJc w:val="left"/>
      <w:pPr>
        <w:ind w:left="2280" w:hanging="360"/>
      </w:pPr>
      <w:rPr>
        <w:rFonts w:hint="default"/>
      </w:rPr>
    </w:lvl>
    <w:lvl w:ilvl="4" w:tplc="E7067654">
      <w:start w:val="1"/>
      <w:numFmt w:val="bullet"/>
      <w:lvlText w:val="＊"/>
      <w:lvlJc w:val="left"/>
      <w:pPr>
        <w:ind w:left="2760" w:hanging="360"/>
      </w:pPr>
      <w:rPr>
        <w:rFonts w:ascii="標楷體" w:eastAsia="標楷體" w:hAnsi="標楷體" w:cs="Times New Roman"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nsid w:val="055E0CAB"/>
    <w:multiLevelType w:val="hybridMultilevel"/>
    <w:tmpl w:val="080E5A3C"/>
    <w:lvl w:ilvl="0" w:tplc="04090015">
      <w:start w:val="1"/>
      <w:numFmt w:val="taiwaneseCountingThousand"/>
      <w:lvlText w:val="%1、"/>
      <w:lvlJc w:val="left"/>
      <w:pPr>
        <w:ind w:left="480" w:hanging="480"/>
      </w:pPr>
    </w:lvl>
    <w:lvl w:ilvl="1" w:tplc="84F05014">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06117354"/>
    <w:multiLevelType w:val="singleLevel"/>
    <w:tmpl w:val="3BC8E3D8"/>
    <w:lvl w:ilvl="0">
      <w:start w:val="1"/>
      <w:numFmt w:val="taiwaneseCountingThousand"/>
      <w:lvlText w:val="%1、"/>
      <w:lvlJc w:val="left"/>
      <w:pPr>
        <w:tabs>
          <w:tab w:val="num" w:pos="1920"/>
        </w:tabs>
        <w:ind w:left="1920" w:hanging="480"/>
      </w:pPr>
      <w:rPr>
        <w:rFonts w:hint="eastAsia"/>
      </w:rPr>
    </w:lvl>
  </w:abstractNum>
  <w:abstractNum w:abstractNumId="39">
    <w:nsid w:val="08142A16"/>
    <w:multiLevelType w:val="multilevel"/>
    <w:tmpl w:val="612C4156"/>
    <w:lvl w:ilvl="0">
      <w:start w:val="4"/>
      <w:numFmt w:val="decimal"/>
      <w:lvlText w:val="%1."/>
      <w:lvlJc w:val="left"/>
      <w:pPr>
        <w:tabs>
          <w:tab w:val="num" w:pos="360"/>
        </w:tabs>
        <w:ind w:left="340" w:hanging="340"/>
      </w:pPr>
      <w:rPr>
        <w:rFonts w:hint="eastAsia"/>
      </w:rPr>
    </w:lvl>
    <w:lvl w:ilvl="1">
      <w:start w:val="4"/>
      <w:numFmt w:val="decimal"/>
      <w:lvlText w:val="%1.%2"/>
      <w:lvlJc w:val="left"/>
      <w:pPr>
        <w:tabs>
          <w:tab w:val="num" w:pos="1361"/>
        </w:tabs>
        <w:ind w:left="1361" w:hanging="964"/>
      </w:pPr>
      <w:rPr>
        <w:rFonts w:hint="eastAsia"/>
      </w:rPr>
    </w:lvl>
    <w:lvl w:ilvl="2">
      <w:start w:val="1"/>
      <w:numFmt w:val="decimal"/>
      <w:lvlText w:val="%1.%2.%3"/>
      <w:lvlJc w:val="left"/>
      <w:pPr>
        <w:tabs>
          <w:tab w:val="num" w:pos="1362"/>
        </w:tabs>
        <w:ind w:left="1362" w:hanging="794"/>
      </w:pPr>
      <w:rPr>
        <w:rFonts w:hint="eastAsia"/>
      </w:rPr>
    </w:lvl>
    <w:lvl w:ilvl="3">
      <w:start w:val="1"/>
      <w:numFmt w:val="upperLetter"/>
      <w:lvlText w:val="%4"/>
      <w:lvlJc w:val="left"/>
      <w:pPr>
        <w:tabs>
          <w:tab w:val="num" w:pos="1324"/>
        </w:tabs>
        <w:ind w:left="1304" w:hanging="340"/>
      </w:pPr>
      <w:rPr>
        <w:rFonts w:hint="eastAsia"/>
      </w:rPr>
    </w:lvl>
    <w:lvl w:ilvl="4">
      <w:start w:val="1"/>
      <w:numFmt w:val="lowerLetter"/>
      <w:lvlText w:val="%5"/>
      <w:lvlJc w:val="left"/>
      <w:pPr>
        <w:tabs>
          <w:tab w:val="num" w:pos="1607"/>
        </w:tabs>
        <w:ind w:left="1588" w:hanging="341"/>
      </w:pPr>
      <w:rPr>
        <w:rFonts w:hint="eastAsia"/>
      </w:rPr>
    </w:lvl>
    <w:lvl w:ilvl="5">
      <w:start w:val="1"/>
      <w:numFmt w:val="upperRoman"/>
      <w:lvlText w:val="%6"/>
      <w:lvlJc w:val="left"/>
      <w:pPr>
        <w:tabs>
          <w:tab w:val="num" w:pos="2194"/>
        </w:tabs>
        <w:ind w:left="1928" w:hanging="45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40">
    <w:nsid w:val="086A7C44"/>
    <w:multiLevelType w:val="multilevel"/>
    <w:tmpl w:val="009EF306"/>
    <w:lvl w:ilvl="0">
      <w:start w:val="1"/>
      <w:numFmt w:val="decimal"/>
      <w:lvlText w:val="%1"/>
      <w:lvlJc w:val="left"/>
      <w:pPr>
        <w:tabs>
          <w:tab w:val="num" w:pos="360"/>
        </w:tabs>
        <w:ind w:left="340" w:hanging="340"/>
      </w:pPr>
      <w:rPr>
        <w:rFonts w:hint="eastAsia"/>
      </w:rPr>
    </w:lvl>
    <w:lvl w:ilvl="1">
      <w:start w:val="1"/>
      <w:numFmt w:val="decimal"/>
      <w:lvlText w:val="%1.%2"/>
      <w:lvlJc w:val="left"/>
      <w:pPr>
        <w:tabs>
          <w:tab w:val="num" w:pos="1361"/>
        </w:tabs>
        <w:ind w:left="1361" w:hanging="964"/>
      </w:pPr>
      <w:rPr>
        <w:rFonts w:hint="eastAsia"/>
      </w:rPr>
    </w:lvl>
    <w:lvl w:ilvl="2">
      <w:start w:val="1"/>
      <w:numFmt w:val="decimal"/>
      <w:lvlText w:val="%1.%2.%3"/>
      <w:lvlJc w:val="left"/>
      <w:pPr>
        <w:tabs>
          <w:tab w:val="num" w:pos="1694"/>
        </w:tabs>
        <w:ind w:left="1694" w:hanging="794"/>
      </w:pPr>
      <w:rPr>
        <w:rFonts w:ascii="Arial" w:hAnsi="Arial" w:cs="Arial" w:hint="default"/>
      </w:rPr>
    </w:lvl>
    <w:lvl w:ilvl="3">
      <w:start w:val="1"/>
      <w:numFmt w:val="upperLetter"/>
      <w:lvlText w:val="%4."/>
      <w:lvlJc w:val="left"/>
      <w:pPr>
        <w:tabs>
          <w:tab w:val="num" w:pos="1324"/>
        </w:tabs>
        <w:ind w:left="1304" w:hanging="340"/>
      </w:pPr>
      <w:rPr>
        <w:rFonts w:hint="default"/>
      </w:rPr>
    </w:lvl>
    <w:lvl w:ilvl="4">
      <w:start w:val="1"/>
      <w:numFmt w:val="lowerLetter"/>
      <w:lvlText w:val="%5"/>
      <w:lvlJc w:val="left"/>
      <w:pPr>
        <w:tabs>
          <w:tab w:val="num" w:pos="1607"/>
        </w:tabs>
        <w:ind w:left="1588" w:hanging="341"/>
      </w:pPr>
      <w:rPr>
        <w:rFonts w:hint="eastAsia"/>
      </w:rPr>
    </w:lvl>
    <w:lvl w:ilvl="5">
      <w:start w:val="1"/>
      <w:numFmt w:val="upperRoman"/>
      <w:lvlText w:val="%6"/>
      <w:lvlJc w:val="left"/>
      <w:pPr>
        <w:tabs>
          <w:tab w:val="num" w:pos="2194"/>
        </w:tabs>
        <w:ind w:left="1928" w:hanging="45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41">
    <w:nsid w:val="08AA059F"/>
    <w:multiLevelType w:val="hybridMultilevel"/>
    <w:tmpl w:val="D436A8EC"/>
    <w:lvl w:ilvl="0" w:tplc="FA0C52E0">
      <w:start w:val="1"/>
      <w:numFmt w:val="decimal"/>
      <w:lvlText w:val="(%1)"/>
      <w:lvlJc w:val="left"/>
      <w:pPr>
        <w:ind w:left="1637"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nsid w:val="098613AA"/>
    <w:multiLevelType w:val="hybridMultilevel"/>
    <w:tmpl w:val="139EDC9E"/>
    <w:lvl w:ilvl="0" w:tplc="F8322FF4">
      <w:start w:val="2"/>
      <w:numFmt w:val="bullet"/>
      <w:lvlText w:val="□"/>
      <w:lvlJc w:val="left"/>
      <w:pPr>
        <w:ind w:left="360" w:hanging="360"/>
      </w:pPr>
      <w:rPr>
        <w:rFonts w:ascii="標楷體" w:eastAsia="標楷體" w:hAnsi="標楷體" w:cs="DF Kai Shu"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nsid w:val="09897F08"/>
    <w:multiLevelType w:val="hybridMultilevel"/>
    <w:tmpl w:val="B4582B40"/>
    <w:lvl w:ilvl="0" w:tplc="4CAA6C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099E34BC"/>
    <w:multiLevelType w:val="singleLevel"/>
    <w:tmpl w:val="7D5A75A6"/>
    <w:lvl w:ilvl="0">
      <w:start w:val="1"/>
      <w:numFmt w:val="decimal"/>
      <w:lvlText w:val="%1."/>
      <w:lvlJc w:val="left"/>
      <w:pPr>
        <w:tabs>
          <w:tab w:val="num" w:pos="285"/>
        </w:tabs>
        <w:ind w:left="285" w:hanging="285"/>
      </w:pPr>
      <w:rPr>
        <w:rFonts w:hint="eastAsia"/>
      </w:rPr>
    </w:lvl>
  </w:abstractNum>
  <w:abstractNum w:abstractNumId="45">
    <w:nsid w:val="0B637B0D"/>
    <w:multiLevelType w:val="hybridMultilevel"/>
    <w:tmpl w:val="BD585E74"/>
    <w:lvl w:ilvl="0" w:tplc="568CD25A">
      <w:start w:val="1"/>
      <w:numFmt w:val="decimal"/>
      <w:lvlText w:val="%1."/>
      <w:lvlJc w:val="left"/>
      <w:pPr>
        <w:ind w:left="840" w:hanging="360"/>
      </w:pPr>
      <w:rPr>
        <w:rFonts w:hint="default"/>
      </w:rPr>
    </w:lvl>
    <w:lvl w:ilvl="1" w:tplc="DC008074">
      <w:start w:val="1"/>
      <w:numFmt w:val="decimal"/>
      <w:lvlText w:val="(%2)"/>
      <w:lvlJc w:val="left"/>
      <w:pPr>
        <w:ind w:left="1320" w:hanging="360"/>
      </w:pPr>
      <w:rPr>
        <w:rFonts w:hint="default"/>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nsid w:val="0BC9574A"/>
    <w:multiLevelType w:val="hybridMultilevel"/>
    <w:tmpl w:val="4B160192"/>
    <w:lvl w:ilvl="0" w:tplc="0409000F">
      <w:start w:val="1"/>
      <w:numFmt w:val="decimal"/>
      <w:lvlText w:val="%1."/>
      <w:lvlJc w:val="left"/>
      <w:pPr>
        <w:ind w:left="538" w:hanging="480"/>
      </w:pPr>
    </w:lvl>
    <w:lvl w:ilvl="1" w:tplc="3692C798">
      <w:start w:val="1"/>
      <w:numFmt w:val="decimal"/>
      <w:lvlText w:val="(%2)"/>
      <w:lvlJc w:val="left"/>
      <w:pPr>
        <w:ind w:left="1018" w:hanging="480"/>
      </w:pPr>
      <w:rPr>
        <w:rFonts w:hint="eastAsia"/>
      </w:rPr>
    </w:lvl>
    <w:lvl w:ilvl="2" w:tplc="EEC0DF42">
      <w:start w:val="1"/>
      <w:numFmt w:val="ideographLegalTraditional"/>
      <w:lvlText w:val="%3、"/>
      <w:lvlJc w:val="left"/>
      <w:pPr>
        <w:ind w:left="1528" w:hanging="510"/>
      </w:pPr>
      <w:rPr>
        <w:rFonts w:hint="default"/>
      </w:rPr>
    </w:lvl>
    <w:lvl w:ilvl="3" w:tplc="A3F2EC50">
      <w:start w:val="1"/>
      <w:numFmt w:val="taiwaneseCountingThousand"/>
      <w:lvlText w:val="%4、"/>
      <w:lvlJc w:val="left"/>
      <w:pPr>
        <w:ind w:left="1978" w:hanging="480"/>
      </w:pPr>
      <w:rPr>
        <w:rFonts w:hint="default"/>
      </w:rPr>
    </w:lvl>
    <w:lvl w:ilvl="4" w:tplc="04090019" w:tentative="1">
      <w:start w:val="1"/>
      <w:numFmt w:val="ideographTraditional"/>
      <w:lvlText w:val="%5、"/>
      <w:lvlJc w:val="left"/>
      <w:pPr>
        <w:ind w:left="2458" w:hanging="480"/>
      </w:pPr>
    </w:lvl>
    <w:lvl w:ilvl="5" w:tplc="0409001B" w:tentative="1">
      <w:start w:val="1"/>
      <w:numFmt w:val="lowerRoman"/>
      <w:lvlText w:val="%6."/>
      <w:lvlJc w:val="right"/>
      <w:pPr>
        <w:ind w:left="2938" w:hanging="480"/>
      </w:pPr>
    </w:lvl>
    <w:lvl w:ilvl="6" w:tplc="0409000F" w:tentative="1">
      <w:start w:val="1"/>
      <w:numFmt w:val="decimal"/>
      <w:lvlText w:val="%7."/>
      <w:lvlJc w:val="left"/>
      <w:pPr>
        <w:ind w:left="3418" w:hanging="480"/>
      </w:pPr>
    </w:lvl>
    <w:lvl w:ilvl="7" w:tplc="04090019" w:tentative="1">
      <w:start w:val="1"/>
      <w:numFmt w:val="ideographTraditional"/>
      <w:lvlText w:val="%8、"/>
      <w:lvlJc w:val="left"/>
      <w:pPr>
        <w:ind w:left="3898" w:hanging="480"/>
      </w:pPr>
    </w:lvl>
    <w:lvl w:ilvl="8" w:tplc="0409001B" w:tentative="1">
      <w:start w:val="1"/>
      <w:numFmt w:val="lowerRoman"/>
      <w:lvlText w:val="%9."/>
      <w:lvlJc w:val="right"/>
      <w:pPr>
        <w:ind w:left="4378" w:hanging="480"/>
      </w:pPr>
    </w:lvl>
  </w:abstractNum>
  <w:abstractNum w:abstractNumId="47">
    <w:nsid w:val="0BEB661D"/>
    <w:multiLevelType w:val="hybridMultilevel"/>
    <w:tmpl w:val="B92C4CF2"/>
    <w:lvl w:ilvl="0" w:tplc="0266737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8">
    <w:nsid w:val="0CC17D9E"/>
    <w:multiLevelType w:val="hybridMultilevel"/>
    <w:tmpl w:val="BD585E74"/>
    <w:lvl w:ilvl="0" w:tplc="568CD25A">
      <w:start w:val="1"/>
      <w:numFmt w:val="decimal"/>
      <w:lvlText w:val="%1."/>
      <w:lvlJc w:val="left"/>
      <w:pPr>
        <w:ind w:left="840" w:hanging="360"/>
      </w:pPr>
      <w:rPr>
        <w:rFonts w:hint="default"/>
      </w:rPr>
    </w:lvl>
    <w:lvl w:ilvl="1" w:tplc="DC008074">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9">
    <w:nsid w:val="0CDE5FE1"/>
    <w:multiLevelType w:val="hybridMultilevel"/>
    <w:tmpl w:val="385C713E"/>
    <w:lvl w:ilvl="0" w:tplc="4CAA6C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0EB97A4F"/>
    <w:multiLevelType w:val="hybridMultilevel"/>
    <w:tmpl w:val="CB72808C"/>
    <w:lvl w:ilvl="0" w:tplc="520E56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0ED12504"/>
    <w:multiLevelType w:val="hybridMultilevel"/>
    <w:tmpl w:val="1116DC36"/>
    <w:lvl w:ilvl="0" w:tplc="04090015">
      <w:start w:val="1"/>
      <w:numFmt w:val="taiwaneseCountingThousand"/>
      <w:lvlText w:val="%1、"/>
      <w:lvlJc w:val="left"/>
      <w:pPr>
        <w:ind w:left="1612" w:hanging="480"/>
      </w:pPr>
    </w:lvl>
    <w:lvl w:ilvl="1" w:tplc="04090019">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52">
    <w:nsid w:val="0F281C06"/>
    <w:multiLevelType w:val="hybridMultilevel"/>
    <w:tmpl w:val="416655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102476BB"/>
    <w:multiLevelType w:val="hybridMultilevel"/>
    <w:tmpl w:val="06E4D1F6"/>
    <w:lvl w:ilvl="0" w:tplc="FD94DC68">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10815218"/>
    <w:multiLevelType w:val="singleLevel"/>
    <w:tmpl w:val="51104E78"/>
    <w:lvl w:ilvl="0">
      <w:start w:val="1"/>
      <w:numFmt w:val="taiwaneseCountingThousand"/>
      <w:lvlText w:val="%1、"/>
      <w:lvlJc w:val="left"/>
      <w:pPr>
        <w:tabs>
          <w:tab w:val="num" w:pos="1404"/>
        </w:tabs>
        <w:ind w:left="1404" w:hanging="444"/>
      </w:pPr>
      <w:rPr>
        <w:rFonts w:ascii="Times New Roman" w:hint="eastAsia"/>
      </w:rPr>
    </w:lvl>
  </w:abstractNum>
  <w:abstractNum w:abstractNumId="55">
    <w:nsid w:val="11E124F6"/>
    <w:multiLevelType w:val="singleLevel"/>
    <w:tmpl w:val="48C0476A"/>
    <w:lvl w:ilvl="0">
      <w:start w:val="1"/>
      <w:numFmt w:val="taiwaneseCountingThousand"/>
      <w:lvlText w:val="%1、"/>
      <w:lvlJc w:val="left"/>
      <w:pPr>
        <w:tabs>
          <w:tab w:val="num" w:pos="1890"/>
        </w:tabs>
        <w:ind w:left="1890" w:hanging="480"/>
      </w:pPr>
      <w:rPr>
        <w:rFonts w:hint="eastAsia"/>
      </w:rPr>
    </w:lvl>
  </w:abstractNum>
  <w:abstractNum w:abstractNumId="56">
    <w:nsid w:val="124E666F"/>
    <w:multiLevelType w:val="hybridMultilevel"/>
    <w:tmpl w:val="4B58D1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138D48CF"/>
    <w:multiLevelType w:val="hybridMultilevel"/>
    <w:tmpl w:val="C1D467D6"/>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13A313B4"/>
    <w:multiLevelType w:val="multilevel"/>
    <w:tmpl w:val="A1826106"/>
    <w:lvl w:ilvl="0">
      <w:start w:val="1"/>
      <w:numFmt w:val="taiwaneseCountingThousand"/>
      <w:lvlText w:val="%1."/>
      <w:lvlJc w:val="left"/>
      <w:pPr>
        <w:tabs>
          <w:tab w:val="num" w:pos="510"/>
        </w:tabs>
        <w:ind w:left="510" w:hanging="510"/>
      </w:pPr>
      <w:rPr>
        <w:rFonts w:hint="eastAsia"/>
      </w:rPr>
    </w:lvl>
    <w:lvl w:ilvl="1">
      <w:start w:val="1"/>
      <w:numFmt w:val="decimal"/>
      <w:lvlText w:val="%2."/>
      <w:lvlJc w:val="left"/>
      <w:pPr>
        <w:tabs>
          <w:tab w:val="num" w:pos="1191"/>
        </w:tabs>
        <w:ind w:left="1191" w:hanging="737"/>
      </w:pPr>
      <w:rPr>
        <w:rFonts w:hint="eastAsia"/>
      </w:rPr>
    </w:lvl>
    <w:lvl w:ilvl="2">
      <w:start w:val="1"/>
      <w:numFmt w:val="decimal"/>
      <w:lvlText w:val="(%3)"/>
      <w:lvlJc w:val="left"/>
      <w:pPr>
        <w:tabs>
          <w:tab w:val="num" w:pos="1928"/>
        </w:tabs>
        <w:ind w:left="1928" w:hanging="1304"/>
      </w:pPr>
      <w:rPr>
        <w:rFonts w:hint="eastAsia"/>
      </w:rPr>
    </w:lvl>
    <w:lvl w:ilvl="3">
      <w:start w:val="1"/>
      <w:numFmt w:val="upperLetter"/>
      <w:lvlText w:val="%4."/>
      <w:lvlJc w:val="left"/>
      <w:pPr>
        <w:tabs>
          <w:tab w:val="num" w:pos="2155"/>
        </w:tabs>
        <w:ind w:left="2155" w:hanging="794"/>
      </w:pPr>
      <w:rPr>
        <w:rFonts w:hint="eastAsia"/>
      </w:rPr>
    </w:lvl>
    <w:lvl w:ilvl="4">
      <w:start w:val="1"/>
      <w:numFmt w:val="lowerLetter"/>
      <w:lvlText w:val="(%5)"/>
      <w:lvlJc w:val="left"/>
      <w:pPr>
        <w:tabs>
          <w:tab w:val="num" w:pos="2722"/>
        </w:tabs>
        <w:ind w:left="2722" w:hanging="1248"/>
      </w:pPr>
      <w:rPr>
        <w:rFonts w:hint="eastAsia"/>
      </w:rPr>
    </w:lvl>
    <w:lvl w:ilvl="5">
      <w:start w:val="1"/>
      <w:numFmt w:val="lowerLetter"/>
      <w:lvlText w:val="(%6)"/>
      <w:lvlJc w:val="left"/>
      <w:pPr>
        <w:tabs>
          <w:tab w:val="num" w:pos="4025"/>
        </w:tabs>
        <w:ind w:left="4025" w:hanging="720"/>
      </w:pPr>
      <w:rPr>
        <w:rFonts w:hint="eastAsia"/>
      </w:rPr>
    </w:lvl>
    <w:lvl w:ilvl="6">
      <w:start w:val="1"/>
      <w:numFmt w:val="lowerRoman"/>
      <w:lvlText w:val="(%7)"/>
      <w:lvlJc w:val="left"/>
      <w:pPr>
        <w:tabs>
          <w:tab w:val="num" w:pos="0"/>
        </w:tabs>
        <w:ind w:left="4745" w:hanging="720"/>
      </w:pPr>
      <w:rPr>
        <w:rFonts w:hint="eastAsia"/>
      </w:rPr>
    </w:lvl>
    <w:lvl w:ilvl="7">
      <w:start w:val="1"/>
      <w:numFmt w:val="lowerLetter"/>
      <w:lvlText w:val="(%8)"/>
      <w:lvlJc w:val="left"/>
      <w:pPr>
        <w:tabs>
          <w:tab w:val="num" w:pos="0"/>
        </w:tabs>
        <w:ind w:left="5465" w:hanging="720"/>
      </w:pPr>
      <w:rPr>
        <w:rFonts w:hint="eastAsia"/>
      </w:rPr>
    </w:lvl>
    <w:lvl w:ilvl="8">
      <w:start w:val="1"/>
      <w:numFmt w:val="lowerRoman"/>
      <w:lvlText w:val="(%9)"/>
      <w:lvlJc w:val="left"/>
      <w:pPr>
        <w:tabs>
          <w:tab w:val="num" w:pos="0"/>
        </w:tabs>
        <w:ind w:left="6185" w:hanging="720"/>
      </w:pPr>
      <w:rPr>
        <w:rFonts w:hint="eastAsia"/>
      </w:rPr>
    </w:lvl>
  </w:abstractNum>
  <w:abstractNum w:abstractNumId="59">
    <w:nsid w:val="13D91572"/>
    <w:multiLevelType w:val="hybridMultilevel"/>
    <w:tmpl w:val="4FEEF3A6"/>
    <w:lvl w:ilvl="0" w:tplc="E0AA55CE">
      <w:start w:val="1"/>
      <w:numFmt w:val="upperLetter"/>
      <w:lvlText w:val="%1."/>
      <w:lvlJc w:val="left"/>
      <w:pPr>
        <w:ind w:left="1068" w:hanging="360"/>
      </w:pPr>
      <w:rPr>
        <w:rFonts w:hint="eastAsia"/>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60">
    <w:nsid w:val="13E14511"/>
    <w:multiLevelType w:val="hybridMultilevel"/>
    <w:tmpl w:val="92FE7E46"/>
    <w:lvl w:ilvl="0" w:tplc="3CEEDC7A">
      <w:start w:val="1"/>
      <w:numFmt w:val="taiwaneseCountingThousand"/>
      <w:lvlText w:val="（%1）"/>
      <w:lvlJc w:val="left"/>
      <w:pPr>
        <w:ind w:left="125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149E188D"/>
    <w:multiLevelType w:val="multilevel"/>
    <w:tmpl w:val="C82A8D0A"/>
    <w:lvl w:ilvl="0">
      <w:start w:val="1"/>
      <w:numFmt w:val="decimal"/>
      <w:lvlText w:val="%1."/>
      <w:lvlJc w:val="left"/>
      <w:pPr>
        <w:tabs>
          <w:tab w:val="num" w:pos="360"/>
        </w:tabs>
        <w:ind w:left="340" w:hanging="340"/>
      </w:pPr>
      <w:rPr>
        <w:rFonts w:hint="eastAsia"/>
      </w:rPr>
    </w:lvl>
    <w:lvl w:ilvl="1">
      <w:start w:val="1"/>
      <w:numFmt w:val="decimal"/>
      <w:lvlText w:val="%1.%2"/>
      <w:lvlJc w:val="left"/>
      <w:pPr>
        <w:tabs>
          <w:tab w:val="num" w:pos="1361"/>
        </w:tabs>
        <w:ind w:left="1361" w:hanging="964"/>
      </w:pPr>
      <w:rPr>
        <w:rFonts w:hint="eastAsia"/>
      </w:rPr>
    </w:lvl>
    <w:lvl w:ilvl="2">
      <w:start w:val="1"/>
      <w:numFmt w:val="decimal"/>
      <w:lvlText w:val="%1.%2.%3"/>
      <w:lvlJc w:val="left"/>
      <w:pPr>
        <w:tabs>
          <w:tab w:val="num" w:pos="1362"/>
        </w:tabs>
        <w:ind w:left="1362" w:hanging="794"/>
      </w:pPr>
      <w:rPr>
        <w:rFonts w:hint="eastAsia"/>
      </w:rPr>
    </w:lvl>
    <w:lvl w:ilvl="3">
      <w:start w:val="1"/>
      <w:numFmt w:val="upperLetter"/>
      <w:lvlText w:val="%4"/>
      <w:lvlJc w:val="left"/>
      <w:pPr>
        <w:tabs>
          <w:tab w:val="num" w:pos="1324"/>
        </w:tabs>
        <w:ind w:left="1304" w:hanging="340"/>
      </w:pPr>
      <w:rPr>
        <w:rFonts w:hint="eastAsia"/>
      </w:rPr>
    </w:lvl>
    <w:lvl w:ilvl="4">
      <w:start w:val="1"/>
      <w:numFmt w:val="upperLetter"/>
      <w:lvlText w:val="%5."/>
      <w:lvlJc w:val="left"/>
      <w:pPr>
        <w:tabs>
          <w:tab w:val="num" w:pos="1607"/>
        </w:tabs>
        <w:ind w:left="1588" w:hanging="341"/>
      </w:pPr>
      <w:rPr>
        <w:rFonts w:hint="eastAsia"/>
      </w:rPr>
    </w:lvl>
    <w:lvl w:ilvl="5">
      <w:start w:val="1"/>
      <w:numFmt w:val="upperRoman"/>
      <w:lvlText w:val="%6"/>
      <w:lvlJc w:val="left"/>
      <w:pPr>
        <w:tabs>
          <w:tab w:val="num" w:pos="2194"/>
        </w:tabs>
        <w:ind w:left="1928" w:hanging="45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62">
    <w:nsid w:val="14CB660C"/>
    <w:multiLevelType w:val="multilevel"/>
    <w:tmpl w:val="37CAA39C"/>
    <w:lvl w:ilvl="0">
      <w:start w:val="1"/>
      <w:numFmt w:val="decimal"/>
      <w:lvlText w:val=""/>
      <w:lvlJc w:val="left"/>
      <w:pPr>
        <w:tabs>
          <w:tab w:val="num" w:pos="814"/>
        </w:tabs>
        <w:ind w:left="814" w:hanging="360"/>
      </w:pPr>
      <w:rPr>
        <w:rFonts w:ascii="Times New Roman" w:hint="default"/>
      </w:rPr>
    </w:lvl>
    <w:lvl w:ilvl="1">
      <w:start w:val="1"/>
      <w:numFmt w:val="decimal"/>
      <w:lvlText w:val="%2."/>
      <w:lvlJc w:val="left"/>
      <w:pPr>
        <w:tabs>
          <w:tab w:val="num" w:pos="1645"/>
        </w:tabs>
        <w:ind w:left="1645" w:hanging="737"/>
      </w:pPr>
      <w:rPr>
        <w:rFonts w:hint="eastAsia"/>
      </w:rPr>
    </w:lvl>
    <w:lvl w:ilvl="2">
      <w:start w:val="1"/>
      <w:numFmt w:val="decimal"/>
      <w:lvlText w:val="(%3)"/>
      <w:lvlJc w:val="left"/>
      <w:pPr>
        <w:tabs>
          <w:tab w:val="num" w:pos="2382"/>
        </w:tabs>
        <w:ind w:left="2382" w:hanging="1304"/>
      </w:pPr>
      <w:rPr>
        <w:rFonts w:hint="eastAsia"/>
      </w:rPr>
    </w:lvl>
    <w:lvl w:ilvl="3">
      <w:start w:val="1"/>
      <w:numFmt w:val="upperLetter"/>
      <w:lvlText w:val="%4."/>
      <w:lvlJc w:val="left"/>
      <w:pPr>
        <w:tabs>
          <w:tab w:val="num" w:pos="2609"/>
        </w:tabs>
        <w:ind w:left="2609" w:hanging="794"/>
      </w:pPr>
      <w:rPr>
        <w:rFonts w:hint="eastAsia"/>
      </w:rPr>
    </w:lvl>
    <w:lvl w:ilvl="4">
      <w:start w:val="1"/>
      <w:numFmt w:val="lowerLetter"/>
      <w:lvlText w:val="(%5)"/>
      <w:lvlJc w:val="left"/>
      <w:pPr>
        <w:tabs>
          <w:tab w:val="num" w:pos="3176"/>
        </w:tabs>
        <w:ind w:left="3176" w:hanging="1248"/>
      </w:pPr>
      <w:rPr>
        <w:rFonts w:hint="eastAsia"/>
      </w:rPr>
    </w:lvl>
    <w:lvl w:ilvl="5">
      <w:start w:val="1"/>
      <w:numFmt w:val="lowerLetter"/>
      <w:lvlText w:val="(%6)"/>
      <w:lvlJc w:val="left"/>
      <w:pPr>
        <w:tabs>
          <w:tab w:val="num" w:pos="4479"/>
        </w:tabs>
        <w:ind w:left="4479" w:hanging="720"/>
      </w:pPr>
      <w:rPr>
        <w:rFonts w:hint="eastAsia"/>
      </w:rPr>
    </w:lvl>
    <w:lvl w:ilvl="6">
      <w:start w:val="1"/>
      <w:numFmt w:val="lowerRoman"/>
      <w:lvlText w:val="(%7)"/>
      <w:lvlJc w:val="left"/>
      <w:pPr>
        <w:tabs>
          <w:tab w:val="num" w:pos="454"/>
        </w:tabs>
        <w:ind w:left="5199" w:hanging="720"/>
      </w:pPr>
      <w:rPr>
        <w:rFonts w:hint="eastAsia"/>
      </w:rPr>
    </w:lvl>
    <w:lvl w:ilvl="7">
      <w:start w:val="1"/>
      <w:numFmt w:val="lowerLetter"/>
      <w:lvlText w:val="(%8)"/>
      <w:lvlJc w:val="left"/>
      <w:pPr>
        <w:tabs>
          <w:tab w:val="num" w:pos="454"/>
        </w:tabs>
        <w:ind w:left="5919" w:hanging="720"/>
      </w:pPr>
      <w:rPr>
        <w:rFonts w:hint="eastAsia"/>
      </w:rPr>
    </w:lvl>
    <w:lvl w:ilvl="8">
      <w:start w:val="1"/>
      <w:numFmt w:val="lowerRoman"/>
      <w:lvlText w:val="(%9)"/>
      <w:lvlJc w:val="left"/>
      <w:pPr>
        <w:tabs>
          <w:tab w:val="num" w:pos="454"/>
        </w:tabs>
        <w:ind w:left="6639" w:hanging="720"/>
      </w:pPr>
      <w:rPr>
        <w:rFonts w:hint="eastAsia"/>
      </w:rPr>
    </w:lvl>
  </w:abstractNum>
  <w:abstractNum w:abstractNumId="63">
    <w:nsid w:val="14FD6730"/>
    <w:multiLevelType w:val="hybridMultilevel"/>
    <w:tmpl w:val="9D402030"/>
    <w:lvl w:ilvl="0" w:tplc="4CAA6C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15A3422B"/>
    <w:multiLevelType w:val="hybridMultilevel"/>
    <w:tmpl w:val="6310D66E"/>
    <w:lvl w:ilvl="0" w:tplc="C1B03662">
      <w:start w:val="1"/>
      <w:numFmt w:val="taiwaneseCountingThousand"/>
      <w:lvlText w:val="第%1條、"/>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15C134F6"/>
    <w:multiLevelType w:val="singleLevel"/>
    <w:tmpl w:val="11286C66"/>
    <w:lvl w:ilvl="0">
      <w:start w:val="1"/>
      <w:numFmt w:val="taiwaneseCountingThousand"/>
      <w:lvlText w:val="%1、"/>
      <w:lvlJc w:val="left"/>
      <w:pPr>
        <w:tabs>
          <w:tab w:val="num" w:pos="1890"/>
        </w:tabs>
        <w:ind w:left="1890" w:hanging="480"/>
      </w:pPr>
      <w:rPr>
        <w:rFonts w:hint="eastAsia"/>
      </w:rPr>
    </w:lvl>
  </w:abstractNum>
  <w:abstractNum w:abstractNumId="66">
    <w:nsid w:val="15FD32C7"/>
    <w:multiLevelType w:val="hybridMultilevel"/>
    <w:tmpl w:val="E4F42608"/>
    <w:lvl w:ilvl="0" w:tplc="7D9076FA">
      <w:start w:val="1"/>
      <w:numFmt w:val="decimal"/>
      <w:lvlText w:val="%1、"/>
      <w:lvlJc w:val="left"/>
      <w:pPr>
        <w:ind w:left="360" w:hanging="360"/>
      </w:pPr>
      <w:rPr>
        <w:rFonts w:hint="default"/>
        <w:color w:val="FF0000"/>
        <w:shd w:val="pct15" w:color="auto" w:fill="FFFF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16405B78"/>
    <w:multiLevelType w:val="hybridMultilevel"/>
    <w:tmpl w:val="CB785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16DB139D"/>
    <w:multiLevelType w:val="hybridMultilevel"/>
    <w:tmpl w:val="ED30047A"/>
    <w:lvl w:ilvl="0" w:tplc="FA0C52E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9">
    <w:nsid w:val="16F7482F"/>
    <w:multiLevelType w:val="hybridMultilevel"/>
    <w:tmpl w:val="802C79AC"/>
    <w:lvl w:ilvl="0" w:tplc="EAA8DC1A">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172C3586"/>
    <w:multiLevelType w:val="hybridMultilevel"/>
    <w:tmpl w:val="8E2225F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1">
    <w:nsid w:val="18174F39"/>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72">
    <w:nsid w:val="18511E30"/>
    <w:multiLevelType w:val="hybridMultilevel"/>
    <w:tmpl w:val="9CD4119A"/>
    <w:lvl w:ilvl="0" w:tplc="ED6275C0">
      <w:start w:val="1"/>
      <w:numFmt w:val="lowerLetter"/>
      <w:lvlText w:val="%1."/>
      <w:lvlJc w:val="left"/>
      <w:pPr>
        <w:ind w:left="231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186464C0"/>
    <w:multiLevelType w:val="hybridMultilevel"/>
    <w:tmpl w:val="D436A8EC"/>
    <w:lvl w:ilvl="0" w:tplc="FA0C52E0">
      <w:start w:val="1"/>
      <w:numFmt w:val="decimal"/>
      <w:lvlText w:val="(%1)"/>
      <w:lvlJc w:val="left"/>
      <w:pPr>
        <w:ind w:left="1211"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4">
    <w:nsid w:val="18B8083C"/>
    <w:multiLevelType w:val="hybridMultilevel"/>
    <w:tmpl w:val="0E5C2706"/>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190F04B5"/>
    <w:multiLevelType w:val="hybridMultilevel"/>
    <w:tmpl w:val="0440771C"/>
    <w:lvl w:ilvl="0" w:tplc="6E5AE904">
      <w:start w:val="1"/>
      <w:numFmt w:val="taiwaneseCountingThousand"/>
      <w:lvlText w:val="%1、"/>
      <w:lvlJc w:val="left"/>
      <w:pPr>
        <w:ind w:left="480" w:hanging="480"/>
      </w:pPr>
      <w:rPr>
        <w:rFonts w:hint="default"/>
        <w:lang w:val="en-US"/>
      </w:rPr>
    </w:lvl>
    <w:lvl w:ilvl="1" w:tplc="0409000F">
      <w:start w:val="1"/>
      <w:numFmt w:val="decimal"/>
      <w:lvlText w:val="%2."/>
      <w:lvlJc w:val="left"/>
      <w:pPr>
        <w:ind w:left="960" w:hanging="480"/>
      </w:pPr>
    </w:lvl>
    <w:lvl w:ilvl="2" w:tplc="D6CE3B20">
      <w:start w:val="1"/>
      <w:numFmt w:val="upperLetter"/>
      <w:lvlText w:val="%3."/>
      <w:lvlJc w:val="left"/>
      <w:pPr>
        <w:ind w:left="1440" w:hanging="480"/>
      </w:pPr>
      <w:rPr>
        <w:color w:val="000000"/>
      </w:rPr>
    </w:lvl>
    <w:lvl w:ilvl="3" w:tplc="7C207F52">
      <w:start w:val="1"/>
      <w:numFmt w:val="decimal"/>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nsid w:val="19422176"/>
    <w:multiLevelType w:val="hybridMultilevel"/>
    <w:tmpl w:val="8542AF84"/>
    <w:lvl w:ilvl="0" w:tplc="5B2AD560">
      <w:start w:val="1"/>
      <w:numFmt w:val="decimal"/>
      <w:lvlText w:val="%1."/>
      <w:lvlJc w:val="left"/>
      <w:pPr>
        <w:tabs>
          <w:tab w:val="num" w:pos="764"/>
        </w:tabs>
        <w:ind w:left="764" w:hanging="480"/>
      </w:pPr>
      <w:rPr>
        <w:rFonts w:hint="eastAsia"/>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nsid w:val="19DC3ACB"/>
    <w:multiLevelType w:val="hybridMultilevel"/>
    <w:tmpl w:val="807C7A88"/>
    <w:lvl w:ilvl="0" w:tplc="0409000F">
      <w:start w:val="1"/>
      <w:numFmt w:val="decimal"/>
      <w:lvlText w:val="%1."/>
      <w:lvlJc w:val="left"/>
      <w:pPr>
        <w:ind w:left="622"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1A142FDA"/>
    <w:multiLevelType w:val="singleLevel"/>
    <w:tmpl w:val="0FB855EC"/>
    <w:lvl w:ilvl="0">
      <w:start w:val="1"/>
      <w:numFmt w:val="decimal"/>
      <w:lvlText w:val="%1、"/>
      <w:lvlJc w:val="left"/>
      <w:pPr>
        <w:tabs>
          <w:tab w:val="num" w:pos="1530"/>
        </w:tabs>
        <w:ind w:left="1530" w:hanging="720"/>
      </w:pPr>
      <w:rPr>
        <w:rFonts w:hint="eastAsia"/>
      </w:rPr>
    </w:lvl>
  </w:abstractNum>
  <w:abstractNum w:abstractNumId="79">
    <w:nsid w:val="1A9F6C49"/>
    <w:multiLevelType w:val="hybridMultilevel"/>
    <w:tmpl w:val="ED30047A"/>
    <w:lvl w:ilvl="0" w:tplc="FA0C52E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0">
    <w:nsid w:val="1AC40F11"/>
    <w:multiLevelType w:val="singleLevel"/>
    <w:tmpl w:val="776CDCA2"/>
    <w:lvl w:ilvl="0">
      <w:start w:val="1"/>
      <w:numFmt w:val="taiwaneseCountingThousand"/>
      <w:lvlText w:val="%1、"/>
      <w:lvlJc w:val="left"/>
      <w:pPr>
        <w:tabs>
          <w:tab w:val="num" w:pos="1680"/>
        </w:tabs>
        <w:ind w:left="1680" w:hanging="480"/>
      </w:pPr>
      <w:rPr>
        <w:rFonts w:hint="eastAsia"/>
      </w:rPr>
    </w:lvl>
  </w:abstractNum>
  <w:abstractNum w:abstractNumId="81">
    <w:nsid w:val="1B1944FD"/>
    <w:multiLevelType w:val="hybridMultilevel"/>
    <w:tmpl w:val="156EA0AC"/>
    <w:lvl w:ilvl="0" w:tplc="110E8C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nsid w:val="1BC173C2"/>
    <w:multiLevelType w:val="hybridMultilevel"/>
    <w:tmpl w:val="4FEEF3A6"/>
    <w:lvl w:ilvl="0" w:tplc="E0AA55CE">
      <w:start w:val="1"/>
      <w:numFmt w:val="upperLetter"/>
      <w:lvlText w:val="%1."/>
      <w:lvlJc w:val="left"/>
      <w:pPr>
        <w:ind w:left="1068" w:hanging="360"/>
      </w:pPr>
      <w:rPr>
        <w:rFonts w:hint="eastAsia"/>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83">
    <w:nsid w:val="1C481E98"/>
    <w:multiLevelType w:val="singleLevel"/>
    <w:tmpl w:val="D152ECF6"/>
    <w:lvl w:ilvl="0">
      <w:start w:val="1"/>
      <w:numFmt w:val="lowerLetter"/>
      <w:lvlText w:val="%1."/>
      <w:lvlJc w:val="left"/>
      <w:pPr>
        <w:tabs>
          <w:tab w:val="num" w:pos="285"/>
        </w:tabs>
        <w:ind w:left="285" w:hanging="285"/>
      </w:pPr>
      <w:rPr>
        <w:rFonts w:hint="default"/>
      </w:rPr>
    </w:lvl>
  </w:abstractNum>
  <w:abstractNum w:abstractNumId="84">
    <w:nsid w:val="1C7201D6"/>
    <w:multiLevelType w:val="hybridMultilevel"/>
    <w:tmpl w:val="416655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nsid w:val="1CCC6813"/>
    <w:multiLevelType w:val="hybridMultilevel"/>
    <w:tmpl w:val="4C2A732A"/>
    <w:lvl w:ilvl="0" w:tplc="E2FEC2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nsid w:val="1D29713C"/>
    <w:multiLevelType w:val="hybridMultilevel"/>
    <w:tmpl w:val="71B83228"/>
    <w:lvl w:ilvl="0" w:tplc="156888A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nsid w:val="1E55675D"/>
    <w:multiLevelType w:val="hybridMultilevel"/>
    <w:tmpl w:val="532411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nsid w:val="1ED80D82"/>
    <w:multiLevelType w:val="hybridMultilevel"/>
    <w:tmpl w:val="D3A63496"/>
    <w:lvl w:ilvl="0" w:tplc="A970B914">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89">
    <w:nsid w:val="1EF555D0"/>
    <w:multiLevelType w:val="hybridMultilevel"/>
    <w:tmpl w:val="4FEEF3A6"/>
    <w:lvl w:ilvl="0" w:tplc="E0AA55CE">
      <w:start w:val="1"/>
      <w:numFmt w:val="upperLetter"/>
      <w:lvlText w:val="%1."/>
      <w:lvlJc w:val="left"/>
      <w:pPr>
        <w:ind w:left="1068" w:hanging="360"/>
      </w:pPr>
      <w:rPr>
        <w:rFonts w:hint="eastAsia"/>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90">
    <w:nsid w:val="1F0A7FAA"/>
    <w:multiLevelType w:val="hybridMultilevel"/>
    <w:tmpl w:val="57AE4196"/>
    <w:lvl w:ilvl="0" w:tplc="3D0EC10A">
      <w:start w:val="1"/>
      <w:numFmt w:val="taiwaneseCountingThousand"/>
      <w:lvlText w:val="%1、"/>
      <w:lvlJc w:val="left"/>
      <w:pPr>
        <w:ind w:left="242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91">
    <w:nsid w:val="1F31427F"/>
    <w:multiLevelType w:val="hybridMultilevel"/>
    <w:tmpl w:val="57AE4196"/>
    <w:lvl w:ilvl="0" w:tplc="3D0EC10A">
      <w:start w:val="1"/>
      <w:numFmt w:val="taiwaneseCountingThousand"/>
      <w:lvlText w:val="%1、"/>
      <w:lvlJc w:val="left"/>
      <w:pPr>
        <w:ind w:left="242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92">
    <w:nsid w:val="1FA53E42"/>
    <w:multiLevelType w:val="hybridMultilevel"/>
    <w:tmpl w:val="7CFEC06A"/>
    <w:lvl w:ilvl="0" w:tplc="67908D00">
      <w:numFmt w:val="bullet"/>
      <w:lvlText w:val=""/>
      <w:lvlJc w:val="left"/>
      <w:pPr>
        <w:tabs>
          <w:tab w:val="num" w:pos="480"/>
        </w:tabs>
        <w:ind w:left="480" w:firstLine="0"/>
      </w:pPr>
      <w:rPr>
        <w:rFonts w:ascii="Times New Roman" w:eastAsia="新細明體" w:hAnsi="Times New Roman" w:cs="Times New Roman" w:hint="default"/>
        <w:sz w:val="24"/>
      </w:rPr>
    </w:lvl>
    <w:lvl w:ilvl="1" w:tplc="28721206">
      <w:start w:val="1"/>
      <w:numFmt w:val="bullet"/>
      <w:lvlText w:val="■"/>
      <w:lvlJc w:val="left"/>
      <w:pPr>
        <w:tabs>
          <w:tab w:val="num" w:pos="837"/>
        </w:tabs>
        <w:ind w:left="837" w:hanging="357"/>
      </w:pPr>
      <w:rPr>
        <w:rFonts w:ascii="Times New Roman" w:hAnsi="Times New Roman" w:cs="Times New Roman" w:hint="default"/>
        <w:sz w:val="24"/>
      </w:rPr>
    </w:lvl>
    <w:lvl w:ilvl="2" w:tplc="34A611C4">
      <w:start w:val="2"/>
      <w:numFmt w:val="decimal"/>
      <w:lvlText w:val="（%3）"/>
      <w:lvlJc w:val="left"/>
      <w:pPr>
        <w:tabs>
          <w:tab w:val="num" w:pos="1320"/>
        </w:tabs>
        <w:ind w:left="1320" w:hanging="360"/>
      </w:pPr>
      <w:rPr>
        <w:sz w:val="24"/>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93">
    <w:nsid w:val="1FB04E74"/>
    <w:multiLevelType w:val="hybridMultilevel"/>
    <w:tmpl w:val="DC6E0D6E"/>
    <w:lvl w:ilvl="0" w:tplc="0409000F">
      <w:start w:val="1"/>
      <w:numFmt w:val="decimal"/>
      <w:lvlText w:val="%1."/>
      <w:lvlJc w:val="left"/>
      <w:pPr>
        <w:ind w:left="2182" w:hanging="480"/>
      </w:pPr>
    </w:lvl>
    <w:lvl w:ilvl="1" w:tplc="04090019">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94">
    <w:nsid w:val="20481C4C"/>
    <w:multiLevelType w:val="hybridMultilevel"/>
    <w:tmpl w:val="8E2225F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5">
    <w:nsid w:val="20F627C9"/>
    <w:multiLevelType w:val="hybridMultilevel"/>
    <w:tmpl w:val="C10C6EC4"/>
    <w:lvl w:ilvl="0" w:tplc="58FAD436">
      <w:start w:val="1"/>
      <w:numFmt w:val="taiwaneseCountingThousand"/>
      <w:lvlText w:val="(%1)"/>
      <w:lvlJc w:val="left"/>
      <w:pPr>
        <w:ind w:left="960" w:hanging="480"/>
      </w:pPr>
      <w:rPr>
        <w:rFonts w:ascii="Arial" w:eastAsia="標楷體" w:hAnsi="Arial" w:hint="default"/>
        <w:b w:val="0"/>
        <w:i w:val="0"/>
        <w:sz w:val="24"/>
      </w:rPr>
    </w:lvl>
    <w:lvl w:ilvl="1" w:tplc="0409000F">
      <w:start w:val="1"/>
      <w:numFmt w:val="decim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6">
    <w:nsid w:val="20F7622C"/>
    <w:multiLevelType w:val="hybridMultilevel"/>
    <w:tmpl w:val="E6C2660A"/>
    <w:lvl w:ilvl="0" w:tplc="0409000F">
      <w:start w:val="1"/>
      <w:numFmt w:val="decimal"/>
      <w:lvlText w:val="%1."/>
      <w:lvlJc w:val="left"/>
      <w:pPr>
        <w:ind w:left="2182" w:hanging="480"/>
      </w:pPr>
    </w:lvl>
    <w:lvl w:ilvl="1" w:tplc="04090019">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97">
    <w:nsid w:val="211F5EB7"/>
    <w:multiLevelType w:val="hybridMultilevel"/>
    <w:tmpl w:val="D20001D6"/>
    <w:lvl w:ilvl="0" w:tplc="64D4B34A">
      <w:start w:val="1"/>
      <w:numFmt w:val="taiwaneseCountingThousand"/>
      <w:lvlText w:val="%1、"/>
      <w:lvlJc w:val="left"/>
      <w:pPr>
        <w:tabs>
          <w:tab w:val="num" w:pos="1776"/>
        </w:tabs>
        <w:ind w:left="1776" w:hanging="360"/>
      </w:pPr>
      <w:rPr>
        <w:rFonts w:ascii="新細明體" w:hint="eastAsia"/>
      </w:rPr>
    </w:lvl>
    <w:lvl w:ilvl="1" w:tplc="04090019" w:tentative="1">
      <w:start w:val="1"/>
      <w:numFmt w:val="ideographTraditional"/>
      <w:lvlText w:val="%2、"/>
      <w:lvlJc w:val="left"/>
      <w:pPr>
        <w:tabs>
          <w:tab w:val="num" w:pos="2376"/>
        </w:tabs>
        <w:ind w:left="2376" w:hanging="480"/>
      </w:pPr>
    </w:lvl>
    <w:lvl w:ilvl="2" w:tplc="0409001B" w:tentative="1">
      <w:start w:val="1"/>
      <w:numFmt w:val="lowerRoman"/>
      <w:lvlText w:val="%3."/>
      <w:lvlJc w:val="right"/>
      <w:pPr>
        <w:tabs>
          <w:tab w:val="num" w:pos="2856"/>
        </w:tabs>
        <w:ind w:left="2856" w:hanging="480"/>
      </w:pPr>
    </w:lvl>
    <w:lvl w:ilvl="3" w:tplc="0409000F" w:tentative="1">
      <w:start w:val="1"/>
      <w:numFmt w:val="decimal"/>
      <w:lvlText w:val="%4."/>
      <w:lvlJc w:val="left"/>
      <w:pPr>
        <w:tabs>
          <w:tab w:val="num" w:pos="3336"/>
        </w:tabs>
        <w:ind w:left="3336" w:hanging="480"/>
      </w:pPr>
    </w:lvl>
    <w:lvl w:ilvl="4" w:tplc="04090019" w:tentative="1">
      <w:start w:val="1"/>
      <w:numFmt w:val="ideographTraditional"/>
      <w:lvlText w:val="%5、"/>
      <w:lvlJc w:val="left"/>
      <w:pPr>
        <w:tabs>
          <w:tab w:val="num" w:pos="3816"/>
        </w:tabs>
        <w:ind w:left="3816" w:hanging="480"/>
      </w:pPr>
    </w:lvl>
    <w:lvl w:ilvl="5" w:tplc="0409001B" w:tentative="1">
      <w:start w:val="1"/>
      <w:numFmt w:val="lowerRoman"/>
      <w:lvlText w:val="%6."/>
      <w:lvlJc w:val="right"/>
      <w:pPr>
        <w:tabs>
          <w:tab w:val="num" w:pos="4296"/>
        </w:tabs>
        <w:ind w:left="4296" w:hanging="480"/>
      </w:pPr>
    </w:lvl>
    <w:lvl w:ilvl="6" w:tplc="0409000F" w:tentative="1">
      <w:start w:val="1"/>
      <w:numFmt w:val="decimal"/>
      <w:lvlText w:val="%7."/>
      <w:lvlJc w:val="left"/>
      <w:pPr>
        <w:tabs>
          <w:tab w:val="num" w:pos="4776"/>
        </w:tabs>
        <w:ind w:left="4776" w:hanging="480"/>
      </w:pPr>
    </w:lvl>
    <w:lvl w:ilvl="7" w:tplc="04090019" w:tentative="1">
      <w:start w:val="1"/>
      <w:numFmt w:val="ideographTraditional"/>
      <w:lvlText w:val="%8、"/>
      <w:lvlJc w:val="left"/>
      <w:pPr>
        <w:tabs>
          <w:tab w:val="num" w:pos="5256"/>
        </w:tabs>
        <w:ind w:left="5256" w:hanging="480"/>
      </w:pPr>
    </w:lvl>
    <w:lvl w:ilvl="8" w:tplc="0409001B" w:tentative="1">
      <w:start w:val="1"/>
      <w:numFmt w:val="lowerRoman"/>
      <w:lvlText w:val="%9."/>
      <w:lvlJc w:val="right"/>
      <w:pPr>
        <w:tabs>
          <w:tab w:val="num" w:pos="5736"/>
        </w:tabs>
        <w:ind w:left="5736" w:hanging="480"/>
      </w:pPr>
    </w:lvl>
  </w:abstractNum>
  <w:abstractNum w:abstractNumId="98">
    <w:nsid w:val="2231662E"/>
    <w:multiLevelType w:val="hybridMultilevel"/>
    <w:tmpl w:val="B598FE68"/>
    <w:lvl w:ilvl="0" w:tplc="2DCC5D6E">
      <w:start w:val="1"/>
      <w:numFmt w:val="taiwaneseCountingThousand"/>
      <w:lvlText w:val="(%1)"/>
      <w:lvlJc w:val="left"/>
      <w:pPr>
        <w:tabs>
          <w:tab w:val="num" w:pos="1021"/>
        </w:tabs>
        <w:ind w:left="1021" w:hanging="681"/>
      </w:pPr>
      <w:rPr>
        <w:rFonts w:ascii="Arial" w:eastAsia="標楷體" w:hAnsi="Arial" w:hint="default"/>
        <w:b/>
        <w:i w:val="0"/>
        <w:sz w:val="24"/>
      </w:rPr>
    </w:lvl>
    <w:lvl w:ilvl="1" w:tplc="7AB4DAE0">
      <w:start w:val="1"/>
      <w:numFmt w:val="decimal"/>
      <w:lvlText w:val="(%2)"/>
      <w:lvlJc w:val="left"/>
      <w:pPr>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9">
    <w:nsid w:val="224021DF"/>
    <w:multiLevelType w:val="hybridMultilevel"/>
    <w:tmpl w:val="ED30047A"/>
    <w:lvl w:ilvl="0" w:tplc="FA0C52E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0">
    <w:nsid w:val="22705EE1"/>
    <w:multiLevelType w:val="singleLevel"/>
    <w:tmpl w:val="5E50B506"/>
    <w:lvl w:ilvl="0">
      <w:start w:val="1"/>
      <w:numFmt w:val="taiwaneseCountingThousand"/>
      <w:lvlText w:val="%1、"/>
      <w:lvlJc w:val="left"/>
      <w:pPr>
        <w:tabs>
          <w:tab w:val="num" w:pos="1890"/>
        </w:tabs>
        <w:ind w:left="1890" w:hanging="480"/>
      </w:pPr>
      <w:rPr>
        <w:rFonts w:hint="eastAsia"/>
      </w:rPr>
    </w:lvl>
  </w:abstractNum>
  <w:abstractNum w:abstractNumId="101">
    <w:nsid w:val="23B7514C"/>
    <w:multiLevelType w:val="singleLevel"/>
    <w:tmpl w:val="815ACB88"/>
    <w:lvl w:ilvl="0">
      <w:start w:val="1"/>
      <w:numFmt w:val="decimal"/>
      <w:lvlText w:val="%1、"/>
      <w:lvlJc w:val="left"/>
      <w:pPr>
        <w:tabs>
          <w:tab w:val="num" w:pos="1530"/>
        </w:tabs>
        <w:ind w:left="1530" w:hanging="720"/>
      </w:pPr>
      <w:rPr>
        <w:rFonts w:hint="eastAsia"/>
        <w:b w:val="0"/>
      </w:rPr>
    </w:lvl>
  </w:abstractNum>
  <w:abstractNum w:abstractNumId="102">
    <w:nsid w:val="243671F7"/>
    <w:multiLevelType w:val="hybridMultilevel"/>
    <w:tmpl w:val="2B7CC0EE"/>
    <w:lvl w:ilvl="0" w:tplc="04090011">
      <w:start w:val="1"/>
      <w:numFmt w:val="upperLetter"/>
      <w:lvlText w:val="%1."/>
      <w:lvlJc w:val="left"/>
      <w:pPr>
        <w:ind w:left="1455" w:hanging="480"/>
      </w:pPr>
    </w:lvl>
    <w:lvl w:ilvl="1" w:tplc="04090019">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103">
    <w:nsid w:val="247C71B2"/>
    <w:multiLevelType w:val="hybridMultilevel"/>
    <w:tmpl w:val="665C62E8"/>
    <w:lvl w:ilvl="0" w:tplc="99140D2A">
      <w:start w:val="1"/>
      <w:numFmt w:val="taiwaneseCountingThousand"/>
      <w:lvlText w:val="(%1)"/>
      <w:lvlJc w:val="left"/>
      <w:pPr>
        <w:ind w:left="864" w:hanging="384"/>
      </w:pPr>
      <w:rPr>
        <w:rFonts w:ascii="Calibri" w:hAnsi="Calibr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4">
    <w:nsid w:val="24F2035C"/>
    <w:multiLevelType w:val="singleLevel"/>
    <w:tmpl w:val="3DEE1DCA"/>
    <w:lvl w:ilvl="0">
      <w:start w:val="1"/>
      <w:numFmt w:val="taiwaneseCountingThousand"/>
      <w:lvlText w:val="%1、"/>
      <w:lvlJc w:val="left"/>
      <w:pPr>
        <w:tabs>
          <w:tab w:val="num" w:pos="1440"/>
        </w:tabs>
        <w:ind w:left="1440" w:hanging="480"/>
      </w:pPr>
      <w:rPr>
        <w:rFonts w:hint="eastAsia"/>
      </w:rPr>
    </w:lvl>
  </w:abstractNum>
  <w:abstractNum w:abstractNumId="105">
    <w:nsid w:val="25AA12ED"/>
    <w:multiLevelType w:val="hybridMultilevel"/>
    <w:tmpl w:val="A4F267E6"/>
    <w:lvl w:ilvl="0" w:tplc="59E2BF20">
      <w:start w:val="1"/>
      <w:numFmt w:val="decimal"/>
      <w:lvlText w:val="%1."/>
      <w:lvlJc w:val="left"/>
      <w:pPr>
        <w:ind w:left="1344" w:hanging="360"/>
      </w:pPr>
      <w:rPr>
        <w:rFonts w:hint="default"/>
      </w:rPr>
    </w:lvl>
    <w:lvl w:ilvl="1" w:tplc="04090019" w:tentative="1">
      <w:start w:val="1"/>
      <w:numFmt w:val="ideographTraditional"/>
      <w:lvlText w:val="%2、"/>
      <w:lvlJc w:val="left"/>
      <w:pPr>
        <w:ind w:left="1944" w:hanging="480"/>
      </w:pPr>
    </w:lvl>
    <w:lvl w:ilvl="2" w:tplc="0409001B" w:tentative="1">
      <w:start w:val="1"/>
      <w:numFmt w:val="lowerRoman"/>
      <w:lvlText w:val="%3."/>
      <w:lvlJc w:val="right"/>
      <w:pPr>
        <w:ind w:left="2424" w:hanging="480"/>
      </w:pPr>
    </w:lvl>
    <w:lvl w:ilvl="3" w:tplc="0409000F" w:tentative="1">
      <w:start w:val="1"/>
      <w:numFmt w:val="decimal"/>
      <w:lvlText w:val="%4."/>
      <w:lvlJc w:val="left"/>
      <w:pPr>
        <w:ind w:left="2904" w:hanging="480"/>
      </w:pPr>
    </w:lvl>
    <w:lvl w:ilvl="4" w:tplc="04090019" w:tentative="1">
      <w:start w:val="1"/>
      <w:numFmt w:val="ideographTraditional"/>
      <w:lvlText w:val="%5、"/>
      <w:lvlJc w:val="left"/>
      <w:pPr>
        <w:ind w:left="3384" w:hanging="480"/>
      </w:pPr>
    </w:lvl>
    <w:lvl w:ilvl="5" w:tplc="0409001B" w:tentative="1">
      <w:start w:val="1"/>
      <w:numFmt w:val="lowerRoman"/>
      <w:lvlText w:val="%6."/>
      <w:lvlJc w:val="right"/>
      <w:pPr>
        <w:ind w:left="3864" w:hanging="480"/>
      </w:pPr>
    </w:lvl>
    <w:lvl w:ilvl="6" w:tplc="0409000F" w:tentative="1">
      <w:start w:val="1"/>
      <w:numFmt w:val="decimal"/>
      <w:lvlText w:val="%7."/>
      <w:lvlJc w:val="left"/>
      <w:pPr>
        <w:ind w:left="4344" w:hanging="480"/>
      </w:pPr>
    </w:lvl>
    <w:lvl w:ilvl="7" w:tplc="04090019" w:tentative="1">
      <w:start w:val="1"/>
      <w:numFmt w:val="ideographTraditional"/>
      <w:lvlText w:val="%8、"/>
      <w:lvlJc w:val="left"/>
      <w:pPr>
        <w:ind w:left="4824" w:hanging="480"/>
      </w:pPr>
    </w:lvl>
    <w:lvl w:ilvl="8" w:tplc="0409001B" w:tentative="1">
      <w:start w:val="1"/>
      <w:numFmt w:val="lowerRoman"/>
      <w:lvlText w:val="%9."/>
      <w:lvlJc w:val="right"/>
      <w:pPr>
        <w:ind w:left="5304" w:hanging="480"/>
      </w:pPr>
    </w:lvl>
  </w:abstractNum>
  <w:abstractNum w:abstractNumId="106">
    <w:nsid w:val="25E156A2"/>
    <w:multiLevelType w:val="hybridMultilevel"/>
    <w:tmpl w:val="630ADC1A"/>
    <w:lvl w:ilvl="0" w:tplc="0409000B">
      <w:start w:val="1"/>
      <w:numFmt w:val="bullet"/>
      <w:lvlText w:val=""/>
      <w:lvlJc w:val="left"/>
      <w:pPr>
        <w:ind w:left="1756" w:hanging="480"/>
      </w:pPr>
      <w:rPr>
        <w:rFonts w:ascii="Wingdings" w:hAnsi="Wingdings" w:hint="default"/>
        <w:kern w:val="2"/>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07">
    <w:nsid w:val="2679308F"/>
    <w:multiLevelType w:val="singleLevel"/>
    <w:tmpl w:val="7D5A75A6"/>
    <w:lvl w:ilvl="0">
      <w:start w:val="1"/>
      <w:numFmt w:val="decimal"/>
      <w:lvlText w:val="%1."/>
      <w:lvlJc w:val="left"/>
      <w:pPr>
        <w:tabs>
          <w:tab w:val="num" w:pos="285"/>
        </w:tabs>
        <w:ind w:left="285" w:hanging="285"/>
      </w:pPr>
      <w:rPr>
        <w:rFonts w:hint="eastAsia"/>
      </w:rPr>
    </w:lvl>
  </w:abstractNum>
  <w:abstractNum w:abstractNumId="108">
    <w:nsid w:val="270D5874"/>
    <w:multiLevelType w:val="hybridMultilevel"/>
    <w:tmpl w:val="807C7A88"/>
    <w:lvl w:ilvl="0" w:tplc="0409000F">
      <w:start w:val="1"/>
      <w:numFmt w:val="decimal"/>
      <w:lvlText w:val="%1."/>
      <w:lvlJc w:val="left"/>
      <w:pPr>
        <w:ind w:left="622"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nsid w:val="271B019A"/>
    <w:multiLevelType w:val="hybridMultilevel"/>
    <w:tmpl w:val="A43ACDCE"/>
    <w:lvl w:ilvl="0" w:tplc="C2782E1C">
      <w:start w:val="2"/>
      <w:numFmt w:val="taiwaneseCountingThousand"/>
      <w:lvlText w:val="%1、"/>
      <w:lvlJc w:val="left"/>
      <w:pPr>
        <w:ind w:left="2182" w:hanging="480"/>
      </w:pPr>
      <w:rPr>
        <w:rFonts w:hint="eastAsia"/>
        <w:sz w:val="28"/>
        <w:szCs w:val="28"/>
      </w:rPr>
    </w:lvl>
    <w:lvl w:ilvl="1" w:tplc="E7D2E53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nsid w:val="27D55F2E"/>
    <w:multiLevelType w:val="hybridMultilevel"/>
    <w:tmpl w:val="50CE467A"/>
    <w:lvl w:ilvl="0" w:tplc="520E56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nsid w:val="282267A2"/>
    <w:multiLevelType w:val="multilevel"/>
    <w:tmpl w:val="009EF306"/>
    <w:lvl w:ilvl="0">
      <w:start w:val="1"/>
      <w:numFmt w:val="decimal"/>
      <w:lvlText w:val="%1"/>
      <w:lvlJc w:val="left"/>
      <w:pPr>
        <w:tabs>
          <w:tab w:val="num" w:pos="360"/>
        </w:tabs>
        <w:ind w:left="340" w:hanging="340"/>
      </w:pPr>
      <w:rPr>
        <w:rFonts w:hint="eastAsia"/>
      </w:rPr>
    </w:lvl>
    <w:lvl w:ilvl="1">
      <w:start w:val="1"/>
      <w:numFmt w:val="decimal"/>
      <w:lvlText w:val="%1.%2"/>
      <w:lvlJc w:val="left"/>
      <w:pPr>
        <w:tabs>
          <w:tab w:val="num" w:pos="1361"/>
        </w:tabs>
        <w:ind w:left="1361" w:hanging="964"/>
      </w:pPr>
      <w:rPr>
        <w:rFonts w:hint="eastAsia"/>
      </w:rPr>
    </w:lvl>
    <w:lvl w:ilvl="2">
      <w:start w:val="1"/>
      <w:numFmt w:val="decimal"/>
      <w:lvlText w:val="%1.%2.%3"/>
      <w:lvlJc w:val="left"/>
      <w:pPr>
        <w:tabs>
          <w:tab w:val="num" w:pos="1694"/>
        </w:tabs>
        <w:ind w:left="1694" w:hanging="794"/>
      </w:pPr>
      <w:rPr>
        <w:rFonts w:ascii="Arial" w:hAnsi="Arial" w:cs="Arial" w:hint="default"/>
      </w:rPr>
    </w:lvl>
    <w:lvl w:ilvl="3">
      <w:start w:val="1"/>
      <w:numFmt w:val="upperLetter"/>
      <w:lvlText w:val="%4."/>
      <w:lvlJc w:val="left"/>
      <w:pPr>
        <w:tabs>
          <w:tab w:val="num" w:pos="1324"/>
        </w:tabs>
        <w:ind w:left="1304" w:hanging="340"/>
      </w:pPr>
      <w:rPr>
        <w:rFonts w:hint="default"/>
      </w:rPr>
    </w:lvl>
    <w:lvl w:ilvl="4">
      <w:start w:val="1"/>
      <w:numFmt w:val="lowerLetter"/>
      <w:lvlText w:val="%5"/>
      <w:lvlJc w:val="left"/>
      <w:pPr>
        <w:tabs>
          <w:tab w:val="num" w:pos="1607"/>
        </w:tabs>
        <w:ind w:left="1588" w:hanging="341"/>
      </w:pPr>
      <w:rPr>
        <w:rFonts w:hint="eastAsia"/>
      </w:rPr>
    </w:lvl>
    <w:lvl w:ilvl="5">
      <w:start w:val="1"/>
      <w:numFmt w:val="upperRoman"/>
      <w:lvlText w:val="%6"/>
      <w:lvlJc w:val="left"/>
      <w:pPr>
        <w:tabs>
          <w:tab w:val="num" w:pos="2194"/>
        </w:tabs>
        <w:ind w:left="1928" w:hanging="45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12">
    <w:nsid w:val="28532D6F"/>
    <w:multiLevelType w:val="singleLevel"/>
    <w:tmpl w:val="815ACB88"/>
    <w:lvl w:ilvl="0">
      <w:start w:val="1"/>
      <w:numFmt w:val="decimal"/>
      <w:lvlText w:val="%1、"/>
      <w:lvlJc w:val="left"/>
      <w:pPr>
        <w:tabs>
          <w:tab w:val="num" w:pos="1530"/>
        </w:tabs>
        <w:ind w:left="1530" w:hanging="720"/>
      </w:pPr>
      <w:rPr>
        <w:rFonts w:hint="eastAsia"/>
        <w:b w:val="0"/>
      </w:rPr>
    </w:lvl>
  </w:abstractNum>
  <w:abstractNum w:abstractNumId="113">
    <w:nsid w:val="28BB4CC9"/>
    <w:multiLevelType w:val="hybridMultilevel"/>
    <w:tmpl w:val="0FD6CD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nsid w:val="290C7972"/>
    <w:multiLevelType w:val="singleLevel"/>
    <w:tmpl w:val="985462D4"/>
    <w:lvl w:ilvl="0">
      <w:start w:val="1"/>
      <w:numFmt w:val="decimal"/>
      <w:lvlText w:val="%1."/>
      <w:lvlJc w:val="left"/>
      <w:pPr>
        <w:tabs>
          <w:tab w:val="num" w:pos="285"/>
        </w:tabs>
        <w:ind w:left="285" w:hanging="285"/>
      </w:pPr>
      <w:rPr>
        <w:rFonts w:hint="eastAsia"/>
      </w:rPr>
    </w:lvl>
  </w:abstractNum>
  <w:abstractNum w:abstractNumId="115">
    <w:nsid w:val="29736251"/>
    <w:multiLevelType w:val="hybridMultilevel"/>
    <w:tmpl w:val="5972BC90"/>
    <w:lvl w:ilvl="0" w:tplc="BDFC071E">
      <w:start w:val="1"/>
      <w:numFmt w:val="decimal"/>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6">
    <w:nsid w:val="29CC2BA6"/>
    <w:multiLevelType w:val="hybridMultilevel"/>
    <w:tmpl w:val="7CD67E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nsid w:val="2A732927"/>
    <w:multiLevelType w:val="multilevel"/>
    <w:tmpl w:val="D1A09370"/>
    <w:lvl w:ilvl="0">
      <w:start w:val="4"/>
      <w:numFmt w:val="decimal"/>
      <w:lvlText w:val="%1."/>
      <w:lvlJc w:val="left"/>
      <w:pPr>
        <w:tabs>
          <w:tab w:val="num" w:pos="360"/>
        </w:tabs>
        <w:ind w:left="340" w:hanging="340"/>
      </w:pPr>
      <w:rPr>
        <w:rFonts w:hint="eastAsia"/>
      </w:rPr>
    </w:lvl>
    <w:lvl w:ilvl="1">
      <w:start w:val="1"/>
      <w:numFmt w:val="decimal"/>
      <w:lvlText w:val="%1.%2"/>
      <w:lvlJc w:val="left"/>
      <w:pPr>
        <w:tabs>
          <w:tab w:val="num" w:pos="1361"/>
        </w:tabs>
        <w:ind w:left="1361" w:hanging="964"/>
      </w:pPr>
      <w:rPr>
        <w:rFonts w:hint="eastAsia"/>
      </w:rPr>
    </w:lvl>
    <w:lvl w:ilvl="2">
      <w:start w:val="1"/>
      <w:numFmt w:val="decimal"/>
      <w:lvlText w:val="%1.%2.%3"/>
      <w:lvlJc w:val="left"/>
      <w:pPr>
        <w:tabs>
          <w:tab w:val="num" w:pos="1362"/>
        </w:tabs>
        <w:ind w:left="1362" w:hanging="794"/>
      </w:pPr>
      <w:rPr>
        <w:rFonts w:hint="eastAsia"/>
      </w:rPr>
    </w:lvl>
    <w:lvl w:ilvl="3">
      <w:start w:val="1"/>
      <w:numFmt w:val="upperLetter"/>
      <w:lvlText w:val="%4"/>
      <w:lvlJc w:val="left"/>
      <w:pPr>
        <w:tabs>
          <w:tab w:val="num" w:pos="1324"/>
        </w:tabs>
        <w:ind w:left="1304" w:hanging="340"/>
      </w:pPr>
      <w:rPr>
        <w:rFonts w:hint="eastAsia"/>
      </w:rPr>
    </w:lvl>
    <w:lvl w:ilvl="4">
      <w:start w:val="1"/>
      <w:numFmt w:val="lowerLetter"/>
      <w:lvlText w:val="%5"/>
      <w:lvlJc w:val="left"/>
      <w:pPr>
        <w:tabs>
          <w:tab w:val="num" w:pos="1607"/>
        </w:tabs>
        <w:ind w:left="1588" w:hanging="341"/>
      </w:pPr>
      <w:rPr>
        <w:rFonts w:hint="eastAsia"/>
      </w:rPr>
    </w:lvl>
    <w:lvl w:ilvl="5">
      <w:start w:val="1"/>
      <w:numFmt w:val="upperRoman"/>
      <w:lvlText w:val="%6"/>
      <w:lvlJc w:val="left"/>
      <w:pPr>
        <w:tabs>
          <w:tab w:val="num" w:pos="2194"/>
        </w:tabs>
        <w:ind w:left="1928" w:hanging="45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18">
    <w:nsid w:val="2C395049"/>
    <w:multiLevelType w:val="hybridMultilevel"/>
    <w:tmpl w:val="9C42F6A0"/>
    <w:lvl w:ilvl="0" w:tplc="FFFFFFFF">
      <w:start w:val="1"/>
      <w:numFmt w:val="decimal"/>
      <w:pStyle w:val="2"/>
      <w:lvlText w:val="附件%1."/>
      <w:lvlJc w:val="left"/>
      <w:pPr>
        <w:tabs>
          <w:tab w:val="num" w:pos="1440"/>
        </w:tabs>
        <w:ind w:left="907" w:hanging="907"/>
      </w:pPr>
      <w:rPr>
        <w:rFonts w:eastAsia="標楷體" w:hint="eastAsia"/>
        <w:b/>
        <w:i w:val="0"/>
        <w:sz w:val="24"/>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19">
    <w:nsid w:val="2D6E15C2"/>
    <w:multiLevelType w:val="multilevel"/>
    <w:tmpl w:val="2EC6C470"/>
    <w:lvl w:ilvl="0">
      <w:start w:val="1"/>
      <w:numFmt w:val="decimal"/>
      <w:lvlText w:val="%1."/>
      <w:lvlJc w:val="left"/>
      <w:pPr>
        <w:tabs>
          <w:tab w:val="num" w:pos="360"/>
        </w:tabs>
        <w:ind w:left="340" w:hanging="340"/>
      </w:pPr>
      <w:rPr>
        <w:rFonts w:hint="eastAsia"/>
      </w:rPr>
    </w:lvl>
    <w:lvl w:ilvl="1">
      <w:start w:val="1"/>
      <w:numFmt w:val="decimal"/>
      <w:lvlText w:val="%1.%2"/>
      <w:lvlJc w:val="left"/>
      <w:pPr>
        <w:tabs>
          <w:tab w:val="num" w:pos="1361"/>
        </w:tabs>
        <w:ind w:left="1361" w:hanging="964"/>
      </w:pPr>
      <w:rPr>
        <w:rFonts w:hint="eastAsia"/>
      </w:rPr>
    </w:lvl>
    <w:lvl w:ilvl="2">
      <w:start w:val="1"/>
      <w:numFmt w:val="decimal"/>
      <w:lvlText w:val="%1.%2.%3"/>
      <w:lvlJc w:val="left"/>
      <w:pPr>
        <w:tabs>
          <w:tab w:val="num" w:pos="1362"/>
        </w:tabs>
        <w:ind w:left="1362" w:hanging="794"/>
      </w:pPr>
      <w:rPr>
        <w:rFonts w:hint="eastAsia"/>
      </w:rPr>
    </w:lvl>
    <w:lvl w:ilvl="3">
      <w:start w:val="1"/>
      <w:numFmt w:val="upperLetter"/>
      <w:lvlText w:val="%4"/>
      <w:lvlJc w:val="left"/>
      <w:pPr>
        <w:tabs>
          <w:tab w:val="num" w:pos="1324"/>
        </w:tabs>
        <w:ind w:left="1304" w:hanging="340"/>
      </w:pPr>
      <w:rPr>
        <w:rFonts w:hint="eastAsia"/>
      </w:rPr>
    </w:lvl>
    <w:lvl w:ilvl="4">
      <w:start w:val="1"/>
      <w:numFmt w:val="lowerLetter"/>
      <w:lvlText w:val="%5"/>
      <w:lvlJc w:val="left"/>
      <w:pPr>
        <w:tabs>
          <w:tab w:val="num" w:pos="1607"/>
        </w:tabs>
        <w:ind w:left="1588" w:hanging="341"/>
      </w:pPr>
      <w:rPr>
        <w:rFonts w:hint="eastAsia"/>
      </w:rPr>
    </w:lvl>
    <w:lvl w:ilvl="5">
      <w:start w:val="1"/>
      <w:numFmt w:val="upperRoman"/>
      <w:lvlText w:val="%6"/>
      <w:lvlJc w:val="left"/>
      <w:pPr>
        <w:tabs>
          <w:tab w:val="num" w:pos="2194"/>
        </w:tabs>
        <w:ind w:left="1928" w:hanging="45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20">
    <w:nsid w:val="2D763E06"/>
    <w:multiLevelType w:val="singleLevel"/>
    <w:tmpl w:val="57C0DC7A"/>
    <w:lvl w:ilvl="0">
      <w:start w:val="1"/>
      <w:numFmt w:val="taiwaneseCountingThousand"/>
      <w:lvlText w:val="%1、"/>
      <w:lvlJc w:val="left"/>
      <w:pPr>
        <w:tabs>
          <w:tab w:val="num" w:pos="1890"/>
        </w:tabs>
        <w:ind w:left="1890" w:hanging="480"/>
      </w:pPr>
      <w:rPr>
        <w:rFonts w:hint="eastAsia"/>
      </w:rPr>
    </w:lvl>
  </w:abstractNum>
  <w:abstractNum w:abstractNumId="121">
    <w:nsid w:val="2DAF4680"/>
    <w:multiLevelType w:val="singleLevel"/>
    <w:tmpl w:val="B48CD15E"/>
    <w:lvl w:ilvl="0">
      <w:start w:val="1"/>
      <w:numFmt w:val="taiwaneseCountingThousand"/>
      <w:lvlText w:val="%1、"/>
      <w:lvlJc w:val="left"/>
      <w:pPr>
        <w:tabs>
          <w:tab w:val="num" w:pos="1890"/>
        </w:tabs>
        <w:ind w:left="1890" w:hanging="480"/>
      </w:pPr>
      <w:rPr>
        <w:rFonts w:hint="eastAsia"/>
      </w:rPr>
    </w:lvl>
  </w:abstractNum>
  <w:abstractNum w:abstractNumId="122">
    <w:nsid w:val="2DB000AB"/>
    <w:multiLevelType w:val="hybridMultilevel"/>
    <w:tmpl w:val="ED30047A"/>
    <w:lvl w:ilvl="0" w:tplc="FA0C52E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3">
    <w:nsid w:val="2DB118C2"/>
    <w:multiLevelType w:val="multilevel"/>
    <w:tmpl w:val="40E4DF68"/>
    <w:lvl w:ilvl="0">
      <w:start w:val="4"/>
      <w:numFmt w:val="decimal"/>
      <w:lvlText w:val="%1."/>
      <w:lvlJc w:val="left"/>
      <w:pPr>
        <w:tabs>
          <w:tab w:val="num" w:pos="360"/>
        </w:tabs>
        <w:ind w:left="340" w:hanging="340"/>
      </w:pPr>
      <w:rPr>
        <w:rFonts w:hint="eastAsia"/>
      </w:rPr>
    </w:lvl>
    <w:lvl w:ilvl="1">
      <w:start w:val="5"/>
      <w:numFmt w:val="decimal"/>
      <w:lvlText w:val="%1.%2"/>
      <w:lvlJc w:val="left"/>
      <w:pPr>
        <w:tabs>
          <w:tab w:val="num" w:pos="1361"/>
        </w:tabs>
        <w:ind w:left="1361" w:hanging="964"/>
      </w:pPr>
      <w:rPr>
        <w:rFonts w:hint="eastAsia"/>
      </w:rPr>
    </w:lvl>
    <w:lvl w:ilvl="2">
      <w:start w:val="1"/>
      <w:numFmt w:val="decimal"/>
      <w:lvlText w:val="%1.%2.%3"/>
      <w:lvlJc w:val="left"/>
      <w:pPr>
        <w:tabs>
          <w:tab w:val="num" w:pos="1362"/>
        </w:tabs>
        <w:ind w:left="1362" w:hanging="794"/>
      </w:pPr>
      <w:rPr>
        <w:rFonts w:hint="eastAsia"/>
      </w:rPr>
    </w:lvl>
    <w:lvl w:ilvl="3">
      <w:start w:val="1"/>
      <w:numFmt w:val="upperLetter"/>
      <w:lvlText w:val="%4"/>
      <w:lvlJc w:val="left"/>
      <w:pPr>
        <w:tabs>
          <w:tab w:val="num" w:pos="1324"/>
        </w:tabs>
        <w:ind w:left="1304" w:hanging="340"/>
      </w:pPr>
      <w:rPr>
        <w:rFonts w:hint="eastAsia"/>
      </w:rPr>
    </w:lvl>
    <w:lvl w:ilvl="4">
      <w:start w:val="1"/>
      <w:numFmt w:val="lowerLetter"/>
      <w:lvlText w:val="%5"/>
      <w:lvlJc w:val="left"/>
      <w:pPr>
        <w:tabs>
          <w:tab w:val="num" w:pos="1607"/>
        </w:tabs>
        <w:ind w:left="1588" w:hanging="341"/>
      </w:pPr>
      <w:rPr>
        <w:rFonts w:hint="eastAsia"/>
      </w:rPr>
    </w:lvl>
    <w:lvl w:ilvl="5">
      <w:start w:val="1"/>
      <w:numFmt w:val="upperRoman"/>
      <w:lvlText w:val="%6"/>
      <w:lvlJc w:val="left"/>
      <w:pPr>
        <w:tabs>
          <w:tab w:val="num" w:pos="2194"/>
        </w:tabs>
        <w:ind w:left="1928" w:hanging="45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24">
    <w:nsid w:val="2DCB0E95"/>
    <w:multiLevelType w:val="hybridMultilevel"/>
    <w:tmpl w:val="F8FA4DF0"/>
    <w:lvl w:ilvl="0" w:tplc="3692C798">
      <w:start w:val="1"/>
      <w:numFmt w:val="decimal"/>
      <w:lvlText w:val="(%1)"/>
      <w:lvlJc w:val="left"/>
      <w:pPr>
        <w:ind w:left="1018" w:hanging="480"/>
      </w:pPr>
      <w:rPr>
        <w:rFonts w:hint="eastAsia"/>
      </w:rPr>
    </w:lvl>
    <w:lvl w:ilvl="1" w:tplc="04090019" w:tentative="1">
      <w:start w:val="1"/>
      <w:numFmt w:val="ideographTraditional"/>
      <w:lvlText w:val="%2、"/>
      <w:lvlJc w:val="left"/>
      <w:pPr>
        <w:ind w:left="1498" w:hanging="480"/>
      </w:pPr>
    </w:lvl>
    <w:lvl w:ilvl="2" w:tplc="0409001B" w:tentative="1">
      <w:start w:val="1"/>
      <w:numFmt w:val="lowerRoman"/>
      <w:lvlText w:val="%3."/>
      <w:lvlJc w:val="right"/>
      <w:pPr>
        <w:ind w:left="1978" w:hanging="480"/>
      </w:pPr>
    </w:lvl>
    <w:lvl w:ilvl="3" w:tplc="0409000F" w:tentative="1">
      <w:start w:val="1"/>
      <w:numFmt w:val="decimal"/>
      <w:lvlText w:val="%4."/>
      <w:lvlJc w:val="left"/>
      <w:pPr>
        <w:ind w:left="2458" w:hanging="480"/>
      </w:pPr>
    </w:lvl>
    <w:lvl w:ilvl="4" w:tplc="04090019" w:tentative="1">
      <w:start w:val="1"/>
      <w:numFmt w:val="ideographTraditional"/>
      <w:lvlText w:val="%5、"/>
      <w:lvlJc w:val="left"/>
      <w:pPr>
        <w:ind w:left="2938" w:hanging="480"/>
      </w:pPr>
    </w:lvl>
    <w:lvl w:ilvl="5" w:tplc="0409001B" w:tentative="1">
      <w:start w:val="1"/>
      <w:numFmt w:val="lowerRoman"/>
      <w:lvlText w:val="%6."/>
      <w:lvlJc w:val="right"/>
      <w:pPr>
        <w:ind w:left="3418" w:hanging="480"/>
      </w:pPr>
    </w:lvl>
    <w:lvl w:ilvl="6" w:tplc="0409000F" w:tentative="1">
      <w:start w:val="1"/>
      <w:numFmt w:val="decimal"/>
      <w:lvlText w:val="%7."/>
      <w:lvlJc w:val="left"/>
      <w:pPr>
        <w:ind w:left="3898" w:hanging="480"/>
      </w:pPr>
    </w:lvl>
    <w:lvl w:ilvl="7" w:tplc="04090019" w:tentative="1">
      <w:start w:val="1"/>
      <w:numFmt w:val="ideographTraditional"/>
      <w:lvlText w:val="%8、"/>
      <w:lvlJc w:val="left"/>
      <w:pPr>
        <w:ind w:left="4378" w:hanging="480"/>
      </w:pPr>
    </w:lvl>
    <w:lvl w:ilvl="8" w:tplc="0409001B" w:tentative="1">
      <w:start w:val="1"/>
      <w:numFmt w:val="lowerRoman"/>
      <w:lvlText w:val="%9."/>
      <w:lvlJc w:val="right"/>
      <w:pPr>
        <w:ind w:left="4858" w:hanging="480"/>
      </w:pPr>
    </w:lvl>
  </w:abstractNum>
  <w:abstractNum w:abstractNumId="125">
    <w:nsid w:val="2DD334DC"/>
    <w:multiLevelType w:val="singleLevel"/>
    <w:tmpl w:val="985462D4"/>
    <w:lvl w:ilvl="0">
      <w:start w:val="1"/>
      <w:numFmt w:val="decimal"/>
      <w:lvlText w:val="%1."/>
      <w:lvlJc w:val="left"/>
      <w:pPr>
        <w:tabs>
          <w:tab w:val="num" w:pos="285"/>
        </w:tabs>
        <w:ind w:left="285" w:hanging="285"/>
      </w:pPr>
      <w:rPr>
        <w:rFonts w:hint="eastAsia"/>
      </w:rPr>
    </w:lvl>
  </w:abstractNum>
  <w:abstractNum w:abstractNumId="126">
    <w:nsid w:val="2DFE2FC9"/>
    <w:multiLevelType w:val="hybridMultilevel"/>
    <w:tmpl w:val="E6DAD000"/>
    <w:lvl w:ilvl="0" w:tplc="4CAA6C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nsid w:val="2E011826"/>
    <w:multiLevelType w:val="hybridMultilevel"/>
    <w:tmpl w:val="79C88FA6"/>
    <w:lvl w:ilvl="0" w:tplc="E2FEC2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nsid w:val="2EDE2DC3"/>
    <w:multiLevelType w:val="hybridMultilevel"/>
    <w:tmpl w:val="4FEEF3A6"/>
    <w:lvl w:ilvl="0" w:tplc="E0AA55CE">
      <w:start w:val="1"/>
      <w:numFmt w:val="upperLetter"/>
      <w:lvlText w:val="%1."/>
      <w:lvlJc w:val="left"/>
      <w:pPr>
        <w:ind w:left="1068" w:hanging="360"/>
      </w:pPr>
      <w:rPr>
        <w:rFonts w:hint="eastAsia"/>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29">
    <w:nsid w:val="2FC84D23"/>
    <w:multiLevelType w:val="hybridMultilevel"/>
    <w:tmpl w:val="8DAA1912"/>
    <w:lvl w:ilvl="0" w:tplc="6F0CBF92">
      <w:start w:val="1"/>
      <w:numFmt w:val="decimal"/>
      <w:lvlText w:val="%1."/>
      <w:lvlJc w:val="left"/>
      <w:pPr>
        <w:ind w:left="840" w:hanging="360"/>
      </w:pPr>
      <w:rPr>
        <w:rFonts w:ascii="Calibri" w:eastAsia="新細明體" w:hAnsi="Calibri" w:cs="Times New Roman" w:hint="default"/>
        <w:color w:val="auto"/>
        <w:sz w:val="24"/>
      </w:rPr>
    </w:lvl>
    <w:lvl w:ilvl="1" w:tplc="04090011">
      <w:start w:val="1"/>
      <w:numFmt w:val="upperLetter"/>
      <w:lvlText w:val="%2."/>
      <w:lvlJc w:val="left"/>
      <w:pPr>
        <w:ind w:left="1440" w:hanging="480"/>
      </w:pPr>
    </w:lvl>
    <w:lvl w:ilvl="2" w:tplc="3A16D80E">
      <w:start w:val="1"/>
      <w:numFmt w:val="decimal"/>
      <w:lvlText w:val="（%3）"/>
      <w:lvlJc w:val="left"/>
      <w:pPr>
        <w:ind w:left="2160" w:hanging="72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0">
    <w:nsid w:val="302B2B0A"/>
    <w:multiLevelType w:val="multilevel"/>
    <w:tmpl w:val="80D862FE"/>
    <w:lvl w:ilvl="0">
      <w:start w:val="1"/>
      <w:numFmt w:val="ideographLegalTraditional"/>
      <w:lvlText w:val="%1、"/>
      <w:lvlJc w:val="left"/>
      <w:pPr>
        <w:tabs>
          <w:tab w:val="num" w:pos="360"/>
        </w:tabs>
        <w:ind w:left="340" w:hanging="340"/>
      </w:pPr>
      <w:rPr>
        <w:rFonts w:hint="eastAsia"/>
      </w:rPr>
    </w:lvl>
    <w:lvl w:ilvl="1">
      <w:start w:val="1"/>
      <w:numFmt w:val="decimal"/>
      <w:lvlText w:val="%1.%2"/>
      <w:lvlJc w:val="left"/>
      <w:pPr>
        <w:tabs>
          <w:tab w:val="num" w:pos="1361"/>
        </w:tabs>
        <w:ind w:left="1361" w:hanging="964"/>
      </w:pPr>
      <w:rPr>
        <w:rFonts w:hint="eastAsia"/>
      </w:rPr>
    </w:lvl>
    <w:lvl w:ilvl="2">
      <w:start w:val="1"/>
      <w:numFmt w:val="decimal"/>
      <w:lvlText w:val="%1.%2.%3"/>
      <w:lvlJc w:val="left"/>
      <w:pPr>
        <w:tabs>
          <w:tab w:val="num" w:pos="1362"/>
        </w:tabs>
        <w:ind w:left="1362" w:hanging="794"/>
      </w:pPr>
      <w:rPr>
        <w:rFonts w:hint="eastAsia"/>
      </w:rPr>
    </w:lvl>
    <w:lvl w:ilvl="3">
      <w:start w:val="1"/>
      <w:numFmt w:val="upperLetter"/>
      <w:lvlText w:val="%4"/>
      <w:lvlJc w:val="left"/>
      <w:pPr>
        <w:tabs>
          <w:tab w:val="num" w:pos="1324"/>
        </w:tabs>
        <w:ind w:left="1304" w:hanging="340"/>
      </w:pPr>
      <w:rPr>
        <w:rFonts w:hint="eastAsia"/>
      </w:rPr>
    </w:lvl>
    <w:lvl w:ilvl="4">
      <w:start w:val="1"/>
      <w:numFmt w:val="lowerLetter"/>
      <w:lvlText w:val="%5"/>
      <w:lvlJc w:val="left"/>
      <w:pPr>
        <w:tabs>
          <w:tab w:val="num" w:pos="1607"/>
        </w:tabs>
        <w:ind w:left="1588" w:hanging="341"/>
      </w:pPr>
      <w:rPr>
        <w:rFonts w:hint="eastAsia"/>
      </w:rPr>
    </w:lvl>
    <w:lvl w:ilvl="5">
      <w:start w:val="1"/>
      <w:numFmt w:val="upperRoman"/>
      <w:lvlText w:val="%6"/>
      <w:lvlJc w:val="left"/>
      <w:pPr>
        <w:tabs>
          <w:tab w:val="num" w:pos="2194"/>
        </w:tabs>
        <w:ind w:left="1928" w:hanging="45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31">
    <w:nsid w:val="31CD3FCA"/>
    <w:multiLevelType w:val="hybridMultilevel"/>
    <w:tmpl w:val="52085B48"/>
    <w:lvl w:ilvl="0" w:tplc="04090017">
      <w:start w:val="1"/>
      <w:numFmt w:val="ideographLegalTraditional"/>
      <w:lvlText w:val="%1、"/>
      <w:lvlJc w:val="left"/>
      <w:pPr>
        <w:ind w:left="480" w:hanging="480"/>
      </w:pPr>
    </w:lvl>
    <w:lvl w:ilvl="1" w:tplc="283A9172">
      <w:start w:val="1"/>
      <w:numFmt w:val="taiwaneseCountingThousand"/>
      <w:lvlText w:val="(%2)"/>
      <w:lvlJc w:val="left"/>
      <w:pPr>
        <w:ind w:left="984" w:hanging="504"/>
      </w:pPr>
      <w:rPr>
        <w:rFonts w:hint="default"/>
      </w:rPr>
    </w:lvl>
    <w:lvl w:ilvl="2" w:tplc="4A44849A">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nsid w:val="31ED007E"/>
    <w:multiLevelType w:val="hybridMultilevel"/>
    <w:tmpl w:val="BA365F2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nsid w:val="320D5EB6"/>
    <w:multiLevelType w:val="hybridMultilevel"/>
    <w:tmpl w:val="416655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nsid w:val="3254700B"/>
    <w:multiLevelType w:val="hybridMultilevel"/>
    <w:tmpl w:val="708C19CC"/>
    <w:lvl w:ilvl="0" w:tplc="D362E5A4">
      <w:start w:val="1"/>
      <w:numFmt w:val="bullet"/>
      <w:lvlText w:val=""/>
      <w:lvlJc w:val="left"/>
      <w:pPr>
        <w:tabs>
          <w:tab w:val="num" w:pos="60"/>
        </w:tabs>
        <w:ind w:left="1020" w:hanging="453"/>
      </w:pPr>
      <w:rPr>
        <w:rFonts w:ascii="Wingdings" w:hAnsi="Wingdings"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5">
    <w:nsid w:val="334E6E4D"/>
    <w:multiLevelType w:val="singleLevel"/>
    <w:tmpl w:val="7D5A75A6"/>
    <w:lvl w:ilvl="0">
      <w:start w:val="1"/>
      <w:numFmt w:val="decimal"/>
      <w:lvlText w:val="%1."/>
      <w:lvlJc w:val="left"/>
      <w:pPr>
        <w:tabs>
          <w:tab w:val="num" w:pos="285"/>
        </w:tabs>
        <w:ind w:left="285" w:hanging="285"/>
      </w:pPr>
      <w:rPr>
        <w:rFonts w:hint="eastAsia"/>
      </w:rPr>
    </w:lvl>
  </w:abstractNum>
  <w:abstractNum w:abstractNumId="136">
    <w:nsid w:val="33C70F5F"/>
    <w:multiLevelType w:val="hybridMultilevel"/>
    <w:tmpl w:val="B282BE4E"/>
    <w:lvl w:ilvl="0" w:tplc="0409000F">
      <w:start w:val="1"/>
      <w:numFmt w:val="decimal"/>
      <w:lvlText w:val="%1."/>
      <w:lvlJc w:val="left"/>
      <w:pPr>
        <w:ind w:left="538" w:hanging="480"/>
      </w:pPr>
    </w:lvl>
    <w:lvl w:ilvl="1" w:tplc="04090019" w:tentative="1">
      <w:start w:val="1"/>
      <w:numFmt w:val="ideographTraditional"/>
      <w:lvlText w:val="%2、"/>
      <w:lvlJc w:val="left"/>
      <w:pPr>
        <w:ind w:left="1018" w:hanging="480"/>
      </w:pPr>
    </w:lvl>
    <w:lvl w:ilvl="2" w:tplc="0409001B" w:tentative="1">
      <w:start w:val="1"/>
      <w:numFmt w:val="lowerRoman"/>
      <w:lvlText w:val="%3."/>
      <w:lvlJc w:val="right"/>
      <w:pPr>
        <w:ind w:left="1498" w:hanging="480"/>
      </w:pPr>
    </w:lvl>
    <w:lvl w:ilvl="3" w:tplc="0409000F" w:tentative="1">
      <w:start w:val="1"/>
      <w:numFmt w:val="decimal"/>
      <w:lvlText w:val="%4."/>
      <w:lvlJc w:val="left"/>
      <w:pPr>
        <w:ind w:left="1978" w:hanging="480"/>
      </w:pPr>
    </w:lvl>
    <w:lvl w:ilvl="4" w:tplc="04090019" w:tentative="1">
      <w:start w:val="1"/>
      <w:numFmt w:val="ideographTraditional"/>
      <w:lvlText w:val="%5、"/>
      <w:lvlJc w:val="left"/>
      <w:pPr>
        <w:ind w:left="2458" w:hanging="480"/>
      </w:pPr>
    </w:lvl>
    <w:lvl w:ilvl="5" w:tplc="0409001B" w:tentative="1">
      <w:start w:val="1"/>
      <w:numFmt w:val="lowerRoman"/>
      <w:lvlText w:val="%6."/>
      <w:lvlJc w:val="right"/>
      <w:pPr>
        <w:ind w:left="2938" w:hanging="480"/>
      </w:pPr>
    </w:lvl>
    <w:lvl w:ilvl="6" w:tplc="0409000F" w:tentative="1">
      <w:start w:val="1"/>
      <w:numFmt w:val="decimal"/>
      <w:lvlText w:val="%7."/>
      <w:lvlJc w:val="left"/>
      <w:pPr>
        <w:ind w:left="3418" w:hanging="480"/>
      </w:pPr>
    </w:lvl>
    <w:lvl w:ilvl="7" w:tplc="04090019" w:tentative="1">
      <w:start w:val="1"/>
      <w:numFmt w:val="ideographTraditional"/>
      <w:lvlText w:val="%8、"/>
      <w:lvlJc w:val="left"/>
      <w:pPr>
        <w:ind w:left="3898" w:hanging="480"/>
      </w:pPr>
    </w:lvl>
    <w:lvl w:ilvl="8" w:tplc="0409001B" w:tentative="1">
      <w:start w:val="1"/>
      <w:numFmt w:val="lowerRoman"/>
      <w:lvlText w:val="%9."/>
      <w:lvlJc w:val="right"/>
      <w:pPr>
        <w:ind w:left="4378" w:hanging="480"/>
      </w:pPr>
    </w:lvl>
  </w:abstractNum>
  <w:abstractNum w:abstractNumId="137">
    <w:nsid w:val="34F90310"/>
    <w:multiLevelType w:val="hybridMultilevel"/>
    <w:tmpl w:val="0602D620"/>
    <w:lvl w:ilvl="0" w:tplc="D58018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nsid w:val="35610F1D"/>
    <w:multiLevelType w:val="hybridMultilevel"/>
    <w:tmpl w:val="F1947248"/>
    <w:lvl w:ilvl="0" w:tplc="9CBE9E78">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9">
    <w:nsid w:val="37556CC6"/>
    <w:multiLevelType w:val="hybridMultilevel"/>
    <w:tmpl w:val="6316D58A"/>
    <w:lvl w:ilvl="0" w:tplc="04090011">
      <w:start w:val="1"/>
      <w:numFmt w:val="upperLetter"/>
      <w:lvlText w:val="%1."/>
      <w:lvlJc w:val="left"/>
      <w:pPr>
        <w:ind w:left="1920" w:hanging="480"/>
      </w:p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0">
    <w:nsid w:val="37863F29"/>
    <w:multiLevelType w:val="hybridMultilevel"/>
    <w:tmpl w:val="7980958C"/>
    <w:lvl w:ilvl="0" w:tplc="CB28437C">
      <w:start w:val="1"/>
      <w:numFmt w:val="decimal"/>
      <w:lvlText w:val="%1."/>
      <w:lvlJc w:val="left"/>
      <w:pPr>
        <w:tabs>
          <w:tab w:val="num" w:pos="360"/>
        </w:tabs>
        <w:ind w:left="360" w:hanging="360"/>
      </w:pPr>
      <w:rPr>
        <w:rFonts w:ascii="Times New Roman" w:hAnsi="Times New Roman" w:hint="eastAsia"/>
        <w:color w:val="auto"/>
        <w:sz w:val="24"/>
      </w:rPr>
    </w:lvl>
    <w:lvl w:ilvl="1" w:tplc="04090011">
      <w:start w:val="1"/>
      <w:numFmt w:val="upperLetter"/>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1">
    <w:nsid w:val="37991C97"/>
    <w:multiLevelType w:val="hybridMultilevel"/>
    <w:tmpl w:val="90127282"/>
    <w:lvl w:ilvl="0" w:tplc="5BE26384">
      <w:start w:val="1"/>
      <w:numFmt w:val="taiwaneseCountingThousand"/>
      <w:lvlText w:val="%1、"/>
      <w:lvlJc w:val="left"/>
      <w:pPr>
        <w:ind w:left="1852" w:hanging="720"/>
      </w:pPr>
      <w:rPr>
        <w:rFonts w:hint="default"/>
        <w:lang w:val="en-US"/>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142">
    <w:nsid w:val="387C1A9D"/>
    <w:multiLevelType w:val="singleLevel"/>
    <w:tmpl w:val="EB04A154"/>
    <w:lvl w:ilvl="0">
      <w:start w:val="1"/>
      <w:numFmt w:val="upperLetter"/>
      <w:pStyle w:val="1"/>
      <w:lvlText w:val="%1、"/>
      <w:lvlJc w:val="left"/>
      <w:pPr>
        <w:tabs>
          <w:tab w:val="num" w:pos="480"/>
        </w:tabs>
        <w:ind w:left="480" w:hanging="480"/>
      </w:pPr>
      <w:rPr>
        <w:rFonts w:hint="eastAsia"/>
      </w:rPr>
    </w:lvl>
  </w:abstractNum>
  <w:abstractNum w:abstractNumId="143">
    <w:nsid w:val="38CD5D73"/>
    <w:multiLevelType w:val="hybridMultilevel"/>
    <w:tmpl w:val="A58C8B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nsid w:val="394263BB"/>
    <w:multiLevelType w:val="singleLevel"/>
    <w:tmpl w:val="0FB855EC"/>
    <w:lvl w:ilvl="0">
      <w:start w:val="1"/>
      <w:numFmt w:val="decimal"/>
      <w:lvlText w:val="%1、"/>
      <w:lvlJc w:val="left"/>
      <w:pPr>
        <w:tabs>
          <w:tab w:val="num" w:pos="1713"/>
        </w:tabs>
        <w:ind w:left="1713" w:hanging="720"/>
      </w:pPr>
      <w:rPr>
        <w:rFonts w:hint="eastAsia"/>
      </w:rPr>
    </w:lvl>
  </w:abstractNum>
  <w:abstractNum w:abstractNumId="145">
    <w:nsid w:val="3BD177FA"/>
    <w:multiLevelType w:val="hybridMultilevel"/>
    <w:tmpl w:val="F8FA4DF0"/>
    <w:lvl w:ilvl="0" w:tplc="3692C798">
      <w:start w:val="1"/>
      <w:numFmt w:val="decimal"/>
      <w:lvlText w:val="(%1)"/>
      <w:lvlJc w:val="left"/>
      <w:pPr>
        <w:ind w:left="1018" w:hanging="480"/>
      </w:pPr>
      <w:rPr>
        <w:rFonts w:hint="eastAsia"/>
      </w:rPr>
    </w:lvl>
    <w:lvl w:ilvl="1" w:tplc="04090019" w:tentative="1">
      <w:start w:val="1"/>
      <w:numFmt w:val="ideographTraditional"/>
      <w:lvlText w:val="%2、"/>
      <w:lvlJc w:val="left"/>
      <w:pPr>
        <w:ind w:left="1498" w:hanging="480"/>
      </w:pPr>
    </w:lvl>
    <w:lvl w:ilvl="2" w:tplc="0409001B" w:tentative="1">
      <w:start w:val="1"/>
      <w:numFmt w:val="lowerRoman"/>
      <w:lvlText w:val="%3."/>
      <w:lvlJc w:val="right"/>
      <w:pPr>
        <w:ind w:left="1978" w:hanging="480"/>
      </w:pPr>
    </w:lvl>
    <w:lvl w:ilvl="3" w:tplc="0409000F" w:tentative="1">
      <w:start w:val="1"/>
      <w:numFmt w:val="decimal"/>
      <w:lvlText w:val="%4."/>
      <w:lvlJc w:val="left"/>
      <w:pPr>
        <w:ind w:left="2458" w:hanging="480"/>
      </w:pPr>
    </w:lvl>
    <w:lvl w:ilvl="4" w:tplc="04090019" w:tentative="1">
      <w:start w:val="1"/>
      <w:numFmt w:val="ideographTraditional"/>
      <w:lvlText w:val="%5、"/>
      <w:lvlJc w:val="left"/>
      <w:pPr>
        <w:ind w:left="2938" w:hanging="480"/>
      </w:pPr>
    </w:lvl>
    <w:lvl w:ilvl="5" w:tplc="0409001B" w:tentative="1">
      <w:start w:val="1"/>
      <w:numFmt w:val="lowerRoman"/>
      <w:lvlText w:val="%6."/>
      <w:lvlJc w:val="right"/>
      <w:pPr>
        <w:ind w:left="3418" w:hanging="480"/>
      </w:pPr>
    </w:lvl>
    <w:lvl w:ilvl="6" w:tplc="0409000F" w:tentative="1">
      <w:start w:val="1"/>
      <w:numFmt w:val="decimal"/>
      <w:lvlText w:val="%7."/>
      <w:lvlJc w:val="left"/>
      <w:pPr>
        <w:ind w:left="3898" w:hanging="480"/>
      </w:pPr>
    </w:lvl>
    <w:lvl w:ilvl="7" w:tplc="04090019" w:tentative="1">
      <w:start w:val="1"/>
      <w:numFmt w:val="ideographTraditional"/>
      <w:lvlText w:val="%8、"/>
      <w:lvlJc w:val="left"/>
      <w:pPr>
        <w:ind w:left="4378" w:hanging="480"/>
      </w:pPr>
    </w:lvl>
    <w:lvl w:ilvl="8" w:tplc="0409001B" w:tentative="1">
      <w:start w:val="1"/>
      <w:numFmt w:val="lowerRoman"/>
      <w:lvlText w:val="%9."/>
      <w:lvlJc w:val="right"/>
      <w:pPr>
        <w:ind w:left="4858" w:hanging="480"/>
      </w:pPr>
    </w:lvl>
  </w:abstractNum>
  <w:abstractNum w:abstractNumId="146">
    <w:nsid w:val="3E6444F1"/>
    <w:multiLevelType w:val="hybridMultilevel"/>
    <w:tmpl w:val="2B7CC0EE"/>
    <w:lvl w:ilvl="0" w:tplc="04090011">
      <w:start w:val="1"/>
      <w:numFmt w:val="upperLetter"/>
      <w:lvlText w:val="%1."/>
      <w:lvlJc w:val="left"/>
      <w:pPr>
        <w:ind w:left="1455" w:hanging="480"/>
      </w:pPr>
    </w:lvl>
    <w:lvl w:ilvl="1" w:tplc="04090019">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147">
    <w:nsid w:val="3E701C66"/>
    <w:multiLevelType w:val="multilevel"/>
    <w:tmpl w:val="40D6E4C0"/>
    <w:lvl w:ilvl="0">
      <w:start w:val="1"/>
      <w:numFmt w:val="taiwaneseCountingThousand"/>
      <w:lvlText w:val="%1、"/>
      <w:lvlJc w:val="left"/>
      <w:pPr>
        <w:tabs>
          <w:tab w:val="num" w:pos="1890"/>
        </w:tabs>
        <w:ind w:left="1890" w:hanging="480"/>
      </w:pPr>
      <w:rPr>
        <w:rFonts w:hint="eastAsia"/>
      </w:rPr>
    </w:lvl>
    <w:lvl w:ilvl="1" w:tentative="1">
      <w:start w:val="1"/>
      <w:numFmt w:val="ideographTraditional"/>
      <w:lvlText w:val="%2、"/>
      <w:lvlJc w:val="left"/>
      <w:pPr>
        <w:ind w:left="2229" w:hanging="480"/>
      </w:pPr>
    </w:lvl>
    <w:lvl w:ilvl="2" w:tentative="1">
      <w:start w:val="1"/>
      <w:numFmt w:val="lowerRoman"/>
      <w:lvlText w:val="%3."/>
      <w:lvlJc w:val="right"/>
      <w:pPr>
        <w:ind w:left="2709" w:hanging="480"/>
      </w:pPr>
    </w:lvl>
    <w:lvl w:ilvl="3" w:tentative="1">
      <w:start w:val="1"/>
      <w:numFmt w:val="decimal"/>
      <w:lvlText w:val="%4."/>
      <w:lvlJc w:val="left"/>
      <w:pPr>
        <w:ind w:left="3189" w:hanging="480"/>
      </w:pPr>
    </w:lvl>
    <w:lvl w:ilvl="4" w:tentative="1">
      <w:start w:val="1"/>
      <w:numFmt w:val="ideographTraditional"/>
      <w:lvlText w:val="%5、"/>
      <w:lvlJc w:val="left"/>
      <w:pPr>
        <w:ind w:left="3669" w:hanging="480"/>
      </w:pPr>
    </w:lvl>
    <w:lvl w:ilvl="5" w:tentative="1">
      <w:start w:val="1"/>
      <w:numFmt w:val="lowerRoman"/>
      <w:lvlText w:val="%6."/>
      <w:lvlJc w:val="right"/>
      <w:pPr>
        <w:ind w:left="4149" w:hanging="480"/>
      </w:pPr>
    </w:lvl>
    <w:lvl w:ilvl="6" w:tentative="1">
      <w:start w:val="1"/>
      <w:numFmt w:val="decimal"/>
      <w:lvlText w:val="%7."/>
      <w:lvlJc w:val="left"/>
      <w:pPr>
        <w:ind w:left="4629" w:hanging="480"/>
      </w:pPr>
    </w:lvl>
    <w:lvl w:ilvl="7" w:tentative="1">
      <w:start w:val="1"/>
      <w:numFmt w:val="ideographTraditional"/>
      <w:lvlText w:val="%8、"/>
      <w:lvlJc w:val="left"/>
      <w:pPr>
        <w:ind w:left="5109" w:hanging="480"/>
      </w:pPr>
    </w:lvl>
    <w:lvl w:ilvl="8" w:tentative="1">
      <w:start w:val="1"/>
      <w:numFmt w:val="lowerRoman"/>
      <w:lvlText w:val="%9."/>
      <w:lvlJc w:val="right"/>
      <w:pPr>
        <w:ind w:left="5589" w:hanging="480"/>
      </w:pPr>
    </w:lvl>
  </w:abstractNum>
  <w:abstractNum w:abstractNumId="148">
    <w:nsid w:val="3E8D7A1F"/>
    <w:multiLevelType w:val="hybridMultilevel"/>
    <w:tmpl w:val="D1205C16"/>
    <w:lvl w:ilvl="0" w:tplc="42DC6226">
      <w:start w:val="1"/>
      <w:numFmt w:val="lowerLetter"/>
      <w:lvlText w:val="%1、"/>
      <w:lvlJc w:val="left"/>
      <w:pPr>
        <w:ind w:left="1920" w:hanging="36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49">
    <w:nsid w:val="3EB022BE"/>
    <w:multiLevelType w:val="hybridMultilevel"/>
    <w:tmpl w:val="B9D24B26"/>
    <w:lvl w:ilvl="0" w:tplc="7766E3A4">
      <w:start w:val="1"/>
      <w:numFmt w:val="lowerLetter"/>
      <w:lvlText w:val="%1、"/>
      <w:lvlJc w:val="left"/>
      <w:pPr>
        <w:ind w:left="1858" w:hanging="360"/>
      </w:pPr>
      <w:rPr>
        <w:rFonts w:hint="default"/>
      </w:rPr>
    </w:lvl>
    <w:lvl w:ilvl="1" w:tplc="04090019" w:tentative="1">
      <w:start w:val="1"/>
      <w:numFmt w:val="ideographTraditional"/>
      <w:lvlText w:val="%2、"/>
      <w:lvlJc w:val="left"/>
      <w:pPr>
        <w:ind w:left="2458" w:hanging="480"/>
      </w:pPr>
    </w:lvl>
    <w:lvl w:ilvl="2" w:tplc="0409001B" w:tentative="1">
      <w:start w:val="1"/>
      <w:numFmt w:val="lowerRoman"/>
      <w:lvlText w:val="%3."/>
      <w:lvlJc w:val="right"/>
      <w:pPr>
        <w:ind w:left="2938" w:hanging="480"/>
      </w:pPr>
    </w:lvl>
    <w:lvl w:ilvl="3" w:tplc="0409000F" w:tentative="1">
      <w:start w:val="1"/>
      <w:numFmt w:val="decimal"/>
      <w:lvlText w:val="%4."/>
      <w:lvlJc w:val="left"/>
      <w:pPr>
        <w:ind w:left="3418" w:hanging="480"/>
      </w:pPr>
    </w:lvl>
    <w:lvl w:ilvl="4" w:tplc="04090019" w:tentative="1">
      <w:start w:val="1"/>
      <w:numFmt w:val="ideographTraditional"/>
      <w:lvlText w:val="%5、"/>
      <w:lvlJc w:val="left"/>
      <w:pPr>
        <w:ind w:left="3898" w:hanging="480"/>
      </w:pPr>
    </w:lvl>
    <w:lvl w:ilvl="5" w:tplc="0409001B" w:tentative="1">
      <w:start w:val="1"/>
      <w:numFmt w:val="lowerRoman"/>
      <w:lvlText w:val="%6."/>
      <w:lvlJc w:val="right"/>
      <w:pPr>
        <w:ind w:left="4378" w:hanging="480"/>
      </w:pPr>
    </w:lvl>
    <w:lvl w:ilvl="6" w:tplc="0409000F" w:tentative="1">
      <w:start w:val="1"/>
      <w:numFmt w:val="decimal"/>
      <w:lvlText w:val="%7."/>
      <w:lvlJc w:val="left"/>
      <w:pPr>
        <w:ind w:left="4858" w:hanging="480"/>
      </w:pPr>
    </w:lvl>
    <w:lvl w:ilvl="7" w:tplc="04090019" w:tentative="1">
      <w:start w:val="1"/>
      <w:numFmt w:val="ideographTraditional"/>
      <w:lvlText w:val="%8、"/>
      <w:lvlJc w:val="left"/>
      <w:pPr>
        <w:ind w:left="5338" w:hanging="480"/>
      </w:pPr>
    </w:lvl>
    <w:lvl w:ilvl="8" w:tplc="0409001B" w:tentative="1">
      <w:start w:val="1"/>
      <w:numFmt w:val="lowerRoman"/>
      <w:lvlText w:val="%9."/>
      <w:lvlJc w:val="right"/>
      <w:pPr>
        <w:ind w:left="5818" w:hanging="480"/>
      </w:pPr>
    </w:lvl>
  </w:abstractNum>
  <w:abstractNum w:abstractNumId="150">
    <w:nsid w:val="3ED778FF"/>
    <w:multiLevelType w:val="hybridMultilevel"/>
    <w:tmpl w:val="5338199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nsid w:val="3F2C4A6A"/>
    <w:multiLevelType w:val="hybridMultilevel"/>
    <w:tmpl w:val="7DEADD44"/>
    <w:lvl w:ilvl="0" w:tplc="E2FEC2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nsid w:val="3F636C37"/>
    <w:multiLevelType w:val="hybridMultilevel"/>
    <w:tmpl w:val="BF4EC268"/>
    <w:lvl w:ilvl="0" w:tplc="0A54B292">
      <w:start w:val="1"/>
      <w:numFmt w:val="lowerLetter"/>
      <w:lvlText w:val="%1、"/>
      <w:lvlJc w:val="left"/>
      <w:pPr>
        <w:ind w:left="1830" w:hanging="360"/>
      </w:pPr>
      <w:rPr>
        <w:rFonts w:hint="default"/>
      </w:rPr>
    </w:lvl>
    <w:lvl w:ilvl="1" w:tplc="ED6275C0">
      <w:start w:val="1"/>
      <w:numFmt w:val="lowerLetter"/>
      <w:lvlText w:val="%2."/>
      <w:lvlJc w:val="left"/>
      <w:pPr>
        <w:ind w:left="2310" w:hanging="360"/>
      </w:pPr>
      <w:rPr>
        <w:rFonts w:hint="default"/>
      </w:rPr>
    </w:lvl>
    <w:lvl w:ilvl="2" w:tplc="B574A97E">
      <w:start w:val="1"/>
      <w:numFmt w:val="lowerLetter"/>
      <w:lvlText w:val="(%3)"/>
      <w:lvlJc w:val="left"/>
      <w:pPr>
        <w:ind w:left="2826" w:hanging="396"/>
      </w:pPr>
      <w:rPr>
        <w:rFonts w:hint="default"/>
        <w:b/>
      </w:rPr>
    </w:lvl>
    <w:lvl w:ilvl="3" w:tplc="C8C6DEF0">
      <w:start w:val="1"/>
      <w:numFmt w:val="taiwaneseCountingThousand"/>
      <w:lvlText w:val="%4、"/>
      <w:lvlJc w:val="left"/>
      <w:pPr>
        <w:ind w:left="3390" w:hanging="480"/>
      </w:pPr>
      <w:rPr>
        <w:rFonts w:hint="default"/>
      </w:rPr>
    </w:lvl>
    <w:lvl w:ilvl="4" w:tplc="04090019" w:tentative="1">
      <w:start w:val="1"/>
      <w:numFmt w:val="ideographTraditional"/>
      <w:lvlText w:val="%5、"/>
      <w:lvlJc w:val="left"/>
      <w:pPr>
        <w:ind w:left="3870" w:hanging="480"/>
      </w:pPr>
    </w:lvl>
    <w:lvl w:ilvl="5" w:tplc="0409001B" w:tentative="1">
      <w:start w:val="1"/>
      <w:numFmt w:val="lowerRoman"/>
      <w:lvlText w:val="%6."/>
      <w:lvlJc w:val="right"/>
      <w:pPr>
        <w:ind w:left="4350" w:hanging="480"/>
      </w:pPr>
    </w:lvl>
    <w:lvl w:ilvl="6" w:tplc="0409000F" w:tentative="1">
      <w:start w:val="1"/>
      <w:numFmt w:val="decimal"/>
      <w:lvlText w:val="%7."/>
      <w:lvlJc w:val="left"/>
      <w:pPr>
        <w:ind w:left="4830" w:hanging="480"/>
      </w:pPr>
    </w:lvl>
    <w:lvl w:ilvl="7" w:tplc="04090019" w:tentative="1">
      <w:start w:val="1"/>
      <w:numFmt w:val="ideographTraditional"/>
      <w:lvlText w:val="%8、"/>
      <w:lvlJc w:val="left"/>
      <w:pPr>
        <w:ind w:left="5310" w:hanging="480"/>
      </w:pPr>
    </w:lvl>
    <w:lvl w:ilvl="8" w:tplc="0409001B" w:tentative="1">
      <w:start w:val="1"/>
      <w:numFmt w:val="lowerRoman"/>
      <w:lvlText w:val="%9."/>
      <w:lvlJc w:val="right"/>
      <w:pPr>
        <w:ind w:left="5790" w:hanging="480"/>
      </w:pPr>
    </w:lvl>
  </w:abstractNum>
  <w:abstractNum w:abstractNumId="153">
    <w:nsid w:val="407873D5"/>
    <w:multiLevelType w:val="hybridMultilevel"/>
    <w:tmpl w:val="1C2E8576"/>
    <w:lvl w:ilvl="0" w:tplc="4CAA6C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nsid w:val="423F254D"/>
    <w:multiLevelType w:val="hybridMultilevel"/>
    <w:tmpl w:val="0D6C4E4C"/>
    <w:lvl w:ilvl="0" w:tplc="04090011">
      <w:start w:val="1"/>
      <w:numFmt w:val="upperLetter"/>
      <w:lvlText w:val="%1."/>
      <w:lvlJc w:val="left"/>
      <w:pPr>
        <w:ind w:left="480" w:hanging="480"/>
      </w:pPr>
    </w:lvl>
    <w:lvl w:ilvl="1" w:tplc="4A70F8B0">
      <w:start w:val="1"/>
      <w:numFmt w:val="decimalFullWidth"/>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nsid w:val="42C40E33"/>
    <w:multiLevelType w:val="hybridMultilevel"/>
    <w:tmpl w:val="90127282"/>
    <w:lvl w:ilvl="0" w:tplc="5BE26384">
      <w:start w:val="1"/>
      <w:numFmt w:val="taiwaneseCountingThousand"/>
      <w:lvlText w:val="%1、"/>
      <w:lvlJc w:val="left"/>
      <w:pPr>
        <w:ind w:left="1852" w:hanging="720"/>
      </w:pPr>
      <w:rPr>
        <w:rFonts w:hint="default"/>
        <w:lang w:val="en-US"/>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156">
    <w:nsid w:val="42DB072B"/>
    <w:multiLevelType w:val="hybridMultilevel"/>
    <w:tmpl w:val="4F54BA70"/>
    <w:lvl w:ilvl="0" w:tplc="AFDAC2CA">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57">
    <w:nsid w:val="43222CA1"/>
    <w:multiLevelType w:val="hybridMultilevel"/>
    <w:tmpl w:val="C26C1F38"/>
    <w:lvl w:ilvl="0" w:tplc="4CAA6C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nsid w:val="43D15A3F"/>
    <w:multiLevelType w:val="multilevel"/>
    <w:tmpl w:val="FDFA0D52"/>
    <w:lvl w:ilvl="0">
      <w:start w:val="4"/>
      <w:numFmt w:val="decimal"/>
      <w:lvlText w:val="%1."/>
      <w:lvlJc w:val="left"/>
      <w:pPr>
        <w:tabs>
          <w:tab w:val="num" w:pos="360"/>
        </w:tabs>
        <w:ind w:left="340" w:hanging="340"/>
      </w:pPr>
      <w:rPr>
        <w:rFonts w:hint="eastAsia"/>
      </w:rPr>
    </w:lvl>
    <w:lvl w:ilvl="1">
      <w:start w:val="6"/>
      <w:numFmt w:val="decimal"/>
      <w:lvlText w:val="%1.%2"/>
      <w:lvlJc w:val="left"/>
      <w:pPr>
        <w:tabs>
          <w:tab w:val="num" w:pos="1361"/>
        </w:tabs>
        <w:ind w:left="1361" w:hanging="964"/>
      </w:pPr>
      <w:rPr>
        <w:rFonts w:hint="eastAsia"/>
      </w:rPr>
    </w:lvl>
    <w:lvl w:ilvl="2">
      <w:start w:val="1"/>
      <w:numFmt w:val="decimal"/>
      <w:lvlText w:val="%1.%2.%3"/>
      <w:lvlJc w:val="left"/>
      <w:pPr>
        <w:tabs>
          <w:tab w:val="num" w:pos="1362"/>
        </w:tabs>
        <w:ind w:left="1362" w:hanging="794"/>
      </w:pPr>
      <w:rPr>
        <w:rFonts w:hint="eastAsia"/>
      </w:rPr>
    </w:lvl>
    <w:lvl w:ilvl="3">
      <w:start w:val="1"/>
      <w:numFmt w:val="upperLetter"/>
      <w:lvlText w:val="%4"/>
      <w:lvlJc w:val="left"/>
      <w:pPr>
        <w:tabs>
          <w:tab w:val="num" w:pos="1324"/>
        </w:tabs>
        <w:ind w:left="1304" w:hanging="340"/>
      </w:pPr>
      <w:rPr>
        <w:rFonts w:hint="eastAsia"/>
      </w:rPr>
    </w:lvl>
    <w:lvl w:ilvl="4">
      <w:start w:val="1"/>
      <w:numFmt w:val="lowerLetter"/>
      <w:lvlText w:val="%5"/>
      <w:lvlJc w:val="left"/>
      <w:pPr>
        <w:tabs>
          <w:tab w:val="num" w:pos="1607"/>
        </w:tabs>
        <w:ind w:left="1588" w:hanging="341"/>
      </w:pPr>
      <w:rPr>
        <w:rFonts w:hint="eastAsia"/>
      </w:rPr>
    </w:lvl>
    <w:lvl w:ilvl="5">
      <w:start w:val="1"/>
      <w:numFmt w:val="upperRoman"/>
      <w:lvlText w:val="%6"/>
      <w:lvlJc w:val="left"/>
      <w:pPr>
        <w:tabs>
          <w:tab w:val="num" w:pos="2194"/>
        </w:tabs>
        <w:ind w:left="1928" w:hanging="45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59">
    <w:nsid w:val="44F65DEF"/>
    <w:multiLevelType w:val="multilevel"/>
    <w:tmpl w:val="A1826106"/>
    <w:lvl w:ilvl="0">
      <w:start w:val="1"/>
      <w:numFmt w:val="taiwaneseCountingThousand"/>
      <w:lvlText w:val="%1."/>
      <w:lvlJc w:val="left"/>
      <w:pPr>
        <w:tabs>
          <w:tab w:val="num" w:pos="510"/>
        </w:tabs>
        <w:ind w:left="510" w:hanging="510"/>
      </w:pPr>
      <w:rPr>
        <w:rFonts w:hint="eastAsia"/>
      </w:rPr>
    </w:lvl>
    <w:lvl w:ilvl="1">
      <w:start w:val="1"/>
      <w:numFmt w:val="decimal"/>
      <w:lvlText w:val="%2."/>
      <w:lvlJc w:val="left"/>
      <w:pPr>
        <w:tabs>
          <w:tab w:val="num" w:pos="1191"/>
        </w:tabs>
        <w:ind w:left="1191" w:hanging="737"/>
      </w:pPr>
      <w:rPr>
        <w:rFonts w:hint="eastAsia"/>
      </w:rPr>
    </w:lvl>
    <w:lvl w:ilvl="2">
      <w:start w:val="1"/>
      <w:numFmt w:val="decimal"/>
      <w:lvlText w:val="(%3)"/>
      <w:lvlJc w:val="left"/>
      <w:pPr>
        <w:tabs>
          <w:tab w:val="num" w:pos="1928"/>
        </w:tabs>
        <w:ind w:left="1928" w:hanging="1304"/>
      </w:pPr>
      <w:rPr>
        <w:rFonts w:hint="eastAsia"/>
      </w:rPr>
    </w:lvl>
    <w:lvl w:ilvl="3">
      <w:start w:val="1"/>
      <w:numFmt w:val="upperLetter"/>
      <w:lvlText w:val="%4."/>
      <w:lvlJc w:val="left"/>
      <w:pPr>
        <w:tabs>
          <w:tab w:val="num" w:pos="2155"/>
        </w:tabs>
        <w:ind w:left="2155" w:hanging="794"/>
      </w:pPr>
      <w:rPr>
        <w:rFonts w:hint="eastAsia"/>
      </w:rPr>
    </w:lvl>
    <w:lvl w:ilvl="4">
      <w:start w:val="1"/>
      <w:numFmt w:val="lowerLetter"/>
      <w:lvlText w:val="(%5)"/>
      <w:lvlJc w:val="left"/>
      <w:pPr>
        <w:tabs>
          <w:tab w:val="num" w:pos="2722"/>
        </w:tabs>
        <w:ind w:left="2722" w:hanging="1248"/>
      </w:pPr>
      <w:rPr>
        <w:rFonts w:hint="eastAsia"/>
      </w:rPr>
    </w:lvl>
    <w:lvl w:ilvl="5">
      <w:start w:val="1"/>
      <w:numFmt w:val="lowerLetter"/>
      <w:lvlText w:val="(%6)"/>
      <w:lvlJc w:val="left"/>
      <w:pPr>
        <w:tabs>
          <w:tab w:val="num" w:pos="4025"/>
        </w:tabs>
        <w:ind w:left="4025" w:hanging="720"/>
      </w:pPr>
      <w:rPr>
        <w:rFonts w:hint="eastAsia"/>
      </w:rPr>
    </w:lvl>
    <w:lvl w:ilvl="6">
      <w:start w:val="1"/>
      <w:numFmt w:val="lowerRoman"/>
      <w:lvlText w:val="(%7)"/>
      <w:lvlJc w:val="left"/>
      <w:pPr>
        <w:tabs>
          <w:tab w:val="num" w:pos="0"/>
        </w:tabs>
        <w:ind w:left="4745" w:hanging="720"/>
      </w:pPr>
      <w:rPr>
        <w:rFonts w:hint="eastAsia"/>
      </w:rPr>
    </w:lvl>
    <w:lvl w:ilvl="7">
      <w:start w:val="1"/>
      <w:numFmt w:val="lowerLetter"/>
      <w:lvlText w:val="(%8)"/>
      <w:lvlJc w:val="left"/>
      <w:pPr>
        <w:tabs>
          <w:tab w:val="num" w:pos="0"/>
        </w:tabs>
        <w:ind w:left="5465" w:hanging="720"/>
      </w:pPr>
      <w:rPr>
        <w:rFonts w:hint="eastAsia"/>
      </w:rPr>
    </w:lvl>
    <w:lvl w:ilvl="8">
      <w:start w:val="1"/>
      <w:numFmt w:val="lowerRoman"/>
      <w:lvlText w:val="(%9)"/>
      <w:lvlJc w:val="left"/>
      <w:pPr>
        <w:tabs>
          <w:tab w:val="num" w:pos="0"/>
        </w:tabs>
        <w:ind w:left="6185" w:hanging="720"/>
      </w:pPr>
      <w:rPr>
        <w:rFonts w:hint="eastAsia"/>
      </w:rPr>
    </w:lvl>
  </w:abstractNum>
  <w:abstractNum w:abstractNumId="160">
    <w:nsid w:val="456209A6"/>
    <w:multiLevelType w:val="singleLevel"/>
    <w:tmpl w:val="CB3426F6"/>
    <w:lvl w:ilvl="0">
      <w:start w:val="1"/>
      <w:numFmt w:val="taiwaneseCountingThousand"/>
      <w:lvlText w:val="%1、"/>
      <w:lvlJc w:val="left"/>
      <w:pPr>
        <w:tabs>
          <w:tab w:val="num" w:pos="1890"/>
        </w:tabs>
        <w:ind w:left="1890" w:hanging="480"/>
      </w:pPr>
      <w:rPr>
        <w:rFonts w:hint="eastAsia"/>
      </w:rPr>
    </w:lvl>
  </w:abstractNum>
  <w:abstractNum w:abstractNumId="161">
    <w:nsid w:val="45A164BF"/>
    <w:multiLevelType w:val="singleLevel"/>
    <w:tmpl w:val="67B4CF28"/>
    <w:lvl w:ilvl="0">
      <w:start w:val="1"/>
      <w:numFmt w:val="decimal"/>
      <w:lvlText w:val="%1."/>
      <w:lvlJc w:val="left"/>
      <w:pPr>
        <w:tabs>
          <w:tab w:val="num" w:pos="794"/>
        </w:tabs>
        <w:ind w:left="794" w:hanging="397"/>
      </w:pPr>
      <w:rPr>
        <w:rFonts w:hint="eastAsia"/>
      </w:rPr>
    </w:lvl>
  </w:abstractNum>
  <w:abstractNum w:abstractNumId="162">
    <w:nsid w:val="45CC59D3"/>
    <w:multiLevelType w:val="hybridMultilevel"/>
    <w:tmpl w:val="53DCAAD2"/>
    <w:lvl w:ilvl="0" w:tplc="BC14F682">
      <w:start w:val="1"/>
      <w:numFmt w:val="taiwaneseCountingThousand"/>
      <w:lvlText w:val="(%1)"/>
      <w:lvlJc w:val="left"/>
      <w:pPr>
        <w:ind w:left="960" w:hanging="480"/>
      </w:pPr>
      <w:rPr>
        <w:rFonts w:ascii="Arial" w:eastAsia="標楷體" w:hAnsi="Arial" w:hint="default"/>
        <w:b/>
        <w:i w:val="0"/>
        <w:sz w:val="24"/>
      </w:rPr>
    </w:lvl>
    <w:lvl w:ilvl="1" w:tplc="0409000F">
      <w:start w:val="1"/>
      <w:numFmt w:val="decimal"/>
      <w:lvlText w:val="%2."/>
      <w:lvlJc w:val="left"/>
      <w:pPr>
        <w:ind w:left="1440" w:hanging="480"/>
      </w:pPr>
    </w:lvl>
    <w:lvl w:ilvl="2" w:tplc="B0EA995C">
      <w:start w:val="1"/>
      <w:numFmt w:val="decimal"/>
      <w:lvlText w:val="%3、"/>
      <w:lvlJc w:val="left"/>
      <w:pPr>
        <w:ind w:left="1920" w:hanging="36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3">
    <w:nsid w:val="46491B2A"/>
    <w:multiLevelType w:val="hybridMultilevel"/>
    <w:tmpl w:val="58065266"/>
    <w:lvl w:ilvl="0" w:tplc="1CE261E8">
      <w:start w:val="2"/>
      <w:numFmt w:val="ideographLegalTraditional"/>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nsid w:val="46B9725C"/>
    <w:multiLevelType w:val="hybridMultilevel"/>
    <w:tmpl w:val="26AC1FC0"/>
    <w:lvl w:ilvl="0" w:tplc="68980B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nsid w:val="47C509C0"/>
    <w:multiLevelType w:val="hybridMultilevel"/>
    <w:tmpl w:val="24D0847A"/>
    <w:lvl w:ilvl="0" w:tplc="E3CEFB2C">
      <w:start w:val="1"/>
      <w:numFmt w:val="decimal"/>
      <w:lvlText w:val="%1."/>
      <w:lvlJc w:val="left"/>
      <w:pPr>
        <w:ind w:left="480" w:hanging="480"/>
      </w:pPr>
      <w:rPr>
        <w:b w:val="0"/>
        <w:sz w:val="24"/>
        <w:szCs w:val="24"/>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nsid w:val="47D326B3"/>
    <w:multiLevelType w:val="hybridMultilevel"/>
    <w:tmpl w:val="ACA8249E"/>
    <w:lvl w:ilvl="0" w:tplc="C14AD8CC">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7">
    <w:nsid w:val="48E37426"/>
    <w:multiLevelType w:val="hybridMultilevel"/>
    <w:tmpl w:val="335E1732"/>
    <w:lvl w:ilvl="0" w:tplc="43020E9E">
      <w:start w:val="1"/>
      <w:numFmt w:val="taiwaneseCountingThousand"/>
      <w:lvlText w:val="(%1)"/>
      <w:lvlJc w:val="left"/>
      <w:pPr>
        <w:tabs>
          <w:tab w:val="num" w:pos="1021"/>
        </w:tabs>
        <w:ind w:left="1021" w:hanging="681"/>
      </w:pPr>
      <w:rPr>
        <w:rFonts w:ascii="Arial" w:eastAsia="標楷體" w:hAnsi="Arial" w:hint="default"/>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8">
    <w:nsid w:val="492960A3"/>
    <w:multiLevelType w:val="hybridMultilevel"/>
    <w:tmpl w:val="438268DA"/>
    <w:lvl w:ilvl="0" w:tplc="0409000F">
      <w:start w:val="1"/>
      <w:numFmt w:val="decimal"/>
      <w:lvlText w:val="%1."/>
      <w:lvlJc w:val="left"/>
      <w:pPr>
        <w:ind w:left="1440" w:hanging="480"/>
      </w:pPr>
      <w:rPr>
        <w:rFonts w:hint="default"/>
      </w:rPr>
    </w:lvl>
    <w:lvl w:ilvl="1" w:tplc="FE722338">
      <w:start w:val="1"/>
      <w:numFmt w:val="lowerLetter"/>
      <w:lvlText w:val="%2."/>
      <w:lvlJc w:val="left"/>
      <w:pPr>
        <w:ind w:left="1800" w:hanging="36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9">
    <w:nsid w:val="49A86D9F"/>
    <w:multiLevelType w:val="hybridMultilevel"/>
    <w:tmpl w:val="57AE4196"/>
    <w:lvl w:ilvl="0" w:tplc="3D0EC10A">
      <w:start w:val="1"/>
      <w:numFmt w:val="taiwaneseCountingThousand"/>
      <w:lvlText w:val="%1、"/>
      <w:lvlJc w:val="left"/>
      <w:pPr>
        <w:ind w:left="1852" w:hanging="720"/>
      </w:pPr>
      <w:rPr>
        <w:rFonts w:hint="default"/>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170">
    <w:nsid w:val="49D1283E"/>
    <w:multiLevelType w:val="hybridMultilevel"/>
    <w:tmpl w:val="C840CF24"/>
    <w:lvl w:ilvl="0" w:tplc="631E0180">
      <w:start w:val="1"/>
      <w:numFmt w:val="decimal"/>
      <w:lvlText w:val="%1."/>
      <w:lvlJc w:val="left"/>
      <w:pPr>
        <w:ind w:left="144" w:hanging="360"/>
      </w:pPr>
      <w:rPr>
        <w:rFonts w:hint="default"/>
      </w:rPr>
    </w:lvl>
    <w:lvl w:ilvl="1" w:tplc="04090019" w:tentative="1">
      <w:start w:val="1"/>
      <w:numFmt w:val="ideographTraditional"/>
      <w:lvlText w:val="%2、"/>
      <w:lvlJc w:val="left"/>
      <w:pPr>
        <w:ind w:left="744" w:hanging="480"/>
      </w:pPr>
    </w:lvl>
    <w:lvl w:ilvl="2" w:tplc="0409001B" w:tentative="1">
      <w:start w:val="1"/>
      <w:numFmt w:val="lowerRoman"/>
      <w:lvlText w:val="%3."/>
      <w:lvlJc w:val="right"/>
      <w:pPr>
        <w:ind w:left="1224" w:hanging="480"/>
      </w:pPr>
    </w:lvl>
    <w:lvl w:ilvl="3" w:tplc="0409000F" w:tentative="1">
      <w:start w:val="1"/>
      <w:numFmt w:val="decimal"/>
      <w:lvlText w:val="%4."/>
      <w:lvlJc w:val="left"/>
      <w:pPr>
        <w:ind w:left="1704" w:hanging="480"/>
      </w:pPr>
    </w:lvl>
    <w:lvl w:ilvl="4" w:tplc="04090019" w:tentative="1">
      <w:start w:val="1"/>
      <w:numFmt w:val="ideographTraditional"/>
      <w:lvlText w:val="%5、"/>
      <w:lvlJc w:val="left"/>
      <w:pPr>
        <w:ind w:left="2184" w:hanging="480"/>
      </w:pPr>
    </w:lvl>
    <w:lvl w:ilvl="5" w:tplc="0409001B" w:tentative="1">
      <w:start w:val="1"/>
      <w:numFmt w:val="lowerRoman"/>
      <w:lvlText w:val="%6."/>
      <w:lvlJc w:val="right"/>
      <w:pPr>
        <w:ind w:left="2664" w:hanging="480"/>
      </w:pPr>
    </w:lvl>
    <w:lvl w:ilvl="6" w:tplc="0409000F" w:tentative="1">
      <w:start w:val="1"/>
      <w:numFmt w:val="decimal"/>
      <w:lvlText w:val="%7."/>
      <w:lvlJc w:val="left"/>
      <w:pPr>
        <w:ind w:left="3144" w:hanging="480"/>
      </w:pPr>
    </w:lvl>
    <w:lvl w:ilvl="7" w:tplc="04090019" w:tentative="1">
      <w:start w:val="1"/>
      <w:numFmt w:val="ideographTraditional"/>
      <w:lvlText w:val="%8、"/>
      <w:lvlJc w:val="left"/>
      <w:pPr>
        <w:ind w:left="3624" w:hanging="480"/>
      </w:pPr>
    </w:lvl>
    <w:lvl w:ilvl="8" w:tplc="0409001B" w:tentative="1">
      <w:start w:val="1"/>
      <w:numFmt w:val="lowerRoman"/>
      <w:lvlText w:val="%9."/>
      <w:lvlJc w:val="right"/>
      <w:pPr>
        <w:ind w:left="4104" w:hanging="480"/>
      </w:pPr>
    </w:lvl>
  </w:abstractNum>
  <w:abstractNum w:abstractNumId="171">
    <w:nsid w:val="4A1D0C19"/>
    <w:multiLevelType w:val="hybridMultilevel"/>
    <w:tmpl w:val="4FEEF3A6"/>
    <w:lvl w:ilvl="0" w:tplc="E0AA55CE">
      <w:start w:val="1"/>
      <w:numFmt w:val="upperLetter"/>
      <w:lvlText w:val="%1."/>
      <w:lvlJc w:val="left"/>
      <w:pPr>
        <w:ind w:left="1068" w:hanging="360"/>
      </w:pPr>
      <w:rPr>
        <w:rFonts w:hint="eastAsia"/>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72">
    <w:nsid w:val="4A822C83"/>
    <w:multiLevelType w:val="hybridMultilevel"/>
    <w:tmpl w:val="C53068FE"/>
    <w:lvl w:ilvl="0" w:tplc="0409000F">
      <w:start w:val="1"/>
      <w:numFmt w:val="decimal"/>
      <w:lvlText w:val="%1."/>
      <w:lvlJc w:val="left"/>
      <w:pPr>
        <w:ind w:left="2182" w:hanging="480"/>
      </w:pPr>
    </w:lvl>
    <w:lvl w:ilvl="1" w:tplc="04090019">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73">
    <w:nsid w:val="4ADD4F17"/>
    <w:multiLevelType w:val="hybridMultilevel"/>
    <w:tmpl w:val="F0A6D704"/>
    <w:lvl w:ilvl="0" w:tplc="02667374">
      <w:start w:val="1"/>
      <w:numFmt w:val="decimal"/>
      <w:lvlText w:val="%1."/>
      <w:lvlJc w:val="left"/>
      <w:pPr>
        <w:ind w:left="360" w:hanging="360"/>
      </w:pPr>
    </w:lvl>
    <w:lvl w:ilvl="1" w:tplc="B04E0F84">
      <w:start w:val="1"/>
      <w:numFmt w:val="decim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4">
    <w:nsid w:val="4B007C3D"/>
    <w:multiLevelType w:val="hybridMultilevel"/>
    <w:tmpl w:val="F262460C"/>
    <w:lvl w:ilvl="0" w:tplc="4E66FEFA">
      <w:start w:val="1"/>
      <w:numFmt w:val="decimal"/>
      <w:lvlText w:val="%1."/>
      <w:lvlJc w:val="left"/>
      <w:pPr>
        <w:ind w:left="720" w:hanging="480"/>
      </w:pPr>
      <w:rPr>
        <w:b/>
      </w:rPr>
    </w:lvl>
    <w:lvl w:ilvl="1" w:tplc="B87C0674">
      <w:start w:val="1"/>
      <w:numFmt w:val="upperLetter"/>
      <w:lvlText w:val="%2."/>
      <w:lvlJc w:val="left"/>
      <w:pPr>
        <w:ind w:left="1200" w:hanging="480"/>
      </w:pPr>
      <w:rPr>
        <w:b/>
      </w:r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5">
    <w:nsid w:val="4B461212"/>
    <w:multiLevelType w:val="hybridMultilevel"/>
    <w:tmpl w:val="5F0CBD7C"/>
    <w:lvl w:ilvl="0" w:tplc="E4120860">
      <w:start w:val="1"/>
      <w:numFmt w:val="decimal"/>
      <w:lvlText w:val="%1、"/>
      <w:lvlJc w:val="left"/>
      <w:pPr>
        <w:tabs>
          <w:tab w:val="num" w:pos="934"/>
        </w:tabs>
        <w:ind w:left="934" w:hanging="360"/>
      </w:pPr>
      <w:rPr>
        <w:rFonts w:hint="eastAsia"/>
      </w:rPr>
    </w:lvl>
    <w:lvl w:ilvl="1" w:tplc="04090019" w:tentative="1">
      <w:start w:val="1"/>
      <w:numFmt w:val="ideographTraditional"/>
      <w:lvlText w:val="%2、"/>
      <w:lvlJc w:val="left"/>
      <w:pPr>
        <w:tabs>
          <w:tab w:val="num" w:pos="1534"/>
        </w:tabs>
        <w:ind w:left="1534" w:hanging="480"/>
      </w:pPr>
    </w:lvl>
    <w:lvl w:ilvl="2" w:tplc="0409001B" w:tentative="1">
      <w:start w:val="1"/>
      <w:numFmt w:val="lowerRoman"/>
      <w:lvlText w:val="%3."/>
      <w:lvlJc w:val="right"/>
      <w:pPr>
        <w:tabs>
          <w:tab w:val="num" w:pos="2014"/>
        </w:tabs>
        <w:ind w:left="2014" w:hanging="480"/>
      </w:pPr>
    </w:lvl>
    <w:lvl w:ilvl="3" w:tplc="0409000F" w:tentative="1">
      <w:start w:val="1"/>
      <w:numFmt w:val="decimal"/>
      <w:lvlText w:val="%4."/>
      <w:lvlJc w:val="left"/>
      <w:pPr>
        <w:tabs>
          <w:tab w:val="num" w:pos="2494"/>
        </w:tabs>
        <w:ind w:left="2494" w:hanging="480"/>
      </w:pPr>
    </w:lvl>
    <w:lvl w:ilvl="4" w:tplc="04090019" w:tentative="1">
      <w:start w:val="1"/>
      <w:numFmt w:val="ideographTraditional"/>
      <w:lvlText w:val="%5、"/>
      <w:lvlJc w:val="left"/>
      <w:pPr>
        <w:tabs>
          <w:tab w:val="num" w:pos="2974"/>
        </w:tabs>
        <w:ind w:left="2974" w:hanging="480"/>
      </w:pPr>
    </w:lvl>
    <w:lvl w:ilvl="5" w:tplc="0409001B" w:tentative="1">
      <w:start w:val="1"/>
      <w:numFmt w:val="lowerRoman"/>
      <w:lvlText w:val="%6."/>
      <w:lvlJc w:val="right"/>
      <w:pPr>
        <w:tabs>
          <w:tab w:val="num" w:pos="3454"/>
        </w:tabs>
        <w:ind w:left="3454" w:hanging="480"/>
      </w:pPr>
    </w:lvl>
    <w:lvl w:ilvl="6" w:tplc="0409000F" w:tentative="1">
      <w:start w:val="1"/>
      <w:numFmt w:val="decimal"/>
      <w:lvlText w:val="%7."/>
      <w:lvlJc w:val="left"/>
      <w:pPr>
        <w:tabs>
          <w:tab w:val="num" w:pos="3934"/>
        </w:tabs>
        <w:ind w:left="3934" w:hanging="480"/>
      </w:pPr>
    </w:lvl>
    <w:lvl w:ilvl="7" w:tplc="04090019" w:tentative="1">
      <w:start w:val="1"/>
      <w:numFmt w:val="ideographTraditional"/>
      <w:lvlText w:val="%8、"/>
      <w:lvlJc w:val="left"/>
      <w:pPr>
        <w:tabs>
          <w:tab w:val="num" w:pos="4414"/>
        </w:tabs>
        <w:ind w:left="4414" w:hanging="480"/>
      </w:pPr>
    </w:lvl>
    <w:lvl w:ilvl="8" w:tplc="0409001B" w:tentative="1">
      <w:start w:val="1"/>
      <w:numFmt w:val="lowerRoman"/>
      <w:lvlText w:val="%9."/>
      <w:lvlJc w:val="right"/>
      <w:pPr>
        <w:tabs>
          <w:tab w:val="num" w:pos="4894"/>
        </w:tabs>
        <w:ind w:left="4894" w:hanging="480"/>
      </w:pPr>
    </w:lvl>
  </w:abstractNum>
  <w:abstractNum w:abstractNumId="176">
    <w:nsid w:val="4BA70FB5"/>
    <w:multiLevelType w:val="hybridMultilevel"/>
    <w:tmpl w:val="8E2225F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7">
    <w:nsid w:val="4C134721"/>
    <w:multiLevelType w:val="hybridMultilevel"/>
    <w:tmpl w:val="C10C6EC4"/>
    <w:lvl w:ilvl="0" w:tplc="58FAD436">
      <w:start w:val="1"/>
      <w:numFmt w:val="taiwaneseCountingThousand"/>
      <w:lvlText w:val="(%1)"/>
      <w:lvlJc w:val="left"/>
      <w:pPr>
        <w:ind w:left="960" w:hanging="480"/>
      </w:pPr>
      <w:rPr>
        <w:rFonts w:ascii="Arial" w:eastAsia="標楷體" w:hAnsi="Arial" w:hint="default"/>
        <w:b w:val="0"/>
        <w:i w:val="0"/>
        <w:sz w:val="24"/>
      </w:rPr>
    </w:lvl>
    <w:lvl w:ilvl="1" w:tplc="0409000F">
      <w:start w:val="1"/>
      <w:numFmt w:val="decim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8">
    <w:nsid w:val="4C79728B"/>
    <w:multiLevelType w:val="hybridMultilevel"/>
    <w:tmpl w:val="7980958C"/>
    <w:lvl w:ilvl="0" w:tplc="CB28437C">
      <w:start w:val="1"/>
      <w:numFmt w:val="decimal"/>
      <w:lvlText w:val="%1."/>
      <w:lvlJc w:val="left"/>
      <w:pPr>
        <w:tabs>
          <w:tab w:val="num" w:pos="360"/>
        </w:tabs>
        <w:ind w:left="360" w:hanging="360"/>
      </w:pPr>
      <w:rPr>
        <w:rFonts w:ascii="Times New Roman" w:hAnsi="Times New Roman" w:hint="eastAsia"/>
        <w:color w:val="auto"/>
        <w:sz w:val="24"/>
      </w:rPr>
    </w:lvl>
    <w:lvl w:ilvl="1" w:tplc="04090011">
      <w:start w:val="1"/>
      <w:numFmt w:val="upperLetter"/>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9">
    <w:nsid w:val="4C8831DD"/>
    <w:multiLevelType w:val="hybridMultilevel"/>
    <w:tmpl w:val="48D45D80"/>
    <w:lvl w:ilvl="0" w:tplc="ECC83ED2">
      <w:start w:val="1"/>
      <w:numFmt w:val="decimal"/>
      <w:lvlText w:val="%1."/>
      <w:lvlJc w:val="left"/>
      <w:pPr>
        <w:ind w:left="360" w:hanging="360"/>
      </w:pPr>
      <w:rPr>
        <w:rFonts w:hint="default"/>
      </w:rPr>
    </w:lvl>
    <w:lvl w:ilvl="1" w:tplc="04090019" w:tentative="1">
      <w:start w:val="1"/>
      <w:numFmt w:val="ideographTraditional"/>
      <w:lvlText w:val="%2、"/>
      <w:lvlJc w:val="left"/>
      <w:pPr>
        <w:ind w:left="720" w:hanging="480"/>
      </w:pPr>
    </w:lvl>
    <w:lvl w:ilvl="2" w:tplc="0409001B" w:tentative="1">
      <w:start w:val="1"/>
      <w:numFmt w:val="lowerRoman"/>
      <w:lvlText w:val="%3."/>
      <w:lvlJc w:val="right"/>
      <w:pPr>
        <w:ind w:left="1200" w:hanging="480"/>
      </w:pPr>
    </w:lvl>
    <w:lvl w:ilvl="3" w:tplc="0409000F" w:tentative="1">
      <w:start w:val="1"/>
      <w:numFmt w:val="decimal"/>
      <w:lvlText w:val="%4."/>
      <w:lvlJc w:val="left"/>
      <w:pPr>
        <w:ind w:left="1680" w:hanging="480"/>
      </w:pPr>
    </w:lvl>
    <w:lvl w:ilvl="4" w:tplc="04090019" w:tentative="1">
      <w:start w:val="1"/>
      <w:numFmt w:val="ideographTraditional"/>
      <w:lvlText w:val="%5、"/>
      <w:lvlJc w:val="left"/>
      <w:pPr>
        <w:ind w:left="2160" w:hanging="480"/>
      </w:pPr>
    </w:lvl>
    <w:lvl w:ilvl="5" w:tplc="0409001B" w:tentative="1">
      <w:start w:val="1"/>
      <w:numFmt w:val="lowerRoman"/>
      <w:lvlText w:val="%6."/>
      <w:lvlJc w:val="right"/>
      <w:pPr>
        <w:ind w:left="2640" w:hanging="480"/>
      </w:pPr>
    </w:lvl>
    <w:lvl w:ilvl="6" w:tplc="0409000F" w:tentative="1">
      <w:start w:val="1"/>
      <w:numFmt w:val="decimal"/>
      <w:lvlText w:val="%7."/>
      <w:lvlJc w:val="left"/>
      <w:pPr>
        <w:ind w:left="3120" w:hanging="480"/>
      </w:pPr>
    </w:lvl>
    <w:lvl w:ilvl="7" w:tplc="04090019" w:tentative="1">
      <w:start w:val="1"/>
      <w:numFmt w:val="ideographTraditional"/>
      <w:lvlText w:val="%8、"/>
      <w:lvlJc w:val="left"/>
      <w:pPr>
        <w:ind w:left="3600" w:hanging="480"/>
      </w:pPr>
    </w:lvl>
    <w:lvl w:ilvl="8" w:tplc="0409001B" w:tentative="1">
      <w:start w:val="1"/>
      <w:numFmt w:val="lowerRoman"/>
      <w:lvlText w:val="%9."/>
      <w:lvlJc w:val="right"/>
      <w:pPr>
        <w:ind w:left="4080" w:hanging="480"/>
      </w:pPr>
    </w:lvl>
  </w:abstractNum>
  <w:abstractNum w:abstractNumId="180">
    <w:nsid w:val="4C9A7269"/>
    <w:multiLevelType w:val="singleLevel"/>
    <w:tmpl w:val="D56E78DE"/>
    <w:lvl w:ilvl="0">
      <w:start w:val="1"/>
      <w:numFmt w:val="taiwaneseCountingThousand"/>
      <w:lvlText w:val="%1、"/>
      <w:lvlJc w:val="left"/>
      <w:pPr>
        <w:tabs>
          <w:tab w:val="num" w:pos="1440"/>
        </w:tabs>
        <w:ind w:left="1440" w:hanging="480"/>
      </w:pPr>
      <w:rPr>
        <w:rFonts w:hint="eastAsia"/>
      </w:rPr>
    </w:lvl>
  </w:abstractNum>
  <w:abstractNum w:abstractNumId="181">
    <w:nsid w:val="4CCD1605"/>
    <w:multiLevelType w:val="multilevel"/>
    <w:tmpl w:val="C82A8D0A"/>
    <w:lvl w:ilvl="0">
      <w:start w:val="1"/>
      <w:numFmt w:val="decimal"/>
      <w:lvlText w:val="%1."/>
      <w:lvlJc w:val="left"/>
      <w:pPr>
        <w:tabs>
          <w:tab w:val="num" w:pos="360"/>
        </w:tabs>
        <w:ind w:left="340" w:hanging="340"/>
      </w:pPr>
      <w:rPr>
        <w:rFonts w:hint="eastAsia"/>
      </w:rPr>
    </w:lvl>
    <w:lvl w:ilvl="1">
      <w:start w:val="1"/>
      <w:numFmt w:val="decimal"/>
      <w:lvlText w:val="%1.%2"/>
      <w:lvlJc w:val="left"/>
      <w:pPr>
        <w:tabs>
          <w:tab w:val="num" w:pos="1361"/>
        </w:tabs>
        <w:ind w:left="1361" w:hanging="964"/>
      </w:pPr>
      <w:rPr>
        <w:rFonts w:hint="eastAsia"/>
      </w:rPr>
    </w:lvl>
    <w:lvl w:ilvl="2">
      <w:start w:val="1"/>
      <w:numFmt w:val="decimal"/>
      <w:lvlText w:val="%1.%2.%3"/>
      <w:lvlJc w:val="left"/>
      <w:pPr>
        <w:tabs>
          <w:tab w:val="num" w:pos="1362"/>
        </w:tabs>
        <w:ind w:left="1362" w:hanging="794"/>
      </w:pPr>
      <w:rPr>
        <w:rFonts w:hint="eastAsia"/>
      </w:rPr>
    </w:lvl>
    <w:lvl w:ilvl="3">
      <w:start w:val="1"/>
      <w:numFmt w:val="upperLetter"/>
      <w:lvlText w:val="%4"/>
      <w:lvlJc w:val="left"/>
      <w:pPr>
        <w:tabs>
          <w:tab w:val="num" w:pos="1324"/>
        </w:tabs>
        <w:ind w:left="1304" w:hanging="340"/>
      </w:pPr>
      <w:rPr>
        <w:rFonts w:hint="eastAsia"/>
      </w:rPr>
    </w:lvl>
    <w:lvl w:ilvl="4">
      <w:start w:val="1"/>
      <w:numFmt w:val="upperLetter"/>
      <w:lvlText w:val="%5."/>
      <w:lvlJc w:val="left"/>
      <w:pPr>
        <w:tabs>
          <w:tab w:val="num" w:pos="1607"/>
        </w:tabs>
        <w:ind w:left="1588" w:hanging="341"/>
      </w:pPr>
      <w:rPr>
        <w:rFonts w:hint="eastAsia"/>
      </w:rPr>
    </w:lvl>
    <w:lvl w:ilvl="5">
      <w:start w:val="1"/>
      <w:numFmt w:val="upperRoman"/>
      <w:lvlText w:val="%6"/>
      <w:lvlJc w:val="left"/>
      <w:pPr>
        <w:tabs>
          <w:tab w:val="num" w:pos="2194"/>
        </w:tabs>
        <w:ind w:left="1928" w:hanging="45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82">
    <w:nsid w:val="4E5F6519"/>
    <w:multiLevelType w:val="hybridMultilevel"/>
    <w:tmpl w:val="88140CC4"/>
    <w:lvl w:ilvl="0" w:tplc="0409000F">
      <w:start w:val="1"/>
      <w:numFmt w:val="decimal"/>
      <w:lvlText w:val="%1."/>
      <w:lvlJc w:val="left"/>
      <w:pPr>
        <w:ind w:left="475" w:hanging="480"/>
      </w:pPr>
    </w:lvl>
    <w:lvl w:ilvl="1" w:tplc="04090019" w:tentative="1">
      <w:start w:val="1"/>
      <w:numFmt w:val="ideographTraditional"/>
      <w:lvlText w:val="%2、"/>
      <w:lvlJc w:val="left"/>
      <w:pPr>
        <w:ind w:left="955" w:hanging="480"/>
      </w:pPr>
    </w:lvl>
    <w:lvl w:ilvl="2" w:tplc="0409001B" w:tentative="1">
      <w:start w:val="1"/>
      <w:numFmt w:val="lowerRoman"/>
      <w:lvlText w:val="%3."/>
      <w:lvlJc w:val="right"/>
      <w:pPr>
        <w:ind w:left="1435" w:hanging="480"/>
      </w:pPr>
    </w:lvl>
    <w:lvl w:ilvl="3" w:tplc="0409000F" w:tentative="1">
      <w:start w:val="1"/>
      <w:numFmt w:val="decimal"/>
      <w:lvlText w:val="%4."/>
      <w:lvlJc w:val="left"/>
      <w:pPr>
        <w:ind w:left="1915" w:hanging="480"/>
      </w:pPr>
    </w:lvl>
    <w:lvl w:ilvl="4" w:tplc="04090019" w:tentative="1">
      <w:start w:val="1"/>
      <w:numFmt w:val="ideographTraditional"/>
      <w:lvlText w:val="%5、"/>
      <w:lvlJc w:val="left"/>
      <w:pPr>
        <w:ind w:left="2395" w:hanging="480"/>
      </w:pPr>
    </w:lvl>
    <w:lvl w:ilvl="5" w:tplc="0409001B" w:tentative="1">
      <w:start w:val="1"/>
      <w:numFmt w:val="lowerRoman"/>
      <w:lvlText w:val="%6."/>
      <w:lvlJc w:val="right"/>
      <w:pPr>
        <w:ind w:left="2875" w:hanging="480"/>
      </w:pPr>
    </w:lvl>
    <w:lvl w:ilvl="6" w:tplc="0409000F" w:tentative="1">
      <w:start w:val="1"/>
      <w:numFmt w:val="decimal"/>
      <w:lvlText w:val="%7."/>
      <w:lvlJc w:val="left"/>
      <w:pPr>
        <w:ind w:left="3355" w:hanging="480"/>
      </w:pPr>
    </w:lvl>
    <w:lvl w:ilvl="7" w:tplc="04090019" w:tentative="1">
      <w:start w:val="1"/>
      <w:numFmt w:val="ideographTraditional"/>
      <w:lvlText w:val="%8、"/>
      <w:lvlJc w:val="left"/>
      <w:pPr>
        <w:ind w:left="3835" w:hanging="480"/>
      </w:pPr>
    </w:lvl>
    <w:lvl w:ilvl="8" w:tplc="0409001B" w:tentative="1">
      <w:start w:val="1"/>
      <w:numFmt w:val="lowerRoman"/>
      <w:lvlText w:val="%9."/>
      <w:lvlJc w:val="right"/>
      <w:pPr>
        <w:ind w:left="4315" w:hanging="480"/>
      </w:pPr>
    </w:lvl>
  </w:abstractNum>
  <w:abstractNum w:abstractNumId="183">
    <w:nsid w:val="4EB076CC"/>
    <w:multiLevelType w:val="hybridMultilevel"/>
    <w:tmpl w:val="D436A8EC"/>
    <w:lvl w:ilvl="0" w:tplc="FA0C52E0">
      <w:start w:val="1"/>
      <w:numFmt w:val="decimal"/>
      <w:lvlText w:val="(%1)"/>
      <w:lvlJc w:val="left"/>
      <w:pPr>
        <w:ind w:left="107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4">
    <w:nsid w:val="4FCA3E6B"/>
    <w:multiLevelType w:val="hybridMultilevel"/>
    <w:tmpl w:val="DC46E322"/>
    <w:lvl w:ilvl="0" w:tplc="9FB43AB6">
      <w:start w:val="1"/>
      <w:numFmt w:val="lowerLetter"/>
      <w:lvlText w:val="%1、"/>
      <w:lvlJc w:val="left"/>
      <w:pPr>
        <w:ind w:left="1858" w:hanging="360"/>
      </w:pPr>
      <w:rPr>
        <w:rFonts w:hint="default"/>
      </w:rPr>
    </w:lvl>
    <w:lvl w:ilvl="1" w:tplc="04090019" w:tentative="1">
      <w:start w:val="1"/>
      <w:numFmt w:val="ideographTraditional"/>
      <w:lvlText w:val="%2、"/>
      <w:lvlJc w:val="left"/>
      <w:pPr>
        <w:ind w:left="2458" w:hanging="480"/>
      </w:pPr>
    </w:lvl>
    <w:lvl w:ilvl="2" w:tplc="0409001B" w:tentative="1">
      <w:start w:val="1"/>
      <w:numFmt w:val="lowerRoman"/>
      <w:lvlText w:val="%3."/>
      <w:lvlJc w:val="right"/>
      <w:pPr>
        <w:ind w:left="2938" w:hanging="480"/>
      </w:pPr>
    </w:lvl>
    <w:lvl w:ilvl="3" w:tplc="0409000F" w:tentative="1">
      <w:start w:val="1"/>
      <w:numFmt w:val="decimal"/>
      <w:lvlText w:val="%4."/>
      <w:lvlJc w:val="left"/>
      <w:pPr>
        <w:ind w:left="3418" w:hanging="480"/>
      </w:pPr>
    </w:lvl>
    <w:lvl w:ilvl="4" w:tplc="04090019" w:tentative="1">
      <w:start w:val="1"/>
      <w:numFmt w:val="ideographTraditional"/>
      <w:lvlText w:val="%5、"/>
      <w:lvlJc w:val="left"/>
      <w:pPr>
        <w:ind w:left="3898" w:hanging="480"/>
      </w:pPr>
    </w:lvl>
    <w:lvl w:ilvl="5" w:tplc="0409001B" w:tentative="1">
      <w:start w:val="1"/>
      <w:numFmt w:val="lowerRoman"/>
      <w:lvlText w:val="%6."/>
      <w:lvlJc w:val="right"/>
      <w:pPr>
        <w:ind w:left="4378" w:hanging="480"/>
      </w:pPr>
    </w:lvl>
    <w:lvl w:ilvl="6" w:tplc="0409000F" w:tentative="1">
      <w:start w:val="1"/>
      <w:numFmt w:val="decimal"/>
      <w:lvlText w:val="%7."/>
      <w:lvlJc w:val="left"/>
      <w:pPr>
        <w:ind w:left="4858" w:hanging="480"/>
      </w:pPr>
    </w:lvl>
    <w:lvl w:ilvl="7" w:tplc="04090019" w:tentative="1">
      <w:start w:val="1"/>
      <w:numFmt w:val="ideographTraditional"/>
      <w:lvlText w:val="%8、"/>
      <w:lvlJc w:val="left"/>
      <w:pPr>
        <w:ind w:left="5338" w:hanging="480"/>
      </w:pPr>
    </w:lvl>
    <w:lvl w:ilvl="8" w:tplc="0409001B" w:tentative="1">
      <w:start w:val="1"/>
      <w:numFmt w:val="lowerRoman"/>
      <w:lvlText w:val="%9."/>
      <w:lvlJc w:val="right"/>
      <w:pPr>
        <w:ind w:left="5818" w:hanging="480"/>
      </w:pPr>
    </w:lvl>
  </w:abstractNum>
  <w:abstractNum w:abstractNumId="185">
    <w:nsid w:val="5144522B"/>
    <w:multiLevelType w:val="multilevel"/>
    <w:tmpl w:val="A1826106"/>
    <w:lvl w:ilvl="0">
      <w:start w:val="1"/>
      <w:numFmt w:val="taiwaneseCountingThousand"/>
      <w:lvlText w:val="%1."/>
      <w:lvlJc w:val="left"/>
      <w:pPr>
        <w:tabs>
          <w:tab w:val="num" w:pos="510"/>
        </w:tabs>
        <w:ind w:left="510" w:hanging="510"/>
      </w:pPr>
      <w:rPr>
        <w:rFonts w:hint="eastAsia"/>
      </w:rPr>
    </w:lvl>
    <w:lvl w:ilvl="1">
      <w:start w:val="1"/>
      <w:numFmt w:val="decimal"/>
      <w:lvlText w:val="%2."/>
      <w:lvlJc w:val="left"/>
      <w:pPr>
        <w:tabs>
          <w:tab w:val="num" w:pos="1191"/>
        </w:tabs>
        <w:ind w:left="1191" w:hanging="737"/>
      </w:pPr>
      <w:rPr>
        <w:rFonts w:hint="eastAsia"/>
      </w:rPr>
    </w:lvl>
    <w:lvl w:ilvl="2">
      <w:start w:val="1"/>
      <w:numFmt w:val="decimal"/>
      <w:lvlText w:val="(%3)"/>
      <w:lvlJc w:val="left"/>
      <w:pPr>
        <w:tabs>
          <w:tab w:val="num" w:pos="1928"/>
        </w:tabs>
        <w:ind w:left="1928" w:hanging="1304"/>
      </w:pPr>
      <w:rPr>
        <w:rFonts w:hint="eastAsia"/>
      </w:rPr>
    </w:lvl>
    <w:lvl w:ilvl="3">
      <w:start w:val="1"/>
      <w:numFmt w:val="upperLetter"/>
      <w:lvlText w:val="%4."/>
      <w:lvlJc w:val="left"/>
      <w:pPr>
        <w:tabs>
          <w:tab w:val="num" w:pos="2155"/>
        </w:tabs>
        <w:ind w:left="2155" w:hanging="794"/>
      </w:pPr>
      <w:rPr>
        <w:rFonts w:hint="eastAsia"/>
      </w:rPr>
    </w:lvl>
    <w:lvl w:ilvl="4">
      <w:start w:val="1"/>
      <w:numFmt w:val="lowerLetter"/>
      <w:lvlText w:val="(%5)"/>
      <w:lvlJc w:val="left"/>
      <w:pPr>
        <w:tabs>
          <w:tab w:val="num" w:pos="2722"/>
        </w:tabs>
        <w:ind w:left="2722" w:hanging="1248"/>
      </w:pPr>
      <w:rPr>
        <w:rFonts w:hint="eastAsia"/>
      </w:rPr>
    </w:lvl>
    <w:lvl w:ilvl="5">
      <w:start w:val="1"/>
      <w:numFmt w:val="lowerLetter"/>
      <w:lvlText w:val="(%6)"/>
      <w:lvlJc w:val="left"/>
      <w:pPr>
        <w:tabs>
          <w:tab w:val="num" w:pos="4025"/>
        </w:tabs>
        <w:ind w:left="4025" w:hanging="720"/>
      </w:pPr>
      <w:rPr>
        <w:rFonts w:hint="eastAsia"/>
      </w:rPr>
    </w:lvl>
    <w:lvl w:ilvl="6">
      <w:start w:val="1"/>
      <w:numFmt w:val="lowerRoman"/>
      <w:lvlText w:val="(%7)"/>
      <w:lvlJc w:val="left"/>
      <w:pPr>
        <w:tabs>
          <w:tab w:val="num" w:pos="0"/>
        </w:tabs>
        <w:ind w:left="4745" w:hanging="720"/>
      </w:pPr>
      <w:rPr>
        <w:rFonts w:hint="eastAsia"/>
      </w:rPr>
    </w:lvl>
    <w:lvl w:ilvl="7">
      <w:start w:val="1"/>
      <w:numFmt w:val="lowerLetter"/>
      <w:lvlText w:val="(%8)"/>
      <w:lvlJc w:val="left"/>
      <w:pPr>
        <w:tabs>
          <w:tab w:val="num" w:pos="0"/>
        </w:tabs>
        <w:ind w:left="5465" w:hanging="720"/>
      </w:pPr>
      <w:rPr>
        <w:rFonts w:hint="eastAsia"/>
      </w:rPr>
    </w:lvl>
    <w:lvl w:ilvl="8">
      <w:start w:val="1"/>
      <w:numFmt w:val="lowerRoman"/>
      <w:lvlText w:val="(%9)"/>
      <w:lvlJc w:val="left"/>
      <w:pPr>
        <w:tabs>
          <w:tab w:val="num" w:pos="0"/>
        </w:tabs>
        <w:ind w:left="6185" w:hanging="720"/>
      </w:pPr>
      <w:rPr>
        <w:rFonts w:hint="eastAsia"/>
      </w:rPr>
    </w:lvl>
  </w:abstractNum>
  <w:abstractNum w:abstractNumId="186">
    <w:nsid w:val="531C14A0"/>
    <w:multiLevelType w:val="hybridMultilevel"/>
    <w:tmpl w:val="31BA0D06"/>
    <w:lvl w:ilvl="0" w:tplc="F44A4AB6">
      <w:start w:val="1"/>
      <w:numFmt w:val="ideographLegalTraditional"/>
      <w:lvlText w:val="%1、"/>
      <w:lvlJc w:val="left"/>
      <w:pPr>
        <w:tabs>
          <w:tab w:val="num" w:pos="2377"/>
        </w:tabs>
        <w:ind w:left="2377" w:hanging="1417"/>
      </w:pPr>
      <w:rPr>
        <w:rFonts w:hint="eastAsia"/>
        <w:b/>
        <w:i w:val="0"/>
        <w:sz w:val="24"/>
      </w:rPr>
    </w:lvl>
    <w:lvl w:ilvl="1" w:tplc="D1C28F3A">
      <w:start w:val="1"/>
      <w:numFmt w:val="taiwaneseCountingThousand"/>
      <w:lvlText w:val="%2、"/>
      <w:lvlJc w:val="left"/>
      <w:pPr>
        <w:tabs>
          <w:tab w:val="num" w:pos="510"/>
        </w:tabs>
        <w:ind w:left="510" w:hanging="510"/>
      </w:pPr>
      <w:rPr>
        <w:rFonts w:ascii="標楷體" w:eastAsia="標楷體" w:hint="eastAsia"/>
        <w:b w:val="0"/>
        <w:i w:val="0"/>
        <w:sz w:val="24"/>
      </w:rPr>
    </w:lvl>
    <w:lvl w:ilvl="2" w:tplc="46B284D6">
      <w:start w:val="1"/>
      <w:numFmt w:val="taiwaneseCountingThousand"/>
      <w:lvlText w:val="（%3）"/>
      <w:lvlJc w:val="left"/>
      <w:pPr>
        <w:tabs>
          <w:tab w:val="num" w:pos="764"/>
        </w:tabs>
        <w:ind w:left="764" w:hanging="480"/>
      </w:pPr>
      <w:rPr>
        <w:rFonts w:hint="eastAsia"/>
        <w:b w:val="0"/>
        <w:i w:val="0"/>
        <w:sz w:val="28"/>
      </w:rPr>
    </w:lvl>
    <w:lvl w:ilvl="3" w:tplc="5756F88A">
      <w:start w:val="1"/>
      <w:numFmt w:val="decimal"/>
      <w:lvlText w:val="%4、"/>
      <w:lvlJc w:val="left"/>
      <w:pPr>
        <w:tabs>
          <w:tab w:val="num" w:pos="1304"/>
        </w:tabs>
        <w:ind w:left="1304" w:hanging="567"/>
      </w:pPr>
      <w:rPr>
        <w:rFonts w:ascii="Arial" w:eastAsia="標楷體" w:hAnsi="Arial" w:hint="default"/>
        <w:b w:val="0"/>
        <w:i/>
        <w:sz w:val="22"/>
        <w:u w:val="none"/>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7">
    <w:nsid w:val="54A3268F"/>
    <w:multiLevelType w:val="hybridMultilevel"/>
    <w:tmpl w:val="FA8ED5F6"/>
    <w:lvl w:ilvl="0" w:tplc="CE181B04">
      <w:start w:val="1"/>
      <w:numFmt w:val="bullet"/>
      <w:lvlText w:val=""/>
      <w:lvlJc w:val="left"/>
      <w:pPr>
        <w:tabs>
          <w:tab w:val="num" w:pos="1304"/>
        </w:tabs>
        <w:ind w:left="1304" w:hanging="567"/>
      </w:pPr>
      <w:rPr>
        <w:rFonts w:ascii="Wingdings" w:hAnsi="Wingdings" w:hint="default"/>
        <w:b w:val="0"/>
        <w:i w:val="0"/>
        <w:sz w:val="22"/>
        <w:u w:val="none"/>
      </w:rPr>
    </w:lvl>
    <w:lvl w:ilvl="1" w:tplc="04090003" w:tentative="1">
      <w:start w:val="1"/>
      <w:numFmt w:val="bullet"/>
      <w:lvlText w:val=""/>
      <w:lvlJc w:val="left"/>
      <w:pPr>
        <w:tabs>
          <w:tab w:val="num" w:pos="1800"/>
        </w:tabs>
        <w:ind w:left="1800" w:hanging="480"/>
      </w:pPr>
      <w:rPr>
        <w:rFonts w:ascii="Wingdings" w:hAnsi="Wingdings" w:hint="default"/>
      </w:rPr>
    </w:lvl>
    <w:lvl w:ilvl="2" w:tplc="04090005" w:tentative="1">
      <w:start w:val="1"/>
      <w:numFmt w:val="bullet"/>
      <w:lvlText w:val=""/>
      <w:lvlJc w:val="left"/>
      <w:pPr>
        <w:tabs>
          <w:tab w:val="num" w:pos="2280"/>
        </w:tabs>
        <w:ind w:left="2280" w:hanging="480"/>
      </w:pPr>
      <w:rPr>
        <w:rFonts w:ascii="Wingdings" w:hAnsi="Wingdings" w:hint="default"/>
      </w:rPr>
    </w:lvl>
    <w:lvl w:ilvl="3" w:tplc="04090001" w:tentative="1">
      <w:start w:val="1"/>
      <w:numFmt w:val="bullet"/>
      <w:lvlText w:val=""/>
      <w:lvlJc w:val="left"/>
      <w:pPr>
        <w:tabs>
          <w:tab w:val="num" w:pos="2760"/>
        </w:tabs>
        <w:ind w:left="2760" w:hanging="480"/>
      </w:pPr>
      <w:rPr>
        <w:rFonts w:ascii="Wingdings" w:hAnsi="Wingdings" w:hint="default"/>
      </w:rPr>
    </w:lvl>
    <w:lvl w:ilvl="4" w:tplc="04090003" w:tentative="1">
      <w:start w:val="1"/>
      <w:numFmt w:val="bullet"/>
      <w:lvlText w:val=""/>
      <w:lvlJc w:val="left"/>
      <w:pPr>
        <w:tabs>
          <w:tab w:val="num" w:pos="3240"/>
        </w:tabs>
        <w:ind w:left="3240" w:hanging="480"/>
      </w:pPr>
      <w:rPr>
        <w:rFonts w:ascii="Wingdings" w:hAnsi="Wingdings" w:hint="default"/>
      </w:rPr>
    </w:lvl>
    <w:lvl w:ilvl="5" w:tplc="04090005" w:tentative="1">
      <w:start w:val="1"/>
      <w:numFmt w:val="bullet"/>
      <w:lvlText w:val=""/>
      <w:lvlJc w:val="left"/>
      <w:pPr>
        <w:tabs>
          <w:tab w:val="num" w:pos="3720"/>
        </w:tabs>
        <w:ind w:left="3720" w:hanging="480"/>
      </w:pPr>
      <w:rPr>
        <w:rFonts w:ascii="Wingdings" w:hAnsi="Wingdings" w:hint="default"/>
      </w:rPr>
    </w:lvl>
    <w:lvl w:ilvl="6" w:tplc="04090001" w:tentative="1">
      <w:start w:val="1"/>
      <w:numFmt w:val="bullet"/>
      <w:lvlText w:val=""/>
      <w:lvlJc w:val="left"/>
      <w:pPr>
        <w:tabs>
          <w:tab w:val="num" w:pos="4200"/>
        </w:tabs>
        <w:ind w:left="4200" w:hanging="480"/>
      </w:pPr>
      <w:rPr>
        <w:rFonts w:ascii="Wingdings" w:hAnsi="Wingdings" w:hint="default"/>
      </w:rPr>
    </w:lvl>
    <w:lvl w:ilvl="7" w:tplc="04090003" w:tentative="1">
      <w:start w:val="1"/>
      <w:numFmt w:val="bullet"/>
      <w:lvlText w:val=""/>
      <w:lvlJc w:val="left"/>
      <w:pPr>
        <w:tabs>
          <w:tab w:val="num" w:pos="4680"/>
        </w:tabs>
        <w:ind w:left="4680" w:hanging="480"/>
      </w:pPr>
      <w:rPr>
        <w:rFonts w:ascii="Wingdings" w:hAnsi="Wingdings" w:hint="default"/>
      </w:rPr>
    </w:lvl>
    <w:lvl w:ilvl="8" w:tplc="04090005" w:tentative="1">
      <w:start w:val="1"/>
      <w:numFmt w:val="bullet"/>
      <w:lvlText w:val=""/>
      <w:lvlJc w:val="left"/>
      <w:pPr>
        <w:tabs>
          <w:tab w:val="num" w:pos="5160"/>
        </w:tabs>
        <w:ind w:left="5160" w:hanging="480"/>
      </w:pPr>
      <w:rPr>
        <w:rFonts w:ascii="Wingdings" w:hAnsi="Wingdings" w:hint="default"/>
      </w:rPr>
    </w:lvl>
  </w:abstractNum>
  <w:abstractNum w:abstractNumId="188">
    <w:nsid w:val="553943C0"/>
    <w:multiLevelType w:val="hybridMultilevel"/>
    <w:tmpl w:val="D5049BFC"/>
    <w:lvl w:ilvl="0" w:tplc="91F85DE2">
      <w:start w:val="1"/>
      <w:numFmt w:val="decimal"/>
      <w:lvlText w:val="%1."/>
      <w:lvlJc w:val="left"/>
      <w:pPr>
        <w:ind w:left="538" w:hanging="480"/>
      </w:pPr>
      <w:rPr>
        <w:b/>
      </w:rPr>
    </w:lvl>
    <w:lvl w:ilvl="1" w:tplc="04090019">
      <w:start w:val="1"/>
      <w:numFmt w:val="ideographTraditional"/>
      <w:lvlText w:val="%2、"/>
      <w:lvlJc w:val="left"/>
      <w:pPr>
        <w:ind w:left="1018" w:hanging="480"/>
      </w:pPr>
    </w:lvl>
    <w:lvl w:ilvl="2" w:tplc="0409001B" w:tentative="1">
      <w:start w:val="1"/>
      <w:numFmt w:val="lowerRoman"/>
      <w:lvlText w:val="%3."/>
      <w:lvlJc w:val="right"/>
      <w:pPr>
        <w:ind w:left="1498" w:hanging="480"/>
      </w:pPr>
    </w:lvl>
    <w:lvl w:ilvl="3" w:tplc="0409000F" w:tentative="1">
      <w:start w:val="1"/>
      <w:numFmt w:val="decimal"/>
      <w:lvlText w:val="%4."/>
      <w:lvlJc w:val="left"/>
      <w:pPr>
        <w:ind w:left="1978" w:hanging="480"/>
      </w:pPr>
    </w:lvl>
    <w:lvl w:ilvl="4" w:tplc="04090019" w:tentative="1">
      <w:start w:val="1"/>
      <w:numFmt w:val="ideographTraditional"/>
      <w:lvlText w:val="%5、"/>
      <w:lvlJc w:val="left"/>
      <w:pPr>
        <w:ind w:left="2458" w:hanging="480"/>
      </w:pPr>
    </w:lvl>
    <w:lvl w:ilvl="5" w:tplc="0409001B" w:tentative="1">
      <w:start w:val="1"/>
      <w:numFmt w:val="lowerRoman"/>
      <w:lvlText w:val="%6."/>
      <w:lvlJc w:val="right"/>
      <w:pPr>
        <w:ind w:left="2938" w:hanging="480"/>
      </w:pPr>
    </w:lvl>
    <w:lvl w:ilvl="6" w:tplc="0409000F" w:tentative="1">
      <w:start w:val="1"/>
      <w:numFmt w:val="decimal"/>
      <w:lvlText w:val="%7."/>
      <w:lvlJc w:val="left"/>
      <w:pPr>
        <w:ind w:left="3418" w:hanging="480"/>
      </w:pPr>
    </w:lvl>
    <w:lvl w:ilvl="7" w:tplc="04090019" w:tentative="1">
      <w:start w:val="1"/>
      <w:numFmt w:val="ideographTraditional"/>
      <w:lvlText w:val="%8、"/>
      <w:lvlJc w:val="left"/>
      <w:pPr>
        <w:ind w:left="3898" w:hanging="480"/>
      </w:pPr>
    </w:lvl>
    <w:lvl w:ilvl="8" w:tplc="0409001B" w:tentative="1">
      <w:start w:val="1"/>
      <w:numFmt w:val="lowerRoman"/>
      <w:lvlText w:val="%9."/>
      <w:lvlJc w:val="right"/>
      <w:pPr>
        <w:ind w:left="4378" w:hanging="480"/>
      </w:pPr>
    </w:lvl>
  </w:abstractNum>
  <w:abstractNum w:abstractNumId="189">
    <w:nsid w:val="5619349E"/>
    <w:multiLevelType w:val="singleLevel"/>
    <w:tmpl w:val="985462D4"/>
    <w:lvl w:ilvl="0">
      <w:start w:val="1"/>
      <w:numFmt w:val="decimal"/>
      <w:lvlText w:val="%1."/>
      <w:lvlJc w:val="left"/>
      <w:pPr>
        <w:tabs>
          <w:tab w:val="num" w:pos="285"/>
        </w:tabs>
        <w:ind w:left="285" w:hanging="285"/>
      </w:pPr>
      <w:rPr>
        <w:rFonts w:hint="eastAsia"/>
      </w:rPr>
    </w:lvl>
  </w:abstractNum>
  <w:abstractNum w:abstractNumId="190">
    <w:nsid w:val="56427C70"/>
    <w:multiLevelType w:val="hybridMultilevel"/>
    <w:tmpl w:val="45D0AA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nsid w:val="571D355A"/>
    <w:multiLevelType w:val="hybridMultilevel"/>
    <w:tmpl w:val="E064F4A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nsid w:val="573255A3"/>
    <w:multiLevelType w:val="hybridMultilevel"/>
    <w:tmpl w:val="807C7A88"/>
    <w:lvl w:ilvl="0" w:tplc="0409000F">
      <w:start w:val="1"/>
      <w:numFmt w:val="decimal"/>
      <w:lvlText w:val="%1."/>
      <w:lvlJc w:val="left"/>
      <w:pPr>
        <w:ind w:left="622"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nsid w:val="57867B83"/>
    <w:multiLevelType w:val="hybridMultilevel"/>
    <w:tmpl w:val="6CF69D6C"/>
    <w:lvl w:ilvl="0" w:tplc="0A54B292">
      <w:start w:val="1"/>
      <w:numFmt w:val="lowerLetter"/>
      <w:lvlText w:val="%1、"/>
      <w:lvlJc w:val="left"/>
      <w:pPr>
        <w:ind w:left="1830" w:hanging="360"/>
      </w:pPr>
      <w:rPr>
        <w:rFonts w:hint="default"/>
      </w:rPr>
    </w:lvl>
    <w:lvl w:ilvl="1" w:tplc="ED6275C0">
      <w:start w:val="1"/>
      <w:numFmt w:val="lowerLetter"/>
      <w:lvlText w:val="%2."/>
      <w:lvlJc w:val="left"/>
      <w:pPr>
        <w:ind w:left="2310" w:hanging="360"/>
      </w:pPr>
      <w:rPr>
        <w:rFonts w:hint="default"/>
      </w:rPr>
    </w:lvl>
    <w:lvl w:ilvl="2" w:tplc="E512A91A">
      <w:start w:val="1"/>
      <w:numFmt w:val="decimal"/>
      <w:lvlText w:val="(%3)."/>
      <w:lvlJc w:val="left"/>
      <w:pPr>
        <w:ind w:left="2826" w:hanging="396"/>
      </w:pPr>
      <w:rPr>
        <w:rFonts w:hint="eastAsia"/>
        <w:b/>
      </w:rPr>
    </w:lvl>
    <w:lvl w:ilvl="3" w:tplc="0409000F" w:tentative="1">
      <w:start w:val="1"/>
      <w:numFmt w:val="decimal"/>
      <w:lvlText w:val="%4."/>
      <w:lvlJc w:val="left"/>
      <w:pPr>
        <w:ind w:left="3390" w:hanging="480"/>
      </w:pPr>
    </w:lvl>
    <w:lvl w:ilvl="4" w:tplc="04090019" w:tentative="1">
      <w:start w:val="1"/>
      <w:numFmt w:val="ideographTraditional"/>
      <w:lvlText w:val="%5、"/>
      <w:lvlJc w:val="left"/>
      <w:pPr>
        <w:ind w:left="3870" w:hanging="480"/>
      </w:pPr>
    </w:lvl>
    <w:lvl w:ilvl="5" w:tplc="0409001B" w:tentative="1">
      <w:start w:val="1"/>
      <w:numFmt w:val="lowerRoman"/>
      <w:lvlText w:val="%6."/>
      <w:lvlJc w:val="right"/>
      <w:pPr>
        <w:ind w:left="4350" w:hanging="480"/>
      </w:pPr>
    </w:lvl>
    <w:lvl w:ilvl="6" w:tplc="0409000F" w:tentative="1">
      <w:start w:val="1"/>
      <w:numFmt w:val="decimal"/>
      <w:lvlText w:val="%7."/>
      <w:lvlJc w:val="left"/>
      <w:pPr>
        <w:ind w:left="4830" w:hanging="480"/>
      </w:pPr>
    </w:lvl>
    <w:lvl w:ilvl="7" w:tplc="04090019" w:tentative="1">
      <w:start w:val="1"/>
      <w:numFmt w:val="ideographTraditional"/>
      <w:lvlText w:val="%8、"/>
      <w:lvlJc w:val="left"/>
      <w:pPr>
        <w:ind w:left="5310" w:hanging="480"/>
      </w:pPr>
    </w:lvl>
    <w:lvl w:ilvl="8" w:tplc="0409001B" w:tentative="1">
      <w:start w:val="1"/>
      <w:numFmt w:val="lowerRoman"/>
      <w:lvlText w:val="%9."/>
      <w:lvlJc w:val="right"/>
      <w:pPr>
        <w:ind w:left="5790" w:hanging="480"/>
      </w:pPr>
    </w:lvl>
  </w:abstractNum>
  <w:abstractNum w:abstractNumId="194">
    <w:nsid w:val="584E79BE"/>
    <w:multiLevelType w:val="hybridMultilevel"/>
    <w:tmpl w:val="8580F270"/>
    <w:lvl w:ilvl="0" w:tplc="189461AE">
      <w:start w:val="1"/>
      <w:numFmt w:val="lowerLetter"/>
      <w:lvlText w:val="%1."/>
      <w:lvlJc w:val="left"/>
      <w:pPr>
        <w:tabs>
          <w:tab w:val="num" w:pos="285"/>
        </w:tabs>
        <w:ind w:left="285" w:hanging="2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58707DA5"/>
    <w:multiLevelType w:val="singleLevel"/>
    <w:tmpl w:val="985462D4"/>
    <w:lvl w:ilvl="0">
      <w:start w:val="1"/>
      <w:numFmt w:val="decimal"/>
      <w:lvlText w:val="%1."/>
      <w:lvlJc w:val="left"/>
      <w:pPr>
        <w:tabs>
          <w:tab w:val="num" w:pos="285"/>
        </w:tabs>
        <w:ind w:left="285" w:hanging="285"/>
      </w:pPr>
      <w:rPr>
        <w:rFonts w:hint="eastAsia"/>
      </w:rPr>
    </w:lvl>
  </w:abstractNum>
  <w:abstractNum w:abstractNumId="196">
    <w:nsid w:val="58E05F8E"/>
    <w:multiLevelType w:val="multilevel"/>
    <w:tmpl w:val="48903EA6"/>
    <w:lvl w:ilvl="0">
      <w:start w:val="1"/>
      <w:numFmt w:val="decimal"/>
      <w:lvlText w:val="%1、"/>
      <w:lvlJc w:val="left"/>
      <w:pPr>
        <w:ind w:left="993" w:hanging="425"/>
      </w:pPr>
      <w:rPr>
        <w:rFonts w:hint="default"/>
        <w:b/>
      </w:rPr>
    </w:lvl>
    <w:lvl w:ilvl="1">
      <w:start w:val="1"/>
      <w:numFmt w:val="decimal"/>
      <w:lvlText w:val="%1.%2"/>
      <w:lvlJc w:val="left"/>
      <w:pPr>
        <w:ind w:left="992" w:hanging="567"/>
      </w:pPr>
      <w:rPr>
        <w:rFonts w:hint="eastAsia"/>
        <w:b/>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7">
    <w:nsid w:val="59C366B4"/>
    <w:multiLevelType w:val="multilevel"/>
    <w:tmpl w:val="A1826106"/>
    <w:lvl w:ilvl="0">
      <w:start w:val="1"/>
      <w:numFmt w:val="taiwaneseCountingThousand"/>
      <w:lvlText w:val="%1."/>
      <w:lvlJc w:val="left"/>
      <w:pPr>
        <w:tabs>
          <w:tab w:val="num" w:pos="510"/>
        </w:tabs>
        <w:ind w:left="510" w:hanging="510"/>
      </w:pPr>
      <w:rPr>
        <w:rFonts w:hint="eastAsia"/>
      </w:rPr>
    </w:lvl>
    <w:lvl w:ilvl="1">
      <w:start w:val="1"/>
      <w:numFmt w:val="decimal"/>
      <w:lvlText w:val="%2."/>
      <w:lvlJc w:val="left"/>
      <w:pPr>
        <w:tabs>
          <w:tab w:val="num" w:pos="1191"/>
        </w:tabs>
        <w:ind w:left="1191" w:hanging="737"/>
      </w:pPr>
      <w:rPr>
        <w:rFonts w:hint="eastAsia"/>
      </w:rPr>
    </w:lvl>
    <w:lvl w:ilvl="2">
      <w:start w:val="1"/>
      <w:numFmt w:val="decimal"/>
      <w:lvlText w:val="(%3)"/>
      <w:lvlJc w:val="left"/>
      <w:pPr>
        <w:tabs>
          <w:tab w:val="num" w:pos="1928"/>
        </w:tabs>
        <w:ind w:left="1928" w:hanging="1304"/>
      </w:pPr>
      <w:rPr>
        <w:rFonts w:hint="eastAsia"/>
      </w:rPr>
    </w:lvl>
    <w:lvl w:ilvl="3">
      <w:start w:val="1"/>
      <w:numFmt w:val="upperLetter"/>
      <w:lvlText w:val="%4."/>
      <w:lvlJc w:val="left"/>
      <w:pPr>
        <w:tabs>
          <w:tab w:val="num" w:pos="2155"/>
        </w:tabs>
        <w:ind w:left="2155" w:hanging="794"/>
      </w:pPr>
      <w:rPr>
        <w:rFonts w:hint="eastAsia"/>
      </w:rPr>
    </w:lvl>
    <w:lvl w:ilvl="4">
      <w:start w:val="1"/>
      <w:numFmt w:val="lowerLetter"/>
      <w:lvlText w:val="(%5)"/>
      <w:lvlJc w:val="left"/>
      <w:pPr>
        <w:tabs>
          <w:tab w:val="num" w:pos="2722"/>
        </w:tabs>
        <w:ind w:left="2722" w:hanging="1248"/>
      </w:pPr>
      <w:rPr>
        <w:rFonts w:hint="eastAsia"/>
      </w:rPr>
    </w:lvl>
    <w:lvl w:ilvl="5">
      <w:start w:val="1"/>
      <w:numFmt w:val="lowerLetter"/>
      <w:lvlText w:val="(%6)"/>
      <w:lvlJc w:val="left"/>
      <w:pPr>
        <w:tabs>
          <w:tab w:val="num" w:pos="4025"/>
        </w:tabs>
        <w:ind w:left="4025" w:hanging="720"/>
      </w:pPr>
      <w:rPr>
        <w:rFonts w:hint="eastAsia"/>
      </w:rPr>
    </w:lvl>
    <w:lvl w:ilvl="6">
      <w:start w:val="1"/>
      <w:numFmt w:val="lowerRoman"/>
      <w:lvlText w:val="(%7)"/>
      <w:lvlJc w:val="left"/>
      <w:pPr>
        <w:tabs>
          <w:tab w:val="num" w:pos="0"/>
        </w:tabs>
        <w:ind w:left="4745" w:hanging="720"/>
      </w:pPr>
      <w:rPr>
        <w:rFonts w:hint="eastAsia"/>
      </w:rPr>
    </w:lvl>
    <w:lvl w:ilvl="7">
      <w:start w:val="1"/>
      <w:numFmt w:val="lowerLetter"/>
      <w:lvlText w:val="(%8)"/>
      <w:lvlJc w:val="left"/>
      <w:pPr>
        <w:tabs>
          <w:tab w:val="num" w:pos="0"/>
        </w:tabs>
        <w:ind w:left="5465" w:hanging="720"/>
      </w:pPr>
      <w:rPr>
        <w:rFonts w:hint="eastAsia"/>
      </w:rPr>
    </w:lvl>
    <w:lvl w:ilvl="8">
      <w:start w:val="1"/>
      <w:numFmt w:val="lowerRoman"/>
      <w:lvlText w:val="(%9)"/>
      <w:lvlJc w:val="left"/>
      <w:pPr>
        <w:tabs>
          <w:tab w:val="num" w:pos="0"/>
        </w:tabs>
        <w:ind w:left="6185" w:hanging="720"/>
      </w:pPr>
      <w:rPr>
        <w:rFonts w:hint="eastAsia"/>
      </w:rPr>
    </w:lvl>
  </w:abstractNum>
  <w:abstractNum w:abstractNumId="198">
    <w:nsid w:val="5A6A64C7"/>
    <w:multiLevelType w:val="hybridMultilevel"/>
    <w:tmpl w:val="9D7C082A"/>
    <w:lvl w:ilvl="0" w:tplc="04090015">
      <w:start w:val="1"/>
      <w:numFmt w:val="taiwaneseCountingThousand"/>
      <w:lvlText w:val="%1、"/>
      <w:lvlJc w:val="left"/>
      <w:pPr>
        <w:ind w:left="1612" w:hanging="480"/>
      </w:pPr>
    </w:lvl>
    <w:lvl w:ilvl="1" w:tplc="8C261C64">
      <w:start w:val="1"/>
      <w:numFmt w:val="decimal"/>
      <w:lvlText w:val="(%2)"/>
      <w:lvlJc w:val="left"/>
      <w:pPr>
        <w:ind w:left="1972" w:hanging="360"/>
      </w:pPr>
      <w:rPr>
        <w:rFonts w:hint="default"/>
      </w:r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199">
    <w:nsid w:val="5AF35F0E"/>
    <w:multiLevelType w:val="hybridMultilevel"/>
    <w:tmpl w:val="C624EA20"/>
    <w:lvl w:ilvl="0" w:tplc="04090017">
      <w:start w:val="1"/>
      <w:numFmt w:val="ideographLegalTraditional"/>
      <w:lvlText w:val="%1、"/>
      <w:lvlJc w:val="left"/>
      <w:pPr>
        <w:ind w:left="372" w:hanging="37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0">
    <w:nsid w:val="5BD7165E"/>
    <w:multiLevelType w:val="hybridMultilevel"/>
    <w:tmpl w:val="87960AD4"/>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01">
    <w:nsid w:val="5C160740"/>
    <w:multiLevelType w:val="hybridMultilevel"/>
    <w:tmpl w:val="E4261F9E"/>
    <w:lvl w:ilvl="0" w:tplc="6D8E6DDE">
      <w:start w:val="1"/>
      <w:numFmt w:val="taiwaneseCountingThousand"/>
      <w:lvlText w:val="%1、"/>
      <w:lvlJc w:val="left"/>
      <w:pPr>
        <w:ind w:left="2182" w:hanging="480"/>
      </w:pPr>
      <w:rPr>
        <w:rFonts w:hint="eastAsia"/>
        <w:b w:val="0"/>
        <w:i w:val="0"/>
        <w:sz w:val="28"/>
        <w:szCs w:val="28"/>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202">
    <w:nsid w:val="5C2418FC"/>
    <w:multiLevelType w:val="singleLevel"/>
    <w:tmpl w:val="466E4B7A"/>
    <w:lvl w:ilvl="0">
      <w:start w:val="1"/>
      <w:numFmt w:val="decimal"/>
      <w:lvlText w:val="%1."/>
      <w:lvlJc w:val="left"/>
      <w:pPr>
        <w:tabs>
          <w:tab w:val="num" w:pos="285"/>
        </w:tabs>
        <w:ind w:left="285" w:hanging="285"/>
      </w:pPr>
      <w:rPr>
        <w:rFonts w:hint="eastAsia"/>
      </w:rPr>
    </w:lvl>
  </w:abstractNum>
  <w:abstractNum w:abstractNumId="203">
    <w:nsid w:val="5D8F0E53"/>
    <w:multiLevelType w:val="hybridMultilevel"/>
    <w:tmpl w:val="EC145438"/>
    <w:lvl w:ilvl="0" w:tplc="4CAA6C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4">
    <w:nsid w:val="5F591AFB"/>
    <w:multiLevelType w:val="singleLevel"/>
    <w:tmpl w:val="815ACB88"/>
    <w:lvl w:ilvl="0">
      <w:start w:val="1"/>
      <w:numFmt w:val="decimal"/>
      <w:lvlText w:val="%1、"/>
      <w:lvlJc w:val="left"/>
      <w:pPr>
        <w:tabs>
          <w:tab w:val="num" w:pos="1530"/>
        </w:tabs>
        <w:ind w:left="1530" w:hanging="720"/>
      </w:pPr>
      <w:rPr>
        <w:rFonts w:hint="eastAsia"/>
        <w:b w:val="0"/>
      </w:rPr>
    </w:lvl>
  </w:abstractNum>
  <w:abstractNum w:abstractNumId="205">
    <w:nsid w:val="60D757A5"/>
    <w:multiLevelType w:val="hybridMultilevel"/>
    <w:tmpl w:val="ED30047A"/>
    <w:lvl w:ilvl="0" w:tplc="FA0C52E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6">
    <w:nsid w:val="617D503D"/>
    <w:multiLevelType w:val="hybridMultilevel"/>
    <w:tmpl w:val="EDE29B9A"/>
    <w:lvl w:ilvl="0" w:tplc="04090011">
      <w:start w:val="1"/>
      <w:numFmt w:val="upperLetter"/>
      <w:lvlText w:val="%1."/>
      <w:lvlJc w:val="left"/>
      <w:pPr>
        <w:tabs>
          <w:tab w:val="num" w:pos="1830"/>
        </w:tabs>
        <w:ind w:left="1830" w:hanging="85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7">
    <w:nsid w:val="62616E5F"/>
    <w:multiLevelType w:val="singleLevel"/>
    <w:tmpl w:val="0FB855EC"/>
    <w:lvl w:ilvl="0">
      <w:start w:val="1"/>
      <w:numFmt w:val="decimal"/>
      <w:lvlText w:val="%1、"/>
      <w:lvlJc w:val="left"/>
      <w:pPr>
        <w:tabs>
          <w:tab w:val="num" w:pos="1530"/>
        </w:tabs>
        <w:ind w:left="1530" w:hanging="720"/>
      </w:pPr>
      <w:rPr>
        <w:rFonts w:hint="eastAsia"/>
      </w:rPr>
    </w:lvl>
  </w:abstractNum>
  <w:abstractNum w:abstractNumId="208">
    <w:nsid w:val="628B3A67"/>
    <w:multiLevelType w:val="hybridMultilevel"/>
    <w:tmpl w:val="69487BB4"/>
    <w:lvl w:ilvl="0" w:tplc="4CAA6C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9">
    <w:nsid w:val="62C60943"/>
    <w:multiLevelType w:val="hybridMultilevel"/>
    <w:tmpl w:val="9348A8EE"/>
    <w:lvl w:ilvl="0" w:tplc="AB86E556">
      <w:start w:val="1"/>
      <w:numFmt w:val="decimal"/>
      <w:lvlText w:val="%1."/>
      <w:lvlJc w:val="left"/>
      <w:pPr>
        <w:ind w:left="636" w:hanging="360"/>
      </w:pPr>
      <w:rPr>
        <w:rFonts w:hint="default"/>
      </w:r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210">
    <w:nsid w:val="6356330D"/>
    <w:multiLevelType w:val="singleLevel"/>
    <w:tmpl w:val="62BE8994"/>
    <w:lvl w:ilvl="0">
      <w:start w:val="1"/>
      <w:numFmt w:val="taiwaneseCountingThousand"/>
      <w:lvlText w:val="%1、"/>
      <w:lvlJc w:val="left"/>
      <w:pPr>
        <w:tabs>
          <w:tab w:val="num" w:pos="1644"/>
        </w:tabs>
        <w:ind w:left="1644" w:hanging="444"/>
      </w:pPr>
      <w:rPr>
        <w:rFonts w:hint="eastAsia"/>
      </w:rPr>
    </w:lvl>
  </w:abstractNum>
  <w:abstractNum w:abstractNumId="211">
    <w:nsid w:val="637603E5"/>
    <w:multiLevelType w:val="hybridMultilevel"/>
    <w:tmpl w:val="3670B710"/>
    <w:lvl w:ilvl="0" w:tplc="1FBCC558">
      <w:start w:val="6"/>
      <w:numFmt w:val="ideographLegalTraditional"/>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2">
    <w:nsid w:val="6490218E"/>
    <w:multiLevelType w:val="singleLevel"/>
    <w:tmpl w:val="1E5E45E0"/>
    <w:lvl w:ilvl="0">
      <w:start w:val="1"/>
      <w:numFmt w:val="taiwaneseCountingThousand"/>
      <w:lvlText w:val="%1、"/>
      <w:lvlJc w:val="left"/>
      <w:pPr>
        <w:tabs>
          <w:tab w:val="num" w:pos="1920"/>
        </w:tabs>
        <w:ind w:left="1920" w:hanging="480"/>
      </w:pPr>
      <w:rPr>
        <w:rFonts w:hint="eastAsia"/>
      </w:rPr>
    </w:lvl>
  </w:abstractNum>
  <w:abstractNum w:abstractNumId="213">
    <w:nsid w:val="64FE30A9"/>
    <w:multiLevelType w:val="hybridMultilevel"/>
    <w:tmpl w:val="D436A8EC"/>
    <w:lvl w:ilvl="0" w:tplc="FA0C52E0">
      <w:start w:val="1"/>
      <w:numFmt w:val="decimal"/>
      <w:lvlText w:val="(%1)"/>
      <w:lvlJc w:val="left"/>
      <w:pPr>
        <w:ind w:left="1211"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4">
    <w:nsid w:val="65287144"/>
    <w:multiLevelType w:val="hybridMultilevel"/>
    <w:tmpl w:val="0C324718"/>
    <w:lvl w:ilvl="0" w:tplc="B712A5F4">
      <w:start w:val="1"/>
      <w:numFmt w:val="lowerLetter"/>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15">
    <w:nsid w:val="65AC4069"/>
    <w:multiLevelType w:val="hybridMultilevel"/>
    <w:tmpl w:val="66F66CE6"/>
    <w:lvl w:ilvl="0" w:tplc="50041EE0">
      <w:start w:val="1"/>
      <w:numFmt w:val="taiwaneseCountingThousand"/>
      <w:lvlText w:val="%1、"/>
      <w:lvlJc w:val="left"/>
      <w:pPr>
        <w:tabs>
          <w:tab w:val="num" w:pos="776"/>
        </w:tabs>
        <w:ind w:left="776" w:hanging="720"/>
      </w:pPr>
      <w:rPr>
        <w:rFonts w:hAnsi="新細明體" w:hint="default"/>
        <w:b/>
      </w:rPr>
    </w:lvl>
    <w:lvl w:ilvl="1" w:tplc="04090019" w:tentative="1">
      <w:start w:val="1"/>
      <w:numFmt w:val="ideographTraditional"/>
      <w:lvlText w:val="%2、"/>
      <w:lvlJc w:val="left"/>
      <w:pPr>
        <w:tabs>
          <w:tab w:val="num" w:pos="1016"/>
        </w:tabs>
        <w:ind w:left="1016" w:hanging="480"/>
      </w:pPr>
    </w:lvl>
    <w:lvl w:ilvl="2" w:tplc="0409001B" w:tentative="1">
      <w:start w:val="1"/>
      <w:numFmt w:val="lowerRoman"/>
      <w:lvlText w:val="%3."/>
      <w:lvlJc w:val="right"/>
      <w:pPr>
        <w:tabs>
          <w:tab w:val="num" w:pos="1496"/>
        </w:tabs>
        <w:ind w:left="1496" w:hanging="480"/>
      </w:pPr>
    </w:lvl>
    <w:lvl w:ilvl="3" w:tplc="0409000F" w:tentative="1">
      <w:start w:val="1"/>
      <w:numFmt w:val="decimal"/>
      <w:lvlText w:val="%4."/>
      <w:lvlJc w:val="left"/>
      <w:pPr>
        <w:tabs>
          <w:tab w:val="num" w:pos="1976"/>
        </w:tabs>
        <w:ind w:left="1976" w:hanging="480"/>
      </w:pPr>
    </w:lvl>
    <w:lvl w:ilvl="4" w:tplc="04090019" w:tentative="1">
      <w:start w:val="1"/>
      <w:numFmt w:val="ideographTraditional"/>
      <w:lvlText w:val="%5、"/>
      <w:lvlJc w:val="left"/>
      <w:pPr>
        <w:tabs>
          <w:tab w:val="num" w:pos="2456"/>
        </w:tabs>
        <w:ind w:left="2456" w:hanging="480"/>
      </w:pPr>
    </w:lvl>
    <w:lvl w:ilvl="5" w:tplc="0409001B" w:tentative="1">
      <w:start w:val="1"/>
      <w:numFmt w:val="lowerRoman"/>
      <w:lvlText w:val="%6."/>
      <w:lvlJc w:val="right"/>
      <w:pPr>
        <w:tabs>
          <w:tab w:val="num" w:pos="2936"/>
        </w:tabs>
        <w:ind w:left="2936" w:hanging="480"/>
      </w:pPr>
    </w:lvl>
    <w:lvl w:ilvl="6" w:tplc="0409000F" w:tentative="1">
      <w:start w:val="1"/>
      <w:numFmt w:val="decimal"/>
      <w:lvlText w:val="%7."/>
      <w:lvlJc w:val="left"/>
      <w:pPr>
        <w:tabs>
          <w:tab w:val="num" w:pos="3416"/>
        </w:tabs>
        <w:ind w:left="3416" w:hanging="480"/>
      </w:pPr>
    </w:lvl>
    <w:lvl w:ilvl="7" w:tplc="04090019" w:tentative="1">
      <w:start w:val="1"/>
      <w:numFmt w:val="ideographTraditional"/>
      <w:lvlText w:val="%8、"/>
      <w:lvlJc w:val="left"/>
      <w:pPr>
        <w:tabs>
          <w:tab w:val="num" w:pos="3896"/>
        </w:tabs>
        <w:ind w:left="3896" w:hanging="480"/>
      </w:pPr>
    </w:lvl>
    <w:lvl w:ilvl="8" w:tplc="0409001B" w:tentative="1">
      <w:start w:val="1"/>
      <w:numFmt w:val="lowerRoman"/>
      <w:lvlText w:val="%9."/>
      <w:lvlJc w:val="right"/>
      <w:pPr>
        <w:tabs>
          <w:tab w:val="num" w:pos="4376"/>
        </w:tabs>
        <w:ind w:left="4376" w:hanging="480"/>
      </w:pPr>
    </w:lvl>
  </w:abstractNum>
  <w:abstractNum w:abstractNumId="216">
    <w:nsid w:val="65DC757E"/>
    <w:multiLevelType w:val="multilevel"/>
    <w:tmpl w:val="C82A8D0A"/>
    <w:lvl w:ilvl="0">
      <w:start w:val="1"/>
      <w:numFmt w:val="decimal"/>
      <w:lvlText w:val="%1."/>
      <w:lvlJc w:val="left"/>
      <w:pPr>
        <w:tabs>
          <w:tab w:val="num" w:pos="360"/>
        </w:tabs>
        <w:ind w:left="340" w:hanging="340"/>
      </w:pPr>
      <w:rPr>
        <w:rFonts w:hint="eastAsia"/>
      </w:rPr>
    </w:lvl>
    <w:lvl w:ilvl="1">
      <w:start w:val="1"/>
      <w:numFmt w:val="decimal"/>
      <w:lvlText w:val="%1.%2"/>
      <w:lvlJc w:val="left"/>
      <w:pPr>
        <w:tabs>
          <w:tab w:val="num" w:pos="1361"/>
        </w:tabs>
        <w:ind w:left="1361" w:hanging="964"/>
      </w:pPr>
      <w:rPr>
        <w:rFonts w:hint="eastAsia"/>
      </w:rPr>
    </w:lvl>
    <w:lvl w:ilvl="2">
      <w:start w:val="1"/>
      <w:numFmt w:val="decimal"/>
      <w:lvlText w:val="%1.%2.%3"/>
      <w:lvlJc w:val="left"/>
      <w:pPr>
        <w:tabs>
          <w:tab w:val="num" w:pos="1362"/>
        </w:tabs>
        <w:ind w:left="1362" w:hanging="794"/>
      </w:pPr>
      <w:rPr>
        <w:rFonts w:hint="eastAsia"/>
      </w:rPr>
    </w:lvl>
    <w:lvl w:ilvl="3">
      <w:start w:val="1"/>
      <w:numFmt w:val="upperLetter"/>
      <w:lvlText w:val="%4"/>
      <w:lvlJc w:val="left"/>
      <w:pPr>
        <w:tabs>
          <w:tab w:val="num" w:pos="1324"/>
        </w:tabs>
        <w:ind w:left="1304" w:hanging="340"/>
      </w:pPr>
      <w:rPr>
        <w:rFonts w:hint="eastAsia"/>
      </w:rPr>
    </w:lvl>
    <w:lvl w:ilvl="4">
      <w:start w:val="1"/>
      <w:numFmt w:val="upperLetter"/>
      <w:lvlText w:val="%5."/>
      <w:lvlJc w:val="left"/>
      <w:pPr>
        <w:tabs>
          <w:tab w:val="num" w:pos="1607"/>
        </w:tabs>
        <w:ind w:left="1588" w:hanging="341"/>
      </w:pPr>
      <w:rPr>
        <w:rFonts w:hint="eastAsia"/>
      </w:rPr>
    </w:lvl>
    <w:lvl w:ilvl="5">
      <w:start w:val="1"/>
      <w:numFmt w:val="upperRoman"/>
      <w:lvlText w:val="%6"/>
      <w:lvlJc w:val="left"/>
      <w:pPr>
        <w:tabs>
          <w:tab w:val="num" w:pos="2194"/>
        </w:tabs>
        <w:ind w:left="1928" w:hanging="45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17">
    <w:nsid w:val="65DF72AD"/>
    <w:multiLevelType w:val="multilevel"/>
    <w:tmpl w:val="A1826106"/>
    <w:lvl w:ilvl="0">
      <w:start w:val="1"/>
      <w:numFmt w:val="taiwaneseCountingThousand"/>
      <w:lvlText w:val="%1."/>
      <w:lvlJc w:val="left"/>
      <w:pPr>
        <w:tabs>
          <w:tab w:val="num" w:pos="510"/>
        </w:tabs>
        <w:ind w:left="510" w:hanging="510"/>
      </w:pPr>
      <w:rPr>
        <w:rFonts w:hint="eastAsia"/>
      </w:rPr>
    </w:lvl>
    <w:lvl w:ilvl="1">
      <w:start w:val="1"/>
      <w:numFmt w:val="decimal"/>
      <w:lvlText w:val="%2."/>
      <w:lvlJc w:val="left"/>
      <w:pPr>
        <w:tabs>
          <w:tab w:val="num" w:pos="1191"/>
        </w:tabs>
        <w:ind w:left="1191" w:hanging="737"/>
      </w:pPr>
      <w:rPr>
        <w:rFonts w:hint="eastAsia"/>
      </w:rPr>
    </w:lvl>
    <w:lvl w:ilvl="2">
      <w:start w:val="1"/>
      <w:numFmt w:val="decimal"/>
      <w:lvlText w:val="(%3)"/>
      <w:lvlJc w:val="left"/>
      <w:pPr>
        <w:tabs>
          <w:tab w:val="num" w:pos="1928"/>
        </w:tabs>
        <w:ind w:left="1928" w:hanging="1304"/>
      </w:pPr>
      <w:rPr>
        <w:rFonts w:hint="eastAsia"/>
      </w:rPr>
    </w:lvl>
    <w:lvl w:ilvl="3">
      <w:start w:val="1"/>
      <w:numFmt w:val="upperLetter"/>
      <w:lvlText w:val="%4."/>
      <w:lvlJc w:val="left"/>
      <w:pPr>
        <w:tabs>
          <w:tab w:val="num" w:pos="2155"/>
        </w:tabs>
        <w:ind w:left="2155" w:hanging="794"/>
      </w:pPr>
      <w:rPr>
        <w:rFonts w:hint="eastAsia"/>
      </w:rPr>
    </w:lvl>
    <w:lvl w:ilvl="4">
      <w:start w:val="1"/>
      <w:numFmt w:val="lowerLetter"/>
      <w:lvlText w:val="(%5)"/>
      <w:lvlJc w:val="left"/>
      <w:pPr>
        <w:tabs>
          <w:tab w:val="num" w:pos="2722"/>
        </w:tabs>
        <w:ind w:left="2722" w:hanging="1248"/>
      </w:pPr>
      <w:rPr>
        <w:rFonts w:hint="eastAsia"/>
      </w:rPr>
    </w:lvl>
    <w:lvl w:ilvl="5">
      <w:start w:val="1"/>
      <w:numFmt w:val="lowerLetter"/>
      <w:lvlText w:val="(%6)"/>
      <w:lvlJc w:val="left"/>
      <w:pPr>
        <w:tabs>
          <w:tab w:val="num" w:pos="4025"/>
        </w:tabs>
        <w:ind w:left="4025" w:hanging="720"/>
      </w:pPr>
      <w:rPr>
        <w:rFonts w:hint="eastAsia"/>
      </w:rPr>
    </w:lvl>
    <w:lvl w:ilvl="6">
      <w:start w:val="1"/>
      <w:numFmt w:val="lowerRoman"/>
      <w:lvlText w:val="(%7)"/>
      <w:lvlJc w:val="left"/>
      <w:pPr>
        <w:tabs>
          <w:tab w:val="num" w:pos="0"/>
        </w:tabs>
        <w:ind w:left="4745" w:hanging="720"/>
      </w:pPr>
      <w:rPr>
        <w:rFonts w:hint="eastAsia"/>
      </w:rPr>
    </w:lvl>
    <w:lvl w:ilvl="7">
      <w:start w:val="1"/>
      <w:numFmt w:val="lowerLetter"/>
      <w:lvlText w:val="(%8)"/>
      <w:lvlJc w:val="left"/>
      <w:pPr>
        <w:tabs>
          <w:tab w:val="num" w:pos="0"/>
        </w:tabs>
        <w:ind w:left="5465" w:hanging="720"/>
      </w:pPr>
      <w:rPr>
        <w:rFonts w:hint="eastAsia"/>
      </w:rPr>
    </w:lvl>
    <w:lvl w:ilvl="8">
      <w:start w:val="1"/>
      <w:numFmt w:val="lowerRoman"/>
      <w:lvlText w:val="(%9)"/>
      <w:lvlJc w:val="left"/>
      <w:pPr>
        <w:tabs>
          <w:tab w:val="num" w:pos="0"/>
        </w:tabs>
        <w:ind w:left="6185" w:hanging="720"/>
      </w:pPr>
      <w:rPr>
        <w:rFonts w:hint="eastAsia"/>
      </w:rPr>
    </w:lvl>
  </w:abstractNum>
  <w:abstractNum w:abstractNumId="218">
    <w:nsid w:val="664123FA"/>
    <w:multiLevelType w:val="hybridMultilevel"/>
    <w:tmpl w:val="AFDE51DC"/>
    <w:lvl w:ilvl="0" w:tplc="4CAA6CBE">
      <w:start w:val="1"/>
      <w:numFmt w:val="decimal"/>
      <w:lvlText w:val="%1."/>
      <w:lvlJc w:val="left"/>
      <w:pPr>
        <w:ind w:left="360" w:hanging="360"/>
      </w:pPr>
      <w:rPr>
        <w:rFonts w:hint="default"/>
      </w:rPr>
    </w:lvl>
    <w:lvl w:ilvl="1" w:tplc="D6D65F3A">
      <w:start w:val="1"/>
      <w:numFmt w:val="decimal"/>
      <w:lvlText w:val="%2."/>
      <w:lvlJc w:val="left"/>
      <w:pPr>
        <w:ind w:left="600" w:hanging="360"/>
      </w:pPr>
      <w:rPr>
        <w:rFonts w:hint="default"/>
      </w:rPr>
    </w:lvl>
    <w:lvl w:ilvl="2" w:tplc="0409001B" w:tentative="1">
      <w:start w:val="1"/>
      <w:numFmt w:val="lowerRoman"/>
      <w:lvlText w:val="%3."/>
      <w:lvlJc w:val="right"/>
      <w:pPr>
        <w:ind w:left="1200" w:hanging="480"/>
      </w:pPr>
    </w:lvl>
    <w:lvl w:ilvl="3" w:tplc="0409000F" w:tentative="1">
      <w:start w:val="1"/>
      <w:numFmt w:val="decimal"/>
      <w:lvlText w:val="%4."/>
      <w:lvlJc w:val="left"/>
      <w:pPr>
        <w:ind w:left="1680" w:hanging="480"/>
      </w:pPr>
    </w:lvl>
    <w:lvl w:ilvl="4" w:tplc="04090019" w:tentative="1">
      <w:start w:val="1"/>
      <w:numFmt w:val="ideographTraditional"/>
      <w:lvlText w:val="%5、"/>
      <w:lvlJc w:val="left"/>
      <w:pPr>
        <w:ind w:left="2160" w:hanging="480"/>
      </w:pPr>
    </w:lvl>
    <w:lvl w:ilvl="5" w:tplc="0409001B" w:tentative="1">
      <w:start w:val="1"/>
      <w:numFmt w:val="lowerRoman"/>
      <w:lvlText w:val="%6."/>
      <w:lvlJc w:val="right"/>
      <w:pPr>
        <w:ind w:left="2640" w:hanging="480"/>
      </w:pPr>
    </w:lvl>
    <w:lvl w:ilvl="6" w:tplc="0409000F" w:tentative="1">
      <w:start w:val="1"/>
      <w:numFmt w:val="decimal"/>
      <w:lvlText w:val="%7."/>
      <w:lvlJc w:val="left"/>
      <w:pPr>
        <w:ind w:left="3120" w:hanging="480"/>
      </w:pPr>
    </w:lvl>
    <w:lvl w:ilvl="7" w:tplc="04090019" w:tentative="1">
      <w:start w:val="1"/>
      <w:numFmt w:val="ideographTraditional"/>
      <w:lvlText w:val="%8、"/>
      <w:lvlJc w:val="left"/>
      <w:pPr>
        <w:ind w:left="3600" w:hanging="480"/>
      </w:pPr>
    </w:lvl>
    <w:lvl w:ilvl="8" w:tplc="0409001B" w:tentative="1">
      <w:start w:val="1"/>
      <w:numFmt w:val="lowerRoman"/>
      <w:lvlText w:val="%9."/>
      <w:lvlJc w:val="right"/>
      <w:pPr>
        <w:ind w:left="4080" w:hanging="480"/>
      </w:pPr>
    </w:lvl>
  </w:abstractNum>
  <w:abstractNum w:abstractNumId="219">
    <w:nsid w:val="67C12307"/>
    <w:multiLevelType w:val="hybridMultilevel"/>
    <w:tmpl w:val="8E2225F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0">
    <w:nsid w:val="68037F9F"/>
    <w:multiLevelType w:val="hybridMultilevel"/>
    <w:tmpl w:val="BB82206E"/>
    <w:lvl w:ilvl="0" w:tplc="BA92F176">
      <w:start w:val="1"/>
      <w:numFmt w:val="decimal"/>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1">
    <w:nsid w:val="68B52D88"/>
    <w:multiLevelType w:val="hybridMultilevel"/>
    <w:tmpl w:val="90127282"/>
    <w:lvl w:ilvl="0" w:tplc="5BE26384">
      <w:start w:val="1"/>
      <w:numFmt w:val="taiwaneseCountingThousand"/>
      <w:lvlText w:val="%1、"/>
      <w:lvlJc w:val="left"/>
      <w:pPr>
        <w:ind w:left="3414" w:hanging="720"/>
      </w:pPr>
      <w:rPr>
        <w:rFonts w:hint="default"/>
        <w:lang w:val="en-US"/>
      </w:rPr>
    </w:lvl>
    <w:lvl w:ilvl="1" w:tplc="04090019" w:tentative="1">
      <w:start w:val="1"/>
      <w:numFmt w:val="ideographTraditional"/>
      <w:lvlText w:val="%2、"/>
      <w:lvlJc w:val="left"/>
      <w:pPr>
        <w:ind w:left="2092" w:hanging="480"/>
      </w:pPr>
    </w:lvl>
    <w:lvl w:ilvl="2" w:tplc="0409001B" w:tentative="1">
      <w:start w:val="1"/>
      <w:numFmt w:val="lowerRoman"/>
      <w:lvlText w:val="%3."/>
      <w:lvlJc w:val="right"/>
      <w:pPr>
        <w:ind w:left="2572" w:hanging="480"/>
      </w:pPr>
    </w:lvl>
    <w:lvl w:ilvl="3" w:tplc="0409000F" w:tentative="1">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222">
    <w:nsid w:val="6910698C"/>
    <w:multiLevelType w:val="hybridMultilevel"/>
    <w:tmpl w:val="807C7A88"/>
    <w:lvl w:ilvl="0" w:tplc="0409000F">
      <w:start w:val="1"/>
      <w:numFmt w:val="decimal"/>
      <w:lvlText w:val="%1."/>
      <w:lvlJc w:val="left"/>
      <w:pPr>
        <w:ind w:left="622"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3">
    <w:nsid w:val="69761DE6"/>
    <w:multiLevelType w:val="hybridMultilevel"/>
    <w:tmpl w:val="C26C1F38"/>
    <w:lvl w:ilvl="0" w:tplc="4CAA6C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4">
    <w:nsid w:val="699541BB"/>
    <w:multiLevelType w:val="multilevel"/>
    <w:tmpl w:val="A1826106"/>
    <w:lvl w:ilvl="0">
      <w:start w:val="1"/>
      <w:numFmt w:val="taiwaneseCountingThousand"/>
      <w:lvlText w:val="%1."/>
      <w:lvlJc w:val="left"/>
      <w:pPr>
        <w:tabs>
          <w:tab w:val="num" w:pos="510"/>
        </w:tabs>
        <w:ind w:left="510" w:hanging="510"/>
      </w:pPr>
      <w:rPr>
        <w:rFonts w:hint="eastAsia"/>
      </w:rPr>
    </w:lvl>
    <w:lvl w:ilvl="1">
      <w:start w:val="1"/>
      <w:numFmt w:val="decimal"/>
      <w:lvlText w:val="%2."/>
      <w:lvlJc w:val="left"/>
      <w:pPr>
        <w:tabs>
          <w:tab w:val="num" w:pos="1191"/>
        </w:tabs>
        <w:ind w:left="1191" w:hanging="737"/>
      </w:pPr>
      <w:rPr>
        <w:rFonts w:hint="eastAsia"/>
      </w:rPr>
    </w:lvl>
    <w:lvl w:ilvl="2">
      <w:start w:val="1"/>
      <w:numFmt w:val="decimal"/>
      <w:lvlText w:val="(%3)"/>
      <w:lvlJc w:val="left"/>
      <w:pPr>
        <w:tabs>
          <w:tab w:val="num" w:pos="1928"/>
        </w:tabs>
        <w:ind w:left="1928" w:hanging="1304"/>
      </w:pPr>
      <w:rPr>
        <w:rFonts w:hint="eastAsia"/>
      </w:rPr>
    </w:lvl>
    <w:lvl w:ilvl="3">
      <w:start w:val="1"/>
      <w:numFmt w:val="upperLetter"/>
      <w:lvlText w:val="%4."/>
      <w:lvlJc w:val="left"/>
      <w:pPr>
        <w:tabs>
          <w:tab w:val="num" w:pos="2155"/>
        </w:tabs>
        <w:ind w:left="2155" w:hanging="794"/>
      </w:pPr>
      <w:rPr>
        <w:rFonts w:hint="eastAsia"/>
      </w:rPr>
    </w:lvl>
    <w:lvl w:ilvl="4">
      <w:start w:val="1"/>
      <w:numFmt w:val="lowerLetter"/>
      <w:lvlText w:val="(%5)"/>
      <w:lvlJc w:val="left"/>
      <w:pPr>
        <w:tabs>
          <w:tab w:val="num" w:pos="2722"/>
        </w:tabs>
        <w:ind w:left="2722" w:hanging="1248"/>
      </w:pPr>
      <w:rPr>
        <w:rFonts w:hint="eastAsia"/>
      </w:rPr>
    </w:lvl>
    <w:lvl w:ilvl="5">
      <w:start w:val="1"/>
      <w:numFmt w:val="lowerLetter"/>
      <w:lvlText w:val="(%6)"/>
      <w:lvlJc w:val="left"/>
      <w:pPr>
        <w:tabs>
          <w:tab w:val="num" w:pos="4025"/>
        </w:tabs>
        <w:ind w:left="4025" w:hanging="720"/>
      </w:pPr>
      <w:rPr>
        <w:rFonts w:hint="eastAsia"/>
      </w:rPr>
    </w:lvl>
    <w:lvl w:ilvl="6">
      <w:start w:val="1"/>
      <w:numFmt w:val="lowerRoman"/>
      <w:lvlText w:val="(%7)"/>
      <w:lvlJc w:val="left"/>
      <w:pPr>
        <w:tabs>
          <w:tab w:val="num" w:pos="0"/>
        </w:tabs>
        <w:ind w:left="4745" w:hanging="720"/>
      </w:pPr>
      <w:rPr>
        <w:rFonts w:hint="eastAsia"/>
      </w:rPr>
    </w:lvl>
    <w:lvl w:ilvl="7">
      <w:start w:val="1"/>
      <w:numFmt w:val="lowerLetter"/>
      <w:lvlText w:val="(%8)"/>
      <w:lvlJc w:val="left"/>
      <w:pPr>
        <w:tabs>
          <w:tab w:val="num" w:pos="0"/>
        </w:tabs>
        <w:ind w:left="5465" w:hanging="720"/>
      </w:pPr>
      <w:rPr>
        <w:rFonts w:hint="eastAsia"/>
      </w:rPr>
    </w:lvl>
    <w:lvl w:ilvl="8">
      <w:start w:val="1"/>
      <w:numFmt w:val="lowerRoman"/>
      <w:lvlText w:val="(%9)"/>
      <w:lvlJc w:val="left"/>
      <w:pPr>
        <w:tabs>
          <w:tab w:val="num" w:pos="0"/>
        </w:tabs>
        <w:ind w:left="6185" w:hanging="720"/>
      </w:pPr>
      <w:rPr>
        <w:rFonts w:hint="eastAsia"/>
      </w:rPr>
    </w:lvl>
  </w:abstractNum>
  <w:abstractNum w:abstractNumId="225">
    <w:nsid w:val="69E12BBC"/>
    <w:multiLevelType w:val="hybridMultilevel"/>
    <w:tmpl w:val="AF18C3CA"/>
    <w:lvl w:ilvl="0" w:tplc="2DFA147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6">
    <w:nsid w:val="6A2853CE"/>
    <w:multiLevelType w:val="singleLevel"/>
    <w:tmpl w:val="BB1254F6"/>
    <w:lvl w:ilvl="0">
      <w:start w:val="1"/>
      <w:numFmt w:val="taiwaneseCountingThousand"/>
      <w:lvlText w:val="%1、"/>
      <w:lvlJc w:val="left"/>
      <w:pPr>
        <w:tabs>
          <w:tab w:val="num" w:pos="1680"/>
        </w:tabs>
        <w:ind w:left="1680" w:hanging="480"/>
      </w:pPr>
      <w:rPr>
        <w:rFonts w:hint="eastAsia"/>
      </w:rPr>
    </w:lvl>
  </w:abstractNum>
  <w:abstractNum w:abstractNumId="227">
    <w:nsid w:val="6A760A1F"/>
    <w:multiLevelType w:val="hybridMultilevel"/>
    <w:tmpl w:val="029ED4A4"/>
    <w:lvl w:ilvl="0" w:tplc="520E56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8">
    <w:nsid w:val="6AA453F8"/>
    <w:multiLevelType w:val="hybridMultilevel"/>
    <w:tmpl w:val="4CEECBE8"/>
    <w:lvl w:ilvl="0" w:tplc="9CBE9E78">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9">
    <w:nsid w:val="6BA32952"/>
    <w:multiLevelType w:val="hybridMultilevel"/>
    <w:tmpl w:val="B490A4C0"/>
    <w:lvl w:ilvl="0" w:tplc="04090011">
      <w:start w:val="1"/>
      <w:numFmt w:val="upperLetter"/>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30">
    <w:nsid w:val="6C721A9A"/>
    <w:multiLevelType w:val="hybridMultilevel"/>
    <w:tmpl w:val="50ECF7AE"/>
    <w:lvl w:ilvl="0" w:tplc="04090011">
      <w:start w:val="1"/>
      <w:numFmt w:val="upperLetter"/>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1">
    <w:nsid w:val="6D470E05"/>
    <w:multiLevelType w:val="hybridMultilevel"/>
    <w:tmpl w:val="169E1500"/>
    <w:lvl w:ilvl="0" w:tplc="71D8DC4E">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nsid w:val="6D9F39A1"/>
    <w:multiLevelType w:val="hybridMultilevel"/>
    <w:tmpl w:val="3B1C2B44"/>
    <w:lvl w:ilvl="0" w:tplc="43020E9E">
      <w:start w:val="1"/>
      <w:numFmt w:val="taiwaneseCountingThousand"/>
      <w:lvlText w:val="(%1)"/>
      <w:lvlJc w:val="left"/>
      <w:pPr>
        <w:ind w:left="960" w:hanging="480"/>
      </w:pPr>
      <w:rPr>
        <w:rFonts w:ascii="Arial" w:eastAsia="標楷體" w:hAnsi="Arial"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3">
    <w:nsid w:val="6DF64414"/>
    <w:multiLevelType w:val="singleLevel"/>
    <w:tmpl w:val="11C88588"/>
    <w:lvl w:ilvl="0">
      <w:start w:val="1"/>
      <w:numFmt w:val="taiwaneseCountingThousand"/>
      <w:lvlText w:val="%1、"/>
      <w:lvlJc w:val="left"/>
      <w:pPr>
        <w:tabs>
          <w:tab w:val="num" w:pos="1836"/>
        </w:tabs>
        <w:ind w:left="1836" w:hanging="396"/>
      </w:pPr>
      <w:rPr>
        <w:rFonts w:hint="eastAsia"/>
      </w:rPr>
    </w:lvl>
  </w:abstractNum>
  <w:abstractNum w:abstractNumId="234">
    <w:nsid w:val="6FAC6C47"/>
    <w:multiLevelType w:val="hybridMultilevel"/>
    <w:tmpl w:val="12025B5E"/>
    <w:lvl w:ilvl="0" w:tplc="4CAA6CBE">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5">
    <w:nsid w:val="70F82DCE"/>
    <w:multiLevelType w:val="hybridMultilevel"/>
    <w:tmpl w:val="D610A3EC"/>
    <w:lvl w:ilvl="0" w:tplc="0409000F">
      <w:start w:val="1"/>
      <w:numFmt w:val="decimal"/>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6">
    <w:nsid w:val="710E0257"/>
    <w:multiLevelType w:val="singleLevel"/>
    <w:tmpl w:val="C562B944"/>
    <w:lvl w:ilvl="0">
      <w:start w:val="1"/>
      <w:numFmt w:val="taiwaneseCountingThousand"/>
      <w:lvlText w:val="%1、"/>
      <w:lvlJc w:val="left"/>
      <w:pPr>
        <w:tabs>
          <w:tab w:val="num" w:pos="1890"/>
        </w:tabs>
        <w:ind w:left="1890" w:hanging="480"/>
      </w:pPr>
      <w:rPr>
        <w:rFonts w:hint="eastAsia"/>
      </w:rPr>
    </w:lvl>
  </w:abstractNum>
  <w:abstractNum w:abstractNumId="237">
    <w:nsid w:val="72E80EA6"/>
    <w:multiLevelType w:val="hybridMultilevel"/>
    <w:tmpl w:val="70D2A6CA"/>
    <w:lvl w:ilvl="0" w:tplc="4CAA6C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8">
    <w:nsid w:val="72F91BD6"/>
    <w:multiLevelType w:val="hybridMultilevel"/>
    <w:tmpl w:val="BD585E74"/>
    <w:lvl w:ilvl="0" w:tplc="568CD25A">
      <w:start w:val="1"/>
      <w:numFmt w:val="decimal"/>
      <w:lvlText w:val="%1."/>
      <w:lvlJc w:val="left"/>
      <w:pPr>
        <w:ind w:left="840" w:hanging="360"/>
      </w:pPr>
      <w:rPr>
        <w:rFonts w:hint="default"/>
      </w:rPr>
    </w:lvl>
    <w:lvl w:ilvl="1" w:tplc="DC008074">
      <w:start w:val="1"/>
      <w:numFmt w:val="decimal"/>
      <w:lvlText w:val="(%2)"/>
      <w:lvlJc w:val="left"/>
      <w:pPr>
        <w:ind w:left="1320" w:hanging="360"/>
      </w:pPr>
      <w:rPr>
        <w:rFonts w:hint="default"/>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9">
    <w:nsid w:val="73280358"/>
    <w:multiLevelType w:val="hybridMultilevel"/>
    <w:tmpl w:val="F3D2613E"/>
    <w:lvl w:ilvl="0" w:tplc="21F4F322">
      <w:start w:val="1"/>
      <w:numFmt w:val="taiwaneseCountingThousand"/>
      <w:lvlText w:val="(%1)"/>
      <w:lvlJc w:val="left"/>
      <w:pPr>
        <w:ind w:left="960" w:hanging="480"/>
      </w:pPr>
      <w:rPr>
        <w:rFonts w:ascii="Arial" w:eastAsia="標楷體" w:hAnsi="Arial" w:hint="default"/>
        <w:b/>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0">
    <w:nsid w:val="73374A15"/>
    <w:multiLevelType w:val="singleLevel"/>
    <w:tmpl w:val="985462D4"/>
    <w:lvl w:ilvl="0">
      <w:start w:val="1"/>
      <w:numFmt w:val="decimal"/>
      <w:lvlText w:val="%1."/>
      <w:lvlJc w:val="left"/>
      <w:pPr>
        <w:tabs>
          <w:tab w:val="num" w:pos="285"/>
        </w:tabs>
        <w:ind w:left="285" w:hanging="285"/>
      </w:pPr>
      <w:rPr>
        <w:rFonts w:hint="eastAsia"/>
      </w:rPr>
    </w:lvl>
  </w:abstractNum>
  <w:abstractNum w:abstractNumId="241">
    <w:nsid w:val="73705D8A"/>
    <w:multiLevelType w:val="hybridMultilevel"/>
    <w:tmpl w:val="22660112"/>
    <w:lvl w:ilvl="0" w:tplc="55F892DA">
      <w:start w:val="1"/>
      <w:numFmt w:val="lowerLetter"/>
      <w:lvlText w:val="(%1)"/>
      <w:lvlJc w:val="left"/>
      <w:pPr>
        <w:ind w:left="1759" w:hanging="360"/>
      </w:pPr>
      <w:rPr>
        <w:rFonts w:hint="eastAsia"/>
      </w:rPr>
    </w:lvl>
    <w:lvl w:ilvl="1" w:tplc="04090019" w:tentative="1">
      <w:start w:val="1"/>
      <w:numFmt w:val="ideographTraditional"/>
      <w:lvlText w:val="%2、"/>
      <w:lvlJc w:val="left"/>
      <w:pPr>
        <w:ind w:left="2359" w:hanging="480"/>
      </w:pPr>
    </w:lvl>
    <w:lvl w:ilvl="2" w:tplc="0409001B" w:tentative="1">
      <w:start w:val="1"/>
      <w:numFmt w:val="lowerRoman"/>
      <w:lvlText w:val="%3."/>
      <w:lvlJc w:val="right"/>
      <w:pPr>
        <w:ind w:left="2839" w:hanging="480"/>
      </w:pPr>
    </w:lvl>
    <w:lvl w:ilvl="3" w:tplc="0409000F" w:tentative="1">
      <w:start w:val="1"/>
      <w:numFmt w:val="decimal"/>
      <w:lvlText w:val="%4."/>
      <w:lvlJc w:val="left"/>
      <w:pPr>
        <w:ind w:left="3319" w:hanging="480"/>
      </w:pPr>
    </w:lvl>
    <w:lvl w:ilvl="4" w:tplc="04090019" w:tentative="1">
      <w:start w:val="1"/>
      <w:numFmt w:val="ideographTraditional"/>
      <w:lvlText w:val="%5、"/>
      <w:lvlJc w:val="left"/>
      <w:pPr>
        <w:ind w:left="3799" w:hanging="480"/>
      </w:pPr>
    </w:lvl>
    <w:lvl w:ilvl="5" w:tplc="0409001B" w:tentative="1">
      <w:start w:val="1"/>
      <w:numFmt w:val="lowerRoman"/>
      <w:lvlText w:val="%6."/>
      <w:lvlJc w:val="right"/>
      <w:pPr>
        <w:ind w:left="4279" w:hanging="480"/>
      </w:pPr>
    </w:lvl>
    <w:lvl w:ilvl="6" w:tplc="0409000F" w:tentative="1">
      <w:start w:val="1"/>
      <w:numFmt w:val="decimal"/>
      <w:lvlText w:val="%7."/>
      <w:lvlJc w:val="left"/>
      <w:pPr>
        <w:ind w:left="4759" w:hanging="480"/>
      </w:pPr>
    </w:lvl>
    <w:lvl w:ilvl="7" w:tplc="04090019" w:tentative="1">
      <w:start w:val="1"/>
      <w:numFmt w:val="ideographTraditional"/>
      <w:lvlText w:val="%8、"/>
      <w:lvlJc w:val="left"/>
      <w:pPr>
        <w:ind w:left="5239" w:hanging="480"/>
      </w:pPr>
    </w:lvl>
    <w:lvl w:ilvl="8" w:tplc="0409001B" w:tentative="1">
      <w:start w:val="1"/>
      <w:numFmt w:val="lowerRoman"/>
      <w:lvlText w:val="%9."/>
      <w:lvlJc w:val="right"/>
      <w:pPr>
        <w:ind w:left="5719" w:hanging="480"/>
      </w:pPr>
    </w:lvl>
  </w:abstractNum>
  <w:abstractNum w:abstractNumId="242">
    <w:nsid w:val="74C60EE4"/>
    <w:multiLevelType w:val="hybridMultilevel"/>
    <w:tmpl w:val="8460C4F0"/>
    <w:lvl w:ilvl="0" w:tplc="ECC83ED2">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3">
    <w:nsid w:val="74D56481"/>
    <w:multiLevelType w:val="hybridMultilevel"/>
    <w:tmpl w:val="52609FC6"/>
    <w:lvl w:ilvl="0" w:tplc="14684C3E">
      <w:start w:val="1"/>
      <w:numFmt w:val="taiwaneseCountingThousand"/>
      <w:lvlText w:val="第%1條"/>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4">
    <w:nsid w:val="762E1895"/>
    <w:multiLevelType w:val="hybridMultilevel"/>
    <w:tmpl w:val="8B222A2A"/>
    <w:lvl w:ilvl="0" w:tplc="3CEEDC7A">
      <w:start w:val="1"/>
      <w:numFmt w:val="taiwaneseCountingThousand"/>
      <w:lvlText w:val="（%1）"/>
      <w:lvlJc w:val="left"/>
      <w:pPr>
        <w:ind w:left="125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5">
    <w:nsid w:val="76600973"/>
    <w:multiLevelType w:val="hybridMultilevel"/>
    <w:tmpl w:val="FAB821A6"/>
    <w:lvl w:ilvl="0" w:tplc="BC14F682">
      <w:start w:val="1"/>
      <w:numFmt w:val="taiwaneseCountingThousand"/>
      <w:lvlText w:val="(%1)"/>
      <w:lvlJc w:val="left"/>
      <w:pPr>
        <w:ind w:left="960" w:hanging="480"/>
      </w:pPr>
      <w:rPr>
        <w:rFonts w:ascii="Arial" w:eastAsia="標楷體" w:hAnsi="Arial" w:hint="default"/>
        <w:b/>
        <w:i w:val="0"/>
        <w:sz w:val="24"/>
      </w:rPr>
    </w:lvl>
    <w:lvl w:ilvl="1" w:tplc="0409000F">
      <w:start w:val="1"/>
      <w:numFmt w:val="decimal"/>
      <w:lvlText w:val="%2."/>
      <w:lvlJc w:val="left"/>
      <w:pPr>
        <w:ind w:left="1440" w:hanging="480"/>
      </w:pPr>
    </w:lvl>
    <w:lvl w:ilvl="2" w:tplc="39804178">
      <w:start w:val="1"/>
      <w:numFmt w:val="decimal"/>
      <w:lvlText w:val="(%3)"/>
      <w:lvlJc w:val="left"/>
      <w:pPr>
        <w:ind w:left="1800" w:hanging="36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6">
    <w:nsid w:val="77791CE5"/>
    <w:multiLevelType w:val="hybridMultilevel"/>
    <w:tmpl w:val="8E2225F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7">
    <w:nsid w:val="778C0BC7"/>
    <w:multiLevelType w:val="hybridMultilevel"/>
    <w:tmpl w:val="253CF7AC"/>
    <w:lvl w:ilvl="0" w:tplc="C2CCAFEE">
      <w:start w:val="1"/>
      <w:numFmt w:val="ideographLegalTraditional"/>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8">
    <w:nsid w:val="788F5FDA"/>
    <w:multiLevelType w:val="hybridMultilevel"/>
    <w:tmpl w:val="0BA04250"/>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9">
    <w:nsid w:val="79910CD7"/>
    <w:multiLevelType w:val="hybridMultilevel"/>
    <w:tmpl w:val="DF3A443C"/>
    <w:lvl w:ilvl="0" w:tplc="9CBE9E78">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50">
    <w:nsid w:val="79A467BE"/>
    <w:multiLevelType w:val="hybridMultilevel"/>
    <w:tmpl w:val="830252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1">
    <w:nsid w:val="7A364A5E"/>
    <w:multiLevelType w:val="hybridMultilevel"/>
    <w:tmpl w:val="EC0288E0"/>
    <w:lvl w:ilvl="0" w:tplc="8CD66932">
      <w:start w:val="1"/>
      <w:numFmt w:val="decimal"/>
      <w:lvlText w:val="(%1)"/>
      <w:lvlJc w:val="left"/>
      <w:pPr>
        <w:ind w:left="960" w:hanging="480"/>
      </w:pPr>
      <w:rPr>
        <w:rFonts w:hint="default"/>
        <w:b w:val="0"/>
        <w:i w:val="0"/>
        <w:sz w:val="24"/>
      </w:rPr>
    </w:lvl>
    <w:lvl w:ilvl="1" w:tplc="0409000F">
      <w:start w:val="1"/>
      <w:numFmt w:val="decim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2">
    <w:nsid w:val="7CF91FAD"/>
    <w:multiLevelType w:val="hybridMultilevel"/>
    <w:tmpl w:val="BD585E74"/>
    <w:lvl w:ilvl="0" w:tplc="568CD25A">
      <w:start w:val="1"/>
      <w:numFmt w:val="decimal"/>
      <w:lvlText w:val="%1."/>
      <w:lvlJc w:val="left"/>
      <w:pPr>
        <w:ind w:left="840" w:hanging="360"/>
      </w:pPr>
      <w:rPr>
        <w:rFonts w:hint="default"/>
      </w:rPr>
    </w:lvl>
    <w:lvl w:ilvl="1" w:tplc="DC008074">
      <w:start w:val="1"/>
      <w:numFmt w:val="decimal"/>
      <w:lvlText w:val="(%2)"/>
      <w:lvlJc w:val="left"/>
      <w:pPr>
        <w:ind w:left="1320" w:hanging="360"/>
      </w:pPr>
      <w:rPr>
        <w:rFonts w:hint="default"/>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3">
    <w:nsid w:val="7CFC1973"/>
    <w:multiLevelType w:val="hybridMultilevel"/>
    <w:tmpl w:val="B0183962"/>
    <w:lvl w:ilvl="0" w:tplc="621AE292">
      <w:start w:val="1"/>
      <w:numFmt w:val="taiwaneseCountingThousand"/>
      <w:lvlText w:val="%1、"/>
      <w:lvlJc w:val="left"/>
      <w:pPr>
        <w:ind w:left="480" w:hanging="480"/>
      </w:pPr>
      <w:rPr>
        <w:rFonts w:cs="Times New Roman"/>
        <w:lang w:val="en-US"/>
      </w:rPr>
    </w:lvl>
    <w:lvl w:ilvl="1" w:tplc="04090019">
      <w:start w:val="1"/>
      <w:numFmt w:val="ideographTraditional"/>
      <w:lvlText w:val="%2、"/>
      <w:lvlJc w:val="left"/>
      <w:pPr>
        <w:tabs>
          <w:tab w:val="num" w:pos="-262"/>
        </w:tabs>
        <w:ind w:left="-262" w:hanging="480"/>
      </w:pPr>
    </w:lvl>
    <w:lvl w:ilvl="2" w:tplc="F7ECACE8">
      <w:start w:val="1"/>
      <w:numFmt w:val="decimal"/>
      <w:lvlText w:val="%3."/>
      <w:lvlJc w:val="left"/>
      <w:pPr>
        <w:ind w:left="98" w:hanging="360"/>
      </w:pPr>
      <w:rPr>
        <w:rFonts w:hint="default"/>
      </w:rPr>
    </w:lvl>
    <w:lvl w:ilvl="3" w:tplc="0409000F" w:tentative="1">
      <w:start w:val="1"/>
      <w:numFmt w:val="decimal"/>
      <w:lvlText w:val="%4."/>
      <w:lvlJc w:val="left"/>
      <w:pPr>
        <w:tabs>
          <w:tab w:val="num" w:pos="698"/>
        </w:tabs>
        <w:ind w:left="698" w:hanging="480"/>
      </w:pPr>
    </w:lvl>
    <w:lvl w:ilvl="4" w:tplc="04090019" w:tentative="1">
      <w:start w:val="1"/>
      <w:numFmt w:val="ideographTraditional"/>
      <w:lvlText w:val="%5、"/>
      <w:lvlJc w:val="left"/>
      <w:pPr>
        <w:tabs>
          <w:tab w:val="num" w:pos="1178"/>
        </w:tabs>
        <w:ind w:left="1178" w:hanging="480"/>
      </w:pPr>
    </w:lvl>
    <w:lvl w:ilvl="5" w:tplc="0409001B" w:tentative="1">
      <w:start w:val="1"/>
      <w:numFmt w:val="lowerRoman"/>
      <w:lvlText w:val="%6."/>
      <w:lvlJc w:val="right"/>
      <w:pPr>
        <w:tabs>
          <w:tab w:val="num" w:pos="1658"/>
        </w:tabs>
        <w:ind w:left="1658" w:hanging="480"/>
      </w:pPr>
    </w:lvl>
    <w:lvl w:ilvl="6" w:tplc="0409000F" w:tentative="1">
      <w:start w:val="1"/>
      <w:numFmt w:val="decimal"/>
      <w:lvlText w:val="%7."/>
      <w:lvlJc w:val="left"/>
      <w:pPr>
        <w:tabs>
          <w:tab w:val="num" w:pos="2138"/>
        </w:tabs>
        <w:ind w:left="2138" w:hanging="480"/>
      </w:pPr>
    </w:lvl>
    <w:lvl w:ilvl="7" w:tplc="04090019" w:tentative="1">
      <w:start w:val="1"/>
      <w:numFmt w:val="ideographTraditional"/>
      <w:lvlText w:val="%8、"/>
      <w:lvlJc w:val="left"/>
      <w:pPr>
        <w:tabs>
          <w:tab w:val="num" w:pos="2618"/>
        </w:tabs>
        <w:ind w:left="2618" w:hanging="480"/>
      </w:pPr>
    </w:lvl>
    <w:lvl w:ilvl="8" w:tplc="0409001B" w:tentative="1">
      <w:start w:val="1"/>
      <w:numFmt w:val="lowerRoman"/>
      <w:lvlText w:val="%9."/>
      <w:lvlJc w:val="right"/>
      <w:pPr>
        <w:tabs>
          <w:tab w:val="num" w:pos="3098"/>
        </w:tabs>
        <w:ind w:left="3098" w:hanging="480"/>
      </w:pPr>
    </w:lvl>
  </w:abstractNum>
  <w:abstractNum w:abstractNumId="254">
    <w:nsid w:val="7D174110"/>
    <w:multiLevelType w:val="hybridMultilevel"/>
    <w:tmpl w:val="1F7AD370"/>
    <w:lvl w:ilvl="0" w:tplc="9B14BC74">
      <w:start w:val="1"/>
      <w:numFmt w:val="taiwaneseCountingThousand"/>
      <w:lvlText w:val="%1、"/>
      <w:lvlJc w:val="left"/>
      <w:pPr>
        <w:ind w:left="600" w:hanging="48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55">
    <w:nsid w:val="7D2378AD"/>
    <w:multiLevelType w:val="hybridMultilevel"/>
    <w:tmpl w:val="D4D6D5DA"/>
    <w:lvl w:ilvl="0" w:tplc="28721206">
      <w:start w:val="1"/>
      <w:numFmt w:val="bullet"/>
      <w:lvlText w:val="■"/>
      <w:lvlJc w:val="left"/>
      <w:pPr>
        <w:tabs>
          <w:tab w:val="num" w:pos="837"/>
        </w:tabs>
        <w:ind w:left="837" w:hanging="357"/>
      </w:pPr>
      <w:rPr>
        <w:rFonts w:ascii="Times New Roman" w:hAnsi="Times New Roman"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256">
    <w:nsid w:val="7F4D1287"/>
    <w:multiLevelType w:val="hybridMultilevel"/>
    <w:tmpl w:val="ED30047A"/>
    <w:lvl w:ilvl="0" w:tplc="FA0C52E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19"/>
  </w:num>
  <w:num w:numId="2">
    <w:abstractNumId w:val="134"/>
  </w:num>
  <w:num w:numId="3">
    <w:abstractNumId w:val="196"/>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5"/>
  </w:num>
  <w:num w:numId="6">
    <w:abstractNumId w:val="92"/>
    <w:lvlOverride w:ilvl="0"/>
    <w:lvlOverride w:ilvl="1"/>
    <w:lvlOverride w:ilvl="2">
      <w:startOverride w:val="2"/>
    </w:lvlOverride>
    <w:lvlOverride w:ilvl="3"/>
    <w:lvlOverride w:ilvl="4"/>
    <w:lvlOverride w:ilvl="5"/>
    <w:lvlOverride w:ilvl="6"/>
    <w:lvlOverride w:ilvl="7"/>
    <w:lvlOverride w:ilvl="8"/>
  </w:num>
  <w:num w:numId="7">
    <w:abstractNumId w:val="136"/>
  </w:num>
  <w:num w:numId="8">
    <w:abstractNumId w:val="188"/>
  </w:num>
  <w:num w:numId="9">
    <w:abstractNumId w:val="46"/>
  </w:num>
  <w:num w:numId="10">
    <w:abstractNumId w:val="145"/>
  </w:num>
  <w:num w:numId="11">
    <w:abstractNumId w:val="124"/>
  </w:num>
  <w:num w:numId="12">
    <w:abstractNumId w:val="207"/>
  </w:num>
  <w:num w:numId="13">
    <w:abstractNumId w:val="167"/>
  </w:num>
  <w:num w:numId="14">
    <w:abstractNumId w:val="69"/>
  </w:num>
  <w:num w:numId="15">
    <w:abstractNumId w:val="98"/>
  </w:num>
  <w:num w:numId="16">
    <w:abstractNumId w:val="118"/>
  </w:num>
  <w:num w:numId="17">
    <w:abstractNumId w:val="144"/>
  </w:num>
  <w:num w:numId="18">
    <w:abstractNumId w:val="52"/>
  </w:num>
  <w:num w:numId="19">
    <w:abstractNumId w:val="84"/>
  </w:num>
  <w:num w:numId="20">
    <w:abstractNumId w:val="112"/>
  </w:num>
  <w:num w:numId="21">
    <w:abstractNumId w:val="78"/>
  </w:num>
  <w:num w:numId="22">
    <w:abstractNumId w:val="204"/>
  </w:num>
  <w:num w:numId="23">
    <w:abstractNumId w:val="101"/>
  </w:num>
  <w:num w:numId="24">
    <w:abstractNumId w:val="142"/>
  </w:num>
  <w:num w:numId="25">
    <w:abstractNumId w:val="135"/>
  </w:num>
  <w:num w:numId="26">
    <w:abstractNumId w:val="202"/>
  </w:num>
  <w:num w:numId="27">
    <w:abstractNumId w:val="50"/>
  </w:num>
  <w:num w:numId="28">
    <w:abstractNumId w:val="227"/>
  </w:num>
  <w:num w:numId="29">
    <w:abstractNumId w:val="110"/>
  </w:num>
  <w:num w:numId="30">
    <w:abstractNumId w:val="242"/>
  </w:num>
  <w:num w:numId="31">
    <w:abstractNumId w:val="179"/>
  </w:num>
  <w:num w:numId="32">
    <w:abstractNumId w:val="234"/>
  </w:num>
  <w:num w:numId="33">
    <w:abstractNumId w:val="218"/>
  </w:num>
  <w:num w:numId="34">
    <w:abstractNumId w:val="237"/>
  </w:num>
  <w:num w:numId="35">
    <w:abstractNumId w:val="208"/>
  </w:num>
  <w:num w:numId="36">
    <w:abstractNumId w:val="63"/>
  </w:num>
  <w:num w:numId="37">
    <w:abstractNumId w:val="203"/>
  </w:num>
  <w:num w:numId="38">
    <w:abstractNumId w:val="43"/>
  </w:num>
  <w:num w:numId="39">
    <w:abstractNumId w:val="157"/>
  </w:num>
  <w:num w:numId="40">
    <w:abstractNumId w:val="223"/>
  </w:num>
  <w:num w:numId="41">
    <w:abstractNumId w:val="49"/>
  </w:num>
  <w:num w:numId="42">
    <w:abstractNumId w:val="126"/>
  </w:num>
  <w:num w:numId="43">
    <w:abstractNumId w:val="153"/>
  </w:num>
  <w:num w:numId="44">
    <w:abstractNumId w:val="105"/>
  </w:num>
  <w:num w:numId="45">
    <w:abstractNumId w:val="44"/>
  </w:num>
  <w:num w:numId="46">
    <w:abstractNumId w:val="107"/>
  </w:num>
  <w:num w:numId="47">
    <w:abstractNumId w:val="81"/>
  </w:num>
  <w:num w:numId="48">
    <w:abstractNumId w:val="127"/>
  </w:num>
  <w:num w:numId="49">
    <w:abstractNumId w:val="85"/>
  </w:num>
  <w:num w:numId="50">
    <w:abstractNumId w:val="151"/>
  </w:num>
  <w:num w:numId="51">
    <w:abstractNumId w:val="209"/>
  </w:num>
  <w:num w:numId="52">
    <w:abstractNumId w:val="164"/>
  </w:num>
  <w:num w:numId="53">
    <w:abstractNumId w:val="113"/>
  </w:num>
  <w:num w:numId="54">
    <w:abstractNumId w:val="137"/>
  </w:num>
  <w:num w:numId="55">
    <w:abstractNumId w:val="170"/>
  </w:num>
  <w:num w:numId="56">
    <w:abstractNumId w:val="156"/>
  </w:num>
  <w:num w:numId="57">
    <w:abstractNumId w:val="133"/>
  </w:num>
  <w:num w:numId="58">
    <w:abstractNumId w:val="200"/>
  </w:num>
  <w:num w:numId="59">
    <w:abstractNumId w:val="186"/>
  </w:num>
  <w:num w:numId="60">
    <w:abstractNumId w:val="51"/>
  </w:num>
  <w:num w:numId="61">
    <w:abstractNumId w:val="198"/>
  </w:num>
  <w:num w:numId="62">
    <w:abstractNumId w:val="76"/>
  </w:num>
  <w:num w:numId="63">
    <w:abstractNumId w:val="187"/>
  </w:num>
  <w:num w:numId="64">
    <w:abstractNumId w:val="189"/>
  </w:num>
  <w:num w:numId="65">
    <w:abstractNumId w:val="238"/>
  </w:num>
  <w:num w:numId="66">
    <w:abstractNumId w:val="45"/>
  </w:num>
  <w:num w:numId="67">
    <w:abstractNumId w:val="24"/>
  </w:num>
  <w:num w:numId="68">
    <w:abstractNumId w:val="241"/>
  </w:num>
  <w:num w:numId="69">
    <w:abstractNumId w:val="175"/>
  </w:num>
  <w:num w:numId="70">
    <w:abstractNumId w:val="180"/>
  </w:num>
  <w:num w:numId="71">
    <w:abstractNumId w:val="104"/>
  </w:num>
  <w:num w:numId="72">
    <w:abstractNumId w:val="80"/>
  </w:num>
  <w:num w:numId="73">
    <w:abstractNumId w:val="226"/>
  </w:num>
  <w:num w:numId="74">
    <w:abstractNumId w:val="210"/>
  </w:num>
  <w:num w:numId="75">
    <w:abstractNumId w:val="160"/>
  </w:num>
  <w:num w:numId="76">
    <w:abstractNumId w:val="38"/>
  </w:num>
  <w:num w:numId="77">
    <w:abstractNumId w:val="233"/>
  </w:num>
  <w:num w:numId="78">
    <w:abstractNumId w:val="65"/>
  </w:num>
  <w:num w:numId="79">
    <w:abstractNumId w:val="31"/>
  </w:num>
  <w:num w:numId="80">
    <w:abstractNumId w:val="120"/>
  </w:num>
  <w:num w:numId="81">
    <w:abstractNumId w:val="212"/>
  </w:num>
  <w:num w:numId="82">
    <w:abstractNumId w:val="55"/>
  </w:num>
  <w:num w:numId="83">
    <w:abstractNumId w:val="25"/>
  </w:num>
  <w:num w:numId="84">
    <w:abstractNumId w:val="100"/>
  </w:num>
  <w:num w:numId="85">
    <w:abstractNumId w:val="121"/>
  </w:num>
  <w:num w:numId="86">
    <w:abstractNumId w:val="147"/>
  </w:num>
  <w:num w:numId="87">
    <w:abstractNumId w:val="236"/>
  </w:num>
  <w:num w:numId="88">
    <w:abstractNumId w:val="54"/>
  </w:num>
  <w:num w:numId="89">
    <w:abstractNumId w:val="97"/>
  </w:num>
  <w:num w:numId="90">
    <w:abstractNumId w:val="64"/>
  </w:num>
  <w:num w:numId="91">
    <w:abstractNumId w:val="161"/>
  </w:num>
  <w:num w:numId="92">
    <w:abstractNumId w:val="185"/>
  </w:num>
  <w:num w:numId="93">
    <w:abstractNumId w:val="159"/>
  </w:num>
  <w:num w:numId="94">
    <w:abstractNumId w:val="197"/>
  </w:num>
  <w:num w:numId="95">
    <w:abstractNumId w:val="62"/>
  </w:num>
  <w:num w:numId="96">
    <w:abstractNumId w:val="217"/>
  </w:num>
  <w:num w:numId="97">
    <w:abstractNumId w:val="224"/>
  </w:num>
  <w:num w:numId="98">
    <w:abstractNumId w:val="191"/>
  </w:num>
  <w:num w:numId="99">
    <w:abstractNumId w:val="56"/>
  </w:num>
  <w:num w:numId="100">
    <w:abstractNumId w:val="77"/>
  </w:num>
  <w:num w:numId="101">
    <w:abstractNumId w:val="222"/>
  </w:num>
  <w:num w:numId="102">
    <w:abstractNumId w:val="192"/>
  </w:num>
  <w:num w:numId="103">
    <w:abstractNumId w:val="108"/>
  </w:num>
  <w:num w:numId="104">
    <w:abstractNumId w:val="58"/>
  </w:num>
  <w:num w:numId="105">
    <w:abstractNumId w:val="74"/>
  </w:num>
  <w:num w:numId="106">
    <w:abstractNumId w:val="148"/>
  </w:num>
  <w:num w:numId="107">
    <w:abstractNumId w:val="149"/>
  </w:num>
  <w:num w:numId="108">
    <w:abstractNumId w:val="152"/>
  </w:num>
  <w:num w:numId="109">
    <w:abstractNumId w:val="184"/>
  </w:num>
  <w:num w:numId="110">
    <w:abstractNumId w:val="72"/>
  </w:num>
  <w:num w:numId="111">
    <w:abstractNumId w:val="193"/>
  </w:num>
  <w:num w:numId="112">
    <w:abstractNumId w:val="248"/>
  </w:num>
  <w:num w:numId="113">
    <w:abstractNumId w:val="28"/>
  </w:num>
  <w:num w:numId="114">
    <w:abstractNumId w:val="117"/>
  </w:num>
  <w:num w:numId="115">
    <w:abstractNumId w:val="123"/>
  </w:num>
  <w:num w:numId="116">
    <w:abstractNumId w:val="158"/>
  </w:num>
  <w:num w:numId="117">
    <w:abstractNumId w:val="131"/>
  </w:num>
  <w:num w:numId="118">
    <w:abstractNumId w:val="29"/>
  </w:num>
  <w:num w:numId="119">
    <w:abstractNumId w:val="139"/>
  </w:num>
  <w:num w:numId="1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0"/>
  </w:num>
  <w:num w:numId="123">
    <w:abstractNumId w:val="83"/>
  </w:num>
  <w:num w:numId="124">
    <w:abstractNumId w:val="194"/>
  </w:num>
  <w:num w:numId="125">
    <w:abstractNumId w:val="39"/>
  </w:num>
  <w:num w:numId="126">
    <w:abstractNumId w:val="181"/>
  </w:num>
  <w:num w:numId="127">
    <w:abstractNumId w:val="216"/>
  </w:num>
  <w:num w:numId="128">
    <w:abstractNumId w:val="61"/>
  </w:num>
  <w:num w:numId="129">
    <w:abstractNumId w:val="40"/>
  </w:num>
  <w:num w:numId="130">
    <w:abstractNumId w:val="111"/>
  </w:num>
  <w:num w:numId="131">
    <w:abstractNumId w:val="199"/>
  </w:num>
  <w:num w:numId="132">
    <w:abstractNumId w:val="57"/>
  </w:num>
  <w:num w:numId="133">
    <w:abstractNumId w:val="154"/>
  </w:num>
  <w:num w:numId="134">
    <w:abstractNumId w:val="206"/>
  </w:num>
  <w:num w:numId="135">
    <w:abstractNumId w:val="146"/>
  </w:num>
  <w:num w:numId="136">
    <w:abstractNumId w:val="102"/>
  </w:num>
  <w:num w:numId="137">
    <w:abstractNumId w:val="250"/>
  </w:num>
  <w:num w:numId="138">
    <w:abstractNumId w:val="87"/>
  </w:num>
  <w:num w:numId="139">
    <w:abstractNumId w:val="67"/>
  </w:num>
  <w:num w:numId="140">
    <w:abstractNumId w:val="143"/>
  </w:num>
  <w:num w:numId="141">
    <w:abstractNumId w:val="34"/>
  </w:num>
  <w:num w:numId="142">
    <w:abstractNumId w:val="116"/>
  </w:num>
  <w:num w:numId="143">
    <w:abstractNumId w:val="182"/>
  </w:num>
  <w:num w:numId="144">
    <w:abstractNumId w:val="0"/>
    <w:lvlOverride w:ilvl="0">
      <w:lvl w:ilvl="0">
        <w:start w:val="1"/>
        <w:numFmt w:val="bullet"/>
        <w:lvlText w:val="‧"/>
        <w:legacy w:legacy="1" w:legacySpace="0" w:legacyIndent="240"/>
        <w:lvlJc w:val="left"/>
        <w:pPr>
          <w:ind w:left="240" w:hanging="240"/>
        </w:pPr>
        <w:rPr>
          <w:rFonts w:ascii="華康中楷體" w:eastAsia="華康中楷體" w:hint="eastAsia"/>
          <w:b w:val="0"/>
          <w:i w:val="0"/>
          <w:sz w:val="24"/>
          <w:u w:val="none"/>
        </w:rPr>
      </w:lvl>
    </w:lvlOverride>
  </w:num>
  <w:num w:numId="145">
    <w:abstractNumId w:val="247"/>
  </w:num>
  <w:num w:numId="146">
    <w:abstractNumId w:val="256"/>
  </w:num>
  <w:num w:numId="147">
    <w:abstractNumId w:val="99"/>
  </w:num>
  <w:num w:numId="148">
    <w:abstractNumId w:val="68"/>
  </w:num>
  <w:num w:numId="149">
    <w:abstractNumId w:val="41"/>
  </w:num>
  <w:num w:numId="150">
    <w:abstractNumId w:val="128"/>
  </w:num>
  <w:num w:numId="151">
    <w:abstractNumId w:val="89"/>
  </w:num>
  <w:num w:numId="152">
    <w:abstractNumId w:val="183"/>
  </w:num>
  <w:num w:numId="153">
    <w:abstractNumId w:val="73"/>
  </w:num>
  <w:num w:numId="154">
    <w:abstractNumId w:val="59"/>
  </w:num>
  <w:num w:numId="155">
    <w:abstractNumId w:val="35"/>
  </w:num>
  <w:num w:numId="156">
    <w:abstractNumId w:val="82"/>
  </w:num>
  <w:num w:numId="157">
    <w:abstractNumId w:val="171"/>
  </w:num>
  <w:num w:numId="158">
    <w:abstractNumId w:val="213"/>
  </w:num>
  <w:num w:numId="15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0"/>
  </w:num>
  <w:num w:numId="161">
    <w:abstractNumId w:val="79"/>
  </w:num>
  <w:num w:numId="162">
    <w:abstractNumId w:val="122"/>
  </w:num>
  <w:num w:numId="163">
    <w:abstractNumId w:val="205"/>
  </w:num>
  <w:num w:numId="164">
    <w:abstractNumId w:val="17"/>
  </w:num>
  <w:num w:numId="165">
    <w:abstractNumId w:val="19"/>
  </w:num>
  <w:num w:numId="166">
    <w:abstractNumId w:val="4"/>
  </w:num>
  <w:num w:numId="167">
    <w:abstractNumId w:val="20"/>
  </w:num>
  <w:num w:numId="168">
    <w:abstractNumId w:val="10"/>
  </w:num>
  <w:num w:numId="169">
    <w:abstractNumId w:val="7"/>
  </w:num>
  <w:num w:numId="170">
    <w:abstractNumId w:val="11"/>
  </w:num>
  <w:num w:numId="171">
    <w:abstractNumId w:val="8"/>
  </w:num>
  <w:num w:numId="172">
    <w:abstractNumId w:val="13"/>
  </w:num>
  <w:num w:numId="173">
    <w:abstractNumId w:val="16"/>
  </w:num>
  <w:num w:numId="174">
    <w:abstractNumId w:val="3"/>
  </w:num>
  <w:num w:numId="175">
    <w:abstractNumId w:val="18"/>
  </w:num>
  <w:num w:numId="176">
    <w:abstractNumId w:val="15"/>
  </w:num>
  <w:num w:numId="177">
    <w:abstractNumId w:val="6"/>
  </w:num>
  <w:num w:numId="178">
    <w:abstractNumId w:val="14"/>
  </w:num>
  <w:num w:numId="179">
    <w:abstractNumId w:val="12"/>
  </w:num>
  <w:num w:numId="180">
    <w:abstractNumId w:val="2"/>
  </w:num>
  <w:num w:numId="181">
    <w:abstractNumId w:val="21"/>
  </w:num>
  <w:num w:numId="182">
    <w:abstractNumId w:val="5"/>
  </w:num>
  <w:num w:numId="183">
    <w:abstractNumId w:val="1"/>
  </w:num>
  <w:num w:numId="184">
    <w:abstractNumId w:val="9"/>
  </w:num>
  <w:num w:numId="185">
    <w:abstractNumId w:val="22"/>
  </w:num>
  <w:num w:numId="186">
    <w:abstractNumId w:val="243"/>
  </w:num>
  <w:num w:numId="187">
    <w:abstractNumId w:val="169"/>
  </w:num>
  <w:num w:numId="188">
    <w:abstractNumId w:val="71"/>
  </w:num>
  <w:num w:numId="189">
    <w:abstractNumId w:val="155"/>
  </w:num>
  <w:num w:numId="190">
    <w:abstractNumId w:val="141"/>
  </w:num>
  <w:num w:numId="191">
    <w:abstractNumId w:val="221"/>
  </w:num>
  <w:num w:numId="192">
    <w:abstractNumId w:val="91"/>
  </w:num>
  <w:num w:numId="193">
    <w:abstractNumId w:val="90"/>
  </w:num>
  <w:num w:numId="194">
    <w:abstractNumId w:val="201"/>
  </w:num>
  <w:num w:numId="195">
    <w:abstractNumId w:val="172"/>
  </w:num>
  <w:num w:numId="196">
    <w:abstractNumId w:val="109"/>
  </w:num>
  <w:num w:numId="197">
    <w:abstractNumId w:val="96"/>
  </w:num>
  <w:num w:numId="198">
    <w:abstractNumId w:val="23"/>
  </w:num>
  <w:num w:numId="199">
    <w:abstractNumId w:val="93"/>
  </w:num>
  <w:num w:numId="200">
    <w:abstractNumId w:val="27"/>
  </w:num>
  <w:num w:numId="201">
    <w:abstractNumId w:val="231"/>
  </w:num>
  <w:num w:numId="202">
    <w:abstractNumId w:val="232"/>
  </w:num>
  <w:num w:numId="203">
    <w:abstractNumId w:val="162"/>
  </w:num>
  <w:num w:numId="204">
    <w:abstractNumId w:val="245"/>
  </w:num>
  <w:num w:numId="205">
    <w:abstractNumId w:val="176"/>
  </w:num>
  <w:num w:numId="206">
    <w:abstractNumId w:val="70"/>
  </w:num>
  <w:num w:numId="207">
    <w:abstractNumId w:val="219"/>
  </w:num>
  <w:num w:numId="208">
    <w:abstractNumId w:val="246"/>
  </w:num>
  <w:num w:numId="209">
    <w:abstractNumId w:val="94"/>
  </w:num>
  <w:num w:numId="210">
    <w:abstractNumId w:val="177"/>
  </w:num>
  <w:num w:numId="211">
    <w:abstractNumId w:val="251"/>
  </w:num>
  <w:num w:numId="212">
    <w:abstractNumId w:val="95"/>
  </w:num>
  <w:num w:numId="213">
    <w:abstractNumId w:val="165"/>
  </w:num>
  <w:num w:numId="214">
    <w:abstractNumId w:val="239"/>
  </w:num>
  <w:num w:numId="215">
    <w:abstractNumId w:val="168"/>
  </w:num>
  <w:num w:numId="216">
    <w:abstractNumId w:val="253"/>
  </w:num>
  <w:num w:numId="217">
    <w:abstractNumId w:val="190"/>
  </w:num>
  <w:num w:numId="218">
    <w:abstractNumId w:val="106"/>
  </w:num>
  <w:num w:numId="219">
    <w:abstractNumId w:val="235"/>
  </w:num>
  <w:num w:numId="220">
    <w:abstractNumId w:val="174"/>
  </w:num>
  <w:num w:numId="221">
    <w:abstractNumId w:val="215"/>
  </w:num>
  <w:num w:numId="222">
    <w:abstractNumId w:val="88"/>
  </w:num>
  <w:num w:numId="223">
    <w:abstractNumId w:val="229"/>
  </w:num>
  <w:num w:numId="224">
    <w:abstractNumId w:val="244"/>
  </w:num>
  <w:num w:numId="225">
    <w:abstractNumId w:val="60"/>
  </w:num>
  <w:num w:numId="226">
    <w:abstractNumId w:val="254"/>
  </w:num>
  <w:num w:numId="227">
    <w:abstractNumId w:val="75"/>
  </w:num>
  <w:num w:numId="228">
    <w:abstractNumId w:val="129"/>
  </w:num>
  <w:num w:numId="229">
    <w:abstractNumId w:val="132"/>
  </w:num>
  <w:num w:numId="230">
    <w:abstractNumId w:val="103"/>
  </w:num>
  <w:num w:numId="231">
    <w:abstractNumId w:val="53"/>
  </w:num>
  <w:num w:numId="232">
    <w:abstractNumId w:val="140"/>
  </w:num>
  <w:num w:numId="233">
    <w:abstractNumId w:val="230"/>
  </w:num>
  <w:num w:numId="234">
    <w:abstractNumId w:val="178"/>
  </w:num>
  <w:num w:numId="235">
    <w:abstractNumId w:val="86"/>
  </w:num>
  <w:num w:numId="236">
    <w:abstractNumId w:val="48"/>
  </w:num>
  <w:num w:numId="237">
    <w:abstractNumId w:val="252"/>
  </w:num>
  <w:num w:numId="238">
    <w:abstractNumId w:val="214"/>
  </w:num>
  <w:num w:numId="239">
    <w:abstractNumId w:val="32"/>
  </w:num>
  <w:num w:numId="240">
    <w:abstractNumId w:val="125"/>
  </w:num>
  <w:num w:numId="241">
    <w:abstractNumId w:val="240"/>
  </w:num>
  <w:num w:numId="242">
    <w:abstractNumId w:val="195"/>
  </w:num>
  <w:num w:numId="243">
    <w:abstractNumId w:val="114"/>
  </w:num>
  <w:num w:numId="244">
    <w:abstractNumId w:val="33"/>
  </w:num>
  <w:num w:numId="245">
    <w:abstractNumId w:val="37"/>
  </w:num>
  <w:num w:numId="246">
    <w:abstractNumId w:val="211"/>
  </w:num>
  <w:num w:numId="247">
    <w:abstractNumId w:val="225"/>
  </w:num>
  <w:num w:numId="248">
    <w:abstractNumId w:val="42"/>
  </w:num>
  <w:num w:numId="249">
    <w:abstractNumId w:val="163"/>
  </w:num>
  <w:num w:numId="250">
    <w:abstractNumId w:val="36"/>
  </w:num>
  <w:num w:numId="251">
    <w:abstractNumId w:val="220"/>
  </w:num>
  <w:num w:numId="252">
    <w:abstractNumId w:val="66"/>
  </w:num>
  <w:num w:numId="253">
    <w:abstractNumId w:val="249"/>
  </w:num>
  <w:num w:numId="254">
    <w:abstractNumId w:val="166"/>
  </w:num>
  <w:num w:numId="255">
    <w:abstractNumId w:val="228"/>
  </w:num>
  <w:num w:numId="256">
    <w:abstractNumId w:val="26"/>
  </w:num>
  <w:num w:numId="257">
    <w:abstractNumId w:val="138"/>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A76"/>
    <w:rsid w:val="000045B8"/>
    <w:rsid w:val="00033E42"/>
    <w:rsid w:val="00051D3F"/>
    <w:rsid w:val="00063DDF"/>
    <w:rsid w:val="00072CB2"/>
    <w:rsid w:val="0007484F"/>
    <w:rsid w:val="00075EA2"/>
    <w:rsid w:val="00077390"/>
    <w:rsid w:val="00082150"/>
    <w:rsid w:val="00096853"/>
    <w:rsid w:val="000A1864"/>
    <w:rsid w:val="000A3423"/>
    <w:rsid w:val="000A372D"/>
    <w:rsid w:val="000A74D3"/>
    <w:rsid w:val="000C4836"/>
    <w:rsid w:val="000C4D0F"/>
    <w:rsid w:val="000C4E39"/>
    <w:rsid w:val="000E40D4"/>
    <w:rsid w:val="000F273D"/>
    <w:rsid w:val="000F55F6"/>
    <w:rsid w:val="00105E0B"/>
    <w:rsid w:val="001133D9"/>
    <w:rsid w:val="00114796"/>
    <w:rsid w:val="00116BF6"/>
    <w:rsid w:val="001178F7"/>
    <w:rsid w:val="00120E51"/>
    <w:rsid w:val="0012233B"/>
    <w:rsid w:val="00131B46"/>
    <w:rsid w:val="00132045"/>
    <w:rsid w:val="0013575F"/>
    <w:rsid w:val="001363F5"/>
    <w:rsid w:val="00142332"/>
    <w:rsid w:val="001500D3"/>
    <w:rsid w:val="00156FF4"/>
    <w:rsid w:val="00157FDE"/>
    <w:rsid w:val="001742AD"/>
    <w:rsid w:val="00175D91"/>
    <w:rsid w:val="00185689"/>
    <w:rsid w:val="00185BAF"/>
    <w:rsid w:val="0019002E"/>
    <w:rsid w:val="00191227"/>
    <w:rsid w:val="001914F7"/>
    <w:rsid w:val="001A5A1F"/>
    <w:rsid w:val="001A783B"/>
    <w:rsid w:val="001A7FCF"/>
    <w:rsid w:val="001B0DF1"/>
    <w:rsid w:val="001B1467"/>
    <w:rsid w:val="001B2551"/>
    <w:rsid w:val="001B4CB8"/>
    <w:rsid w:val="001B4D44"/>
    <w:rsid w:val="001B4D7F"/>
    <w:rsid w:val="001B6837"/>
    <w:rsid w:val="001C0876"/>
    <w:rsid w:val="001D110E"/>
    <w:rsid w:val="001D6D06"/>
    <w:rsid w:val="001D7CBA"/>
    <w:rsid w:val="001E0918"/>
    <w:rsid w:val="001E1292"/>
    <w:rsid w:val="001E5DD6"/>
    <w:rsid w:val="001F1DBD"/>
    <w:rsid w:val="001F4CC8"/>
    <w:rsid w:val="001F5368"/>
    <w:rsid w:val="002111B7"/>
    <w:rsid w:val="00212683"/>
    <w:rsid w:val="00214D36"/>
    <w:rsid w:val="00221955"/>
    <w:rsid w:val="00226A09"/>
    <w:rsid w:val="0023113E"/>
    <w:rsid w:val="00244734"/>
    <w:rsid w:val="002453D1"/>
    <w:rsid w:val="00272695"/>
    <w:rsid w:val="002843D8"/>
    <w:rsid w:val="0029050A"/>
    <w:rsid w:val="0029567B"/>
    <w:rsid w:val="002A1DB2"/>
    <w:rsid w:val="002A2129"/>
    <w:rsid w:val="002A2CF7"/>
    <w:rsid w:val="002A6C44"/>
    <w:rsid w:val="002A7116"/>
    <w:rsid w:val="002B2D8B"/>
    <w:rsid w:val="002C2051"/>
    <w:rsid w:val="002C2F90"/>
    <w:rsid w:val="002E2A46"/>
    <w:rsid w:val="002E34A0"/>
    <w:rsid w:val="002E3778"/>
    <w:rsid w:val="002E4C75"/>
    <w:rsid w:val="002E638E"/>
    <w:rsid w:val="002F1E93"/>
    <w:rsid w:val="002F2568"/>
    <w:rsid w:val="002F520A"/>
    <w:rsid w:val="002F585F"/>
    <w:rsid w:val="002F6756"/>
    <w:rsid w:val="002F716E"/>
    <w:rsid w:val="00302631"/>
    <w:rsid w:val="00305ECE"/>
    <w:rsid w:val="0031606F"/>
    <w:rsid w:val="003241ED"/>
    <w:rsid w:val="003244E9"/>
    <w:rsid w:val="00334590"/>
    <w:rsid w:val="00341863"/>
    <w:rsid w:val="00344974"/>
    <w:rsid w:val="00350640"/>
    <w:rsid w:val="00350CC4"/>
    <w:rsid w:val="00350D86"/>
    <w:rsid w:val="003626A3"/>
    <w:rsid w:val="00383F2B"/>
    <w:rsid w:val="003A0408"/>
    <w:rsid w:val="003A0A79"/>
    <w:rsid w:val="003A341F"/>
    <w:rsid w:val="003A4F51"/>
    <w:rsid w:val="003A593D"/>
    <w:rsid w:val="003A70B6"/>
    <w:rsid w:val="003B0359"/>
    <w:rsid w:val="003B2D83"/>
    <w:rsid w:val="003B6C8D"/>
    <w:rsid w:val="003D3166"/>
    <w:rsid w:val="003E0E81"/>
    <w:rsid w:val="003E4058"/>
    <w:rsid w:val="003F0F50"/>
    <w:rsid w:val="003F1757"/>
    <w:rsid w:val="003F35D8"/>
    <w:rsid w:val="003F3693"/>
    <w:rsid w:val="003F38A7"/>
    <w:rsid w:val="004012A5"/>
    <w:rsid w:val="00412736"/>
    <w:rsid w:val="004142BF"/>
    <w:rsid w:val="0041545D"/>
    <w:rsid w:val="00421B7C"/>
    <w:rsid w:val="00422441"/>
    <w:rsid w:val="0043042C"/>
    <w:rsid w:val="00432BD4"/>
    <w:rsid w:val="00434C34"/>
    <w:rsid w:val="00441472"/>
    <w:rsid w:val="00441AA9"/>
    <w:rsid w:val="0044514A"/>
    <w:rsid w:val="00447EAC"/>
    <w:rsid w:val="0045083A"/>
    <w:rsid w:val="00451C27"/>
    <w:rsid w:val="00452882"/>
    <w:rsid w:val="00453822"/>
    <w:rsid w:val="00462F3B"/>
    <w:rsid w:val="004663D9"/>
    <w:rsid w:val="0048213C"/>
    <w:rsid w:val="00493E9E"/>
    <w:rsid w:val="004A0A76"/>
    <w:rsid w:val="004A1928"/>
    <w:rsid w:val="004A354A"/>
    <w:rsid w:val="004B062C"/>
    <w:rsid w:val="004B4799"/>
    <w:rsid w:val="004B607B"/>
    <w:rsid w:val="004C6A8D"/>
    <w:rsid w:val="004D10BF"/>
    <w:rsid w:val="004D1539"/>
    <w:rsid w:val="004D3056"/>
    <w:rsid w:val="004D6935"/>
    <w:rsid w:val="004F4B38"/>
    <w:rsid w:val="00501741"/>
    <w:rsid w:val="005103E1"/>
    <w:rsid w:val="00511CD4"/>
    <w:rsid w:val="00515433"/>
    <w:rsid w:val="0052424F"/>
    <w:rsid w:val="00545844"/>
    <w:rsid w:val="00545FCF"/>
    <w:rsid w:val="00546E92"/>
    <w:rsid w:val="005471A8"/>
    <w:rsid w:val="005569BD"/>
    <w:rsid w:val="00572D15"/>
    <w:rsid w:val="005739FC"/>
    <w:rsid w:val="0057592E"/>
    <w:rsid w:val="00580589"/>
    <w:rsid w:val="0058060A"/>
    <w:rsid w:val="00583120"/>
    <w:rsid w:val="005835B7"/>
    <w:rsid w:val="00583895"/>
    <w:rsid w:val="00590E95"/>
    <w:rsid w:val="005913F4"/>
    <w:rsid w:val="00592C38"/>
    <w:rsid w:val="00595BF0"/>
    <w:rsid w:val="005B0CE6"/>
    <w:rsid w:val="005B18AB"/>
    <w:rsid w:val="005B43E6"/>
    <w:rsid w:val="005C1C5F"/>
    <w:rsid w:val="005C7B9C"/>
    <w:rsid w:val="005D5C47"/>
    <w:rsid w:val="005E4250"/>
    <w:rsid w:val="005E71E8"/>
    <w:rsid w:val="005F3365"/>
    <w:rsid w:val="005F69AE"/>
    <w:rsid w:val="006100F7"/>
    <w:rsid w:val="006239BC"/>
    <w:rsid w:val="0063698B"/>
    <w:rsid w:val="0064204A"/>
    <w:rsid w:val="00646C9A"/>
    <w:rsid w:val="006471A4"/>
    <w:rsid w:val="00656D7C"/>
    <w:rsid w:val="00657697"/>
    <w:rsid w:val="006644AC"/>
    <w:rsid w:val="00673330"/>
    <w:rsid w:val="00676136"/>
    <w:rsid w:val="00676C13"/>
    <w:rsid w:val="00685CF5"/>
    <w:rsid w:val="00695166"/>
    <w:rsid w:val="0069646E"/>
    <w:rsid w:val="006966F3"/>
    <w:rsid w:val="006A01A2"/>
    <w:rsid w:val="006A7864"/>
    <w:rsid w:val="006B1177"/>
    <w:rsid w:val="006B18E3"/>
    <w:rsid w:val="006B32C3"/>
    <w:rsid w:val="006B333B"/>
    <w:rsid w:val="006C7231"/>
    <w:rsid w:val="006D3DF5"/>
    <w:rsid w:val="006E5847"/>
    <w:rsid w:val="006E7113"/>
    <w:rsid w:val="006F56BF"/>
    <w:rsid w:val="006F7802"/>
    <w:rsid w:val="0070574B"/>
    <w:rsid w:val="007144D1"/>
    <w:rsid w:val="00715EFC"/>
    <w:rsid w:val="00716CED"/>
    <w:rsid w:val="0071783E"/>
    <w:rsid w:val="007204F7"/>
    <w:rsid w:val="0072078E"/>
    <w:rsid w:val="00727EEA"/>
    <w:rsid w:val="00730B43"/>
    <w:rsid w:val="00731624"/>
    <w:rsid w:val="00732772"/>
    <w:rsid w:val="00741C85"/>
    <w:rsid w:val="0075119A"/>
    <w:rsid w:val="007525D7"/>
    <w:rsid w:val="007625AD"/>
    <w:rsid w:val="007644D6"/>
    <w:rsid w:val="00773DB8"/>
    <w:rsid w:val="00784EFD"/>
    <w:rsid w:val="007A0F2C"/>
    <w:rsid w:val="007B343B"/>
    <w:rsid w:val="007B4638"/>
    <w:rsid w:val="007B51A1"/>
    <w:rsid w:val="007B7212"/>
    <w:rsid w:val="007C381B"/>
    <w:rsid w:val="007C4E7C"/>
    <w:rsid w:val="007C7A2F"/>
    <w:rsid w:val="007E1BB4"/>
    <w:rsid w:val="007F4238"/>
    <w:rsid w:val="00800890"/>
    <w:rsid w:val="00810A76"/>
    <w:rsid w:val="00812713"/>
    <w:rsid w:val="00814127"/>
    <w:rsid w:val="00814CD5"/>
    <w:rsid w:val="00815645"/>
    <w:rsid w:val="0082224A"/>
    <w:rsid w:val="00830A1A"/>
    <w:rsid w:val="00834667"/>
    <w:rsid w:val="00834D9A"/>
    <w:rsid w:val="008353C5"/>
    <w:rsid w:val="008363D4"/>
    <w:rsid w:val="00843BA0"/>
    <w:rsid w:val="00861BE1"/>
    <w:rsid w:val="008716FA"/>
    <w:rsid w:val="00876E81"/>
    <w:rsid w:val="00877DDA"/>
    <w:rsid w:val="00880F77"/>
    <w:rsid w:val="008A1754"/>
    <w:rsid w:val="008B5FC3"/>
    <w:rsid w:val="008C1879"/>
    <w:rsid w:val="008C5C8F"/>
    <w:rsid w:val="008C65C5"/>
    <w:rsid w:val="008D0ECE"/>
    <w:rsid w:val="008D6697"/>
    <w:rsid w:val="008E3533"/>
    <w:rsid w:val="008E5203"/>
    <w:rsid w:val="008F0567"/>
    <w:rsid w:val="00925C6A"/>
    <w:rsid w:val="0092663C"/>
    <w:rsid w:val="00935FDC"/>
    <w:rsid w:val="00945D98"/>
    <w:rsid w:val="009644C8"/>
    <w:rsid w:val="00965007"/>
    <w:rsid w:val="00967E7D"/>
    <w:rsid w:val="00967EF4"/>
    <w:rsid w:val="009715A5"/>
    <w:rsid w:val="00991AB7"/>
    <w:rsid w:val="009963CB"/>
    <w:rsid w:val="009A2642"/>
    <w:rsid w:val="009B0973"/>
    <w:rsid w:val="009B33B3"/>
    <w:rsid w:val="009C2F4C"/>
    <w:rsid w:val="009D3D7C"/>
    <w:rsid w:val="009E4C71"/>
    <w:rsid w:val="009E7456"/>
    <w:rsid w:val="009F087D"/>
    <w:rsid w:val="009F19A5"/>
    <w:rsid w:val="00A0089A"/>
    <w:rsid w:val="00A009EA"/>
    <w:rsid w:val="00A02883"/>
    <w:rsid w:val="00A039A5"/>
    <w:rsid w:val="00A15140"/>
    <w:rsid w:val="00A22797"/>
    <w:rsid w:val="00A249D8"/>
    <w:rsid w:val="00A315D4"/>
    <w:rsid w:val="00A35CC1"/>
    <w:rsid w:val="00A36DE2"/>
    <w:rsid w:val="00A44A03"/>
    <w:rsid w:val="00A466BF"/>
    <w:rsid w:val="00A5074E"/>
    <w:rsid w:val="00A507E8"/>
    <w:rsid w:val="00A55E67"/>
    <w:rsid w:val="00A56C39"/>
    <w:rsid w:val="00A575B9"/>
    <w:rsid w:val="00A73118"/>
    <w:rsid w:val="00A81E08"/>
    <w:rsid w:val="00A81E0B"/>
    <w:rsid w:val="00A82B83"/>
    <w:rsid w:val="00A84A80"/>
    <w:rsid w:val="00A84AC8"/>
    <w:rsid w:val="00A91F92"/>
    <w:rsid w:val="00A94BAB"/>
    <w:rsid w:val="00A97AC2"/>
    <w:rsid w:val="00AB12A1"/>
    <w:rsid w:val="00AB2E77"/>
    <w:rsid w:val="00AB73EE"/>
    <w:rsid w:val="00AD05EF"/>
    <w:rsid w:val="00AE0526"/>
    <w:rsid w:val="00AF3C3C"/>
    <w:rsid w:val="00B01CA6"/>
    <w:rsid w:val="00B12609"/>
    <w:rsid w:val="00B340D0"/>
    <w:rsid w:val="00B41B19"/>
    <w:rsid w:val="00B42F3A"/>
    <w:rsid w:val="00B435E9"/>
    <w:rsid w:val="00B4708C"/>
    <w:rsid w:val="00B50B00"/>
    <w:rsid w:val="00B613A8"/>
    <w:rsid w:val="00B81026"/>
    <w:rsid w:val="00B858C3"/>
    <w:rsid w:val="00B87619"/>
    <w:rsid w:val="00BB0CB3"/>
    <w:rsid w:val="00BB2E5A"/>
    <w:rsid w:val="00BC26F0"/>
    <w:rsid w:val="00BD18F7"/>
    <w:rsid w:val="00BE66E0"/>
    <w:rsid w:val="00BF0D98"/>
    <w:rsid w:val="00BF118A"/>
    <w:rsid w:val="00BF188C"/>
    <w:rsid w:val="00C039C7"/>
    <w:rsid w:val="00C21DEF"/>
    <w:rsid w:val="00C27066"/>
    <w:rsid w:val="00C42D68"/>
    <w:rsid w:val="00C47C16"/>
    <w:rsid w:val="00C5048E"/>
    <w:rsid w:val="00C57E5E"/>
    <w:rsid w:val="00C67A89"/>
    <w:rsid w:val="00C82BF0"/>
    <w:rsid w:val="00C850A1"/>
    <w:rsid w:val="00C85416"/>
    <w:rsid w:val="00C90B43"/>
    <w:rsid w:val="00C95309"/>
    <w:rsid w:val="00C9692E"/>
    <w:rsid w:val="00CA1F3B"/>
    <w:rsid w:val="00CA724A"/>
    <w:rsid w:val="00CB2141"/>
    <w:rsid w:val="00CD397E"/>
    <w:rsid w:val="00D30892"/>
    <w:rsid w:val="00D32E07"/>
    <w:rsid w:val="00D33583"/>
    <w:rsid w:val="00D56656"/>
    <w:rsid w:val="00D8088D"/>
    <w:rsid w:val="00D80BD4"/>
    <w:rsid w:val="00D82CDF"/>
    <w:rsid w:val="00D96E35"/>
    <w:rsid w:val="00DA7115"/>
    <w:rsid w:val="00DB4C08"/>
    <w:rsid w:val="00DD7574"/>
    <w:rsid w:val="00DE013F"/>
    <w:rsid w:val="00DE12F7"/>
    <w:rsid w:val="00DE4638"/>
    <w:rsid w:val="00DE527B"/>
    <w:rsid w:val="00DE7D0D"/>
    <w:rsid w:val="00E0713C"/>
    <w:rsid w:val="00E14870"/>
    <w:rsid w:val="00E173D3"/>
    <w:rsid w:val="00E17736"/>
    <w:rsid w:val="00E24113"/>
    <w:rsid w:val="00E314F4"/>
    <w:rsid w:val="00E34689"/>
    <w:rsid w:val="00E51425"/>
    <w:rsid w:val="00E525C8"/>
    <w:rsid w:val="00E57B2B"/>
    <w:rsid w:val="00E65CBD"/>
    <w:rsid w:val="00E661EA"/>
    <w:rsid w:val="00E715FB"/>
    <w:rsid w:val="00E716E3"/>
    <w:rsid w:val="00E71F9F"/>
    <w:rsid w:val="00E72344"/>
    <w:rsid w:val="00E736FF"/>
    <w:rsid w:val="00E8338D"/>
    <w:rsid w:val="00E928A9"/>
    <w:rsid w:val="00E956B6"/>
    <w:rsid w:val="00EA7FC0"/>
    <w:rsid w:val="00EB3764"/>
    <w:rsid w:val="00EB5692"/>
    <w:rsid w:val="00EC06C9"/>
    <w:rsid w:val="00ED2460"/>
    <w:rsid w:val="00ED3680"/>
    <w:rsid w:val="00EF1B9F"/>
    <w:rsid w:val="00EF4C01"/>
    <w:rsid w:val="00EF6BF9"/>
    <w:rsid w:val="00F04DDB"/>
    <w:rsid w:val="00F12FFE"/>
    <w:rsid w:val="00F13052"/>
    <w:rsid w:val="00F15746"/>
    <w:rsid w:val="00F238DA"/>
    <w:rsid w:val="00F25B91"/>
    <w:rsid w:val="00F443B7"/>
    <w:rsid w:val="00F52152"/>
    <w:rsid w:val="00F616A7"/>
    <w:rsid w:val="00F650AC"/>
    <w:rsid w:val="00F73182"/>
    <w:rsid w:val="00F8102A"/>
    <w:rsid w:val="00F84679"/>
    <w:rsid w:val="00F84AE7"/>
    <w:rsid w:val="00F85160"/>
    <w:rsid w:val="00F860F0"/>
    <w:rsid w:val="00F94308"/>
    <w:rsid w:val="00FB1C41"/>
    <w:rsid w:val="00FB1DB3"/>
    <w:rsid w:val="00FB6292"/>
    <w:rsid w:val="00FB63EE"/>
    <w:rsid w:val="00FC0E53"/>
    <w:rsid w:val="00FE1EB6"/>
    <w:rsid w:val="00FE2BC0"/>
    <w:rsid w:val="00FF0D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563DDC79-D9E6-4A1E-9C0E-BA4B03E71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0">
    <w:name w:val="heading 1"/>
    <w:basedOn w:val="a"/>
    <w:next w:val="a"/>
    <w:link w:val="11"/>
    <w:qFormat/>
    <w:rsid w:val="004142BF"/>
    <w:pPr>
      <w:keepNext/>
      <w:tabs>
        <w:tab w:val="num" w:pos="480"/>
      </w:tabs>
      <w:spacing w:line="500" w:lineRule="exact"/>
      <w:ind w:left="480" w:hanging="480"/>
      <w:jc w:val="center"/>
      <w:outlineLvl w:val="0"/>
    </w:pPr>
    <w:rPr>
      <w:rFonts w:ascii="Times New Roman" w:eastAsia="新細明體" w:hAnsi="Times New Roman" w:cs="Times New Roman"/>
      <w:sz w:val="28"/>
      <w:szCs w:val="20"/>
    </w:rPr>
  </w:style>
  <w:style w:type="paragraph" w:styleId="20">
    <w:name w:val="heading 2"/>
    <w:basedOn w:val="a"/>
    <w:next w:val="a"/>
    <w:link w:val="21"/>
    <w:qFormat/>
    <w:rsid w:val="004142BF"/>
    <w:pPr>
      <w:keepNext/>
      <w:adjustRightInd w:val="0"/>
      <w:spacing w:line="720" w:lineRule="atLeast"/>
      <w:textAlignment w:val="baseline"/>
      <w:outlineLvl w:val="1"/>
    </w:pPr>
    <w:rPr>
      <w:rFonts w:ascii="Arial" w:eastAsia="新細明體" w:hAnsi="Arial" w:cs="Times New Roman"/>
      <w:b/>
      <w:bCs/>
      <w:kern w:val="0"/>
      <w:sz w:val="48"/>
      <w:szCs w:val="48"/>
    </w:rPr>
  </w:style>
  <w:style w:type="paragraph" w:styleId="3">
    <w:name w:val="heading 3"/>
    <w:basedOn w:val="a"/>
    <w:next w:val="a"/>
    <w:link w:val="30"/>
    <w:unhideWhenUsed/>
    <w:qFormat/>
    <w:rsid w:val="004142BF"/>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qFormat/>
    <w:rsid w:val="00E57B2B"/>
    <w:pPr>
      <w:keepNext/>
      <w:tabs>
        <w:tab w:val="num" w:pos="1984"/>
      </w:tabs>
      <w:spacing w:line="720" w:lineRule="auto"/>
      <w:ind w:left="1984" w:hanging="708"/>
      <w:outlineLvl w:val="3"/>
    </w:pPr>
    <w:rPr>
      <w:rFonts w:ascii="Arial" w:eastAsia="新細明體" w:hAnsi="Arial" w:cs="Times New Roman"/>
      <w:sz w:val="36"/>
      <w:szCs w:val="36"/>
    </w:rPr>
  </w:style>
  <w:style w:type="paragraph" w:styleId="5">
    <w:name w:val="heading 5"/>
    <w:basedOn w:val="a"/>
    <w:next w:val="a"/>
    <w:link w:val="50"/>
    <w:qFormat/>
    <w:rsid w:val="00E57B2B"/>
    <w:pPr>
      <w:keepNext/>
      <w:tabs>
        <w:tab w:val="num" w:pos="2551"/>
      </w:tabs>
      <w:spacing w:line="720" w:lineRule="auto"/>
      <w:ind w:left="2551" w:hanging="850"/>
      <w:outlineLvl w:val="4"/>
    </w:pPr>
    <w:rPr>
      <w:rFonts w:ascii="Arial" w:eastAsia="新細明體" w:hAnsi="Arial" w:cs="Times New Roman"/>
      <w:b/>
      <w:bCs/>
      <w:sz w:val="36"/>
      <w:szCs w:val="36"/>
    </w:rPr>
  </w:style>
  <w:style w:type="paragraph" w:styleId="6">
    <w:name w:val="heading 6"/>
    <w:basedOn w:val="a"/>
    <w:next w:val="a"/>
    <w:link w:val="60"/>
    <w:qFormat/>
    <w:rsid w:val="00E57B2B"/>
    <w:pPr>
      <w:keepNext/>
      <w:tabs>
        <w:tab w:val="num" w:pos="3260"/>
      </w:tabs>
      <w:spacing w:line="720" w:lineRule="auto"/>
      <w:ind w:left="3260" w:hanging="1134"/>
      <w:outlineLvl w:val="5"/>
    </w:pPr>
    <w:rPr>
      <w:rFonts w:ascii="Arial" w:eastAsia="新細明體" w:hAnsi="Arial" w:cs="Times New Roman"/>
      <w:sz w:val="36"/>
      <w:szCs w:val="36"/>
    </w:rPr>
  </w:style>
  <w:style w:type="paragraph" w:styleId="7">
    <w:name w:val="heading 7"/>
    <w:basedOn w:val="a"/>
    <w:next w:val="a"/>
    <w:link w:val="70"/>
    <w:qFormat/>
    <w:rsid w:val="00E57B2B"/>
    <w:pPr>
      <w:keepNext/>
      <w:tabs>
        <w:tab w:val="num" w:pos="3827"/>
      </w:tabs>
      <w:spacing w:line="720" w:lineRule="auto"/>
      <w:ind w:left="3827" w:hanging="1276"/>
      <w:outlineLvl w:val="6"/>
    </w:pPr>
    <w:rPr>
      <w:rFonts w:ascii="Arial" w:eastAsia="新細明體" w:hAnsi="Arial" w:cs="Times New Roman"/>
      <w:b/>
      <w:bCs/>
      <w:sz w:val="36"/>
      <w:szCs w:val="36"/>
    </w:rPr>
  </w:style>
  <w:style w:type="paragraph" w:styleId="8">
    <w:name w:val="heading 8"/>
    <w:basedOn w:val="a"/>
    <w:next w:val="a"/>
    <w:link w:val="80"/>
    <w:qFormat/>
    <w:rsid w:val="00E57B2B"/>
    <w:pPr>
      <w:keepNext/>
      <w:tabs>
        <w:tab w:val="num" w:pos="4394"/>
      </w:tabs>
      <w:spacing w:line="720" w:lineRule="auto"/>
      <w:ind w:left="4394" w:hanging="1418"/>
      <w:outlineLvl w:val="7"/>
    </w:pPr>
    <w:rPr>
      <w:rFonts w:ascii="Arial" w:eastAsia="新細明體" w:hAnsi="Arial" w:cs="Times New Roman"/>
      <w:sz w:val="36"/>
      <w:szCs w:val="36"/>
    </w:rPr>
  </w:style>
  <w:style w:type="paragraph" w:styleId="9">
    <w:name w:val="heading 9"/>
    <w:basedOn w:val="a"/>
    <w:next w:val="a"/>
    <w:link w:val="90"/>
    <w:qFormat/>
    <w:rsid w:val="00E57B2B"/>
    <w:pPr>
      <w:keepNext/>
      <w:tabs>
        <w:tab w:val="num" w:pos="5102"/>
      </w:tabs>
      <w:spacing w:line="720" w:lineRule="auto"/>
      <w:ind w:left="5102" w:hanging="1700"/>
      <w:outlineLvl w:val="8"/>
    </w:pPr>
    <w:rPr>
      <w:rFonts w:ascii="Arial" w:eastAsia="新細明體" w:hAnsi="Arial" w:cs="Times New Roman"/>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rsid w:val="004142BF"/>
    <w:rPr>
      <w:rFonts w:ascii="Times New Roman" w:eastAsia="新細明體" w:hAnsi="Times New Roman" w:cs="Times New Roman"/>
      <w:sz w:val="28"/>
      <w:szCs w:val="20"/>
    </w:rPr>
  </w:style>
  <w:style w:type="character" w:customStyle="1" w:styleId="21">
    <w:name w:val="標題 2 字元"/>
    <w:basedOn w:val="a0"/>
    <w:link w:val="20"/>
    <w:rsid w:val="004142BF"/>
    <w:rPr>
      <w:rFonts w:ascii="Arial" w:eastAsia="新細明體" w:hAnsi="Arial" w:cs="Times New Roman"/>
      <w:b/>
      <w:bCs/>
      <w:kern w:val="0"/>
      <w:sz w:val="48"/>
      <w:szCs w:val="48"/>
    </w:rPr>
  </w:style>
  <w:style w:type="character" w:customStyle="1" w:styleId="30">
    <w:name w:val="標題 3 字元"/>
    <w:basedOn w:val="a0"/>
    <w:link w:val="3"/>
    <w:rsid w:val="004142BF"/>
    <w:rPr>
      <w:rFonts w:asciiTheme="majorHAnsi" w:eastAsiaTheme="majorEastAsia" w:hAnsiTheme="majorHAnsi" w:cstheme="majorBidi"/>
      <w:b/>
      <w:bCs/>
      <w:sz w:val="36"/>
      <w:szCs w:val="36"/>
    </w:rPr>
  </w:style>
  <w:style w:type="character" w:customStyle="1" w:styleId="40">
    <w:name w:val="標題 4 字元"/>
    <w:basedOn w:val="a0"/>
    <w:link w:val="4"/>
    <w:rsid w:val="00E57B2B"/>
    <w:rPr>
      <w:rFonts w:ascii="Arial" w:eastAsia="新細明體" w:hAnsi="Arial" w:cs="Times New Roman"/>
      <w:sz w:val="36"/>
      <w:szCs w:val="36"/>
    </w:rPr>
  </w:style>
  <w:style w:type="character" w:customStyle="1" w:styleId="50">
    <w:name w:val="標題 5 字元"/>
    <w:basedOn w:val="a0"/>
    <w:link w:val="5"/>
    <w:rsid w:val="00E57B2B"/>
    <w:rPr>
      <w:rFonts w:ascii="Arial" w:eastAsia="新細明體" w:hAnsi="Arial" w:cs="Times New Roman"/>
      <w:b/>
      <w:bCs/>
      <w:sz w:val="36"/>
      <w:szCs w:val="36"/>
    </w:rPr>
  </w:style>
  <w:style w:type="character" w:customStyle="1" w:styleId="60">
    <w:name w:val="標題 6 字元"/>
    <w:basedOn w:val="a0"/>
    <w:link w:val="6"/>
    <w:rsid w:val="00E57B2B"/>
    <w:rPr>
      <w:rFonts w:ascii="Arial" w:eastAsia="新細明體" w:hAnsi="Arial" w:cs="Times New Roman"/>
      <w:sz w:val="36"/>
      <w:szCs w:val="36"/>
    </w:rPr>
  </w:style>
  <w:style w:type="character" w:customStyle="1" w:styleId="70">
    <w:name w:val="標題 7 字元"/>
    <w:basedOn w:val="a0"/>
    <w:link w:val="7"/>
    <w:rsid w:val="00E57B2B"/>
    <w:rPr>
      <w:rFonts w:ascii="Arial" w:eastAsia="新細明體" w:hAnsi="Arial" w:cs="Times New Roman"/>
      <w:b/>
      <w:bCs/>
      <w:sz w:val="36"/>
      <w:szCs w:val="36"/>
    </w:rPr>
  </w:style>
  <w:style w:type="character" w:customStyle="1" w:styleId="80">
    <w:name w:val="標題 8 字元"/>
    <w:basedOn w:val="a0"/>
    <w:link w:val="8"/>
    <w:rsid w:val="00E57B2B"/>
    <w:rPr>
      <w:rFonts w:ascii="Arial" w:eastAsia="新細明體" w:hAnsi="Arial" w:cs="Times New Roman"/>
      <w:sz w:val="36"/>
      <w:szCs w:val="36"/>
    </w:rPr>
  </w:style>
  <w:style w:type="character" w:customStyle="1" w:styleId="90">
    <w:name w:val="標題 9 字元"/>
    <w:basedOn w:val="a0"/>
    <w:link w:val="9"/>
    <w:rsid w:val="00E57B2B"/>
    <w:rPr>
      <w:rFonts w:ascii="Arial" w:eastAsia="新細明體" w:hAnsi="Arial" w:cs="Times New Roman"/>
      <w:sz w:val="36"/>
      <w:szCs w:val="36"/>
    </w:rPr>
  </w:style>
  <w:style w:type="paragraph" w:styleId="a3">
    <w:name w:val="List Paragraph"/>
    <w:basedOn w:val="a"/>
    <w:uiPriority w:val="34"/>
    <w:qFormat/>
    <w:rsid w:val="004A0A76"/>
    <w:pPr>
      <w:ind w:leftChars="200" w:left="480"/>
    </w:pPr>
    <w:rPr>
      <w:rFonts w:ascii="Times New Roman" w:eastAsia="新細明體" w:hAnsi="Times New Roman" w:cs="Times New Roman"/>
      <w:szCs w:val="24"/>
    </w:rPr>
  </w:style>
  <w:style w:type="paragraph" w:styleId="a4">
    <w:name w:val="footer"/>
    <w:basedOn w:val="a"/>
    <w:link w:val="a5"/>
    <w:uiPriority w:val="99"/>
    <w:unhideWhenUsed/>
    <w:rsid w:val="004A0A76"/>
    <w:pPr>
      <w:tabs>
        <w:tab w:val="center" w:pos="4153"/>
        <w:tab w:val="right" w:pos="8306"/>
      </w:tabs>
      <w:snapToGrid w:val="0"/>
    </w:pPr>
    <w:rPr>
      <w:rFonts w:ascii="Times New Roman" w:eastAsia="新細明體" w:hAnsi="Times New Roman" w:cs="Times New Roman"/>
      <w:sz w:val="20"/>
      <w:szCs w:val="20"/>
    </w:rPr>
  </w:style>
  <w:style w:type="character" w:customStyle="1" w:styleId="a5">
    <w:name w:val="頁尾 字元"/>
    <w:basedOn w:val="a0"/>
    <w:link w:val="a4"/>
    <w:uiPriority w:val="99"/>
    <w:rsid w:val="004A0A76"/>
    <w:rPr>
      <w:rFonts w:ascii="Times New Roman" w:eastAsia="新細明體" w:hAnsi="Times New Roman" w:cs="Times New Roman"/>
      <w:sz w:val="20"/>
      <w:szCs w:val="20"/>
    </w:rPr>
  </w:style>
  <w:style w:type="paragraph" w:styleId="a6">
    <w:name w:val="Balloon Text"/>
    <w:basedOn w:val="a"/>
    <w:link w:val="a7"/>
    <w:uiPriority w:val="99"/>
    <w:unhideWhenUsed/>
    <w:rsid w:val="004A0A76"/>
    <w:rPr>
      <w:rFonts w:asciiTheme="majorHAnsi" w:eastAsiaTheme="majorEastAsia" w:hAnsiTheme="majorHAnsi" w:cstheme="majorBidi"/>
      <w:sz w:val="18"/>
      <w:szCs w:val="18"/>
    </w:rPr>
  </w:style>
  <w:style w:type="character" w:customStyle="1" w:styleId="a7">
    <w:name w:val="註解方塊文字 字元"/>
    <w:basedOn w:val="a0"/>
    <w:link w:val="a6"/>
    <w:uiPriority w:val="99"/>
    <w:rsid w:val="004A0A76"/>
    <w:rPr>
      <w:rFonts w:asciiTheme="majorHAnsi" w:eastAsiaTheme="majorEastAsia" w:hAnsiTheme="majorHAnsi" w:cstheme="majorBidi"/>
      <w:sz w:val="18"/>
      <w:szCs w:val="18"/>
    </w:rPr>
  </w:style>
  <w:style w:type="paragraph" w:styleId="a8">
    <w:name w:val="header"/>
    <w:basedOn w:val="a"/>
    <w:link w:val="a9"/>
    <w:uiPriority w:val="99"/>
    <w:unhideWhenUsed/>
    <w:rsid w:val="004142BF"/>
    <w:pPr>
      <w:tabs>
        <w:tab w:val="center" w:pos="4153"/>
        <w:tab w:val="right" w:pos="8306"/>
      </w:tabs>
      <w:snapToGrid w:val="0"/>
    </w:pPr>
    <w:rPr>
      <w:sz w:val="20"/>
      <w:szCs w:val="20"/>
    </w:rPr>
  </w:style>
  <w:style w:type="character" w:customStyle="1" w:styleId="a9">
    <w:name w:val="頁首 字元"/>
    <w:basedOn w:val="a0"/>
    <w:link w:val="a8"/>
    <w:uiPriority w:val="99"/>
    <w:rsid w:val="004142BF"/>
    <w:rPr>
      <w:sz w:val="20"/>
      <w:szCs w:val="20"/>
    </w:rPr>
  </w:style>
  <w:style w:type="paragraph" w:customStyle="1" w:styleId="2">
    <w:name w:val="樣式2"/>
    <w:rsid w:val="004142BF"/>
    <w:pPr>
      <w:numPr>
        <w:numId w:val="16"/>
      </w:numPr>
      <w:tabs>
        <w:tab w:val="left" w:pos="960"/>
      </w:tabs>
    </w:pPr>
    <w:rPr>
      <w:rFonts w:ascii="標楷體" w:eastAsia="標楷體" w:hAnsi="Times New Roman" w:cs="Times New Roman"/>
      <w:b/>
      <w:bCs/>
      <w:kern w:val="0"/>
      <w:szCs w:val="20"/>
    </w:rPr>
  </w:style>
  <w:style w:type="paragraph" w:customStyle="1" w:styleId="aa">
    <w:name w:val="一"/>
    <w:rsid w:val="004142BF"/>
    <w:pPr>
      <w:jc w:val="both"/>
    </w:pPr>
    <w:rPr>
      <w:rFonts w:ascii="Times New Roman" w:eastAsia="標楷體" w:hAnsi="Times New Roman" w:cs="Times New Roman"/>
      <w:kern w:val="0"/>
      <w:szCs w:val="20"/>
    </w:rPr>
  </w:style>
  <w:style w:type="paragraph" w:styleId="ab">
    <w:name w:val="Body Text Indent"/>
    <w:basedOn w:val="a"/>
    <w:link w:val="ac"/>
    <w:unhideWhenUsed/>
    <w:rsid w:val="004142BF"/>
    <w:pPr>
      <w:ind w:left="1418" w:hanging="1418"/>
    </w:pPr>
    <w:rPr>
      <w:rFonts w:ascii="標楷體" w:eastAsia="標楷體" w:hAnsi="Times New Roman" w:cs="Times New Roman"/>
      <w:sz w:val="28"/>
      <w:szCs w:val="20"/>
    </w:rPr>
  </w:style>
  <w:style w:type="character" w:customStyle="1" w:styleId="ac">
    <w:name w:val="本文縮排 字元"/>
    <w:basedOn w:val="a0"/>
    <w:link w:val="ab"/>
    <w:rsid w:val="004142BF"/>
    <w:rPr>
      <w:rFonts w:ascii="標楷體" w:eastAsia="標楷體" w:hAnsi="Times New Roman" w:cs="Times New Roman"/>
      <w:sz w:val="28"/>
      <w:szCs w:val="20"/>
    </w:rPr>
  </w:style>
  <w:style w:type="paragraph" w:styleId="22">
    <w:name w:val="Body Text 2"/>
    <w:basedOn w:val="a"/>
    <w:link w:val="23"/>
    <w:unhideWhenUsed/>
    <w:rsid w:val="004142BF"/>
    <w:pPr>
      <w:kinsoku w:val="0"/>
      <w:spacing w:line="420" w:lineRule="exact"/>
      <w:jc w:val="both"/>
    </w:pPr>
    <w:rPr>
      <w:rFonts w:ascii="Times New Roman" w:eastAsia="標楷體" w:hAnsi="Times New Roman" w:cs="Times New Roman"/>
      <w:szCs w:val="20"/>
    </w:rPr>
  </w:style>
  <w:style w:type="character" w:customStyle="1" w:styleId="23">
    <w:name w:val="本文 2 字元"/>
    <w:basedOn w:val="a0"/>
    <w:link w:val="22"/>
    <w:rsid w:val="004142BF"/>
    <w:rPr>
      <w:rFonts w:ascii="Times New Roman" w:eastAsia="標楷體" w:hAnsi="Times New Roman" w:cs="Times New Roman"/>
      <w:szCs w:val="20"/>
    </w:rPr>
  </w:style>
  <w:style w:type="paragraph" w:styleId="ad">
    <w:name w:val="Note Heading"/>
    <w:basedOn w:val="a"/>
    <w:next w:val="a"/>
    <w:link w:val="ae"/>
    <w:rsid w:val="004142BF"/>
    <w:pPr>
      <w:adjustRightInd w:val="0"/>
      <w:spacing w:line="360" w:lineRule="atLeast"/>
      <w:jc w:val="center"/>
      <w:textAlignment w:val="baseline"/>
    </w:pPr>
    <w:rPr>
      <w:rFonts w:ascii="超研澤中楷" w:eastAsia="超研澤中楷" w:hAnsi="Times New Roman" w:cs="Times New Roman"/>
      <w:kern w:val="0"/>
      <w:szCs w:val="20"/>
    </w:rPr>
  </w:style>
  <w:style w:type="character" w:customStyle="1" w:styleId="ae">
    <w:name w:val="註釋標題 字元"/>
    <w:basedOn w:val="a0"/>
    <w:link w:val="ad"/>
    <w:rsid w:val="004142BF"/>
    <w:rPr>
      <w:rFonts w:ascii="超研澤中楷" w:eastAsia="超研澤中楷" w:hAnsi="Times New Roman" w:cs="Times New Roman"/>
      <w:kern w:val="0"/>
      <w:szCs w:val="20"/>
    </w:rPr>
  </w:style>
  <w:style w:type="paragraph" w:styleId="af">
    <w:name w:val="Normal Indent"/>
    <w:basedOn w:val="a"/>
    <w:uiPriority w:val="99"/>
    <w:rsid w:val="004142BF"/>
    <w:pPr>
      <w:adjustRightInd w:val="0"/>
      <w:spacing w:line="360" w:lineRule="atLeast"/>
      <w:ind w:leftChars="200" w:left="480"/>
      <w:textAlignment w:val="baseline"/>
    </w:pPr>
    <w:rPr>
      <w:rFonts w:ascii="Times New Roman" w:eastAsia="細明體" w:hAnsi="Times New Roman" w:cs="Times New Roman"/>
      <w:kern w:val="0"/>
      <w:szCs w:val="20"/>
    </w:rPr>
  </w:style>
  <w:style w:type="character" w:styleId="af0">
    <w:name w:val="page number"/>
    <w:basedOn w:val="a0"/>
    <w:rsid w:val="004142BF"/>
  </w:style>
  <w:style w:type="table" w:styleId="af1">
    <w:name w:val="Table Grid"/>
    <w:basedOn w:val="a1"/>
    <w:uiPriority w:val="59"/>
    <w:rsid w:val="004142BF"/>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Closing"/>
    <w:basedOn w:val="a"/>
    <w:link w:val="af3"/>
    <w:uiPriority w:val="99"/>
    <w:unhideWhenUsed/>
    <w:rsid w:val="004142BF"/>
    <w:pPr>
      <w:ind w:leftChars="1800" w:left="100"/>
    </w:pPr>
    <w:rPr>
      <w:rFonts w:ascii="標楷體" w:eastAsia="標楷體"/>
      <w:sz w:val="28"/>
    </w:rPr>
  </w:style>
  <w:style w:type="character" w:customStyle="1" w:styleId="af3">
    <w:name w:val="結語 字元"/>
    <w:basedOn w:val="a0"/>
    <w:link w:val="af2"/>
    <w:uiPriority w:val="99"/>
    <w:rsid w:val="004142BF"/>
    <w:rPr>
      <w:rFonts w:ascii="標楷體" w:eastAsia="標楷體"/>
      <w:sz w:val="28"/>
    </w:rPr>
  </w:style>
  <w:style w:type="paragraph" w:styleId="af4">
    <w:name w:val="annotation text"/>
    <w:basedOn w:val="a"/>
    <w:link w:val="af5"/>
    <w:unhideWhenUsed/>
    <w:rsid w:val="004142BF"/>
    <w:pPr>
      <w:adjustRightInd w:val="0"/>
      <w:spacing w:line="360" w:lineRule="atLeast"/>
    </w:pPr>
    <w:rPr>
      <w:rFonts w:ascii="Times New Roman" w:eastAsia="新細明體" w:hAnsi="Times New Roman" w:cs="Times New Roman"/>
      <w:kern w:val="0"/>
      <w:szCs w:val="20"/>
    </w:rPr>
  </w:style>
  <w:style w:type="character" w:customStyle="1" w:styleId="af5">
    <w:name w:val="註解文字 字元"/>
    <w:basedOn w:val="a0"/>
    <w:link w:val="af4"/>
    <w:rsid w:val="004142BF"/>
    <w:rPr>
      <w:rFonts w:ascii="Times New Roman" w:eastAsia="新細明體" w:hAnsi="Times New Roman" w:cs="Times New Roman"/>
      <w:kern w:val="0"/>
      <w:szCs w:val="20"/>
    </w:rPr>
  </w:style>
  <w:style w:type="paragraph" w:styleId="12">
    <w:name w:val="toc 1"/>
    <w:basedOn w:val="a"/>
    <w:next w:val="a"/>
    <w:autoRedefine/>
    <w:uiPriority w:val="39"/>
    <w:unhideWhenUsed/>
    <w:rsid w:val="0092663C"/>
  </w:style>
  <w:style w:type="paragraph" w:styleId="24">
    <w:name w:val="toc 2"/>
    <w:basedOn w:val="a"/>
    <w:next w:val="a"/>
    <w:autoRedefine/>
    <w:uiPriority w:val="39"/>
    <w:unhideWhenUsed/>
    <w:rsid w:val="0092663C"/>
    <w:pPr>
      <w:ind w:leftChars="200" w:left="480"/>
    </w:pPr>
  </w:style>
  <w:style w:type="character" w:styleId="af6">
    <w:name w:val="Hyperlink"/>
    <w:basedOn w:val="a0"/>
    <w:uiPriority w:val="99"/>
    <w:unhideWhenUsed/>
    <w:rsid w:val="0092663C"/>
    <w:rPr>
      <w:color w:val="0000FF" w:themeColor="hyperlink"/>
      <w:u w:val="single"/>
    </w:rPr>
  </w:style>
  <w:style w:type="paragraph" w:styleId="af7">
    <w:name w:val="Date"/>
    <w:basedOn w:val="a"/>
    <w:next w:val="a"/>
    <w:link w:val="af8"/>
    <w:rsid w:val="00E57B2B"/>
    <w:pPr>
      <w:jc w:val="right"/>
    </w:pPr>
    <w:rPr>
      <w:rFonts w:ascii="標楷體" w:eastAsia="標楷體" w:hAnsi="Times New Roman" w:cs="Times New Roman"/>
      <w:sz w:val="32"/>
      <w:szCs w:val="24"/>
    </w:rPr>
  </w:style>
  <w:style w:type="character" w:customStyle="1" w:styleId="af8">
    <w:name w:val="日期 字元"/>
    <w:basedOn w:val="a0"/>
    <w:link w:val="af7"/>
    <w:rsid w:val="00E57B2B"/>
    <w:rPr>
      <w:rFonts w:ascii="標楷體" w:eastAsia="標楷體" w:hAnsi="Times New Roman" w:cs="Times New Roman"/>
      <w:sz w:val="32"/>
      <w:szCs w:val="24"/>
    </w:rPr>
  </w:style>
  <w:style w:type="character" w:styleId="af9">
    <w:name w:val="Strong"/>
    <w:qFormat/>
    <w:rsid w:val="00E57B2B"/>
    <w:rPr>
      <w:b/>
      <w:bCs/>
    </w:rPr>
  </w:style>
  <w:style w:type="paragraph" w:styleId="Web">
    <w:name w:val="Normal (Web)"/>
    <w:basedOn w:val="a"/>
    <w:uiPriority w:val="99"/>
    <w:rsid w:val="00E57B2B"/>
    <w:pPr>
      <w:widowControl/>
      <w:spacing w:before="100" w:beforeAutospacing="1" w:after="100" w:afterAutospacing="1"/>
    </w:pPr>
    <w:rPr>
      <w:rFonts w:ascii="新細明體" w:eastAsia="新細明體" w:hAnsi="Times New Roman" w:cs="Times New Roman"/>
      <w:kern w:val="0"/>
      <w:szCs w:val="24"/>
    </w:rPr>
  </w:style>
  <w:style w:type="character" w:styleId="afa">
    <w:name w:val="FollowedHyperlink"/>
    <w:rsid w:val="00E57B2B"/>
    <w:rPr>
      <w:color w:val="800080"/>
      <w:u w:val="single"/>
    </w:rPr>
  </w:style>
  <w:style w:type="paragraph" w:styleId="25">
    <w:name w:val="Body Text Indent 2"/>
    <w:basedOn w:val="a"/>
    <w:link w:val="26"/>
    <w:rsid w:val="00E57B2B"/>
    <w:pPr>
      <w:tabs>
        <w:tab w:val="left" w:pos="4140"/>
      </w:tabs>
      <w:spacing w:line="440" w:lineRule="exact"/>
      <w:ind w:leftChars="467" w:left="1681" w:hangingChars="200" w:hanging="560"/>
    </w:pPr>
    <w:rPr>
      <w:rFonts w:ascii="Times New Roman" w:eastAsia="標楷體" w:hAnsi="Times New Roman" w:cs="Times New Roman"/>
      <w:sz w:val="28"/>
      <w:szCs w:val="24"/>
    </w:rPr>
  </w:style>
  <w:style w:type="character" w:customStyle="1" w:styleId="26">
    <w:name w:val="本文縮排 2 字元"/>
    <w:basedOn w:val="a0"/>
    <w:link w:val="25"/>
    <w:rsid w:val="00E57B2B"/>
    <w:rPr>
      <w:rFonts w:ascii="Times New Roman" w:eastAsia="標楷體" w:hAnsi="Times New Roman" w:cs="Times New Roman"/>
      <w:sz w:val="28"/>
      <w:szCs w:val="24"/>
    </w:rPr>
  </w:style>
  <w:style w:type="paragraph" w:styleId="31">
    <w:name w:val="Body Text Indent 3"/>
    <w:basedOn w:val="a"/>
    <w:link w:val="32"/>
    <w:uiPriority w:val="99"/>
    <w:rsid w:val="00E57B2B"/>
    <w:pPr>
      <w:spacing w:line="20" w:lineRule="atLeast"/>
      <w:ind w:firstLineChars="100" w:firstLine="240"/>
    </w:pPr>
    <w:rPr>
      <w:rFonts w:ascii="Times New Roman" w:eastAsia="標楷體" w:hAnsi="Times New Roman" w:cs="Times New Roman"/>
      <w:szCs w:val="24"/>
    </w:rPr>
  </w:style>
  <w:style w:type="character" w:customStyle="1" w:styleId="32">
    <w:name w:val="本文縮排 3 字元"/>
    <w:basedOn w:val="a0"/>
    <w:link w:val="31"/>
    <w:uiPriority w:val="99"/>
    <w:rsid w:val="00E57B2B"/>
    <w:rPr>
      <w:rFonts w:ascii="Times New Roman" w:eastAsia="標楷體" w:hAnsi="Times New Roman" w:cs="Times New Roman"/>
      <w:szCs w:val="24"/>
    </w:rPr>
  </w:style>
  <w:style w:type="character" w:styleId="afb">
    <w:name w:val="annotation reference"/>
    <w:semiHidden/>
    <w:rsid w:val="00E57B2B"/>
    <w:rPr>
      <w:sz w:val="18"/>
      <w:szCs w:val="18"/>
    </w:rPr>
  </w:style>
  <w:style w:type="paragraph" w:styleId="afc">
    <w:name w:val="Body Text"/>
    <w:basedOn w:val="a"/>
    <w:link w:val="afd"/>
    <w:rsid w:val="00E57B2B"/>
    <w:pPr>
      <w:spacing w:beforeLines="50" w:before="180" w:line="400" w:lineRule="exact"/>
      <w:ind w:rightChars="200" w:right="480"/>
    </w:pPr>
    <w:rPr>
      <w:rFonts w:ascii="Times New Roman" w:eastAsia="標楷體" w:hAnsi="Times New Roman" w:cs="Times New Roman"/>
      <w:bCs/>
      <w:sz w:val="28"/>
      <w:szCs w:val="24"/>
    </w:rPr>
  </w:style>
  <w:style w:type="character" w:customStyle="1" w:styleId="afd">
    <w:name w:val="本文 字元"/>
    <w:basedOn w:val="a0"/>
    <w:link w:val="afc"/>
    <w:rsid w:val="00E57B2B"/>
    <w:rPr>
      <w:rFonts w:ascii="Times New Roman" w:eastAsia="標楷體" w:hAnsi="Times New Roman" w:cs="Times New Roman"/>
      <w:bCs/>
      <w:sz w:val="28"/>
      <w:szCs w:val="24"/>
    </w:rPr>
  </w:style>
  <w:style w:type="paragraph" w:customStyle="1" w:styleId="afe">
    <w:name w:val="表名"/>
    <w:basedOn w:val="a"/>
    <w:rsid w:val="00E57B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s>
      <w:autoSpaceDE w:val="0"/>
      <w:autoSpaceDN w:val="0"/>
      <w:adjustRightInd w:val="0"/>
      <w:snapToGrid w:val="0"/>
      <w:spacing w:line="360" w:lineRule="auto"/>
      <w:jc w:val="center"/>
      <w:textAlignment w:val="baseline"/>
    </w:pPr>
    <w:rPr>
      <w:rFonts w:ascii="華康楷書體W5" w:eastAsia="華康楷書體W5" w:hAnsi="Times New Roman" w:cs="Times New Roman"/>
      <w:b/>
      <w:kern w:val="0"/>
      <w:sz w:val="32"/>
      <w:szCs w:val="28"/>
    </w:rPr>
  </w:style>
  <w:style w:type="paragraph" w:styleId="HTML">
    <w:name w:val="HTML Preformatted"/>
    <w:basedOn w:val="a"/>
    <w:link w:val="HTML0"/>
    <w:uiPriority w:val="99"/>
    <w:unhideWhenUsed/>
    <w:rsid w:val="00E57B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E57B2B"/>
    <w:rPr>
      <w:rFonts w:ascii="細明體" w:eastAsia="細明體" w:hAnsi="細明體" w:cs="細明體"/>
      <w:kern w:val="0"/>
      <w:szCs w:val="24"/>
    </w:rPr>
  </w:style>
  <w:style w:type="paragraph" w:customStyle="1" w:styleId="Default">
    <w:name w:val="Default"/>
    <w:rsid w:val="00E57B2B"/>
    <w:pPr>
      <w:widowControl w:val="0"/>
      <w:autoSpaceDE w:val="0"/>
      <w:autoSpaceDN w:val="0"/>
      <w:adjustRightInd w:val="0"/>
    </w:pPr>
    <w:rPr>
      <w:rFonts w:ascii="Times New Roman" w:eastAsia="新細明體" w:hAnsi="Times New Roman" w:cs="Times New Roman"/>
      <w:color w:val="000000"/>
      <w:kern w:val="0"/>
      <w:szCs w:val="24"/>
    </w:rPr>
  </w:style>
  <w:style w:type="paragraph" w:styleId="aff">
    <w:name w:val="caption"/>
    <w:basedOn w:val="a"/>
    <w:next w:val="a"/>
    <w:qFormat/>
    <w:rsid w:val="00E57B2B"/>
    <w:rPr>
      <w:rFonts w:ascii="Times New Roman" w:eastAsia="新細明體" w:hAnsi="Times New Roman" w:cs="Times New Roman"/>
      <w:sz w:val="20"/>
      <w:szCs w:val="20"/>
    </w:rPr>
  </w:style>
  <w:style w:type="paragraph" w:styleId="aff0">
    <w:name w:val="Block Text"/>
    <w:basedOn w:val="a"/>
    <w:rsid w:val="00935FDC"/>
    <w:pPr>
      <w:tabs>
        <w:tab w:val="left" w:pos="960"/>
        <w:tab w:val="left" w:pos="1920"/>
        <w:tab w:val="left" w:pos="2880"/>
        <w:tab w:val="left" w:pos="3840"/>
        <w:tab w:val="left" w:pos="4800"/>
        <w:tab w:val="left" w:pos="5760"/>
        <w:tab w:val="left" w:pos="6720"/>
        <w:tab w:val="left" w:pos="7680"/>
        <w:tab w:val="left" w:pos="7920"/>
      </w:tabs>
      <w:autoSpaceDE w:val="0"/>
      <w:autoSpaceDN w:val="0"/>
      <w:adjustRightInd w:val="0"/>
      <w:ind w:left="425" w:right="17"/>
      <w:textAlignment w:val="baseline"/>
    </w:pPr>
    <w:rPr>
      <w:rFonts w:ascii="Times New Roman" w:eastAsia="新細明體" w:hAnsi="Times New Roman" w:cs="Times New Roman"/>
      <w:kern w:val="0"/>
      <w:szCs w:val="20"/>
    </w:rPr>
  </w:style>
  <w:style w:type="paragraph" w:customStyle="1" w:styleId="13">
    <w:name w:val="樣式 標題 1 +"/>
    <w:basedOn w:val="10"/>
    <w:rsid w:val="00935FDC"/>
    <w:pPr>
      <w:tabs>
        <w:tab w:val="clear" w:pos="480"/>
      </w:tabs>
      <w:spacing w:beforeLines="50" w:before="180" w:afterLines="50" w:after="180" w:line="240" w:lineRule="auto"/>
      <w:ind w:left="0" w:firstLine="0"/>
      <w:jc w:val="left"/>
    </w:pPr>
    <w:rPr>
      <w:rFonts w:ascii="新細明體"/>
      <w:b/>
      <w:bCs/>
      <w:kern w:val="0"/>
    </w:rPr>
  </w:style>
  <w:style w:type="paragraph" w:styleId="aff1">
    <w:name w:val="Plain Text"/>
    <w:basedOn w:val="a"/>
    <w:link w:val="aff2"/>
    <w:rsid w:val="00935FDC"/>
    <w:rPr>
      <w:rFonts w:ascii="細明體" w:eastAsia="細明體" w:hAnsi="Courier New" w:cs="Times New Roman"/>
      <w:szCs w:val="20"/>
    </w:rPr>
  </w:style>
  <w:style w:type="character" w:customStyle="1" w:styleId="aff2">
    <w:name w:val="純文字 字元"/>
    <w:basedOn w:val="a0"/>
    <w:link w:val="aff1"/>
    <w:rsid w:val="00935FDC"/>
    <w:rPr>
      <w:rFonts w:ascii="細明體" w:eastAsia="細明體" w:hAnsi="Courier New" w:cs="Times New Roman"/>
      <w:szCs w:val="20"/>
    </w:rPr>
  </w:style>
  <w:style w:type="paragraph" w:styleId="aff3">
    <w:name w:val="List Bullet"/>
    <w:basedOn w:val="a"/>
    <w:autoRedefine/>
    <w:rsid w:val="00935FDC"/>
    <w:pPr>
      <w:widowControl/>
      <w:adjustRightInd w:val="0"/>
      <w:snapToGrid w:val="0"/>
      <w:spacing w:before="120" w:line="360" w:lineRule="atLeast"/>
      <w:ind w:left="600" w:hangingChars="250" w:hanging="600"/>
      <w:jc w:val="both"/>
    </w:pPr>
    <w:rPr>
      <w:rFonts w:ascii="Times New Roman" w:eastAsia="標楷體" w:hAnsi="Times New Roman" w:cs="Times New Roman"/>
      <w:iCs/>
      <w:color w:val="000000"/>
      <w:kern w:val="0"/>
      <w:szCs w:val="20"/>
    </w:rPr>
  </w:style>
  <w:style w:type="character" w:customStyle="1" w:styleId="tibluestdbold1">
    <w:name w:val="tibluestdbold1"/>
    <w:basedOn w:val="a0"/>
    <w:rsid w:val="00935FDC"/>
    <w:rPr>
      <w:b/>
      <w:bCs/>
      <w:color w:val="0000FF"/>
    </w:rPr>
  </w:style>
  <w:style w:type="character" w:customStyle="1" w:styleId="aff4">
    <w:name w:val="文件引導模式 字元"/>
    <w:basedOn w:val="a0"/>
    <w:link w:val="aff5"/>
    <w:semiHidden/>
    <w:rsid w:val="00935FDC"/>
    <w:rPr>
      <w:rFonts w:ascii="Arial" w:eastAsia="新細明體" w:hAnsi="Arial" w:cs="Times New Roman"/>
      <w:szCs w:val="20"/>
      <w:shd w:val="clear" w:color="auto" w:fill="000080"/>
    </w:rPr>
  </w:style>
  <w:style w:type="paragraph" w:styleId="aff5">
    <w:name w:val="Document Map"/>
    <w:basedOn w:val="a"/>
    <w:link w:val="aff4"/>
    <w:semiHidden/>
    <w:rsid w:val="00935FDC"/>
    <w:pPr>
      <w:shd w:val="clear" w:color="auto" w:fill="000080"/>
    </w:pPr>
    <w:rPr>
      <w:rFonts w:ascii="Arial" w:eastAsia="新細明體" w:hAnsi="Arial" w:cs="Times New Roman"/>
      <w:szCs w:val="20"/>
    </w:rPr>
  </w:style>
  <w:style w:type="paragraph" w:customStyle="1" w:styleId="14">
    <w:name w:val="標題1"/>
    <w:basedOn w:val="a"/>
    <w:rsid w:val="00935FDC"/>
    <w:rPr>
      <w:rFonts w:ascii="Times New Roman" w:eastAsia="新細明體" w:hAnsi="Times New Roman" w:cs="Times New Roman"/>
      <w:szCs w:val="20"/>
    </w:rPr>
  </w:style>
  <w:style w:type="paragraph" w:customStyle="1" w:styleId="1111">
    <w:name w:val="1.1.1.1"/>
    <w:basedOn w:val="a"/>
    <w:rsid w:val="00935FDC"/>
    <w:pPr>
      <w:adjustRightInd w:val="0"/>
      <w:spacing w:line="360" w:lineRule="exact"/>
      <w:ind w:left="1678" w:hanging="941"/>
      <w:textAlignment w:val="baseline"/>
    </w:pPr>
    <w:rPr>
      <w:rFonts w:ascii="華康中楷體" w:eastAsia="華康中楷體" w:hAnsi="Times New Roman" w:cs="Times New Roman"/>
      <w:kern w:val="0"/>
      <w:szCs w:val="20"/>
    </w:rPr>
  </w:style>
  <w:style w:type="paragraph" w:customStyle="1" w:styleId="aff6">
    <w:name w:val="內二"/>
    <w:basedOn w:val="a"/>
    <w:rsid w:val="00935FDC"/>
    <w:pPr>
      <w:ind w:left="1418" w:hanging="1418"/>
    </w:pPr>
    <w:rPr>
      <w:rFonts w:ascii="Times New Roman" w:eastAsia="全真楷書" w:hAnsi="Times New Roman" w:cs="Times New Roman"/>
      <w:sz w:val="28"/>
      <w:szCs w:val="20"/>
    </w:rPr>
  </w:style>
  <w:style w:type="paragraph" w:customStyle="1" w:styleId="DefaultText">
    <w:name w:val="Default Text"/>
    <w:basedOn w:val="a"/>
    <w:rsid w:val="00935FDC"/>
    <w:pPr>
      <w:widowControl/>
      <w:overflowPunct w:val="0"/>
      <w:autoSpaceDE w:val="0"/>
      <w:autoSpaceDN w:val="0"/>
      <w:adjustRightInd w:val="0"/>
      <w:spacing w:line="403" w:lineRule="exact"/>
      <w:textAlignment w:val="baseline"/>
    </w:pPr>
    <w:rPr>
      <w:rFonts w:ascii="標楷體" w:eastAsia="標楷體" w:hAnsi="Times New Roman" w:cs="Times New Roman"/>
      <w:snapToGrid w:val="0"/>
      <w:kern w:val="0"/>
      <w:sz w:val="28"/>
      <w:szCs w:val="20"/>
    </w:rPr>
  </w:style>
  <w:style w:type="paragraph" w:customStyle="1" w:styleId="r">
    <w:name w:val="ªí®æ¤å¦r"/>
    <w:basedOn w:val="a"/>
    <w:rsid w:val="00935FDC"/>
    <w:pPr>
      <w:widowControl/>
      <w:overflowPunct w:val="0"/>
      <w:autoSpaceDE w:val="0"/>
      <w:autoSpaceDN w:val="0"/>
      <w:adjustRightInd w:val="0"/>
      <w:spacing w:line="475" w:lineRule="exact"/>
      <w:textAlignment w:val="baseline"/>
    </w:pPr>
    <w:rPr>
      <w:rFonts w:ascii="標楷體" w:eastAsia="標楷體" w:hAnsi="Times New Roman" w:cs="Times New Roman"/>
      <w:snapToGrid w:val="0"/>
      <w:kern w:val="0"/>
      <w:sz w:val="28"/>
      <w:szCs w:val="20"/>
    </w:rPr>
  </w:style>
  <w:style w:type="paragraph" w:customStyle="1" w:styleId="15">
    <w:name w:val="內文1"/>
    <w:rsid w:val="00935FDC"/>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27">
    <w:name w:val="內文2"/>
    <w:rsid w:val="00935FDC"/>
    <w:pPr>
      <w:widowControl w:val="0"/>
      <w:adjustRightInd w:val="0"/>
      <w:spacing w:line="360" w:lineRule="atLeast"/>
      <w:textAlignment w:val="baseline"/>
    </w:pPr>
    <w:rPr>
      <w:rFonts w:ascii="細明體" w:eastAsia="細明體" w:hAnsi="Times New Roman" w:cs="Times New Roman"/>
      <w:kern w:val="0"/>
      <w:szCs w:val="20"/>
    </w:rPr>
  </w:style>
  <w:style w:type="paragraph" w:styleId="33">
    <w:name w:val="Body Text 3"/>
    <w:basedOn w:val="a"/>
    <w:link w:val="34"/>
    <w:uiPriority w:val="99"/>
    <w:unhideWhenUsed/>
    <w:rsid w:val="00935FDC"/>
    <w:pPr>
      <w:adjustRightInd w:val="0"/>
      <w:spacing w:after="120"/>
      <w:textAlignment w:val="baseline"/>
    </w:pPr>
    <w:rPr>
      <w:rFonts w:ascii="Times New Roman" w:eastAsia="新細明體" w:hAnsi="Times New Roman" w:cs="Times New Roman"/>
      <w:sz w:val="16"/>
      <w:szCs w:val="16"/>
    </w:rPr>
  </w:style>
  <w:style w:type="character" w:customStyle="1" w:styleId="34">
    <w:name w:val="本文 3 字元"/>
    <w:basedOn w:val="a0"/>
    <w:link w:val="33"/>
    <w:uiPriority w:val="99"/>
    <w:rsid w:val="00935FDC"/>
    <w:rPr>
      <w:rFonts w:ascii="Times New Roman" w:eastAsia="新細明體" w:hAnsi="Times New Roman" w:cs="Times New Roman"/>
      <w:sz w:val="16"/>
      <w:szCs w:val="16"/>
    </w:rPr>
  </w:style>
  <w:style w:type="paragraph" w:customStyle="1" w:styleId="111">
    <w:name w:val="1.1.1"/>
    <w:basedOn w:val="a"/>
    <w:rsid w:val="00935FDC"/>
    <w:pPr>
      <w:spacing w:line="420" w:lineRule="atLeast"/>
      <w:ind w:left="1588" w:hanging="737"/>
      <w:jc w:val="both"/>
    </w:pPr>
    <w:rPr>
      <w:rFonts w:ascii="Times New Roman" w:eastAsia="新細明體" w:hAnsi="Times New Roman" w:cs="Times New Roman"/>
      <w:spacing w:val="10"/>
      <w:szCs w:val="20"/>
    </w:rPr>
  </w:style>
  <w:style w:type="paragraph" w:styleId="35">
    <w:name w:val="toc 3"/>
    <w:basedOn w:val="a"/>
    <w:next w:val="a"/>
    <w:autoRedefine/>
    <w:uiPriority w:val="39"/>
    <w:unhideWhenUsed/>
    <w:rsid w:val="00AB12A1"/>
    <w:pPr>
      <w:ind w:leftChars="400" w:left="960"/>
    </w:pPr>
  </w:style>
  <w:style w:type="paragraph" w:styleId="41">
    <w:name w:val="toc 4"/>
    <w:basedOn w:val="a"/>
    <w:next w:val="a"/>
    <w:autoRedefine/>
    <w:uiPriority w:val="39"/>
    <w:unhideWhenUsed/>
    <w:rsid w:val="00AB12A1"/>
    <w:pPr>
      <w:ind w:leftChars="600" w:left="1440"/>
    </w:pPr>
  </w:style>
  <w:style w:type="paragraph" w:styleId="51">
    <w:name w:val="toc 5"/>
    <w:basedOn w:val="a"/>
    <w:next w:val="a"/>
    <w:autoRedefine/>
    <w:uiPriority w:val="39"/>
    <w:unhideWhenUsed/>
    <w:rsid w:val="00AB12A1"/>
    <w:pPr>
      <w:ind w:leftChars="800" w:left="1920"/>
    </w:pPr>
  </w:style>
  <w:style w:type="paragraph" w:styleId="61">
    <w:name w:val="toc 6"/>
    <w:basedOn w:val="a"/>
    <w:next w:val="a"/>
    <w:autoRedefine/>
    <w:uiPriority w:val="39"/>
    <w:unhideWhenUsed/>
    <w:rsid w:val="00AB12A1"/>
    <w:pPr>
      <w:ind w:leftChars="1000" w:left="2400"/>
    </w:pPr>
  </w:style>
  <w:style w:type="paragraph" w:styleId="71">
    <w:name w:val="toc 7"/>
    <w:basedOn w:val="a"/>
    <w:next w:val="a"/>
    <w:autoRedefine/>
    <w:uiPriority w:val="39"/>
    <w:unhideWhenUsed/>
    <w:rsid w:val="00AB12A1"/>
    <w:pPr>
      <w:ind w:leftChars="1200" w:left="2880"/>
    </w:pPr>
  </w:style>
  <w:style w:type="paragraph" w:styleId="81">
    <w:name w:val="toc 8"/>
    <w:basedOn w:val="a"/>
    <w:next w:val="a"/>
    <w:autoRedefine/>
    <w:uiPriority w:val="39"/>
    <w:unhideWhenUsed/>
    <w:rsid w:val="00AB12A1"/>
    <w:pPr>
      <w:ind w:leftChars="1400" w:left="3360"/>
    </w:pPr>
  </w:style>
  <w:style w:type="paragraph" w:styleId="91">
    <w:name w:val="toc 9"/>
    <w:basedOn w:val="a"/>
    <w:next w:val="a"/>
    <w:autoRedefine/>
    <w:uiPriority w:val="39"/>
    <w:unhideWhenUsed/>
    <w:rsid w:val="00AB12A1"/>
    <w:pPr>
      <w:ind w:leftChars="1600" w:left="3840"/>
    </w:pPr>
  </w:style>
  <w:style w:type="paragraph" w:customStyle="1" w:styleId="aff7">
    <w:name w:val="摘要文"/>
    <w:basedOn w:val="af"/>
    <w:rsid w:val="00ED2460"/>
    <w:pPr>
      <w:spacing w:line="360" w:lineRule="auto"/>
      <w:ind w:leftChars="0" w:left="0" w:firstLine="567"/>
      <w:jc w:val="both"/>
    </w:pPr>
  </w:style>
  <w:style w:type="paragraph" w:styleId="aff8">
    <w:name w:val="No Spacing"/>
    <w:basedOn w:val="a"/>
    <w:link w:val="aff9"/>
    <w:uiPriority w:val="1"/>
    <w:qFormat/>
    <w:rsid w:val="007525D7"/>
    <w:pPr>
      <w:widowControl/>
    </w:pPr>
    <w:rPr>
      <w:rFonts w:ascii="標楷體" w:eastAsia="標楷體" w:hAnsi="標楷體" w:cstheme="majorBidi"/>
      <w:kern w:val="0"/>
      <w:szCs w:val="24"/>
    </w:rPr>
  </w:style>
  <w:style w:type="character" w:customStyle="1" w:styleId="aff9">
    <w:name w:val="無間距 字元"/>
    <w:basedOn w:val="a0"/>
    <w:link w:val="aff8"/>
    <w:uiPriority w:val="1"/>
    <w:rsid w:val="007525D7"/>
    <w:rPr>
      <w:rFonts w:ascii="標楷體" w:eastAsia="標楷體" w:hAnsi="標楷體" w:cstheme="majorBidi"/>
      <w:kern w:val="0"/>
      <w:szCs w:val="24"/>
    </w:rPr>
  </w:style>
  <w:style w:type="paragraph" w:customStyle="1" w:styleId="affa">
    <w:name w:val="附表"/>
    <w:basedOn w:val="a"/>
    <w:qFormat/>
    <w:rsid w:val="00ED3680"/>
    <w:pPr>
      <w:keepNext/>
      <w:spacing w:before="180" w:after="180" w:line="480" w:lineRule="exact"/>
      <w:jc w:val="center"/>
      <w:outlineLvl w:val="0"/>
    </w:pPr>
    <w:rPr>
      <w:rFonts w:ascii="Times New Roman" w:eastAsia="標楷體" w:hAnsi="Times New Roman" w:cs="Times New Roman"/>
      <w:b/>
      <w:bCs/>
      <w:kern w:val="52"/>
      <w:sz w:val="28"/>
      <w:szCs w:val="28"/>
    </w:rPr>
  </w:style>
  <w:style w:type="paragraph" w:customStyle="1" w:styleId="1">
    <w:name w:val="內文項號1"/>
    <w:basedOn w:val="5"/>
    <w:rsid w:val="001B0DF1"/>
    <w:pPr>
      <w:keepNext w:val="0"/>
      <w:numPr>
        <w:ilvl w:val="4"/>
        <w:numId w:val="24"/>
      </w:numPr>
      <w:tabs>
        <w:tab w:val="clear" w:pos="480"/>
      </w:tabs>
      <w:adjustRightInd w:val="0"/>
      <w:spacing w:line="360" w:lineRule="auto"/>
      <w:ind w:left="307" w:hanging="850"/>
      <w:jc w:val="both"/>
      <w:textAlignment w:val="baseline"/>
      <w:outlineLvl w:val="9"/>
    </w:pPr>
    <w:rPr>
      <w:rFonts w:ascii="Times New Roman" w:eastAsia="細明體"/>
      <w:b w:val="0"/>
      <w:bCs w:val="0"/>
      <w:kern w:val="0"/>
      <w:sz w:val="20"/>
      <w:szCs w:val="20"/>
      <w:lang w:val="x-none" w:eastAsia="x-none"/>
    </w:rPr>
  </w:style>
  <w:style w:type="paragraph" w:customStyle="1" w:styleId="affb">
    <w:name w:val="文獻標題"/>
    <w:basedOn w:val="affc"/>
    <w:link w:val="affd"/>
    <w:rsid w:val="001B0DF1"/>
    <w:pPr>
      <w:pageBreakBefore/>
      <w:adjustRightInd w:val="0"/>
      <w:spacing w:before="240" w:after="240" w:line="360" w:lineRule="atLeast"/>
      <w:ind w:left="425" w:hanging="425"/>
      <w:jc w:val="center"/>
      <w:textAlignment w:val="baseline"/>
    </w:pPr>
    <w:rPr>
      <w:rFonts w:ascii="Times New Roman" w:eastAsia="細明體" w:hAnsi="Arial"/>
      <w:bCs w:val="0"/>
      <w:kern w:val="0"/>
      <w:sz w:val="32"/>
      <w:szCs w:val="20"/>
    </w:rPr>
  </w:style>
  <w:style w:type="character" w:customStyle="1" w:styleId="affd">
    <w:name w:val="文獻標題 字元"/>
    <w:link w:val="affb"/>
    <w:rsid w:val="001B0DF1"/>
    <w:rPr>
      <w:rFonts w:ascii="Times New Roman" w:eastAsia="細明體" w:hAnsi="Arial" w:cs="Times New Roman"/>
      <w:b/>
      <w:kern w:val="0"/>
      <w:sz w:val="32"/>
      <w:szCs w:val="20"/>
      <w:lang w:val="x-none" w:eastAsia="x-none"/>
    </w:rPr>
  </w:style>
  <w:style w:type="paragraph" w:customStyle="1" w:styleId="16">
    <w:name w:val="清單段落1"/>
    <w:basedOn w:val="a"/>
    <w:link w:val="ListParagraphChar"/>
    <w:rsid w:val="001B0DF1"/>
    <w:pPr>
      <w:ind w:leftChars="200" w:left="480"/>
    </w:pPr>
    <w:rPr>
      <w:rFonts w:ascii="Times New Roman" w:eastAsia="新細明體" w:hAnsi="Times New Roman" w:cs="Times New Roman"/>
      <w:kern w:val="0"/>
      <w:sz w:val="20"/>
      <w:szCs w:val="24"/>
      <w:lang w:val="x-none" w:eastAsia="x-none"/>
    </w:rPr>
  </w:style>
  <w:style w:type="character" w:customStyle="1" w:styleId="ListParagraphChar">
    <w:name w:val="List Paragraph Char"/>
    <w:link w:val="16"/>
    <w:rsid w:val="001B0DF1"/>
    <w:rPr>
      <w:rFonts w:ascii="Times New Roman" w:eastAsia="新細明體" w:hAnsi="Times New Roman" w:cs="Times New Roman"/>
      <w:kern w:val="0"/>
      <w:sz w:val="20"/>
      <w:szCs w:val="24"/>
      <w:lang w:val="x-none" w:eastAsia="x-none"/>
    </w:rPr>
  </w:style>
  <w:style w:type="paragraph" w:styleId="affc">
    <w:name w:val="TOC Heading"/>
    <w:basedOn w:val="10"/>
    <w:next w:val="a"/>
    <w:uiPriority w:val="39"/>
    <w:semiHidden/>
    <w:unhideWhenUsed/>
    <w:qFormat/>
    <w:rsid w:val="001B0DF1"/>
    <w:pPr>
      <w:tabs>
        <w:tab w:val="clear" w:pos="480"/>
      </w:tabs>
      <w:spacing w:before="180" w:after="180" w:line="720" w:lineRule="auto"/>
      <w:ind w:left="0" w:firstLine="0"/>
      <w:jc w:val="left"/>
      <w:outlineLvl w:val="9"/>
    </w:pPr>
    <w:rPr>
      <w:rFonts w:ascii="Cambria" w:hAnsi="Cambria"/>
      <w:b/>
      <w:bCs/>
      <w:kern w:val="52"/>
      <w:sz w:val="52"/>
      <w:szCs w:val="5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7.xml"/><Relationship Id="rId21" Type="http://schemas.openxmlformats.org/officeDocument/2006/relationships/image" Target="media/image7.png"/><Relationship Id="rId34" Type="http://schemas.openxmlformats.org/officeDocument/2006/relationships/oleObject" Target="embeddings/Microsoft_Visio_2003-2010___11.vsd"/><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tci-ppg.com.tw" TargetMode="External"/><Relationship Id="rId11" Type="http://schemas.openxmlformats.org/officeDocument/2006/relationships/package" Target="embeddings/Microsoft_Excel____1.xlsx"/><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image" Target="media/image20.jpeg"/><Relationship Id="rId40" Type="http://schemas.openxmlformats.org/officeDocument/2006/relationships/image" Target="media/image22.emf"/><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image" Target="media/image18.png"/><Relationship Id="rId43" Type="http://schemas.openxmlformats.org/officeDocument/2006/relationships/image" Target="media/image25.emf"/><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5.xml"/><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image" Target="media/image21.emf"/><Relationship Id="rId46" Type="http://schemas.openxmlformats.org/officeDocument/2006/relationships/image" Target="media/image27.png"/><Relationship Id="rId59" Type="http://schemas.openxmlformats.org/officeDocument/2006/relationships/image" Target="media/image39.jpeg"/><Relationship Id="rId20" Type="http://schemas.openxmlformats.org/officeDocument/2006/relationships/image" Target="media/image6.png"/><Relationship Id="rId41" Type="http://schemas.openxmlformats.org/officeDocument/2006/relationships/image" Target="media/image23.emf"/><Relationship Id="rId54" Type="http://schemas.openxmlformats.org/officeDocument/2006/relationships/image" Target="media/image35.png"/><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oter" Target="footer6.xml"/><Relationship Id="rId36" Type="http://schemas.openxmlformats.org/officeDocument/2006/relationships/image" Target="media/image19.emf"/><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2.emf"/><Relationship Id="rId31" Type="http://schemas.openxmlformats.org/officeDocument/2006/relationships/image" Target="media/image15.emf"/><Relationship Id="rId44" Type="http://schemas.openxmlformats.org/officeDocument/2006/relationships/oleObject" Target="embeddings/Microsoft_Visio_2003-2010___22.vsd"/><Relationship Id="rId52" Type="http://schemas.openxmlformats.org/officeDocument/2006/relationships/image" Target="media/image33.png"/><Relationship Id="rId60"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78085-0322-4360-A7EE-BAB9C5D72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273</Pages>
  <Words>20468</Words>
  <Characters>116669</Characters>
  <Application>Microsoft Office Word</Application>
  <DocSecurity>0</DocSecurity>
  <Lines>972</Lines>
  <Paragraphs>273</Paragraphs>
  <ScaleCrop>false</ScaleCrop>
  <Company/>
  <LinksUpToDate>false</LinksUpToDate>
  <CharactersWithSpaces>136864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2019-02-13T01:52:00Z</cp:lastPrinted>
  <dcterms:created xsi:type="dcterms:W3CDTF">2019-05-06T12:18:00Z</dcterms:created>
  <dcterms:modified xsi:type="dcterms:W3CDTF">2019-05-06T13:14:00Z</dcterms:modified>
</cp:coreProperties>
</file>